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540"/>
        <w:jc w:val="both"/>
      </w:pPr>
      <w:bookmarkStart w:id="1" w:name="_GoBack"/>
      <w:bookmarkEnd w:id="1"/>
    </w:p>
    <w:tbl>
      <w:tblPr>
        <w:tblStyle w:val="Style_2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0207"/>
      </w:tblGrid>
      <w:tr>
        <w:tc>
          <w:tcPr>
            <w:tcW w:type="dxa" w:w="10207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2000000">
            <w:pPr>
              <w:pStyle w:val="Style_1"/>
              <w:ind/>
              <w:jc w:val="center"/>
              <w:rPr>
                <w:rFonts w:ascii="Times New Roman" w:hAnsi="Times New Roman"/>
                <w:sz w:val="28"/>
              </w:rPr>
            </w:pPr>
            <w:bookmarkStart w:id="2" w:name="P167"/>
            <w:bookmarkEnd w:id="2"/>
            <w:r>
              <w:rPr>
                <w:rFonts w:ascii="Times New Roman" w:hAnsi="Times New Roman"/>
                <w:sz w:val="28"/>
              </w:rPr>
              <w:t>ИЗВЕЩЕНИЕ</w:t>
            </w:r>
          </w:p>
          <w:p w14:paraId="03000000">
            <w:pPr>
              <w:pStyle w:val="Style_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</w:tbl>
    <w:p w14:paraId="04000000">
      <w:pPr>
        <w:pStyle w:val="Style_1"/>
        <w:ind w:firstLine="283"/>
        <w:jc w:val="both"/>
        <w:rPr>
          <w:rFonts w:ascii="Times New Roman" w:hAnsi="Times New Roman"/>
          <w:sz w:val="28"/>
        </w:rPr>
      </w:pPr>
    </w:p>
    <w:p w14:paraId="05000000">
      <w:pPr>
        <w:pStyle w:val="Style_1"/>
        <w:ind w:firstLine="567" w:right="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выполнения комплексных кадастровых работ на территории кадастровых </w:t>
      </w:r>
      <w:r>
        <w:rPr>
          <w:rFonts w:ascii="Times New Roman" w:hAnsi="Times New Roman"/>
          <w:sz w:val="28"/>
        </w:rPr>
        <w:t>кварталов:</w:t>
      </w:r>
    </w:p>
    <w:p w14:paraId="06000000">
      <w:pPr>
        <w:pStyle w:val="Style_1"/>
        <w:ind w:firstLine="567" w:right="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- 61:47:0010127 расположенного Российская Федерация, Ростовская область, г. Белая Калитва (СДТ</w:t>
      </w:r>
      <w:r>
        <w:rPr>
          <w:rFonts w:ascii="Times New Roman" w:hAnsi="Times New Roman"/>
          <w:sz w:val="28"/>
          <w:highlight w:val="white"/>
        </w:rPr>
        <w:t xml:space="preserve"> «БКМПО-1»);</w:t>
      </w:r>
    </w:p>
    <w:p w14:paraId="07000000">
      <w:pPr>
        <w:pStyle w:val="Style_1"/>
        <w:numPr>
          <w:ilvl w:val="0"/>
          <w:numId w:val="1"/>
        </w:numPr>
        <w:ind w:right="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61:47:0010128 расположенного Российская Федерация, Ростовская область, г. Белая Калитва (СДТ</w:t>
      </w:r>
      <w:r>
        <w:rPr>
          <w:rFonts w:ascii="Times New Roman" w:hAnsi="Times New Roman"/>
          <w:sz w:val="28"/>
          <w:highlight w:val="white"/>
        </w:rPr>
        <w:t xml:space="preserve"> «БКМПО-2»);</w:t>
      </w:r>
    </w:p>
    <w:p w14:paraId="08000000">
      <w:pPr>
        <w:pStyle w:val="Style_1"/>
        <w:numPr>
          <w:ilvl w:val="0"/>
          <w:numId w:val="1"/>
        </w:numPr>
        <w:ind w:right="2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61:47:0010124 расположенного Рос</w:t>
      </w:r>
      <w:r>
        <w:rPr>
          <w:rFonts w:ascii="Times New Roman" w:hAnsi="Times New Roman"/>
          <w:sz w:val="28"/>
        </w:rPr>
        <w:t>сийская Федерация, Ростовская область, г. Белая Калитва (СДТ</w:t>
      </w:r>
      <w:r>
        <w:rPr>
          <w:rFonts w:ascii="Times New Roman" w:hAnsi="Times New Roman"/>
          <w:sz w:val="28"/>
          <w:highlight w:val="white"/>
        </w:rPr>
        <w:t xml:space="preserve"> «Калитва»);</w:t>
      </w:r>
    </w:p>
    <w:p w14:paraId="09000000">
      <w:pPr>
        <w:pStyle w:val="Style_1"/>
        <w:numPr>
          <w:ilvl w:val="0"/>
          <w:numId w:val="1"/>
        </w:numPr>
        <w:ind w:right="2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61:47:0010129 расположенного Российская Федерация, Ростовская область, г. Белая Калитва (СДТ</w:t>
      </w:r>
      <w:r>
        <w:rPr>
          <w:rFonts w:ascii="Times New Roman" w:hAnsi="Times New Roman"/>
          <w:sz w:val="28"/>
          <w:highlight w:val="white"/>
        </w:rPr>
        <w:t xml:space="preserve"> «</w:t>
      </w:r>
      <w:r>
        <w:rPr>
          <w:rFonts w:ascii="Times New Roman" w:hAnsi="Times New Roman"/>
          <w:sz w:val="28"/>
          <w:highlight w:val="white"/>
        </w:rPr>
        <w:t>Пигарка</w:t>
      </w:r>
      <w:r>
        <w:rPr>
          <w:rFonts w:ascii="Times New Roman" w:hAnsi="Times New Roman"/>
          <w:sz w:val="28"/>
          <w:highlight w:val="white"/>
        </w:rPr>
        <w:t>»);</w:t>
      </w:r>
    </w:p>
    <w:p w14:paraId="0A000000">
      <w:pPr>
        <w:pStyle w:val="Style_1"/>
        <w:numPr>
          <w:ilvl w:val="0"/>
          <w:numId w:val="1"/>
        </w:numPr>
        <w:ind w:right="2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61:47:0010314 </w:t>
      </w:r>
      <w:r>
        <w:rPr>
          <w:rFonts w:ascii="Times New Roman" w:hAnsi="Times New Roman"/>
          <w:sz w:val="28"/>
        </w:rPr>
        <w:t>расположенного</w:t>
      </w:r>
      <w:r>
        <w:rPr>
          <w:rFonts w:ascii="Times New Roman" w:hAnsi="Times New Roman"/>
          <w:sz w:val="28"/>
        </w:rPr>
        <w:t xml:space="preserve"> Российская Федерация, Ростовская область, г. Бела</w:t>
      </w:r>
      <w:r>
        <w:rPr>
          <w:rFonts w:ascii="Times New Roman" w:hAnsi="Times New Roman"/>
          <w:sz w:val="28"/>
        </w:rPr>
        <w:t xml:space="preserve">я Калитва  </w:t>
      </w:r>
    </w:p>
    <w:p w14:paraId="0B000000">
      <w:pPr>
        <w:pStyle w:val="Style_1"/>
        <w:ind w:right="2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завершена подготовка проекта карты-плана территории.</w:t>
      </w:r>
    </w:p>
    <w:p w14:paraId="0C000000">
      <w:pPr>
        <w:pStyle w:val="Style_1"/>
        <w:ind w:firstLine="567" w:right="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проектом карты-плана территории можно ознакомиться:  </w:t>
      </w:r>
    </w:p>
    <w:p w14:paraId="0D000000">
      <w:pPr>
        <w:pStyle w:val="Style_1"/>
        <w:numPr>
          <w:ilvl w:val="0"/>
          <w:numId w:val="2"/>
        </w:numPr>
        <w:ind w:firstLine="0" w:left="0" w:right="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адресу: Ростовская область, Белокалитвинский район г. Белая Калитва,            ул. Энгельса, 100; </w:t>
      </w:r>
    </w:p>
    <w:p w14:paraId="0E000000">
      <w:pPr>
        <w:pStyle w:val="Style_1"/>
        <w:numPr>
          <w:ilvl w:val="0"/>
          <w:numId w:val="2"/>
        </w:numPr>
        <w:ind w:firstLine="0" w:left="0" w:right="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информационно-телекоммуникационной сети "Интернет":</w:t>
      </w:r>
    </w:p>
    <w:p w14:paraId="0F000000">
      <w:pPr>
        <w:pStyle w:val="Style_1"/>
        <w:ind w:firstLine="540"/>
        <w:jc w:val="both"/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43"/>
        <w:gridCol w:w="4954"/>
        <w:gridCol w:w="4610"/>
      </w:tblGrid>
      <w:tr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type="dxa" w:w="4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</w:t>
            </w:r>
            <w:r>
              <w:rPr>
                <w:rFonts w:ascii="Times New Roman" w:hAnsi="Times New Roman"/>
                <w:sz w:val="24"/>
              </w:rPr>
              <w:t xml:space="preserve"> участков при выполнении комплексных кадастровых работ</w:t>
            </w:r>
          </w:p>
        </w:tc>
        <w:tc>
          <w:tcPr>
            <w:tcW w:type="dxa" w:w="4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официального сайта в информационно-телекоммуникационной сети "Интернет"</w:t>
            </w:r>
          </w:p>
        </w:tc>
      </w:tr>
      <w:tr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pStyle w:val="Style_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Белокалитвинского городского поселения</w:t>
            </w:r>
          </w:p>
        </w:tc>
        <w:tc>
          <w:tcPr>
            <w:tcW w:type="dxa" w:w="4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rPr>
                <w:rFonts w:ascii="Arial" w:hAnsi="Arial"/>
                <w:sz w:val="24"/>
              </w:rPr>
            </w:pPr>
            <w:r>
              <w:rPr>
                <w:rStyle w:val="Style_3_ch"/>
                <w:rFonts w:ascii="Arial" w:hAnsi="Arial"/>
                <w:sz w:val="24"/>
              </w:rPr>
              <w:fldChar w:fldCharType="begin"/>
            </w:r>
            <w:r>
              <w:rPr>
                <w:rStyle w:val="Style_3_ch"/>
                <w:rFonts w:ascii="Arial" w:hAnsi="Arial"/>
                <w:sz w:val="24"/>
              </w:rPr>
              <w:instrText>HYPERLINK "https://belokalitvinskoe-gp.ru/" \o "https://belokalitvinskoe-gp.ru/"</w:instrText>
            </w:r>
            <w:r>
              <w:rPr>
                <w:rStyle w:val="Style_3_ch"/>
                <w:rFonts w:ascii="Arial" w:hAnsi="Arial"/>
                <w:sz w:val="24"/>
              </w:rPr>
              <w:fldChar w:fldCharType="separate"/>
            </w:r>
            <w:r>
              <w:rPr>
                <w:rStyle w:val="Style_3_ch"/>
                <w:rFonts w:ascii="Arial" w:hAnsi="Arial"/>
                <w:sz w:val="24"/>
              </w:rPr>
              <w:t>https://belokalitvinskoe-gp.ru/</w:t>
            </w:r>
            <w:r>
              <w:rPr>
                <w:rStyle w:val="Style_3_ch"/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pStyle w:val="Style_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Белокалитвинского района </w:t>
            </w:r>
          </w:p>
        </w:tc>
        <w:tc>
          <w:tcPr>
            <w:tcW w:type="dxa" w:w="4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pStyle w:val="Style_1"/>
              <w:rPr>
                <w:rFonts w:ascii="Times New Roman" w:hAnsi="Times New Roman"/>
                <w:sz w:val="28"/>
                <w:shd w:fill="F1C100" w:val="clear"/>
              </w:rPr>
            </w:pPr>
            <w:r>
              <w:rPr>
                <w:rStyle w:val="Style_3_ch"/>
                <w:sz w:val="24"/>
              </w:rPr>
              <w:t>https://kalitva-land.ru/</w:t>
            </w:r>
          </w:p>
        </w:tc>
      </w:tr>
      <w:tr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4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pStyle w:val="Style_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Правительство Ростовской области</w:t>
            </w:r>
          </w:p>
        </w:tc>
        <w:tc>
          <w:tcPr>
            <w:tcW w:type="dxa" w:w="4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pStyle w:val="Style_1"/>
              <w:rPr>
                <w:rFonts w:ascii="Times New Roman" w:hAnsi="Times New Roman"/>
                <w:sz w:val="28"/>
                <w:shd w:fill="F1C100" w:val="clear"/>
              </w:rPr>
            </w:pPr>
            <w:r>
              <w:rPr>
                <w:rStyle w:val="Style_3_ch"/>
                <w:sz w:val="24"/>
              </w:rPr>
              <w:fldChar w:fldCharType="begin"/>
            </w:r>
            <w:r>
              <w:rPr>
                <w:rStyle w:val="Style_3_ch"/>
                <w:sz w:val="24"/>
              </w:rPr>
              <w:instrText>HYPERLINK "https://mioro.donland.ru/" \o "https://mioro.donland.ru/"</w:instrText>
            </w:r>
            <w:r>
              <w:rPr>
                <w:rStyle w:val="Style_3_ch"/>
                <w:sz w:val="24"/>
              </w:rPr>
              <w:fldChar w:fldCharType="separate"/>
            </w:r>
            <w:r>
              <w:rPr>
                <w:rStyle w:val="Style_3_ch"/>
                <w:sz w:val="24"/>
              </w:rPr>
              <w:t>https://mioro.donland.ru/</w:t>
            </w:r>
            <w:r>
              <w:rPr>
                <w:rStyle w:val="Style_3_ch"/>
                <w:sz w:val="24"/>
              </w:rPr>
              <w:fldChar w:fldCharType="end"/>
            </w:r>
          </w:p>
        </w:tc>
      </w:tr>
      <w:tr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4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pStyle w:val="Style_1"/>
              <w:rPr>
                <w:rFonts w:ascii="Times New Roman" w:hAnsi="Times New Roman"/>
                <w:sz w:val="28"/>
                <w:shd w:fill="F1C100" w:val="clear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Управления Федеральной службы государственной </w:t>
            </w:r>
            <w:r>
              <w:rPr>
                <w:rFonts w:ascii="Times New Roman" w:hAnsi="Times New Roman"/>
                <w:sz w:val="28"/>
              </w:rPr>
              <w:t>регистрации, кадастра и картографии по Ростовской области</w:t>
            </w:r>
          </w:p>
        </w:tc>
        <w:tc>
          <w:tcPr>
            <w:tcW w:type="dxa" w:w="4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pStyle w:val="Style_1"/>
              <w:rPr>
                <w:rFonts w:ascii="Times New Roman" w:hAnsi="Times New Roman"/>
                <w:sz w:val="28"/>
                <w:shd w:fill="F1C100" w:val="clear"/>
              </w:rPr>
            </w:pPr>
            <w:r>
              <w:rPr>
                <w:rStyle w:val="Style_3_ch"/>
                <w:sz w:val="24"/>
              </w:rPr>
              <w:fldChar w:fldCharType="begin"/>
            </w:r>
            <w:r>
              <w:rPr>
                <w:rStyle w:val="Style_3_ch"/>
                <w:sz w:val="24"/>
              </w:rPr>
              <w:instrText>HYPERLINK "https://rosreestr.ru/" \o "https://rosreestr.ru/"</w:instrText>
            </w:r>
            <w:r>
              <w:rPr>
                <w:rStyle w:val="Style_3_ch"/>
                <w:sz w:val="24"/>
              </w:rPr>
              <w:fldChar w:fldCharType="separate"/>
            </w:r>
            <w:r>
              <w:rPr>
                <w:rStyle w:val="Style_3_ch"/>
                <w:sz w:val="24"/>
              </w:rPr>
              <w:t>https://rosreestr.ru</w:t>
            </w:r>
            <w:r>
              <w:rPr>
                <w:rStyle w:val="Style_3_ch"/>
                <w:sz w:val="24"/>
              </w:rPr>
              <w:fldChar w:fldCharType="end"/>
            </w:r>
          </w:p>
        </w:tc>
      </w:tr>
    </w:tbl>
    <w:p w14:paraId="22000000">
      <w:pPr>
        <w:pStyle w:val="Style_1"/>
        <w:ind w:firstLine="540"/>
        <w:jc w:val="both"/>
      </w:pPr>
    </w:p>
    <w:tbl>
      <w:tblPr>
        <w:tblStyle w:val="Style_2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0207"/>
      </w:tblGrid>
      <w:tr>
        <w:tc>
          <w:tcPr>
            <w:tcW w:type="dxa" w:w="10207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3000000">
            <w:pPr>
              <w:pStyle w:val="Style_1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8"/>
              </w:rPr>
              <w:t xml:space="preserve">аседание согласительной комиссии по вопросу согласования местоположения границ земельных участков при выполнении комплексных кадастровых </w:t>
            </w:r>
            <w:r>
              <w:rPr>
                <w:rFonts w:ascii="Times New Roman" w:hAnsi="Times New Roman"/>
                <w:sz w:val="28"/>
              </w:rPr>
              <w:t xml:space="preserve">работ (далее - согласительная комиссия) состоится по адресу: Ростовская область, Белокалитвинский район  г. Белая Калитва, ул. Энгельса, 100, </w:t>
            </w:r>
            <w:r>
              <w:rPr>
                <w:rFonts w:ascii="Times New Roman" w:hAnsi="Times New Roman"/>
                <w:b w:val="1"/>
                <w:sz w:val="28"/>
              </w:rPr>
              <w:t xml:space="preserve"> 06 мая 2026</w:t>
            </w:r>
            <w:r>
              <w:rPr>
                <w:rFonts w:ascii="Times New Roman" w:hAnsi="Times New Roman"/>
                <w:sz w:val="28"/>
              </w:rPr>
              <w:t xml:space="preserve"> г.           в  </w:t>
            </w:r>
            <w:r>
              <w:rPr>
                <w:rFonts w:ascii="Times New Roman" w:hAnsi="Times New Roman"/>
                <w:b w:val="1"/>
                <w:sz w:val="28"/>
              </w:rPr>
              <w:t>11 часов 00 минут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24000000">
            <w:pPr>
              <w:pStyle w:val="Style_1"/>
              <w:ind w:firstLine="283"/>
              <w:jc w:val="both"/>
              <w:rPr>
                <w:rFonts w:ascii="Times New Roman" w:hAnsi="Times New Roman"/>
                <w:sz w:val="28"/>
              </w:rPr>
            </w:pPr>
          </w:p>
          <w:p w14:paraId="25000000">
            <w:pPr>
              <w:pStyle w:val="Style_1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Контактный номер телефона согласительной комиссии:  </w:t>
            </w:r>
            <w:r>
              <w:rPr>
                <w:rFonts w:ascii="Times New Roman" w:hAnsi="Times New Roman"/>
                <w:b w:val="1"/>
                <w:sz w:val="28"/>
              </w:rPr>
              <w:t>8 (86383) 2-03</w:t>
            </w:r>
            <w:r>
              <w:rPr>
                <w:rFonts w:ascii="Times New Roman" w:hAnsi="Times New Roman"/>
                <w:b w:val="1"/>
                <w:sz w:val="28"/>
              </w:rPr>
              <w:t xml:space="preserve">-34;      </w:t>
            </w:r>
            <w:r>
              <w:rPr>
                <w:rFonts w:ascii="Times New Roman" w:hAnsi="Times New Roman"/>
                <w:b w:val="1"/>
                <w:sz w:val="28"/>
              </w:rPr>
              <w:t xml:space="preserve"> 8 (86383) 2-57</w:t>
            </w:r>
            <w:r>
              <w:rPr>
                <w:rFonts w:ascii="Times New Roman" w:hAnsi="Times New Roman"/>
                <w:b w:val="1"/>
                <w:sz w:val="28"/>
              </w:rPr>
              <w:t>-44</w:t>
            </w:r>
            <w:r>
              <w:rPr>
                <w:rFonts w:ascii="Times New Roman" w:hAnsi="Times New Roman"/>
                <w:b w:val="1"/>
                <w:sz w:val="28"/>
              </w:rPr>
              <w:t xml:space="preserve"> .</w:t>
            </w:r>
          </w:p>
          <w:p w14:paraId="26000000">
            <w:pPr>
              <w:pStyle w:val="Style_1"/>
              <w:ind w:firstLine="283"/>
              <w:jc w:val="both"/>
              <w:rPr>
                <w:rFonts w:ascii="Times New Roman" w:hAnsi="Times New Roman"/>
                <w:b w:val="1"/>
                <w:sz w:val="28"/>
              </w:rPr>
            </w:pPr>
          </w:p>
          <w:p w14:paraId="27000000">
            <w:pPr>
              <w:pStyle w:val="Style_1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14:paraId="28000000">
            <w:pPr>
              <w:pStyle w:val="Style_1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Возражения относительно местоположения гра</w:t>
            </w:r>
            <w:r>
              <w:rPr>
                <w:rFonts w:ascii="Times New Roman" w:hAnsi="Times New Roman"/>
                <w:sz w:val="28"/>
              </w:rPr>
              <w:t>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письменной форме по адресу: Ростовская область, Белокалитвинский р</w:t>
            </w:r>
            <w:r>
              <w:rPr>
                <w:rFonts w:ascii="Times New Roman" w:hAnsi="Times New Roman"/>
                <w:sz w:val="28"/>
              </w:rPr>
              <w:t>айон г. Белая Калитва, ул. Энгельса, 100, в период:</w:t>
            </w:r>
          </w:p>
          <w:p w14:paraId="29000000">
            <w:pPr>
              <w:pStyle w:val="Style_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  </w:t>
            </w:r>
            <w:r>
              <w:rPr>
                <w:rFonts w:ascii="Times New Roman" w:hAnsi="Times New Roman"/>
                <w:b w:val="1"/>
                <w:sz w:val="28"/>
              </w:rPr>
              <w:t>13</w:t>
            </w:r>
            <w:r>
              <w:rPr>
                <w:rFonts w:ascii="Times New Roman" w:hAnsi="Times New Roman"/>
                <w:b w:val="1"/>
                <w:sz w:val="28"/>
              </w:rPr>
              <w:t xml:space="preserve">  апреля  2026</w:t>
            </w:r>
            <w:r>
              <w:rPr>
                <w:rFonts w:ascii="Times New Roman" w:hAnsi="Times New Roman"/>
                <w:sz w:val="28"/>
              </w:rPr>
              <w:t xml:space="preserve"> г. по </w:t>
            </w:r>
            <w:r>
              <w:rPr>
                <w:rFonts w:ascii="Times New Roman" w:hAnsi="Times New Roman"/>
                <w:b w:val="1"/>
                <w:sz w:val="28"/>
              </w:rPr>
              <w:t xml:space="preserve"> 06 мая 2026</w:t>
            </w:r>
            <w:r>
              <w:rPr>
                <w:rFonts w:ascii="Times New Roman" w:hAnsi="Times New Roman"/>
                <w:sz w:val="28"/>
              </w:rPr>
              <w:t xml:space="preserve">  г.</w:t>
            </w:r>
          </w:p>
          <w:p w14:paraId="2A000000">
            <w:pPr>
              <w:pStyle w:val="Style_1"/>
              <w:ind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  </w:t>
            </w:r>
            <w:r>
              <w:rPr>
                <w:rFonts w:ascii="Times New Roman" w:hAnsi="Times New Roman"/>
                <w:b w:val="1"/>
                <w:sz w:val="28"/>
              </w:rPr>
              <w:t>07</w:t>
            </w:r>
            <w:r>
              <w:rPr>
                <w:rFonts w:ascii="Times New Roman" w:hAnsi="Times New Roman"/>
                <w:b w:val="1"/>
                <w:sz w:val="28"/>
              </w:rPr>
              <w:t xml:space="preserve"> мая 2026</w:t>
            </w:r>
            <w:r>
              <w:rPr>
                <w:rFonts w:ascii="Times New Roman" w:hAnsi="Times New Roman"/>
                <w:sz w:val="28"/>
              </w:rPr>
              <w:t xml:space="preserve"> г. по </w:t>
            </w:r>
            <w:r>
              <w:rPr>
                <w:rFonts w:ascii="Times New Roman" w:hAnsi="Times New Roman"/>
                <w:b w:val="1"/>
                <w:sz w:val="28"/>
              </w:rPr>
              <w:t>10</w:t>
            </w:r>
            <w:r>
              <w:rPr>
                <w:rFonts w:ascii="Times New Roman" w:hAnsi="Times New Roman"/>
                <w:b w:val="1"/>
                <w:sz w:val="28"/>
              </w:rPr>
              <w:t xml:space="preserve"> июня 2026</w:t>
            </w:r>
            <w:r>
              <w:rPr>
                <w:rFonts w:ascii="Times New Roman" w:hAnsi="Times New Roman"/>
                <w:sz w:val="28"/>
              </w:rPr>
              <w:t xml:space="preserve"> г.</w:t>
            </w:r>
          </w:p>
          <w:p w14:paraId="2B000000">
            <w:pPr>
              <w:pStyle w:val="Style_1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возражении относительно местоположения границ земельного участка указываются следующие сведения:</w:t>
            </w:r>
          </w:p>
          <w:p w14:paraId="2C000000">
            <w:pPr>
              <w:pStyle w:val="Style_1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фамилия, имя и отчество </w:t>
            </w:r>
            <w:r>
              <w:rPr>
                <w:rFonts w:ascii="Times New Roman" w:hAnsi="Times New Roman"/>
                <w:sz w:val="28"/>
              </w:rPr>
              <w:t>(при наличии) лица, направившего данное возражение, реквизиты документа, удостоверяющего его личность;</w:t>
            </w:r>
          </w:p>
          <w:p w14:paraId="2D000000">
            <w:pPr>
              <w:pStyle w:val="Style_1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почтовый адрес правообладателя земельного участка и (или) адрес его электронной почты;</w:t>
            </w:r>
          </w:p>
          <w:p w14:paraId="2E000000">
            <w:pPr>
              <w:pStyle w:val="Style_1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обоснование причин несогласия с местоположением границ земельного </w:t>
            </w:r>
            <w:r>
              <w:rPr>
                <w:rFonts w:ascii="Times New Roman" w:hAnsi="Times New Roman"/>
                <w:sz w:val="28"/>
              </w:rPr>
              <w:t>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14:paraId="2F000000">
            <w:pPr>
              <w:pStyle w:val="Style_1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возражению относительно местоположения границ земельного участка прилагаются копии документов, по</w:t>
            </w:r>
            <w:r>
              <w:rPr>
                <w:rFonts w:ascii="Times New Roman" w:hAnsi="Times New Roman"/>
                <w:sz w:val="28"/>
              </w:rPr>
              <w:t>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</w:t>
            </w:r>
            <w:r>
              <w:rPr>
                <w:rFonts w:ascii="Times New Roman" w:hAnsi="Times New Roman"/>
                <w:sz w:val="28"/>
              </w:rPr>
              <w:t>ии такого земельного участка (при наличии).</w:t>
            </w:r>
          </w:p>
          <w:p w14:paraId="30000000">
            <w:pPr>
              <w:pStyle w:val="Style_1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</w:tc>
      </w:tr>
    </w:tbl>
    <w:p w14:paraId="31000000">
      <w:pPr>
        <w:pStyle w:val="Style_1"/>
        <w:ind w:firstLine="540"/>
        <w:jc w:val="both"/>
      </w:pPr>
    </w:p>
    <w:p w14:paraId="32000000">
      <w:pPr>
        <w:pStyle w:val="Style_1"/>
        <w:ind w:firstLine="540"/>
        <w:jc w:val="both"/>
      </w:pPr>
    </w:p>
    <w:p w14:paraId="33000000">
      <w:pPr>
        <w:pStyle w:val="Style_1"/>
        <w:ind w:firstLine="540"/>
        <w:jc w:val="both"/>
      </w:pPr>
      <w:bookmarkStart w:id="3" w:name="P226"/>
      <w:bookmarkEnd w:id="3"/>
      <w:bookmarkStart w:id="4" w:name="P228"/>
      <w:bookmarkEnd w:id="4"/>
      <w:bookmarkStart w:id="5" w:name="P230"/>
      <w:bookmarkEnd w:id="5"/>
    </w:p>
    <w:p w14:paraId="34000000">
      <w:pPr>
        <w:pStyle w:val="Style_1"/>
        <w:ind w:firstLine="540"/>
        <w:jc w:val="both"/>
      </w:pPr>
    </w:p>
    <w:p w14:paraId="35000000">
      <w:pPr>
        <w:pStyle w:val="Style_1"/>
        <w:ind w:firstLine="540"/>
        <w:jc w:val="both"/>
      </w:pPr>
    </w:p>
    <w:sectPr>
      <w:type w:val="nextPage"/>
      <w:pgSz w:h="16838" w:orient="portrait" w:w="11906"/>
      <w:pgMar w:bottom="1440" w:footer="0" w:gutter="0" w:header="0" w:left="1133" w:right="566" w:top="115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Intense Quote"/>
    <w:basedOn w:val="Style_4"/>
    <w:next w:val="Style_4"/>
    <w:link w:val="Style_5_ch"/>
    <w:pPr>
      <w:ind w:left="720" w:right="720"/>
      <w:contextualSpacing w:val="0"/>
    </w:pPr>
    <w:rPr>
      <w:i w:val="1"/>
    </w:rPr>
  </w:style>
  <w:style w:styleId="Style_5_ch" w:type="character">
    <w:name w:val="Intense Quote"/>
    <w:basedOn w:val="Style_4_ch"/>
    <w:link w:val="Style_5"/>
    <w:rPr>
      <w:i w:val="1"/>
    </w:rPr>
  </w:style>
  <w:style w:styleId="Style_6" w:type="paragraph">
    <w:name w:val="Heading 2 Char"/>
    <w:basedOn w:val="Style_7"/>
    <w:link w:val="Style_6_ch"/>
    <w:rPr>
      <w:rFonts w:ascii="Arial" w:hAnsi="Arial"/>
      <w:sz w:val="34"/>
    </w:rPr>
  </w:style>
  <w:style w:styleId="Style_6_ch" w:type="character">
    <w:name w:val="Heading 2 Char"/>
    <w:basedOn w:val="Style_7_ch"/>
    <w:link w:val="Style_6"/>
    <w:rPr>
      <w:rFonts w:ascii="Arial" w:hAnsi="Arial"/>
      <w:sz w:val="34"/>
    </w:rPr>
  </w:style>
  <w:style w:styleId="Style_8" w:type="paragraph">
    <w:name w:val="Caption"/>
    <w:basedOn w:val="Style_4"/>
    <w:next w:val="Style_4"/>
    <w:link w:val="Style_8_ch"/>
    <w:pPr>
      <w:spacing w:line="276" w:lineRule="auto"/>
      <w:ind/>
    </w:pPr>
    <w:rPr>
      <w:b w:val="1"/>
      <w:color w:themeColor="accent1" w:val="5B9BD5"/>
      <w:sz w:val="18"/>
    </w:rPr>
  </w:style>
  <w:style w:styleId="Style_8_ch" w:type="character">
    <w:name w:val="Caption"/>
    <w:basedOn w:val="Style_4_ch"/>
    <w:link w:val="Style_8"/>
    <w:rPr>
      <w:b w:val="1"/>
      <w:color w:themeColor="accent1" w:val="5B9BD5"/>
      <w:sz w:val="18"/>
    </w:rPr>
  </w:style>
  <w:style w:styleId="Style_9" w:type="paragraph">
    <w:name w:val="toc 2"/>
    <w:next w:val="Style_4"/>
    <w:link w:val="Style_9_ch"/>
    <w:uiPriority w:val="39"/>
    <w:pPr>
      <w:ind w:left="200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ConsPlusTextList"/>
    <w:link w:val="Style_10_ch"/>
    <w:pPr>
      <w:widowControl w:val="0"/>
      <w:ind/>
    </w:pPr>
    <w:rPr>
      <w:rFonts w:ascii="Arial" w:hAnsi="Arial"/>
    </w:rPr>
  </w:style>
  <w:style w:styleId="Style_10_ch" w:type="character">
    <w:name w:val="ConsPlusTextList"/>
    <w:link w:val="Style_10"/>
    <w:rPr>
      <w:rFonts w:ascii="Arial" w:hAnsi="Arial"/>
    </w:rPr>
  </w:style>
  <w:style w:styleId="Style_11" w:type="paragraph">
    <w:name w:val="ConsPlusTitlePage"/>
    <w:link w:val="Style_11_ch"/>
    <w:pPr>
      <w:widowControl w:val="0"/>
      <w:ind/>
    </w:pPr>
    <w:rPr>
      <w:rFonts w:ascii="Tahoma" w:hAnsi="Tahoma"/>
    </w:rPr>
  </w:style>
  <w:style w:styleId="Style_11_ch" w:type="character">
    <w:name w:val="ConsPlusTitlePage"/>
    <w:link w:val="Style_11"/>
    <w:rPr>
      <w:rFonts w:ascii="Tahoma" w:hAnsi="Tahoma"/>
    </w:rPr>
  </w:style>
  <w:style w:styleId="Style_12" w:type="paragraph">
    <w:name w:val="toc 4"/>
    <w:next w:val="Style_4"/>
    <w:link w:val="Style_12_ch"/>
    <w:uiPriority w:val="39"/>
    <w:pPr>
      <w:ind w:left="600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heading 7"/>
    <w:basedOn w:val="Style_4"/>
    <w:next w:val="Style_4"/>
    <w:link w:val="Style_13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3_ch" w:type="character">
    <w:name w:val="heading 7"/>
    <w:basedOn w:val="Style_4_ch"/>
    <w:link w:val="Style_13"/>
    <w:rPr>
      <w:rFonts w:ascii="Arial" w:hAnsi="Arial"/>
      <w:b w:val="1"/>
      <w:i w:val="1"/>
      <w:sz w:val="22"/>
    </w:rPr>
  </w:style>
  <w:style w:styleId="Style_14" w:type="paragraph">
    <w:name w:val="toc 6"/>
    <w:next w:val="Style_4"/>
    <w:link w:val="Style_14_ch"/>
    <w:uiPriority w:val="39"/>
    <w:pPr>
      <w:ind w:left="1000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4"/>
    <w:link w:val="Style_15_ch"/>
    <w:uiPriority w:val="39"/>
    <w:pPr>
      <w:ind w:left="1200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table of figures"/>
    <w:basedOn w:val="Style_4"/>
    <w:next w:val="Style_4"/>
    <w:link w:val="Style_16_ch"/>
    <w:pPr>
      <w:spacing w:after="0"/>
      <w:ind/>
    </w:pPr>
  </w:style>
  <w:style w:styleId="Style_16_ch" w:type="character">
    <w:name w:val="table of figures"/>
    <w:basedOn w:val="Style_4_ch"/>
    <w:link w:val="Style_16"/>
  </w:style>
  <w:style w:styleId="Style_17" w:type="paragraph">
    <w:name w:val="Heading 3 Char"/>
    <w:basedOn w:val="Style_7"/>
    <w:link w:val="Style_17_ch"/>
    <w:rPr>
      <w:rFonts w:ascii="Arial" w:hAnsi="Arial"/>
      <w:sz w:val="30"/>
    </w:rPr>
  </w:style>
  <w:style w:styleId="Style_17_ch" w:type="character">
    <w:name w:val="Heading 3 Char"/>
    <w:basedOn w:val="Style_7_ch"/>
    <w:link w:val="Style_17"/>
    <w:rPr>
      <w:rFonts w:ascii="Arial" w:hAnsi="Arial"/>
      <w:sz w:val="30"/>
    </w:rPr>
  </w:style>
  <w:style w:styleId="Style_18" w:type="paragraph">
    <w:name w:val="ConsPlusDocList"/>
    <w:link w:val="Style_18_ch"/>
    <w:pPr>
      <w:widowControl w:val="0"/>
      <w:ind/>
    </w:pPr>
    <w:rPr>
      <w:rFonts w:ascii="Courier New" w:hAnsi="Courier New"/>
    </w:rPr>
  </w:style>
  <w:style w:styleId="Style_18_ch" w:type="character">
    <w:name w:val="ConsPlusDocList"/>
    <w:link w:val="Style_18"/>
    <w:rPr>
      <w:rFonts w:ascii="Courier New" w:hAnsi="Courier New"/>
    </w:rPr>
  </w:style>
  <w:style w:styleId="Style_19" w:type="paragraph">
    <w:name w:val="No Spacing"/>
    <w:link w:val="Style_19_ch"/>
    <w:pPr>
      <w:spacing w:after="0" w:before="0" w:line="240" w:lineRule="auto"/>
      <w:ind/>
    </w:pPr>
  </w:style>
  <w:style w:styleId="Style_19_ch" w:type="character">
    <w:name w:val="No Spacing"/>
    <w:link w:val="Style_19"/>
  </w:style>
  <w:style w:styleId="Style_20" w:type="paragraph">
    <w:name w:val="Endnote"/>
    <w:basedOn w:val="Style_4"/>
    <w:link w:val="Style_20_ch"/>
    <w:pPr>
      <w:spacing w:after="0" w:line="240" w:lineRule="auto"/>
      <w:ind/>
    </w:pPr>
    <w:rPr>
      <w:sz w:val="20"/>
    </w:rPr>
  </w:style>
  <w:style w:styleId="Style_20_ch" w:type="character">
    <w:name w:val="Endnote"/>
    <w:basedOn w:val="Style_4_ch"/>
    <w:link w:val="Style_20"/>
    <w:rPr>
      <w:sz w:val="20"/>
    </w:rPr>
  </w:style>
  <w:style w:styleId="Style_21" w:type="paragraph">
    <w:name w:val="heading 3"/>
    <w:next w:val="Style_4"/>
    <w:link w:val="Style_2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1_ch" w:type="character">
    <w:name w:val="heading 3"/>
    <w:link w:val="Style_21"/>
    <w:rPr>
      <w:rFonts w:ascii="XO Thames" w:hAnsi="XO Thames"/>
      <w:b w:val="1"/>
      <w:sz w:val="26"/>
    </w:rPr>
  </w:style>
  <w:style w:styleId="Style_22" w:type="paragraph">
    <w:name w:val="ConsPlusTextList"/>
    <w:link w:val="Style_22_ch"/>
    <w:pPr>
      <w:widowControl w:val="0"/>
      <w:ind/>
    </w:pPr>
    <w:rPr>
      <w:rFonts w:ascii="Arial" w:hAnsi="Arial"/>
    </w:rPr>
  </w:style>
  <w:style w:styleId="Style_22_ch" w:type="character">
    <w:name w:val="ConsPlusTextList"/>
    <w:link w:val="Style_22"/>
    <w:rPr>
      <w:rFonts w:ascii="Arial" w:hAnsi="Arial"/>
    </w:rPr>
  </w:style>
  <w:style w:styleId="Style_23" w:type="paragraph">
    <w:name w:val="Footer Char"/>
    <w:basedOn w:val="Style_7"/>
    <w:link w:val="Style_23_ch"/>
  </w:style>
  <w:style w:styleId="Style_23_ch" w:type="character">
    <w:name w:val="Footer Char"/>
    <w:basedOn w:val="Style_7_ch"/>
    <w:link w:val="Style_23"/>
  </w:style>
  <w:style w:styleId="Style_24" w:type="paragraph">
    <w:name w:val="ConsPlusTitle"/>
    <w:link w:val="Style_24_ch"/>
    <w:pPr>
      <w:widowControl w:val="0"/>
      <w:ind/>
    </w:pPr>
    <w:rPr>
      <w:rFonts w:ascii="Arial" w:hAnsi="Arial"/>
      <w:b w:val="1"/>
    </w:rPr>
  </w:style>
  <w:style w:styleId="Style_24_ch" w:type="character">
    <w:name w:val="ConsPlusTitle"/>
    <w:link w:val="Style_24"/>
    <w:rPr>
      <w:rFonts w:ascii="Arial" w:hAnsi="Arial"/>
      <w:b w:val="1"/>
    </w:rPr>
  </w:style>
  <w:style w:styleId="Style_25" w:type="paragraph">
    <w:name w:val="Heading 5 Char"/>
    <w:basedOn w:val="Style_7"/>
    <w:link w:val="Style_25_ch"/>
    <w:rPr>
      <w:rFonts w:ascii="Arial" w:hAnsi="Arial"/>
      <w:b w:val="1"/>
      <w:sz w:val="24"/>
    </w:rPr>
  </w:style>
  <w:style w:styleId="Style_25_ch" w:type="character">
    <w:name w:val="Heading 5 Char"/>
    <w:basedOn w:val="Style_7_ch"/>
    <w:link w:val="Style_25"/>
    <w:rPr>
      <w:rFonts w:ascii="Arial" w:hAnsi="Arial"/>
      <w:b w:val="1"/>
      <w:sz w:val="24"/>
    </w:rPr>
  </w:style>
  <w:style w:styleId="Style_26" w:type="paragraph">
    <w:name w:val="heading 9"/>
    <w:basedOn w:val="Style_4"/>
    <w:next w:val="Style_4"/>
    <w:link w:val="Style_26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6_ch" w:type="character">
    <w:name w:val="heading 9"/>
    <w:basedOn w:val="Style_4_ch"/>
    <w:link w:val="Style_26"/>
    <w:rPr>
      <w:rFonts w:ascii="Arial" w:hAnsi="Arial"/>
      <w:i w:val="1"/>
      <w:sz w:val="21"/>
    </w:rPr>
  </w:style>
  <w:style w:styleId="Style_27" w:type="paragraph">
    <w:name w:val="List Paragraph"/>
    <w:basedOn w:val="Style_4"/>
    <w:link w:val="Style_27_ch"/>
    <w:pPr>
      <w:ind w:left="720"/>
      <w:contextualSpacing w:val="1"/>
    </w:pPr>
  </w:style>
  <w:style w:styleId="Style_27_ch" w:type="character">
    <w:name w:val="List Paragraph"/>
    <w:basedOn w:val="Style_4_ch"/>
    <w:link w:val="Style_27"/>
  </w:style>
  <w:style w:styleId="Style_28" w:type="paragraph">
    <w:name w:val="ConsPlusDocList"/>
    <w:link w:val="Style_28_ch"/>
    <w:pPr>
      <w:widowControl w:val="0"/>
      <w:ind/>
    </w:pPr>
    <w:rPr>
      <w:rFonts w:ascii="Courier New" w:hAnsi="Courier New"/>
    </w:rPr>
  </w:style>
  <w:style w:styleId="Style_28_ch" w:type="character">
    <w:name w:val="ConsPlusDocList"/>
    <w:link w:val="Style_28"/>
    <w:rPr>
      <w:rFonts w:ascii="Courier New" w:hAnsi="Courier New"/>
    </w:rPr>
  </w:style>
  <w:style w:styleId="Style_29" w:type="paragraph">
    <w:name w:val="Endnote"/>
    <w:link w:val="Style_29_ch"/>
    <w:pPr>
      <w:ind w:firstLine="851"/>
      <w:jc w:val="both"/>
    </w:pPr>
    <w:rPr>
      <w:rFonts w:ascii="XO Thames" w:hAnsi="XO Thames"/>
      <w:sz w:val="22"/>
    </w:rPr>
  </w:style>
  <w:style w:styleId="Style_29_ch" w:type="character">
    <w:name w:val="Endnote"/>
    <w:link w:val="Style_29"/>
    <w:rPr>
      <w:rFonts w:ascii="XO Thames" w:hAnsi="XO Thames"/>
      <w:sz w:val="22"/>
    </w:rPr>
  </w:style>
  <w:style w:styleId="Style_30" w:type="paragraph">
    <w:name w:val="ConsPlusJurTerm"/>
    <w:link w:val="Style_30_ch"/>
    <w:pPr>
      <w:widowControl w:val="0"/>
      <w:ind/>
    </w:pPr>
    <w:rPr>
      <w:rFonts w:ascii="Tahoma" w:hAnsi="Tahoma"/>
      <w:sz w:val="26"/>
    </w:rPr>
  </w:style>
  <w:style w:styleId="Style_30_ch" w:type="character">
    <w:name w:val="ConsPlusJurTerm"/>
    <w:link w:val="Style_30"/>
    <w:rPr>
      <w:rFonts w:ascii="Tahoma" w:hAnsi="Tahoma"/>
      <w:sz w:val="26"/>
    </w:rPr>
  </w:style>
  <w:style w:styleId="Style_31" w:type="paragraph">
    <w:name w:val="footnote reference"/>
    <w:basedOn w:val="Style_7"/>
    <w:link w:val="Style_31_ch"/>
    <w:rPr>
      <w:vertAlign w:val="superscript"/>
    </w:rPr>
  </w:style>
  <w:style w:styleId="Style_31_ch" w:type="character">
    <w:name w:val="footnote reference"/>
    <w:basedOn w:val="Style_7_ch"/>
    <w:link w:val="Style_31"/>
    <w:rPr>
      <w:vertAlign w:val="superscript"/>
    </w:rPr>
  </w:style>
  <w:style w:styleId="Style_32" w:type="paragraph">
    <w:name w:val="toc 3"/>
    <w:next w:val="Style_4"/>
    <w:link w:val="Style_32_ch"/>
    <w:uiPriority w:val="39"/>
    <w:pPr>
      <w:ind w:left="400"/>
    </w:pPr>
    <w:rPr>
      <w:rFonts w:ascii="XO Thames" w:hAnsi="XO Thames"/>
      <w:sz w:val="28"/>
    </w:rPr>
  </w:style>
  <w:style w:styleId="Style_32_ch" w:type="character">
    <w:name w:val="toc 3"/>
    <w:link w:val="Style_32"/>
    <w:rPr>
      <w:rFonts w:ascii="XO Thames" w:hAnsi="XO Thames"/>
      <w:sz w:val="28"/>
    </w:rPr>
  </w:style>
  <w:style w:styleId="Style_33" w:type="paragraph">
    <w:name w:val="Footnote"/>
    <w:link w:val="Style_33_ch"/>
    <w:pPr>
      <w:ind w:firstLine="851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Header"/>
    <w:basedOn w:val="Style_4"/>
    <w:link w:val="Style_34_ch"/>
    <w:pPr>
      <w:tabs>
        <w:tab w:leader="none" w:pos="4677" w:val="center"/>
        <w:tab w:leader="none" w:pos="9355" w:val="right"/>
      </w:tabs>
      <w:ind/>
    </w:pPr>
  </w:style>
  <w:style w:styleId="Style_34_ch" w:type="character">
    <w:name w:val="Header"/>
    <w:basedOn w:val="Style_4_ch"/>
    <w:link w:val="Style_34"/>
  </w:style>
  <w:style w:styleId="Style_35" w:type="paragraph">
    <w:name w:val="Heading 4 Char"/>
    <w:basedOn w:val="Style_7"/>
    <w:link w:val="Style_35_ch"/>
    <w:rPr>
      <w:rFonts w:ascii="Arial" w:hAnsi="Arial"/>
      <w:b w:val="1"/>
      <w:sz w:val="26"/>
    </w:rPr>
  </w:style>
  <w:style w:styleId="Style_35_ch" w:type="character">
    <w:name w:val="Heading 4 Char"/>
    <w:basedOn w:val="Style_7_ch"/>
    <w:link w:val="Style_35"/>
    <w:rPr>
      <w:rFonts w:ascii="Arial" w:hAnsi="Arial"/>
      <w:b w:val="1"/>
      <w:sz w:val="26"/>
    </w:rPr>
  </w:style>
  <w:style w:styleId="Style_36" w:type="paragraph">
    <w:name w:val="endnote reference"/>
    <w:basedOn w:val="Style_7"/>
    <w:link w:val="Style_36_ch"/>
    <w:rPr>
      <w:vertAlign w:val="superscript"/>
    </w:rPr>
  </w:style>
  <w:style w:styleId="Style_36_ch" w:type="character">
    <w:name w:val="endnote reference"/>
    <w:basedOn w:val="Style_7_ch"/>
    <w:link w:val="Style_36"/>
    <w:rPr>
      <w:vertAlign w:val="superscript"/>
    </w:rPr>
  </w:style>
  <w:style w:styleId="Style_37" w:type="paragraph">
    <w:name w:val="Основной шрифт абзаца1"/>
    <w:link w:val="Style_37_ch"/>
  </w:style>
  <w:style w:styleId="Style_37_ch" w:type="character">
    <w:name w:val="Основной шрифт абзаца1"/>
    <w:link w:val="Style_37"/>
  </w:style>
  <w:style w:styleId="Style_38" w:type="paragraph">
    <w:name w:val="heading 5"/>
    <w:next w:val="Style_4"/>
    <w:link w:val="Style_3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8_ch" w:type="character">
    <w:name w:val="heading 5"/>
    <w:link w:val="Style_38"/>
    <w:rPr>
      <w:rFonts w:ascii="XO Thames" w:hAnsi="XO Thames"/>
      <w:b w:val="1"/>
      <w:sz w:val="22"/>
    </w:rPr>
  </w:style>
  <w:style w:styleId="Style_39" w:type="paragraph">
    <w:name w:val="ConsPlusCell"/>
    <w:link w:val="Style_39_ch"/>
    <w:pPr>
      <w:widowControl w:val="0"/>
      <w:ind/>
    </w:pPr>
    <w:rPr>
      <w:rFonts w:ascii="Courier New" w:hAnsi="Courier New"/>
    </w:rPr>
  </w:style>
  <w:style w:styleId="Style_39_ch" w:type="character">
    <w:name w:val="ConsPlusCell"/>
    <w:link w:val="Style_39"/>
    <w:rPr>
      <w:rFonts w:ascii="Courier New" w:hAnsi="Courier New"/>
    </w:rPr>
  </w:style>
  <w:style w:styleId="Style_40" w:type="paragraph">
    <w:name w:val="Обычный1"/>
    <w:link w:val="Style_40_ch"/>
  </w:style>
  <w:style w:styleId="Style_40_ch" w:type="character">
    <w:name w:val="Обычный1"/>
    <w:link w:val="Style_40"/>
  </w:style>
  <w:style w:styleId="Style_41" w:type="paragraph">
    <w:name w:val="heading 1"/>
    <w:next w:val="Style_4"/>
    <w:link w:val="Style_4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1_ch" w:type="character">
    <w:name w:val="heading 1"/>
    <w:link w:val="Style_41"/>
    <w:rPr>
      <w:rFonts w:ascii="XO Thames" w:hAnsi="XO Thames"/>
      <w:b w:val="1"/>
      <w:sz w:val="32"/>
    </w:rPr>
  </w:style>
  <w:style w:styleId="Style_42" w:type="paragraph">
    <w:name w:val="ConsPlusTitlePage"/>
    <w:link w:val="Style_42_ch"/>
    <w:pPr>
      <w:widowControl w:val="0"/>
      <w:ind/>
    </w:pPr>
    <w:rPr>
      <w:rFonts w:ascii="Tahoma" w:hAnsi="Tahoma"/>
    </w:rPr>
  </w:style>
  <w:style w:styleId="Style_42_ch" w:type="character">
    <w:name w:val="ConsPlusTitlePage"/>
    <w:link w:val="Style_42"/>
    <w:rPr>
      <w:rFonts w:ascii="Tahoma" w:hAnsi="Tahoma"/>
    </w:rPr>
  </w:style>
  <w:style w:styleId="Style_43" w:type="paragraph">
    <w:name w:val="Hyperlink"/>
    <w:link w:val="Style_43_ch"/>
    <w:rPr>
      <w:color w:val="0000FF"/>
      <w:u w:val="single"/>
    </w:rPr>
  </w:style>
  <w:style w:styleId="Style_43_ch" w:type="character">
    <w:name w:val="Hyperlink"/>
    <w:link w:val="Style_43"/>
    <w:rPr>
      <w:color w:val="0000FF"/>
      <w:u w:val="single"/>
    </w:rPr>
  </w:style>
  <w:style w:styleId="Style_44" w:type="paragraph">
    <w:name w:val="Footnote"/>
    <w:basedOn w:val="Style_4"/>
    <w:link w:val="Style_44_ch"/>
    <w:pPr>
      <w:spacing w:after="40" w:line="240" w:lineRule="auto"/>
      <w:ind/>
    </w:pPr>
    <w:rPr>
      <w:sz w:val="18"/>
    </w:rPr>
  </w:style>
  <w:style w:styleId="Style_44_ch" w:type="character">
    <w:name w:val="Footnote"/>
    <w:basedOn w:val="Style_4_ch"/>
    <w:link w:val="Style_44"/>
    <w:rPr>
      <w:sz w:val="18"/>
    </w:rPr>
  </w:style>
  <w:style w:styleId="Style_1" w:type="paragraph">
    <w:name w:val="ConsPlusNormal"/>
    <w:link w:val="Style_1_ch"/>
    <w:pPr>
      <w:widowControl w:val="0"/>
      <w:ind/>
    </w:pPr>
    <w:rPr>
      <w:rFonts w:ascii="Arial" w:hAnsi="Arial"/>
    </w:rPr>
  </w:style>
  <w:style w:styleId="Style_1_ch" w:type="character">
    <w:name w:val="ConsPlusNormal"/>
    <w:link w:val="Style_1"/>
    <w:rPr>
      <w:rFonts w:ascii="Arial" w:hAnsi="Arial"/>
    </w:rPr>
  </w:style>
  <w:style w:styleId="Style_45" w:type="paragraph">
    <w:name w:val="heading 8"/>
    <w:basedOn w:val="Style_4"/>
    <w:next w:val="Style_4"/>
    <w:link w:val="Style_45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5_ch" w:type="character">
    <w:name w:val="heading 8"/>
    <w:basedOn w:val="Style_4_ch"/>
    <w:link w:val="Style_45"/>
    <w:rPr>
      <w:rFonts w:ascii="Arial" w:hAnsi="Arial"/>
      <w:i w:val="1"/>
      <w:sz w:val="22"/>
    </w:rPr>
  </w:style>
  <w:style w:styleId="Style_46" w:type="paragraph">
    <w:name w:val="toc 1"/>
    <w:next w:val="Style_4"/>
    <w:link w:val="Style_46_ch"/>
    <w:uiPriority w:val="39"/>
    <w:rPr>
      <w:rFonts w:ascii="XO Thames" w:hAnsi="XO Thames"/>
      <w:b w:val="1"/>
      <w:sz w:val="28"/>
    </w:rPr>
  </w:style>
  <w:style w:styleId="Style_46_ch" w:type="character">
    <w:name w:val="toc 1"/>
    <w:link w:val="Style_46"/>
    <w:rPr>
      <w:rFonts w:ascii="XO Thames" w:hAnsi="XO Thames"/>
      <w:b w:val="1"/>
      <w:sz w:val="28"/>
    </w:rPr>
  </w:style>
  <w:style w:styleId="Style_47" w:type="paragraph">
    <w:name w:val="Header and Footer"/>
    <w:link w:val="Style_47_ch"/>
    <w:pPr>
      <w:ind/>
      <w:jc w:val="both"/>
    </w:pPr>
    <w:rPr>
      <w:rFonts w:ascii="XO Thames" w:hAnsi="XO Thames"/>
      <w:sz w:val="28"/>
    </w:rPr>
  </w:style>
  <w:style w:styleId="Style_47_ch" w:type="character">
    <w:name w:val="Header and Footer"/>
    <w:link w:val="Style_47"/>
    <w:rPr>
      <w:rFonts w:ascii="XO Thames" w:hAnsi="XO Thames"/>
      <w:sz w:val="28"/>
    </w:rPr>
  </w:style>
  <w:style w:styleId="Style_48" w:type="paragraph">
    <w:name w:val="ConsPlusTextList"/>
    <w:link w:val="Style_48_ch"/>
    <w:pPr>
      <w:widowControl w:val="0"/>
      <w:ind/>
    </w:pPr>
    <w:rPr>
      <w:rFonts w:ascii="Arial" w:hAnsi="Arial"/>
    </w:rPr>
  </w:style>
  <w:style w:styleId="Style_48_ch" w:type="character">
    <w:name w:val="ConsPlusTextList"/>
    <w:link w:val="Style_48"/>
    <w:rPr>
      <w:rFonts w:ascii="Arial" w:hAnsi="Arial"/>
    </w:rPr>
  </w:style>
  <w:style w:styleId="Style_49" w:type="paragraph">
    <w:name w:val="toc 9"/>
    <w:next w:val="Style_4"/>
    <w:link w:val="Style_49_ch"/>
    <w:uiPriority w:val="39"/>
    <w:pPr>
      <w:ind w:left="1600"/>
    </w:pPr>
    <w:rPr>
      <w:rFonts w:ascii="XO Thames" w:hAnsi="XO Thames"/>
      <w:sz w:val="28"/>
    </w:rPr>
  </w:style>
  <w:style w:styleId="Style_49_ch" w:type="character">
    <w:name w:val="toc 9"/>
    <w:link w:val="Style_49"/>
    <w:rPr>
      <w:rFonts w:ascii="XO Thames" w:hAnsi="XO Thames"/>
      <w:sz w:val="28"/>
    </w:rPr>
  </w:style>
  <w:style w:styleId="Style_50" w:type="paragraph">
    <w:name w:val="toc 8"/>
    <w:next w:val="Style_4"/>
    <w:link w:val="Style_50_ch"/>
    <w:uiPriority w:val="39"/>
    <w:pPr>
      <w:ind w:left="1400"/>
    </w:pPr>
    <w:rPr>
      <w:rFonts w:ascii="XO Thames" w:hAnsi="XO Thames"/>
      <w:sz w:val="28"/>
    </w:rPr>
  </w:style>
  <w:style w:styleId="Style_50_ch" w:type="character">
    <w:name w:val="toc 8"/>
    <w:link w:val="Style_50"/>
    <w:rPr>
      <w:rFonts w:ascii="XO Thames" w:hAnsi="XO Thames"/>
      <w:sz w:val="28"/>
    </w:rPr>
  </w:style>
  <w:style w:styleId="Style_51" w:type="paragraph">
    <w:name w:val="Caption Char"/>
    <w:basedOn w:val="Style_8"/>
    <w:link w:val="Style_51_ch"/>
  </w:style>
  <w:style w:styleId="Style_51_ch" w:type="character">
    <w:name w:val="Caption Char"/>
    <w:basedOn w:val="Style_8_ch"/>
    <w:link w:val="Style_51"/>
  </w:style>
  <w:style w:styleId="Style_52" w:type="paragraph">
    <w:name w:val="ConsPlusNonformat"/>
    <w:link w:val="Style_52_ch"/>
    <w:pPr>
      <w:widowControl w:val="0"/>
      <w:ind/>
    </w:pPr>
    <w:rPr>
      <w:rFonts w:ascii="Courier New" w:hAnsi="Courier New"/>
    </w:rPr>
  </w:style>
  <w:style w:styleId="Style_52_ch" w:type="character">
    <w:name w:val="ConsPlusNonformat"/>
    <w:link w:val="Style_52"/>
    <w:rPr>
      <w:rFonts w:ascii="Courier New" w:hAnsi="Courier New"/>
    </w:rPr>
  </w:style>
  <w:style w:styleId="Style_53" w:type="paragraph">
    <w:name w:val="ConsPlusTitle"/>
    <w:link w:val="Style_53_ch"/>
    <w:pPr>
      <w:widowControl w:val="0"/>
      <w:ind/>
    </w:pPr>
    <w:rPr>
      <w:rFonts w:ascii="Arial" w:hAnsi="Arial"/>
      <w:b w:val="1"/>
    </w:rPr>
  </w:style>
  <w:style w:styleId="Style_53_ch" w:type="character">
    <w:name w:val="ConsPlusTitle"/>
    <w:link w:val="Style_53"/>
    <w:rPr>
      <w:rFonts w:ascii="Arial" w:hAnsi="Arial"/>
      <w:b w:val="1"/>
    </w:rPr>
  </w:style>
  <w:style w:styleId="Style_54" w:type="paragraph">
    <w:name w:val="ConsPlusJurTerm"/>
    <w:link w:val="Style_54_ch"/>
    <w:pPr>
      <w:widowControl w:val="0"/>
      <w:ind/>
    </w:pPr>
    <w:rPr>
      <w:rFonts w:ascii="Tahoma" w:hAnsi="Tahoma"/>
      <w:sz w:val="26"/>
    </w:rPr>
  </w:style>
  <w:style w:styleId="Style_54_ch" w:type="character">
    <w:name w:val="ConsPlusJurTerm"/>
    <w:link w:val="Style_54"/>
    <w:rPr>
      <w:rFonts w:ascii="Tahoma" w:hAnsi="Tahoma"/>
      <w:sz w:val="26"/>
    </w:rPr>
  </w:style>
  <w:style w:styleId="Style_55" w:type="paragraph">
    <w:name w:val="toc 5"/>
    <w:next w:val="Style_4"/>
    <w:link w:val="Style_55_ch"/>
    <w:uiPriority w:val="39"/>
    <w:pPr>
      <w:ind w:left="800"/>
    </w:pPr>
    <w:rPr>
      <w:rFonts w:ascii="XO Thames" w:hAnsi="XO Thames"/>
      <w:sz w:val="28"/>
    </w:rPr>
  </w:style>
  <w:style w:styleId="Style_55_ch" w:type="character">
    <w:name w:val="toc 5"/>
    <w:link w:val="Style_55"/>
    <w:rPr>
      <w:rFonts w:ascii="XO Thames" w:hAnsi="XO Thames"/>
      <w:sz w:val="28"/>
    </w:rPr>
  </w:style>
  <w:style w:styleId="Style_56" w:type="paragraph">
    <w:name w:val="Subtitle Char"/>
    <w:basedOn w:val="Style_7"/>
    <w:link w:val="Style_56_ch"/>
    <w:rPr>
      <w:sz w:val="24"/>
    </w:rPr>
  </w:style>
  <w:style w:styleId="Style_56_ch" w:type="character">
    <w:name w:val="Subtitle Char"/>
    <w:basedOn w:val="Style_7_ch"/>
    <w:link w:val="Style_56"/>
    <w:rPr>
      <w:sz w:val="24"/>
    </w:rPr>
  </w:style>
  <w:style w:styleId="Style_57" w:type="paragraph">
    <w:name w:val="Header Char"/>
    <w:basedOn w:val="Style_7"/>
    <w:link w:val="Style_57_ch"/>
  </w:style>
  <w:style w:styleId="Style_57_ch" w:type="character">
    <w:name w:val="Header Char"/>
    <w:basedOn w:val="Style_7_ch"/>
    <w:link w:val="Style_57"/>
  </w:style>
  <w:style w:styleId="Style_58" w:type="paragraph">
    <w:name w:val="ConsPlusJurTerm"/>
    <w:link w:val="Style_58_ch"/>
    <w:pPr>
      <w:widowControl w:val="0"/>
      <w:ind/>
    </w:pPr>
    <w:rPr>
      <w:rFonts w:ascii="Tahoma" w:hAnsi="Tahoma"/>
      <w:sz w:val="26"/>
    </w:rPr>
  </w:style>
  <w:style w:styleId="Style_58_ch" w:type="character">
    <w:name w:val="ConsPlusJurTerm"/>
    <w:link w:val="Style_58"/>
    <w:rPr>
      <w:rFonts w:ascii="Tahoma" w:hAnsi="Tahoma"/>
      <w:sz w:val="26"/>
    </w:rPr>
  </w:style>
  <w:style w:styleId="Style_59" w:type="paragraph">
    <w:name w:val="ConsPlusJurTerm"/>
    <w:link w:val="Style_59_ch"/>
    <w:pPr>
      <w:widowControl w:val="0"/>
      <w:ind/>
    </w:pPr>
    <w:rPr>
      <w:rFonts w:ascii="Tahoma" w:hAnsi="Tahoma"/>
      <w:sz w:val="26"/>
    </w:rPr>
  </w:style>
  <w:style w:styleId="Style_59_ch" w:type="character">
    <w:name w:val="ConsPlusJurTerm"/>
    <w:link w:val="Style_59"/>
    <w:rPr>
      <w:rFonts w:ascii="Tahoma" w:hAnsi="Tahoma"/>
      <w:sz w:val="26"/>
    </w:rPr>
  </w:style>
  <w:style w:styleId="Style_60" w:type="paragraph">
    <w:name w:val="Subtitle"/>
    <w:next w:val="Style_4"/>
    <w:link w:val="Style_6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0_ch" w:type="character">
    <w:name w:val="Subtitle"/>
    <w:link w:val="Style_60"/>
    <w:rPr>
      <w:rFonts w:ascii="XO Thames" w:hAnsi="XO Thames"/>
      <w:i w:val="1"/>
      <w:sz w:val="24"/>
    </w:rPr>
  </w:style>
  <w:style w:styleId="Style_61" w:type="paragraph">
    <w:name w:val="ConsPlusTextList"/>
    <w:link w:val="Style_61_ch"/>
    <w:pPr>
      <w:widowControl w:val="0"/>
      <w:ind/>
    </w:pPr>
    <w:rPr>
      <w:rFonts w:ascii="Arial" w:hAnsi="Arial"/>
    </w:rPr>
  </w:style>
  <w:style w:styleId="Style_61_ch" w:type="character">
    <w:name w:val="ConsPlusTextList"/>
    <w:link w:val="Style_61"/>
    <w:rPr>
      <w:rFonts w:ascii="Arial" w:hAnsi="Arial"/>
    </w:rPr>
  </w:style>
  <w:style w:styleId="Style_62" w:type="paragraph">
    <w:name w:val="TOC Heading"/>
    <w:link w:val="Style_62_ch"/>
  </w:style>
  <w:style w:styleId="Style_62_ch" w:type="character">
    <w:name w:val="TOC Heading"/>
    <w:link w:val="Style_62"/>
  </w:style>
  <w:style w:styleId="Style_63" w:type="paragraph">
    <w:name w:val="ConsPlusNormal"/>
    <w:link w:val="Style_63_ch"/>
    <w:pPr>
      <w:widowControl w:val="0"/>
      <w:ind/>
    </w:pPr>
    <w:rPr>
      <w:rFonts w:ascii="Arial" w:hAnsi="Arial"/>
    </w:rPr>
  </w:style>
  <w:style w:styleId="Style_63_ch" w:type="character">
    <w:name w:val="ConsPlusNormal"/>
    <w:link w:val="Style_63"/>
    <w:rPr>
      <w:rFonts w:ascii="Arial" w:hAnsi="Arial"/>
    </w:rPr>
  </w:style>
  <w:style w:styleId="Style_64" w:type="paragraph">
    <w:name w:val="Title"/>
    <w:next w:val="Style_4"/>
    <w:link w:val="Style_6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4_ch" w:type="character">
    <w:name w:val="Title"/>
    <w:link w:val="Style_64"/>
    <w:rPr>
      <w:rFonts w:ascii="XO Thames" w:hAnsi="XO Thames"/>
      <w:b w:val="1"/>
      <w:caps w:val="1"/>
      <w:sz w:val="40"/>
    </w:rPr>
  </w:style>
  <w:style w:styleId="Style_65" w:type="paragraph">
    <w:name w:val="heading 4"/>
    <w:next w:val="Style_4"/>
    <w:link w:val="Style_6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5_ch" w:type="character">
    <w:name w:val="heading 4"/>
    <w:link w:val="Style_65"/>
    <w:rPr>
      <w:rFonts w:ascii="XO Thames" w:hAnsi="XO Thames"/>
      <w:b w:val="1"/>
      <w:sz w:val="24"/>
    </w:rPr>
  </w:style>
  <w:style w:styleId="Style_66" w:type="paragraph">
    <w:name w:val="Title Char"/>
    <w:basedOn w:val="Style_7"/>
    <w:link w:val="Style_66_ch"/>
    <w:rPr>
      <w:sz w:val="48"/>
    </w:rPr>
  </w:style>
  <w:style w:styleId="Style_66_ch" w:type="character">
    <w:name w:val="Title Char"/>
    <w:basedOn w:val="Style_7_ch"/>
    <w:link w:val="Style_66"/>
    <w:rPr>
      <w:sz w:val="48"/>
    </w:rPr>
  </w:style>
  <w:style w:styleId="Style_67" w:type="paragraph">
    <w:name w:val="Heading 1 Char"/>
    <w:basedOn w:val="Style_7"/>
    <w:link w:val="Style_67_ch"/>
    <w:rPr>
      <w:rFonts w:ascii="Arial" w:hAnsi="Arial"/>
      <w:sz w:val="40"/>
    </w:rPr>
  </w:style>
  <w:style w:styleId="Style_67_ch" w:type="character">
    <w:name w:val="Heading 1 Char"/>
    <w:basedOn w:val="Style_7_ch"/>
    <w:link w:val="Style_67"/>
    <w:rPr>
      <w:rFonts w:ascii="Arial" w:hAnsi="Arial"/>
      <w:sz w:val="40"/>
    </w:rPr>
  </w:style>
  <w:style w:styleId="Style_68" w:type="paragraph">
    <w:name w:val="Quote"/>
    <w:basedOn w:val="Style_4"/>
    <w:next w:val="Style_4"/>
    <w:link w:val="Style_68_ch"/>
    <w:pPr>
      <w:ind w:left="720" w:right="720"/>
    </w:pPr>
    <w:rPr>
      <w:i w:val="1"/>
    </w:rPr>
  </w:style>
  <w:style w:styleId="Style_68_ch" w:type="character">
    <w:name w:val="Quote"/>
    <w:basedOn w:val="Style_4_ch"/>
    <w:link w:val="Style_68"/>
    <w:rPr>
      <w:i w:val="1"/>
    </w:rPr>
  </w:style>
  <w:style w:styleId="Style_69" w:type="paragraph">
    <w:name w:val="Footer"/>
    <w:basedOn w:val="Style_4"/>
    <w:link w:val="Style_69_ch"/>
    <w:pPr>
      <w:tabs>
        <w:tab w:leader="none" w:pos="4677" w:val="center"/>
        <w:tab w:leader="none" w:pos="9355" w:val="right"/>
      </w:tabs>
      <w:ind/>
    </w:pPr>
  </w:style>
  <w:style w:styleId="Style_69_ch" w:type="character">
    <w:name w:val="Footer"/>
    <w:basedOn w:val="Style_4_ch"/>
    <w:link w:val="Style_69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70" w:type="paragraph">
    <w:name w:val="heading 2"/>
    <w:next w:val="Style_4"/>
    <w:link w:val="Style_7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0_ch" w:type="character">
    <w:name w:val="heading 2"/>
    <w:link w:val="Style_70"/>
    <w:rPr>
      <w:rFonts w:ascii="XO Thames" w:hAnsi="XO Thames"/>
      <w:b w:val="1"/>
      <w:sz w:val="28"/>
    </w:rPr>
  </w:style>
  <w:style w:styleId="Style_3" w:type="paragraph">
    <w:name w:val="Гиперссылка1"/>
    <w:link w:val="Style_3_ch"/>
    <w:rPr>
      <w:color w:val="0000FF"/>
      <w:u w:val="single"/>
    </w:rPr>
  </w:style>
  <w:style w:styleId="Style_3_ch" w:type="character">
    <w:name w:val="Гиперссылка1"/>
    <w:link w:val="Style_3"/>
    <w:rPr>
      <w:color w:val="0000FF"/>
      <w:u w:val="single"/>
    </w:rPr>
  </w:style>
  <w:style w:styleId="Style_71" w:type="paragraph">
    <w:name w:val="ConsPlusCell"/>
    <w:link w:val="Style_71_ch"/>
    <w:pPr>
      <w:widowControl w:val="0"/>
      <w:ind/>
    </w:pPr>
    <w:rPr>
      <w:rFonts w:ascii="Courier New" w:hAnsi="Courier New"/>
    </w:rPr>
  </w:style>
  <w:style w:styleId="Style_71_ch" w:type="character">
    <w:name w:val="ConsPlusCell"/>
    <w:link w:val="Style_71"/>
    <w:rPr>
      <w:rFonts w:ascii="Courier New" w:hAnsi="Courier New"/>
    </w:rPr>
  </w:style>
  <w:style w:styleId="Style_72" w:type="paragraph">
    <w:name w:val="heading 6"/>
    <w:basedOn w:val="Style_4"/>
    <w:next w:val="Style_4"/>
    <w:link w:val="Style_72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72_ch" w:type="character">
    <w:name w:val="heading 6"/>
    <w:basedOn w:val="Style_4_ch"/>
    <w:link w:val="Style_72"/>
    <w:rPr>
      <w:rFonts w:ascii="Arial" w:hAnsi="Arial"/>
      <w:b w:val="1"/>
      <w:sz w:val="22"/>
    </w:rPr>
  </w:style>
  <w:style w:styleId="Style_73" w:type="paragraph">
    <w:name w:val="ConsPlusNonformat"/>
    <w:link w:val="Style_73_ch"/>
    <w:pPr>
      <w:widowControl w:val="0"/>
      <w:ind/>
    </w:pPr>
    <w:rPr>
      <w:rFonts w:ascii="Courier New" w:hAnsi="Courier New"/>
    </w:rPr>
  </w:style>
  <w:style w:styleId="Style_73_ch" w:type="character">
    <w:name w:val="ConsPlusNonformat"/>
    <w:link w:val="Style_73"/>
    <w:rPr>
      <w:rFonts w:ascii="Courier New" w:hAnsi="Courier New"/>
    </w:rPr>
  </w:style>
  <w:style w:styleId="Style_74" w:type="table">
    <w:name w:val="Plain Table 3"/>
    <w:basedOn w:val="Style_2"/>
    <w:pPr>
      <w:spacing w:after="0" w:line="240" w:lineRule="auto"/>
      <w:ind/>
    </w:pPr>
    <w:tblPr>
      <w:tblInd w:type="dxa" w:w="0"/>
    </w:tblPr>
  </w:style>
  <w:style w:styleId="Style_75" w:type="table">
    <w:name w:val="Grid Table 1 Light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6" w:type="table">
    <w:name w:val="List Table 2"/>
    <w:basedOn w:val="Style_2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77" w:type="table">
    <w:name w:val="List Table 4"/>
    <w:basedOn w:val="Style_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78" w:type="table">
    <w:name w:val="Grid Table 5 Dark - Accent 6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9" w:type="table">
    <w:name w:val="List Table 3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80" w:type="table">
    <w:name w:val="Grid Table 6 Colorful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1" w:type="table">
    <w:name w:val="List Table 6 Colorful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82" w:type="table">
    <w:name w:val="List Table 2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83" w:type="table">
    <w:name w:val="List Table 2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84" w:type="table">
    <w:name w:val="Grid Table 1 Light"/>
    <w:basedOn w:val="Style_2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85" w:type="table">
    <w:name w:val="Grid Table 7 Colorful - Accent 3"/>
    <w:basedOn w:val="Style_2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6" w:type="table">
    <w:name w:val="Grid Table 7 Colorful - Accent 5"/>
    <w:basedOn w:val="Style_2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7" w:type="table">
    <w:name w:val="Lined - Accent 4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88" w:type="table">
    <w:name w:val="Lined - Accent 6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89" w:type="table">
    <w:name w:val="List Table 5 Dark - Accent 5"/>
    <w:basedOn w:val="Style_2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90" w:type="table">
    <w:name w:val="Table Grid Light"/>
    <w:basedOn w:val="Style_2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1" w:type="table">
    <w:name w:val="List Table 6 Colorful"/>
    <w:basedOn w:val="Style_2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92" w:type="table">
    <w:name w:val="Grid Table 5 Dark- Accent 1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3" w:type="table">
    <w:name w:val="List Table 6 Colorful - Accent 1"/>
    <w:basedOn w:val="Style_2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94" w:type="table">
    <w:name w:val="List Table 1 Light - Accent 1"/>
    <w:basedOn w:val="Style_2"/>
    <w:pPr>
      <w:spacing w:after="0" w:line="240" w:lineRule="auto"/>
      <w:ind/>
    </w:pPr>
    <w:tblPr>
      <w:tblInd w:type="dxa" w:w="0"/>
    </w:tblPr>
  </w:style>
  <w:style w:styleId="Style_95" w:type="table">
    <w:name w:val="List Table 2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96" w:type="table">
    <w:name w:val="List Table 7 Colorful - Accent 3"/>
    <w:basedOn w:val="Style_2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97" w:type="table">
    <w:name w:val="Grid Table 4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8" w:type="table">
    <w:name w:val="Grid Table 2 - Accent 6"/>
    <w:basedOn w:val="Style_2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9" w:type="table">
    <w:name w:val="Lined - Accent 1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100" w:type="table">
    <w:name w:val="Grid Table 3 - Accent 5"/>
    <w:basedOn w:val="Style_2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1" w:type="table">
    <w:name w:val="Bordered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2" w:type="table">
    <w:name w:val="Grid Table 2 - Accent 2"/>
    <w:basedOn w:val="Style_2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3" w:type="table">
    <w:name w:val="List Table 4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04" w:type="table">
    <w:name w:val="List Table 3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05" w:type="table">
    <w:name w:val="Bordered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6" w:type="table">
    <w:name w:val="List Table 6 Colorful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07" w:type="table">
    <w:name w:val="Grid Table 1 Light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8" w:type="table">
    <w:name w:val="List Table 5 Dark - Accent 1"/>
    <w:basedOn w:val="Style_2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09" w:type="table">
    <w:name w:val="List Table 3"/>
    <w:basedOn w:val="Style_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10" w:type="table">
    <w:name w:val="Grid Table 2 - Accent 3"/>
    <w:basedOn w:val="Style_2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1" w:type="table">
    <w:name w:val="Grid Table 2 - Accent 5"/>
    <w:basedOn w:val="Style_2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2" w:type="table">
    <w:name w:val="Grid Table 6 Colorful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3" w:type="table">
    <w:name w:val="Lined - Accent 3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114" w:type="table">
    <w:name w:val="Plain Table 2"/>
    <w:basedOn w:val="Style_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Bordered &amp; Lined - Accent 2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16" w:type="table">
    <w:name w:val="Bordered"/>
    <w:basedOn w:val="Style_2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7" w:type="table">
    <w:name w:val="List Table 2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18" w:type="table">
    <w:name w:val="Grid Table 2 - Accent 4"/>
    <w:basedOn w:val="Style_2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9" w:type="table">
    <w:name w:val="Bordered &amp; Lined - Accent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0" w:type="table">
    <w:name w:val="List Table 6 Colorful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21" w:type="table">
    <w:name w:val="Grid Table 1 Light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2" w:type="table">
    <w:name w:val="List Table 7 Colorful - Accent 5"/>
    <w:basedOn w:val="Style_2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23" w:type="table">
    <w:name w:val="Bordered &amp; Lined - Accent 6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24" w:type="table">
    <w:name w:val="Plain Table 4"/>
    <w:basedOn w:val="Style_2"/>
    <w:pPr>
      <w:spacing w:after="0" w:line="240" w:lineRule="auto"/>
      <w:ind/>
    </w:pPr>
    <w:tblPr>
      <w:tblInd w:type="dxa" w:w="0"/>
    </w:tblPr>
  </w:style>
  <w:style w:styleId="Style_125" w:type="table">
    <w:name w:val="List Table 1 Light - Accent 4"/>
    <w:basedOn w:val="Style_2"/>
    <w:pPr>
      <w:spacing w:after="0" w:line="240" w:lineRule="auto"/>
      <w:ind/>
    </w:pPr>
    <w:tblPr>
      <w:tblInd w:type="dxa" w:w="0"/>
    </w:tblPr>
  </w:style>
  <w:style w:styleId="Style_126" w:type="table">
    <w:name w:val="Grid Table 3 - Accent 3"/>
    <w:basedOn w:val="Style_2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7" w:type="table">
    <w:name w:val="List Table 7 Colorful - Accent 2"/>
    <w:basedOn w:val="Style_2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28" w:type="table">
    <w:name w:val="List Table 7 Colorful - Accent 1"/>
    <w:basedOn w:val="Style_2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29" w:type="table">
    <w:name w:val="Bordered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0" w:type="table">
    <w:name w:val="List Table 4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1" w:type="table">
    <w:name w:val="Grid Table 4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2" w:type="table">
    <w:name w:val="List Table 3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3" w:type="table">
    <w:name w:val="Grid Table 1 Light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Grid Table 6 Colorful"/>
    <w:basedOn w:val="Style_2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5" w:type="table">
    <w:name w:val="List Table 1 Light - Accent 2"/>
    <w:basedOn w:val="Style_2"/>
    <w:pPr>
      <w:spacing w:after="0" w:line="240" w:lineRule="auto"/>
      <w:ind/>
    </w:pPr>
    <w:tblPr>
      <w:tblInd w:type="dxa" w:w="0"/>
    </w:tblPr>
  </w:style>
  <w:style w:styleId="Style_136" w:type="table">
    <w:name w:val="List Table 5 Dark - Accent 4"/>
    <w:basedOn w:val="Style_2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7" w:type="table">
    <w:name w:val="List Table 5 Dark - Accent 6"/>
    <w:basedOn w:val="Style_2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38" w:type="table">
    <w:name w:val="List Table 7 Colorful - Accent 6"/>
    <w:basedOn w:val="Style_2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39" w:type="table">
    <w:name w:val="Grid Table 5 Dark - Accent 3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0" w:type="table">
    <w:name w:val="Grid Table 3 - Accent 6"/>
    <w:basedOn w:val="Style_2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1" w:type="table">
    <w:name w:val="Grid Table 2 - Accent 1"/>
    <w:basedOn w:val="Style_2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2" w:type="table">
    <w:name w:val="List Table 3 - Accent 1"/>
    <w:basedOn w:val="Style_2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43" w:type="table">
    <w:name w:val="Grid Table 5 Dark - Accent 2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4" w:type="table">
    <w:name w:val="Plain Table 1"/>
    <w:basedOn w:val="Style_2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Grid Table 3"/>
    <w:basedOn w:val="Style_2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6" w:type="table">
    <w:name w:val="Grid Table 6 Colorful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7" w:type="table">
    <w:name w:val="List Table 7 Colorful"/>
    <w:basedOn w:val="Style_2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48" w:type="table">
    <w:name w:val="Grid Table 6 Colorful - Accent 5"/>
    <w:basedOn w:val="Style_2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9" w:type="table">
    <w:name w:val="Grid Table 7 Colorful - Accent 4"/>
    <w:basedOn w:val="Style_2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0" w:type="table">
    <w:name w:val="List Table 4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51" w:type="table">
    <w:name w:val="List Table 5 Dark"/>
    <w:basedOn w:val="Style_2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2" w:type="table">
    <w:name w:val="Table Grid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Grid Table 5 Dark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4" w:type="table">
    <w:name w:val="Grid Table 4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5" w:type="table">
    <w:name w:val="List Table 1 Light - Accent 3"/>
    <w:basedOn w:val="Style_2"/>
    <w:pPr>
      <w:spacing w:after="0" w:line="240" w:lineRule="auto"/>
      <w:ind/>
    </w:pPr>
    <w:tblPr>
      <w:tblInd w:type="dxa" w:w="0"/>
    </w:tblPr>
  </w:style>
  <w:style w:styleId="Style_156" w:type="table">
    <w:name w:val="Grid Table 6 Colorful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7" w:type="table">
    <w:name w:val="Grid Table 3 - Accent 4"/>
    <w:basedOn w:val="Style_2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8" w:type="table">
    <w:name w:val="Grid Table 4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9" w:type="table">
    <w:name w:val="List Table 6 Colorful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60" w:type="table">
    <w:name w:val="List Table 2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61" w:type="table">
    <w:name w:val="List Table 4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62" w:type="table">
    <w:name w:val="Grid Table 7 Colorful - Accent 1"/>
    <w:basedOn w:val="Style_2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3" w:type="table">
    <w:name w:val="Grid Table 5 Dark- Accent 4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4" w:type="table">
    <w:name w:val="Grid Table 1 Light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5" w:type="table">
    <w:name w:val="Lined - Accent 2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166" w:type="table">
    <w:name w:val="Grid Table 4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7" w:type="table">
    <w:name w:val="Bordered &amp; Lined - Accent 1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68" w:type="table">
    <w:name w:val="Grid Table 3 - Accent 1"/>
    <w:basedOn w:val="Style_2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9" w:type="table">
    <w:name w:val="List Table 4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70" w:type="table">
    <w:name w:val="Bordered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1" w:type="table">
    <w:name w:val="Grid Table 5 Dark - Accent 5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2" w:type="table">
    <w:name w:val="List Table 1 Light - Accent 5"/>
    <w:basedOn w:val="Style_2"/>
    <w:pPr>
      <w:spacing w:after="0" w:line="240" w:lineRule="auto"/>
      <w:ind/>
    </w:pPr>
    <w:tblPr>
      <w:tblInd w:type="dxa" w:w="0"/>
    </w:tblPr>
  </w:style>
  <w:style w:styleId="Style_173" w:type="table">
    <w:name w:val="List Table 6 Colorful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74" w:type="table">
    <w:name w:val="List Table 5 Dark - Accent 3"/>
    <w:basedOn w:val="Style_2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75" w:type="table">
    <w:name w:val="List Table 7 Colorful - Accent 4"/>
    <w:basedOn w:val="Style_2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76" w:type="table">
    <w:name w:val="Bordered &amp; Lined - Accent 4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77" w:type="table">
    <w:name w:val="Grid Table 1 Light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8" w:type="table">
    <w:name w:val="List Table 1 Light - Accent 6"/>
    <w:basedOn w:val="Style_2"/>
    <w:pPr>
      <w:spacing w:after="0" w:line="240" w:lineRule="auto"/>
      <w:ind/>
    </w:pPr>
    <w:tblPr>
      <w:tblInd w:type="dxa" w:w="0"/>
    </w:tblPr>
  </w:style>
  <w:style w:styleId="Style_179" w:type="table">
    <w:name w:val="List Table 3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80" w:type="table">
    <w:name w:val="Grid Table 6 Colorful - Accent 6"/>
    <w:basedOn w:val="Style_2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81" w:type="table">
    <w:name w:val="List Table 3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82" w:type="table">
    <w:name w:val="Grid Table 7 Colorful - Accent 2"/>
    <w:basedOn w:val="Style_2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3" w:type="table">
    <w:name w:val="Grid Table 4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84" w:type="table">
    <w:name w:val="Grid Table 7 Colorful"/>
    <w:basedOn w:val="Style_2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5" w:type="table">
    <w:name w:val="Lined - Accent 5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186" w:type="table">
    <w:name w:val="List Table 4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87" w:type="table">
    <w:name w:val="Bordered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8" w:type="table">
    <w:name w:val="List Table 2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89" w:type="table">
    <w:name w:val="Plain Table 5"/>
    <w:basedOn w:val="Style_2"/>
    <w:pPr>
      <w:spacing w:after="0" w:line="240" w:lineRule="auto"/>
      <w:ind/>
    </w:pPr>
    <w:tblPr>
      <w:tblInd w:type="dxa" w:w="0"/>
    </w:tblPr>
  </w:style>
  <w:style w:styleId="Style_190" w:type="table">
    <w:name w:val="Grid Table 2"/>
    <w:basedOn w:val="Style_2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91" w:type="table">
    <w:name w:val="Bordered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92" w:type="table">
    <w:name w:val="Grid Table 7 Colorful - Accent 6"/>
    <w:basedOn w:val="Style_2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93" w:type="table">
    <w:name w:val="List Table 1 Light"/>
    <w:basedOn w:val="Style_2"/>
    <w:pPr>
      <w:spacing w:after="0" w:line="240" w:lineRule="auto"/>
      <w:ind/>
    </w:pPr>
    <w:tblPr>
      <w:tblInd w:type="dxa" w:w="0"/>
    </w:tblPr>
  </w:style>
  <w:style w:styleId="Style_194" w:type="table">
    <w:name w:val="Lined - Accent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195" w:type="table">
    <w:name w:val="Grid Table 3 - Accent 2"/>
    <w:basedOn w:val="Style_2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6" w:type="table">
    <w:name w:val="Grid Table 4"/>
    <w:basedOn w:val="Style_2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97" w:type="table">
    <w:name w:val="Bordered &amp; Lined - Accent 5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98" w:type="table">
    <w:name w:val="Bordered &amp; Lined - Accent 3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99" w:type="table">
    <w:name w:val="List Table 5 Dark - Accent 2"/>
    <w:basedOn w:val="Style_2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2026-04-08T08:09:59Z</dcterms:modified>
</cp:coreProperties>
</file>