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C586F">
        <w:rPr>
          <w:sz w:val="28"/>
        </w:rPr>
        <w:t>19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C586F">
        <w:rPr>
          <w:sz w:val="28"/>
        </w:rPr>
        <w:t>1772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82198" w:rsidRPr="00CB2A9E" w:rsidRDefault="00082198" w:rsidP="00940AB1">
      <w:pPr>
        <w:pStyle w:val="1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Об утверждении плана по противодействию коррупции</w:t>
      </w:r>
    </w:p>
    <w:p w:rsidR="00082198" w:rsidRPr="00CB2A9E" w:rsidRDefault="00082198" w:rsidP="00940AB1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CB2A9E">
        <w:rPr>
          <w:b/>
          <w:sz w:val="28"/>
          <w:szCs w:val="28"/>
        </w:rPr>
        <w:t xml:space="preserve"> </w:t>
      </w:r>
      <w:proofErr w:type="spellStart"/>
      <w:r w:rsidRPr="00CB2A9E">
        <w:rPr>
          <w:b/>
          <w:sz w:val="28"/>
          <w:szCs w:val="28"/>
        </w:rPr>
        <w:t>Белокалитвинско</w:t>
      </w:r>
      <w:r>
        <w:rPr>
          <w:b/>
          <w:sz w:val="28"/>
          <w:szCs w:val="28"/>
        </w:rPr>
        <w:t>м</w:t>
      </w:r>
      <w:proofErr w:type="spellEnd"/>
      <w:r w:rsidRPr="00CB2A9E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е на 2023-2025годы</w:t>
      </w:r>
    </w:p>
    <w:bookmarkEnd w:id="2"/>
    <w:p w:rsidR="00082198" w:rsidRDefault="00082198" w:rsidP="00082198">
      <w:pPr>
        <w:ind w:firstLine="708"/>
        <w:jc w:val="both"/>
        <w:rPr>
          <w:sz w:val="28"/>
          <w:szCs w:val="28"/>
        </w:rPr>
      </w:pPr>
    </w:p>
    <w:p w:rsidR="00940AB1" w:rsidRDefault="00940AB1" w:rsidP="00082198">
      <w:pPr>
        <w:ind w:firstLine="708"/>
        <w:jc w:val="both"/>
        <w:rPr>
          <w:sz w:val="28"/>
          <w:szCs w:val="28"/>
        </w:rPr>
      </w:pPr>
    </w:p>
    <w:p w:rsidR="00082198" w:rsidRDefault="00082198" w:rsidP="000821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25.12.2008 № 273 – ФЗ </w:t>
      </w:r>
      <w:r w:rsidR="00940AB1">
        <w:rPr>
          <w:sz w:val="28"/>
          <w:szCs w:val="28"/>
        </w:rPr>
        <w:t xml:space="preserve">                                     </w:t>
      </w:r>
      <w:proofErr w:type="gramStart"/>
      <w:r w:rsidR="00940AB1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противодействии коррупции»</w:t>
      </w:r>
      <w:r w:rsidR="00940AB1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940AB1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940AB1" w:rsidRDefault="00940AB1" w:rsidP="00082198">
      <w:pPr>
        <w:ind w:firstLine="708"/>
        <w:jc w:val="both"/>
      </w:pPr>
    </w:p>
    <w:p w:rsidR="00082198" w:rsidRDefault="00082198" w:rsidP="00940AB1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EC347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план по противодействию коррупции в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на 2023-2025 годы согласно приложению.</w:t>
      </w:r>
    </w:p>
    <w:p w:rsidR="00082198" w:rsidRDefault="00082198" w:rsidP="00940AB1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вступает в силу с 01 января 2023 года.</w:t>
      </w:r>
    </w:p>
    <w:p w:rsidR="00082198" w:rsidRPr="00253305" w:rsidRDefault="00082198" w:rsidP="00940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3305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253305">
        <w:rPr>
          <w:sz w:val="28"/>
          <w:szCs w:val="28"/>
        </w:rPr>
        <w:t>на  заместителя</w:t>
      </w:r>
      <w:proofErr w:type="gramEnd"/>
      <w:r w:rsidRPr="00253305">
        <w:rPr>
          <w:sz w:val="28"/>
          <w:szCs w:val="28"/>
        </w:rPr>
        <w:t xml:space="preserve"> главы Администрации </w:t>
      </w:r>
      <w:proofErr w:type="spellStart"/>
      <w:r w:rsidRPr="00253305">
        <w:rPr>
          <w:sz w:val="28"/>
          <w:szCs w:val="28"/>
        </w:rPr>
        <w:t>Белокалитвинского</w:t>
      </w:r>
      <w:proofErr w:type="spellEnd"/>
      <w:r w:rsidRPr="00253305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>организационной и кадровой работе Василенко Л.Г.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40AB1" w:rsidRDefault="00872883" w:rsidP="00872883">
      <w:pPr>
        <w:rPr>
          <w:color w:val="FFFFFF" w:themeColor="background1"/>
          <w:sz w:val="28"/>
        </w:rPr>
      </w:pPr>
      <w:r w:rsidRPr="00940AB1">
        <w:rPr>
          <w:color w:val="FFFFFF" w:themeColor="background1"/>
          <w:sz w:val="28"/>
        </w:rPr>
        <w:t>Верно:</w:t>
      </w:r>
    </w:p>
    <w:p w:rsidR="004A13DC" w:rsidRPr="00940AB1" w:rsidRDefault="004A13DC" w:rsidP="00835273">
      <w:pPr>
        <w:rPr>
          <w:color w:val="FFFFFF" w:themeColor="background1"/>
          <w:sz w:val="28"/>
        </w:rPr>
      </w:pPr>
      <w:r w:rsidRPr="00940AB1">
        <w:rPr>
          <w:color w:val="FFFFFF" w:themeColor="background1"/>
          <w:sz w:val="28"/>
        </w:rPr>
        <w:t>Заместитель главы Администрации</w:t>
      </w:r>
    </w:p>
    <w:p w:rsidR="00827BC0" w:rsidRPr="00940AB1" w:rsidRDefault="004A13DC" w:rsidP="00835273">
      <w:pPr>
        <w:rPr>
          <w:color w:val="FFFFFF" w:themeColor="background1"/>
          <w:sz w:val="28"/>
        </w:rPr>
      </w:pPr>
      <w:proofErr w:type="spellStart"/>
      <w:r w:rsidRPr="00940AB1">
        <w:rPr>
          <w:color w:val="FFFFFF" w:themeColor="background1"/>
          <w:sz w:val="28"/>
        </w:rPr>
        <w:t>Белокалитвинского</w:t>
      </w:r>
      <w:proofErr w:type="spellEnd"/>
      <w:r w:rsidRPr="00940AB1">
        <w:rPr>
          <w:color w:val="FFFFFF" w:themeColor="background1"/>
          <w:sz w:val="28"/>
        </w:rPr>
        <w:t xml:space="preserve"> района </w:t>
      </w:r>
    </w:p>
    <w:p w:rsidR="003A39C2" w:rsidRPr="00940AB1" w:rsidRDefault="00827BC0" w:rsidP="00835273">
      <w:pPr>
        <w:rPr>
          <w:color w:val="FFFFFF" w:themeColor="background1"/>
          <w:sz w:val="28"/>
        </w:rPr>
      </w:pPr>
      <w:r w:rsidRPr="00940AB1">
        <w:rPr>
          <w:color w:val="FFFFFF" w:themeColor="background1"/>
          <w:sz w:val="28"/>
        </w:rPr>
        <w:t>п</w:t>
      </w:r>
      <w:r w:rsidR="004A13DC" w:rsidRPr="00940AB1">
        <w:rPr>
          <w:color w:val="FFFFFF" w:themeColor="background1"/>
          <w:sz w:val="28"/>
        </w:rPr>
        <w:t>о</w:t>
      </w:r>
      <w:r w:rsidRPr="00940AB1">
        <w:rPr>
          <w:color w:val="FFFFFF" w:themeColor="background1"/>
          <w:sz w:val="28"/>
        </w:rPr>
        <w:t xml:space="preserve"> </w:t>
      </w:r>
      <w:r w:rsidR="004A13DC" w:rsidRPr="00940AB1">
        <w:rPr>
          <w:color w:val="FFFFFF" w:themeColor="background1"/>
          <w:sz w:val="28"/>
        </w:rPr>
        <w:t>организационной и кадровой работе</w:t>
      </w:r>
      <w:r w:rsidR="000C6CE8" w:rsidRPr="00940AB1">
        <w:rPr>
          <w:color w:val="FFFFFF" w:themeColor="background1"/>
          <w:sz w:val="28"/>
        </w:rPr>
        <w:tab/>
      </w:r>
      <w:r w:rsidR="00F4755E" w:rsidRPr="00940AB1">
        <w:rPr>
          <w:color w:val="FFFFFF" w:themeColor="background1"/>
          <w:sz w:val="28"/>
        </w:rPr>
        <w:tab/>
      </w:r>
      <w:r w:rsidR="001D3A0E" w:rsidRPr="00940AB1">
        <w:rPr>
          <w:color w:val="FFFFFF" w:themeColor="background1"/>
          <w:sz w:val="28"/>
        </w:rPr>
        <w:tab/>
      </w:r>
      <w:r w:rsidR="004A13DC" w:rsidRPr="00940AB1">
        <w:rPr>
          <w:color w:val="FFFFFF" w:themeColor="background1"/>
          <w:sz w:val="28"/>
        </w:rPr>
        <w:tab/>
      </w:r>
      <w:r w:rsidR="00DA2597" w:rsidRPr="00940AB1">
        <w:rPr>
          <w:color w:val="FFFFFF" w:themeColor="background1"/>
          <w:sz w:val="28"/>
        </w:rPr>
        <w:t>Л.Г. Василенко</w:t>
      </w:r>
    </w:p>
    <w:p w:rsidR="00082198" w:rsidRDefault="00082198" w:rsidP="00835273">
      <w:pPr>
        <w:rPr>
          <w:sz w:val="28"/>
        </w:rPr>
      </w:pPr>
    </w:p>
    <w:p w:rsidR="00082198" w:rsidRDefault="00082198" w:rsidP="00835273">
      <w:pPr>
        <w:rPr>
          <w:sz w:val="28"/>
          <w:szCs w:val="28"/>
        </w:rPr>
        <w:sectPr w:rsidR="0008219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082198" w:rsidRPr="00F06358" w:rsidRDefault="00082198" w:rsidP="00082198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0AB1" w:rsidRDefault="00082198" w:rsidP="00082198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F06358">
        <w:rPr>
          <w:rFonts w:ascii="Times New Roman" w:hAnsi="Times New Roman"/>
          <w:sz w:val="28"/>
          <w:szCs w:val="28"/>
        </w:rPr>
        <w:t xml:space="preserve"> </w:t>
      </w:r>
    </w:p>
    <w:p w:rsidR="00082198" w:rsidRPr="00F06358" w:rsidRDefault="00082198" w:rsidP="00082198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82198" w:rsidRPr="00F06358" w:rsidRDefault="00082198" w:rsidP="00082198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06358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06358">
        <w:rPr>
          <w:rFonts w:ascii="Times New Roman" w:hAnsi="Times New Roman"/>
          <w:sz w:val="28"/>
          <w:szCs w:val="28"/>
        </w:rPr>
        <w:t xml:space="preserve"> района</w:t>
      </w:r>
    </w:p>
    <w:p w:rsidR="00082198" w:rsidRDefault="00940AB1" w:rsidP="00082198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C586F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.12.</w:t>
      </w:r>
      <w:r w:rsidR="00082198" w:rsidRPr="00F06358">
        <w:rPr>
          <w:rFonts w:ascii="Times New Roman" w:hAnsi="Times New Roman"/>
          <w:sz w:val="28"/>
          <w:szCs w:val="28"/>
        </w:rPr>
        <w:t>20</w:t>
      </w:r>
      <w:r w:rsidR="00082198">
        <w:rPr>
          <w:rFonts w:ascii="Times New Roman" w:hAnsi="Times New Roman"/>
          <w:sz w:val="28"/>
          <w:szCs w:val="28"/>
        </w:rPr>
        <w:t>22</w:t>
      </w:r>
      <w:r w:rsidR="00082198" w:rsidRPr="00F06358">
        <w:rPr>
          <w:rFonts w:ascii="Times New Roman" w:hAnsi="Times New Roman"/>
          <w:sz w:val="28"/>
          <w:szCs w:val="28"/>
        </w:rPr>
        <w:t xml:space="preserve"> № </w:t>
      </w:r>
      <w:r w:rsidR="005C586F">
        <w:rPr>
          <w:rFonts w:ascii="Times New Roman" w:hAnsi="Times New Roman"/>
          <w:sz w:val="28"/>
          <w:szCs w:val="28"/>
        </w:rPr>
        <w:t>1772</w:t>
      </w:r>
    </w:p>
    <w:p w:rsidR="00082198" w:rsidRDefault="00082198" w:rsidP="00082198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82198" w:rsidRDefault="00082198" w:rsidP="00082198">
      <w:pPr>
        <w:pStyle w:val="1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53C42">
        <w:rPr>
          <w:rFonts w:ascii="Times New Roman" w:hAnsi="Times New Roman"/>
          <w:sz w:val="28"/>
          <w:szCs w:val="28"/>
        </w:rPr>
        <w:t xml:space="preserve">лан по противодействию коррупции в </w:t>
      </w:r>
      <w:proofErr w:type="spellStart"/>
      <w:r w:rsidRPr="00F53C42">
        <w:rPr>
          <w:rFonts w:ascii="Times New Roman" w:hAnsi="Times New Roman"/>
          <w:sz w:val="28"/>
          <w:szCs w:val="28"/>
        </w:rPr>
        <w:t>Белокалитвинском</w:t>
      </w:r>
      <w:proofErr w:type="spellEnd"/>
      <w:r w:rsidRPr="00F53C42">
        <w:rPr>
          <w:rFonts w:ascii="Times New Roman" w:hAnsi="Times New Roman"/>
          <w:sz w:val="28"/>
          <w:szCs w:val="28"/>
        </w:rPr>
        <w:t xml:space="preserve"> районе на 2023-2025 годы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2378"/>
        <w:gridCol w:w="1772"/>
        <w:gridCol w:w="2672"/>
        <w:gridCol w:w="2000"/>
      </w:tblGrid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Ожидаемые результаты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Разработка, принятие, совершенствование действующих муниципальных правовых актов, направленных на противодействие коррупции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Создание полноценной правовой базы в сфере противодействия коррупции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населения, соответствующие структурные подразделения, отраслевые органы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ind w:right="-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Проведение проверки проектов муниципальных правовых актов на предмет 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</w:rPr>
              <w:t>коррупциогенности</w:t>
            </w:r>
            <w:proofErr w:type="spellEnd"/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Устранение коррупционных факторов в проектах муниципальных правовых актов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Соответствующие структурные подразделения, отраслевые органы, 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Прием сведений о доходах, расходах,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Ежегодно до 30 апреля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Обеспечение своевременного исполнения муниципальными служащими обязанности по представлению сведений о своих доходах, расходах, об имуществе и обязательствах имущественного характера, а также о доходах, расходах, об имуществе и обязательствах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имущественного характера членов своей семьи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Служба по противодействию коррупции и информированию населения, отраслевые органы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Подготовка к размещению на официальном сайте Администрации 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940AB1">
              <w:rPr>
                <w:rFonts w:ascii="Times New Roman" w:hAnsi="Times New Roman"/>
                <w:sz w:val="26"/>
                <w:szCs w:val="26"/>
              </w:rPr>
              <w:t xml:space="preserve"> района в сети  «Интернет» сведений  о доходах, расходах,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В течение 14 рабочих дней со дня истечения срока для подачи указанных сведений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Повышение открытости и доступности по профилактике коррупционных правонарушений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коррупции, отраслевые органы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Анализ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Ежегодно до 30 мая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Недопущение случаев нарушения законодательства Российской Федерации  о муниципальной службе и о противодействии коррупции муниципальными служащими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населения, отраслевые органы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При наличии оснований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Недопущение случаев несоблюдения муниципальными служащими законодательства Российской Федерации о муниципальной службе и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Организация и проведение «круглых столов» с  предпринимателями района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2023-2025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Обсуждение проблем противодействия коррупции, мер по предупреждению коррупционных правонарушений, обобщение и распространение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Отдел экономики, малого бизнеса, инвестиций и местного самоуправления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Совершенствование муниципальных правовых актов, регламентирующих права и обязанности муниципальных служащих, порядок деятельности органов местного самоуправления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Устранение условий для совершения действий коррупционного характера при выполнении муниципальными служащими своих должностных обязанностей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населения, общий отдел, юридический отдел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Инструктивно-методические семинары с муниципальными служащими на предмет соблюдения норм, запретов и требований к служебному поведению служащих, установленных законодательством о муниципальной службе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2023-2025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Формирование у служащих представления несовместимости муниципальной службы с коррупционными проявлениями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аттестации в целях определения соответствия муниципальных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служащих, замещаемой должности муниципальной службы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По отдельному плану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Недопущение протекционизма при замещении должностей муниципальной службы.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Формирование кадрового состава, несклонного к коррупционным действиям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главы Администрации района по организационной и кадровой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работе, общий отдел, 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Совершенствование и обеспечение деятельности комиссии  по соблюдению требований к служебному поведению и урегулированию конфликта интересов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Формирование в коллективах обстановки нетерпимости к проявлениям коррупции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района по организационной и кадровой работе, 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Использование механизма формирования кадрового резерва на конкурсной основе и замещения вакантных должностей из сформированного кадрового резерва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Недопущение протекционизма при замещении должностей муниципальной службы. Формирование кадрового состава, несклонного к коррупционным действиям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района по кадровой и организационной работе, общий отдел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«открытых» заседаний комиссии по координации работы по противодействию коррупции  в 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</w:rPr>
              <w:t>Белокалитвинском</w:t>
            </w:r>
            <w:proofErr w:type="spellEnd"/>
            <w:r w:rsidRPr="00940AB1">
              <w:rPr>
                <w:rFonts w:ascii="Times New Roman" w:hAnsi="Times New Roman"/>
                <w:sz w:val="26"/>
                <w:szCs w:val="26"/>
              </w:rPr>
              <w:t xml:space="preserve"> районе с участием представителей общественности и иных заинтересованных лиц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Как правило раз в квартал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Формирование в коллективах обстановки нетерпимости к проявлениям коррупции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Обеспечение контроля за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выполнением требований, установленных Федеральным законом  от 05.04.2013 № 44 – ФЗ «О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Устранение условий для совершения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действий коррупционной направленности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Сектор финансового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контроля, служба муниципальных закупок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Совершенствование электронно- информационного взаимодействия между органами местного самоуправления, органами государственной власти, гражданами и организациями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Повышение уровня прозрачности, доступности деятельности органов местного самоуправления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Отдел электронно-информационного обеспечения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Совершенствование контроля за использованием имущества, находящегося в муниципальной собственности, в том числе переданного, в аренду, хозяйственное ведение и оперативное управление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Устранение условий для совершения действий коррупционной направленности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Комитет по управлению имуществом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Принятие мер по повышению эффективности кадровой работы в части, касающейся ведения личных дел лиц,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замещающих должности муниципальной службы, в том числе контроля за актуализацией сведений, содержащихся в анкетах, представляемых  при поступлении на службу о родственниках и свойственниках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В целях выявления возможного конфликта интересов и недопущения случаев несоблюдения муниципальными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служащими законодательства Российской Федерации о муниципальной службе и о противодействии коррупции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Общий отдел, 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В целях выявления и предотвращения возникновения ситуаций конфликта интересов на муниципальной службе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муниципальных закупок, 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Размещения наружной рекламы, направленной на создание в обществе нетерпимости к коррупционному поведению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940AB1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Формирование в обществе нетерпимости к проявлениям коррупции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Проведение конкурса социальной рекламы (плакат, анимационный ролик) «Чистые руки»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>III-IV</w:t>
            </w:r>
            <w:r w:rsidRPr="00940AB1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Формирование в обществе нетерпимости к проявлениям коррупции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Комитет по физической  культуре, спорту и делам молодежи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рассмотрению уведомлений муниципальных служащих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Администрации 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940AB1">
              <w:rPr>
                <w:rFonts w:ascii="Times New Roman" w:hAnsi="Times New Roman"/>
                <w:sz w:val="26"/>
                <w:szCs w:val="26"/>
              </w:rPr>
      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В течение 2023-2025гг.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В целях выявления возможного конфликта интересов и недопущения случаев несоблюдения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муниципальными служащими  законодательства Российской Федерации  о муниципальной службе и о противодействии коррупции.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Служба по противодействию коррупции и информированию населения,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отраслевые органы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обеспечению сообщения муниципальными служащими Администрации 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940AB1">
              <w:rPr>
                <w:rFonts w:ascii="Times New Roman" w:hAnsi="Times New Roman"/>
                <w:sz w:val="26"/>
                <w:szCs w:val="26"/>
              </w:rPr>
              <w:t xml:space="preserve"> района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В течение 2023-2025гг.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В целях выявления возможного конфликта интересов и недопущения случаев несоблюдения муниципальными служащими  законодательства Российской Федерации  о муниципальной службе и о противодействии коррупции.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населения, общий отдел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исполнению муниципальными служащими Администрации 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940AB1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В течение 2023-2025гг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Недопущение случаев нарушения законодательства Российской Федерации о муниципальной службе и о противодействии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коррупции муниципальными служащими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рассмотрению уведомлений муниципальных служащих о фактах обращения в целях склонения к совершению коррупционных </w:t>
            </w:r>
            <w:r w:rsidR="005C586F" w:rsidRPr="00940AB1">
              <w:rPr>
                <w:rFonts w:ascii="Times New Roman" w:hAnsi="Times New Roman"/>
                <w:sz w:val="26"/>
                <w:szCs w:val="26"/>
              </w:rPr>
              <w:t>правонарушений</w:t>
            </w:r>
          </w:p>
        </w:tc>
        <w:tc>
          <w:tcPr>
            <w:tcW w:w="1772" w:type="dxa"/>
          </w:tcPr>
          <w:p w:rsidR="005C586F" w:rsidRDefault="00082198" w:rsidP="005C586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>В</w:t>
            </w:r>
            <w:r w:rsidR="005C58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586F">
              <w:rPr>
                <w:rFonts w:ascii="Times New Roman" w:hAnsi="Times New Roman"/>
                <w:sz w:val="26"/>
                <w:szCs w:val="26"/>
                <w:lang w:val="en-US"/>
              </w:rPr>
              <w:t>течение</w:t>
            </w:r>
          </w:p>
          <w:p w:rsidR="00082198" w:rsidRPr="00940AB1" w:rsidRDefault="00082198" w:rsidP="005C58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>202</w:t>
            </w:r>
            <w:r w:rsidRPr="00940AB1">
              <w:rPr>
                <w:rFonts w:ascii="Times New Roman" w:hAnsi="Times New Roman"/>
                <w:sz w:val="26"/>
                <w:szCs w:val="26"/>
              </w:rPr>
              <w:t>3</w:t>
            </w:r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>-202</w:t>
            </w:r>
            <w:r w:rsidRPr="00940AB1">
              <w:rPr>
                <w:rFonts w:ascii="Times New Roman" w:hAnsi="Times New Roman"/>
                <w:sz w:val="26"/>
                <w:szCs w:val="26"/>
              </w:rPr>
              <w:t>5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>гг</w:t>
            </w:r>
            <w:proofErr w:type="spellEnd"/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Недопущение случаев нарушения законодательства Российской Федерации о муниципальной службе и о противодействии коррупции муниципальными служащими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Организация работы по рассмотрению заявлений муниципальных служащих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>течение</w:t>
            </w:r>
            <w:proofErr w:type="spellEnd"/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202</w:t>
            </w:r>
            <w:r w:rsidRPr="00940AB1">
              <w:rPr>
                <w:rFonts w:ascii="Times New Roman" w:hAnsi="Times New Roman"/>
                <w:sz w:val="26"/>
                <w:szCs w:val="26"/>
              </w:rPr>
              <w:t>3</w:t>
            </w:r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>-202</w:t>
            </w:r>
            <w:r w:rsidRPr="00940AB1">
              <w:rPr>
                <w:rFonts w:ascii="Times New Roman" w:hAnsi="Times New Roman"/>
                <w:sz w:val="26"/>
                <w:szCs w:val="26"/>
              </w:rPr>
              <w:t>5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  <w:lang w:val="en-US"/>
              </w:rPr>
              <w:t>гг</w:t>
            </w:r>
            <w:proofErr w:type="spellEnd"/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Недопущение случаев нарушения законодательства Российской Федерации о муниципальной службе и о противодействии коррупции муниципальными служащими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доведению до граждан, поступающих на муниципальную службу положений действующего законодательства 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Российской Федерации и Ростовской области о противодействии коррупции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В течение 2023-2025гг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Формирование у граждан и служащих представления несовместимости муниципальной службы с коррупционными проявлениями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Организация совещаний (семинаров) с руководителями муниципальных учреждений по вопросам противодействия коррупции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В течение 2023-2025гг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Формирование в коллективах обстановки нетерпимости к проявлению коррупции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Обеспечение представления гражданами, претендующими на должность руководителя муниципального учреждения и руководителями муниципальных учреждений  сведений о доходах, об имуществе и обязательствах имущественного характера своих и своих супруги (супруга) и несовершеннолетних детей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Обеспечение своевременного представления руководителями муниципальных учреждений необходимых сведений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 xml:space="preserve">Подготовка к размещению на официальном сайте Администрации </w:t>
            </w:r>
            <w:proofErr w:type="spellStart"/>
            <w:r w:rsidRPr="00940AB1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940AB1">
              <w:rPr>
                <w:rFonts w:ascii="Times New Roman" w:hAnsi="Times New Roman"/>
                <w:sz w:val="26"/>
                <w:szCs w:val="26"/>
              </w:rPr>
              <w:t xml:space="preserve"> района в сети Интернет сведений о доходах, об имуществе и обязательствах имущественного </w:t>
            </w: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характера руководителей муниципальных учреждений и членов их семей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В порядке и сроки, установленные действующим законодательством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Повышение открытости и доступности по профилактике коррупционных правонарушений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082198" w:rsidTr="00DC7C65">
        <w:tc>
          <w:tcPr>
            <w:tcW w:w="523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2378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Анализ сведений о доходах, об имуществе и обязательствах имущественного характера руководителей муниципальных учреждений</w:t>
            </w:r>
          </w:p>
        </w:tc>
        <w:tc>
          <w:tcPr>
            <w:tcW w:w="17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672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Недопущение случаев нарушения законодательства Российской Федерации о муниципальной службе и о противодействии коррупции муниципальными служащими</w:t>
            </w:r>
          </w:p>
        </w:tc>
        <w:tc>
          <w:tcPr>
            <w:tcW w:w="2000" w:type="dxa"/>
          </w:tcPr>
          <w:p w:rsidR="00082198" w:rsidRPr="00940AB1" w:rsidRDefault="00082198" w:rsidP="00940A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0AB1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</w:tbl>
    <w:p w:rsidR="00082198" w:rsidRPr="00253305" w:rsidRDefault="00082198" w:rsidP="00082198">
      <w:pPr>
        <w:jc w:val="both"/>
        <w:rPr>
          <w:sz w:val="28"/>
          <w:szCs w:val="28"/>
        </w:rPr>
      </w:pPr>
    </w:p>
    <w:p w:rsidR="00082198" w:rsidRPr="00253305" w:rsidRDefault="00082198" w:rsidP="00082198">
      <w:pPr>
        <w:jc w:val="both"/>
        <w:rPr>
          <w:sz w:val="28"/>
          <w:szCs w:val="28"/>
        </w:rPr>
      </w:pPr>
    </w:p>
    <w:p w:rsidR="00082198" w:rsidRPr="00253305" w:rsidRDefault="00082198" w:rsidP="00082198">
      <w:pPr>
        <w:jc w:val="both"/>
        <w:rPr>
          <w:sz w:val="28"/>
          <w:szCs w:val="28"/>
        </w:rPr>
      </w:pPr>
    </w:p>
    <w:p w:rsidR="00940AB1" w:rsidRDefault="00940AB1" w:rsidP="0008219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082198" w:rsidRPr="00253305">
        <w:rPr>
          <w:sz w:val="28"/>
          <w:szCs w:val="28"/>
        </w:rPr>
        <w:t xml:space="preserve"> Администрации</w:t>
      </w:r>
    </w:p>
    <w:p w:rsidR="00082198" w:rsidRDefault="00940AB1" w:rsidP="00082198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Белокалитвинского</w:t>
      </w:r>
      <w:proofErr w:type="spellEnd"/>
      <w:r w:rsidR="00082198" w:rsidRPr="00253305">
        <w:rPr>
          <w:sz w:val="28"/>
          <w:szCs w:val="28"/>
        </w:rPr>
        <w:t xml:space="preserve">  района</w:t>
      </w:r>
      <w:proofErr w:type="gramEnd"/>
      <w:r w:rsidR="00082198" w:rsidRPr="00253305">
        <w:rPr>
          <w:sz w:val="28"/>
          <w:szCs w:val="28"/>
        </w:rPr>
        <w:tab/>
      </w:r>
      <w:r w:rsidR="00082198" w:rsidRPr="00253305">
        <w:rPr>
          <w:sz w:val="28"/>
          <w:szCs w:val="28"/>
        </w:rPr>
        <w:tab/>
      </w:r>
      <w:r w:rsidR="00082198" w:rsidRPr="00253305">
        <w:rPr>
          <w:sz w:val="28"/>
          <w:szCs w:val="28"/>
        </w:rPr>
        <w:tab/>
      </w:r>
      <w:r w:rsidR="00082198" w:rsidRPr="00253305">
        <w:rPr>
          <w:sz w:val="28"/>
          <w:szCs w:val="28"/>
        </w:rPr>
        <w:tab/>
      </w:r>
      <w:r w:rsidR="00082198" w:rsidRPr="00253305">
        <w:rPr>
          <w:sz w:val="28"/>
          <w:szCs w:val="28"/>
        </w:rPr>
        <w:tab/>
      </w:r>
    </w:p>
    <w:p w:rsidR="00082198" w:rsidRPr="001B152D" w:rsidRDefault="00940AB1" w:rsidP="00835273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Л.Г. Василенко</w:t>
      </w:r>
    </w:p>
    <w:sectPr w:rsidR="00082198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B0" w:rsidRDefault="00F374B0">
      <w:r>
        <w:separator/>
      </w:r>
    </w:p>
  </w:endnote>
  <w:endnote w:type="continuationSeparator" w:id="0">
    <w:p w:rsidR="00F374B0" w:rsidRDefault="00F3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0AB1" w:rsidRPr="00940AB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0AB1">
      <w:rPr>
        <w:noProof/>
        <w:sz w:val="14"/>
        <w:lang w:val="en-US"/>
      </w:rPr>
      <w:t>C:\Users\eio3\Documents\Постановления\План_коррупция-2023-2025.docx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C586F" w:rsidRPr="005C586F">
      <w:rPr>
        <w:noProof/>
        <w:sz w:val="14"/>
      </w:rPr>
      <w:t>12/16/2022 10:46:00</w:t>
    </w:r>
    <w:r w:rsidR="005C586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C586F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C586F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0AB1" w:rsidRPr="00940AB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0AB1">
      <w:rPr>
        <w:noProof/>
        <w:sz w:val="14"/>
        <w:lang w:val="en-US"/>
      </w:rPr>
      <w:t>C:\Users\eio3\Documents\Постановления\План_коррупция-2023-2025.docx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C586F" w:rsidRPr="005C586F">
      <w:rPr>
        <w:noProof/>
        <w:sz w:val="14"/>
      </w:rPr>
      <w:t>12/16/2022 10:46:00</w:t>
    </w:r>
    <w:r w:rsidR="005C586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B0" w:rsidRDefault="00F374B0">
      <w:r>
        <w:separator/>
      </w:r>
    </w:p>
  </w:footnote>
  <w:footnote w:type="continuationSeparator" w:id="0">
    <w:p w:rsidR="00F374B0" w:rsidRDefault="00F3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86F">
          <w:rPr>
            <w:noProof/>
          </w:rPr>
          <w:t>11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290198"/>
      <w:docPartObj>
        <w:docPartGallery w:val="Page Numbers (Top of Page)"/>
        <w:docPartUnique/>
      </w:docPartObj>
    </w:sdtPr>
    <w:sdtEndPr/>
    <w:sdtContent>
      <w:p w:rsidR="00940AB1" w:rsidRDefault="00940A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86F">
          <w:rPr>
            <w:noProof/>
          </w:rPr>
          <w:t>2</w:t>
        </w:r>
        <w:r>
          <w:fldChar w:fldCharType="end"/>
        </w:r>
      </w:p>
    </w:sdtContent>
  </w:sdt>
  <w:p w:rsidR="00940AB1" w:rsidRDefault="00940A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98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C586F"/>
    <w:rsid w:val="005F1ED4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0AB1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374B0"/>
    <w:rsid w:val="00F4755E"/>
    <w:rsid w:val="00F65D7C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0D81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Без интервала1"/>
    <w:qFormat/>
    <w:rsid w:val="00082198"/>
    <w:pPr>
      <w:suppressAutoHyphens/>
    </w:pPr>
    <w:rPr>
      <w:rFonts w:asciiTheme="minorHAnsi" w:hAnsiTheme="minorHAnsi"/>
      <w:color w:val="00000A"/>
      <w:sz w:val="22"/>
      <w:szCs w:val="22"/>
    </w:rPr>
  </w:style>
  <w:style w:type="table" w:styleId="ad">
    <w:name w:val="Table Grid"/>
    <w:basedOn w:val="a1"/>
    <w:uiPriority w:val="59"/>
    <w:rsid w:val="0008219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E9D41-71CC-471B-9718-C213F733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2022-12-16T07:46:00Z</cp:lastPrinted>
  <dcterms:created xsi:type="dcterms:W3CDTF">2022-12-16T07:43:00Z</dcterms:created>
  <dcterms:modified xsi:type="dcterms:W3CDTF">2023-01-25T08:58:00Z</dcterms:modified>
</cp:coreProperties>
</file>