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917" w:rsidRDefault="0043686A" w:rsidP="00D00358">
      <w:pPr>
        <w:jc w:val="center"/>
      </w:pPr>
      <w:bookmarkStart w:id="0" w:name="_GoBack"/>
      <w:bookmarkEnd w:id="0"/>
      <w:r>
        <w:rPr>
          <w:noProof/>
        </w:rPr>
        <w:drawing>
          <wp:inline distT="0" distB="0" distL="0" distR="0" wp14:anchorId="6E682F25" wp14:editId="2DE590B5">
            <wp:extent cx="752475" cy="793750"/>
            <wp:effectExtent l="0" t="0" r="952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93750"/>
                    </a:xfrm>
                    <a:prstGeom prst="rect">
                      <a:avLst/>
                    </a:prstGeom>
                    <a:noFill/>
                    <a:ln>
                      <a:noFill/>
                    </a:ln>
                  </pic:spPr>
                </pic:pic>
              </a:graphicData>
            </a:graphic>
          </wp:inline>
        </w:drawing>
      </w:r>
    </w:p>
    <w:p w:rsidR="00F24917" w:rsidRPr="0053366A" w:rsidRDefault="00F24917">
      <w:pPr>
        <w:jc w:val="center"/>
        <w:rPr>
          <w:b/>
          <w:spacing w:val="30"/>
          <w:sz w:val="26"/>
          <w:szCs w:val="26"/>
        </w:rPr>
      </w:pPr>
    </w:p>
    <w:p w:rsidR="00F24917" w:rsidRPr="007936ED" w:rsidRDefault="00B22F6A">
      <w:pPr>
        <w:jc w:val="center"/>
        <w:rPr>
          <w:b/>
          <w:sz w:val="36"/>
          <w:szCs w:val="36"/>
        </w:rPr>
      </w:pPr>
      <w:r w:rsidRPr="007936ED">
        <w:rPr>
          <w:b/>
          <w:sz w:val="36"/>
          <w:szCs w:val="36"/>
        </w:rPr>
        <w:t xml:space="preserve">ПРАВИТЕЛЬСТВО </w:t>
      </w:r>
      <w:r w:rsidR="00F24917" w:rsidRPr="007936ED">
        <w:rPr>
          <w:b/>
          <w:sz w:val="36"/>
          <w:szCs w:val="36"/>
        </w:rPr>
        <w:t>РОСТОВСКОЙ ОБЛАСТИ</w:t>
      </w:r>
    </w:p>
    <w:p w:rsidR="00F24917" w:rsidRPr="0053366A" w:rsidRDefault="00F24917">
      <w:pPr>
        <w:pStyle w:val="Postan"/>
        <w:rPr>
          <w:sz w:val="26"/>
          <w:szCs w:val="26"/>
        </w:rPr>
      </w:pPr>
    </w:p>
    <w:p w:rsidR="00F24917" w:rsidRPr="00E36EA0" w:rsidRDefault="001B2D1C" w:rsidP="007936ED">
      <w:pPr>
        <w:pStyle w:val="1"/>
        <w:spacing w:line="240" w:lineRule="auto"/>
        <w:rPr>
          <w:rFonts w:ascii="Times New Roman" w:hAnsi="Times New Roman"/>
          <w:spacing w:val="0"/>
          <w:sz w:val="36"/>
          <w:szCs w:val="36"/>
        </w:rPr>
      </w:pPr>
      <w:r w:rsidRPr="00E36EA0">
        <w:rPr>
          <w:rFonts w:ascii="Times New Roman" w:hAnsi="Times New Roman"/>
          <w:spacing w:val="0"/>
          <w:sz w:val="36"/>
          <w:szCs w:val="36"/>
        </w:rPr>
        <w:t>ПОСТАНОВЛЕНИЕ</w:t>
      </w:r>
      <w:r w:rsidR="00F24917" w:rsidRPr="00E36EA0">
        <w:rPr>
          <w:rFonts w:ascii="Times New Roman" w:hAnsi="Times New Roman"/>
          <w:spacing w:val="0"/>
          <w:sz w:val="36"/>
          <w:szCs w:val="36"/>
        </w:rPr>
        <w:t xml:space="preserve"> </w:t>
      </w:r>
    </w:p>
    <w:p w:rsidR="006564DB" w:rsidRPr="0053366A" w:rsidRDefault="006564DB" w:rsidP="007936ED">
      <w:pPr>
        <w:jc w:val="center"/>
        <w:rPr>
          <w:b/>
          <w:sz w:val="26"/>
          <w:szCs w:val="26"/>
        </w:rPr>
      </w:pPr>
    </w:p>
    <w:p w:rsidR="006564DB" w:rsidRDefault="006564DB" w:rsidP="006564DB">
      <w:pPr>
        <w:jc w:val="center"/>
        <w:rPr>
          <w:sz w:val="28"/>
          <w:szCs w:val="28"/>
        </w:rPr>
      </w:pPr>
      <w:r w:rsidRPr="00C327FC">
        <w:rPr>
          <w:sz w:val="28"/>
          <w:szCs w:val="28"/>
        </w:rPr>
        <w:t xml:space="preserve">от </w:t>
      </w:r>
      <w:r w:rsidR="004F08D8">
        <w:rPr>
          <w:sz w:val="28"/>
          <w:szCs w:val="28"/>
        </w:rPr>
        <w:t>07.06.2021</w:t>
      </w:r>
      <w:r>
        <w:rPr>
          <w:sz w:val="28"/>
          <w:szCs w:val="28"/>
        </w:rPr>
        <w:t xml:space="preserve"> </w:t>
      </w:r>
      <w:r w:rsidRPr="00C327FC">
        <w:rPr>
          <w:sz w:val="28"/>
          <w:szCs w:val="28"/>
        </w:rPr>
        <w:sym w:font="Times New Roman" w:char="2116"/>
      </w:r>
      <w:r w:rsidRPr="00C327FC">
        <w:rPr>
          <w:sz w:val="28"/>
          <w:szCs w:val="28"/>
        </w:rPr>
        <w:t xml:space="preserve"> </w:t>
      </w:r>
      <w:r w:rsidR="004F08D8">
        <w:rPr>
          <w:sz w:val="28"/>
          <w:szCs w:val="28"/>
        </w:rPr>
        <w:t>426</w:t>
      </w:r>
    </w:p>
    <w:p w:rsidR="006564DB" w:rsidRPr="0053366A" w:rsidRDefault="006564DB" w:rsidP="006564DB">
      <w:pPr>
        <w:jc w:val="center"/>
        <w:rPr>
          <w:sz w:val="26"/>
          <w:szCs w:val="26"/>
        </w:rPr>
      </w:pPr>
    </w:p>
    <w:p w:rsidR="006564DB" w:rsidRDefault="006564DB" w:rsidP="006564DB">
      <w:pPr>
        <w:jc w:val="center"/>
        <w:rPr>
          <w:sz w:val="28"/>
          <w:szCs w:val="28"/>
        </w:rPr>
      </w:pPr>
      <w:r w:rsidRPr="00C327FC">
        <w:rPr>
          <w:sz w:val="28"/>
          <w:szCs w:val="28"/>
        </w:rPr>
        <w:t>г.</w:t>
      </w:r>
      <w:r>
        <w:rPr>
          <w:sz w:val="28"/>
          <w:szCs w:val="28"/>
        </w:rPr>
        <w:t xml:space="preserve"> </w:t>
      </w:r>
      <w:r w:rsidRPr="00C327FC">
        <w:rPr>
          <w:sz w:val="28"/>
          <w:szCs w:val="28"/>
        </w:rPr>
        <w:t>Ростов-на-Дону</w:t>
      </w:r>
    </w:p>
    <w:p w:rsidR="006B7A21" w:rsidRPr="00787CA9" w:rsidRDefault="006B7A21" w:rsidP="00787CA9">
      <w:pPr>
        <w:widowControl w:val="0"/>
        <w:jc w:val="center"/>
        <w:rPr>
          <w:sz w:val="28"/>
          <w:szCs w:val="28"/>
        </w:rPr>
      </w:pPr>
    </w:p>
    <w:p w:rsidR="00787CA9" w:rsidRDefault="001C3ACE" w:rsidP="00787CA9">
      <w:pPr>
        <w:widowControl w:val="0"/>
        <w:autoSpaceDE w:val="0"/>
        <w:autoSpaceDN w:val="0"/>
        <w:adjustRightInd w:val="0"/>
        <w:jc w:val="center"/>
        <w:outlineLvl w:val="0"/>
        <w:rPr>
          <w:b/>
          <w:bCs/>
          <w:sz w:val="28"/>
          <w:szCs w:val="28"/>
        </w:rPr>
      </w:pPr>
      <w:r w:rsidRPr="001C3ACE">
        <w:rPr>
          <w:b/>
          <w:bCs/>
          <w:sz w:val="28"/>
          <w:szCs w:val="28"/>
        </w:rPr>
        <w:t xml:space="preserve">О </w:t>
      </w:r>
      <w:r w:rsidR="00AC6315" w:rsidRPr="001C3ACE">
        <w:rPr>
          <w:b/>
          <w:bCs/>
          <w:sz w:val="28"/>
          <w:szCs w:val="28"/>
        </w:rPr>
        <w:t>П</w:t>
      </w:r>
      <w:r w:rsidRPr="001C3ACE">
        <w:rPr>
          <w:b/>
          <w:bCs/>
          <w:sz w:val="28"/>
          <w:szCs w:val="28"/>
        </w:rPr>
        <w:t xml:space="preserve">орядке предоставления субсидии </w:t>
      </w:r>
    </w:p>
    <w:p w:rsidR="00787CA9" w:rsidRDefault="001C3ACE" w:rsidP="00787CA9">
      <w:pPr>
        <w:widowControl w:val="0"/>
        <w:autoSpaceDE w:val="0"/>
        <w:autoSpaceDN w:val="0"/>
        <w:adjustRightInd w:val="0"/>
        <w:jc w:val="center"/>
        <w:outlineLvl w:val="0"/>
        <w:rPr>
          <w:b/>
          <w:bCs/>
          <w:sz w:val="28"/>
          <w:szCs w:val="28"/>
        </w:rPr>
      </w:pPr>
      <w:r w:rsidRPr="001C3ACE">
        <w:rPr>
          <w:b/>
          <w:bCs/>
          <w:sz w:val="28"/>
          <w:szCs w:val="28"/>
        </w:rPr>
        <w:t xml:space="preserve">сельскохозяйственным товаропроизводителям </w:t>
      </w:r>
    </w:p>
    <w:p w:rsidR="00787CA9" w:rsidRDefault="001C3ACE" w:rsidP="00787CA9">
      <w:pPr>
        <w:widowControl w:val="0"/>
        <w:autoSpaceDE w:val="0"/>
        <w:autoSpaceDN w:val="0"/>
        <w:adjustRightInd w:val="0"/>
        <w:jc w:val="center"/>
        <w:outlineLvl w:val="0"/>
        <w:rPr>
          <w:b/>
          <w:bCs/>
          <w:sz w:val="28"/>
          <w:szCs w:val="28"/>
        </w:rPr>
      </w:pPr>
      <w:r w:rsidRPr="001C3ACE">
        <w:rPr>
          <w:b/>
          <w:bCs/>
          <w:sz w:val="28"/>
          <w:szCs w:val="28"/>
        </w:rPr>
        <w:t xml:space="preserve">(кроме граждан, ведущих личное подсобное хозяйство, </w:t>
      </w:r>
    </w:p>
    <w:p w:rsidR="00787CA9" w:rsidRDefault="001C3ACE" w:rsidP="00787CA9">
      <w:pPr>
        <w:widowControl w:val="0"/>
        <w:autoSpaceDE w:val="0"/>
        <w:autoSpaceDN w:val="0"/>
        <w:adjustRightInd w:val="0"/>
        <w:jc w:val="center"/>
        <w:outlineLvl w:val="0"/>
        <w:rPr>
          <w:b/>
          <w:bCs/>
          <w:sz w:val="28"/>
          <w:szCs w:val="28"/>
        </w:rPr>
      </w:pPr>
      <w:r w:rsidRPr="001C3ACE">
        <w:rPr>
          <w:b/>
          <w:bCs/>
          <w:sz w:val="28"/>
          <w:szCs w:val="28"/>
        </w:rPr>
        <w:t xml:space="preserve">и сельскохозяйственных кредитных потребительских </w:t>
      </w:r>
    </w:p>
    <w:p w:rsidR="00787CA9" w:rsidRDefault="001C3ACE" w:rsidP="00787CA9">
      <w:pPr>
        <w:widowControl w:val="0"/>
        <w:autoSpaceDE w:val="0"/>
        <w:autoSpaceDN w:val="0"/>
        <w:adjustRightInd w:val="0"/>
        <w:jc w:val="center"/>
        <w:outlineLvl w:val="0"/>
        <w:rPr>
          <w:b/>
          <w:bCs/>
          <w:sz w:val="28"/>
          <w:szCs w:val="28"/>
        </w:rPr>
      </w:pPr>
      <w:r w:rsidRPr="001C3ACE">
        <w:rPr>
          <w:b/>
          <w:bCs/>
          <w:sz w:val="28"/>
          <w:szCs w:val="28"/>
        </w:rPr>
        <w:t xml:space="preserve">кооперативов) на возмещение части затрат на приобретение </w:t>
      </w:r>
    </w:p>
    <w:p w:rsidR="001C3ACE" w:rsidRPr="001C3ACE" w:rsidRDefault="001C3ACE" w:rsidP="00787CA9">
      <w:pPr>
        <w:widowControl w:val="0"/>
        <w:autoSpaceDE w:val="0"/>
        <w:autoSpaceDN w:val="0"/>
        <w:adjustRightInd w:val="0"/>
        <w:jc w:val="center"/>
        <w:outlineLvl w:val="0"/>
        <w:rPr>
          <w:b/>
          <w:bCs/>
          <w:sz w:val="28"/>
          <w:szCs w:val="28"/>
        </w:rPr>
      </w:pPr>
      <w:r w:rsidRPr="001C3ACE">
        <w:rPr>
          <w:b/>
          <w:bCs/>
          <w:sz w:val="28"/>
          <w:szCs w:val="28"/>
        </w:rPr>
        <w:t>и внесение фосфорсодержащих удобрений под пар и (или) зябь</w:t>
      </w:r>
    </w:p>
    <w:p w:rsidR="001C3ACE" w:rsidRPr="001C3ACE" w:rsidRDefault="001C3ACE" w:rsidP="00787CA9">
      <w:pPr>
        <w:widowControl w:val="0"/>
        <w:autoSpaceDE w:val="0"/>
        <w:autoSpaceDN w:val="0"/>
        <w:adjustRightInd w:val="0"/>
        <w:jc w:val="center"/>
        <w:outlineLvl w:val="0"/>
        <w:rPr>
          <w:b/>
          <w:bCs/>
          <w:sz w:val="28"/>
          <w:szCs w:val="28"/>
        </w:rPr>
      </w:pPr>
    </w:p>
    <w:p w:rsidR="001C3ACE" w:rsidRPr="001C3ACE" w:rsidRDefault="001C3ACE" w:rsidP="00787CA9">
      <w:pPr>
        <w:widowControl w:val="0"/>
        <w:autoSpaceDE w:val="0"/>
        <w:autoSpaceDN w:val="0"/>
        <w:adjustRightInd w:val="0"/>
        <w:ind w:firstLine="709"/>
        <w:jc w:val="both"/>
        <w:outlineLvl w:val="0"/>
        <w:rPr>
          <w:b/>
          <w:sz w:val="28"/>
          <w:szCs w:val="28"/>
        </w:rPr>
      </w:pPr>
      <w:r w:rsidRPr="001C3ACE">
        <w:rPr>
          <w:sz w:val="28"/>
          <w:szCs w:val="28"/>
        </w:rPr>
        <w:t xml:space="preserve">В соответствии со статьей 78 Бюджетного кодекса Российской Федерации </w:t>
      </w:r>
      <w:r w:rsidRPr="001C3ACE">
        <w:rPr>
          <w:spacing w:val="-4"/>
          <w:sz w:val="28"/>
          <w:szCs w:val="28"/>
        </w:rPr>
        <w:t xml:space="preserve">Правительство Ростовской области </w:t>
      </w:r>
      <w:r w:rsidRPr="001C3ACE">
        <w:rPr>
          <w:b/>
          <w:spacing w:val="60"/>
          <w:sz w:val="28"/>
          <w:szCs w:val="28"/>
        </w:rPr>
        <w:t>постановляе</w:t>
      </w:r>
      <w:r w:rsidRPr="001C3ACE">
        <w:rPr>
          <w:b/>
          <w:sz w:val="28"/>
          <w:szCs w:val="28"/>
        </w:rPr>
        <w:t>т</w:t>
      </w:r>
      <w:r w:rsidRPr="001C3ACE">
        <w:rPr>
          <w:b/>
          <w:spacing w:val="60"/>
          <w:sz w:val="28"/>
          <w:szCs w:val="28"/>
        </w:rPr>
        <w:t>:</w:t>
      </w:r>
      <w:r w:rsidRPr="001C3ACE">
        <w:rPr>
          <w:b/>
          <w:sz w:val="28"/>
          <w:szCs w:val="28"/>
        </w:rPr>
        <w:t xml:space="preserve"> </w:t>
      </w:r>
    </w:p>
    <w:p w:rsidR="001C3ACE" w:rsidRPr="001C3ACE" w:rsidRDefault="001C3ACE" w:rsidP="00787CA9">
      <w:pPr>
        <w:widowControl w:val="0"/>
        <w:autoSpaceDE w:val="0"/>
        <w:autoSpaceDN w:val="0"/>
        <w:adjustRightInd w:val="0"/>
        <w:ind w:firstLine="709"/>
        <w:jc w:val="both"/>
        <w:rPr>
          <w:sz w:val="28"/>
          <w:szCs w:val="28"/>
        </w:rPr>
      </w:pPr>
    </w:p>
    <w:p w:rsidR="001C3ACE" w:rsidRPr="001C3ACE" w:rsidRDefault="001C3ACE" w:rsidP="00787CA9">
      <w:pPr>
        <w:widowControl w:val="0"/>
        <w:autoSpaceDE w:val="0"/>
        <w:autoSpaceDN w:val="0"/>
        <w:adjustRightInd w:val="0"/>
        <w:ind w:firstLine="709"/>
        <w:jc w:val="both"/>
        <w:outlineLvl w:val="0"/>
        <w:rPr>
          <w:bCs/>
          <w:sz w:val="28"/>
          <w:szCs w:val="28"/>
        </w:rPr>
      </w:pPr>
      <w:r w:rsidRPr="001C3ACE">
        <w:rPr>
          <w:sz w:val="28"/>
          <w:szCs w:val="28"/>
        </w:rPr>
        <w:t xml:space="preserve">1. Утвердить Порядок </w:t>
      </w:r>
      <w:r w:rsidRPr="001C3ACE">
        <w:rPr>
          <w:bCs/>
          <w:sz w:val="28"/>
          <w:szCs w:val="28"/>
        </w:rPr>
        <w:t>предоставления субсидии сельскохозяйственным товаропроизводителям (кроме</w:t>
      </w:r>
      <w:r w:rsidR="00787CA9">
        <w:rPr>
          <w:bCs/>
          <w:sz w:val="28"/>
          <w:szCs w:val="28"/>
        </w:rPr>
        <w:t xml:space="preserve"> </w:t>
      </w:r>
      <w:r w:rsidRPr="001C3ACE">
        <w:rPr>
          <w:bCs/>
          <w:sz w:val="28"/>
          <w:szCs w:val="28"/>
        </w:rPr>
        <w:t>граждан, ведущих личное подсобное хозяйство, и сельскохозяйственных</w:t>
      </w:r>
      <w:r w:rsidR="00787CA9">
        <w:rPr>
          <w:bCs/>
          <w:sz w:val="28"/>
          <w:szCs w:val="28"/>
        </w:rPr>
        <w:t xml:space="preserve"> </w:t>
      </w:r>
      <w:r w:rsidRPr="001C3ACE">
        <w:rPr>
          <w:bCs/>
          <w:sz w:val="28"/>
          <w:szCs w:val="28"/>
        </w:rPr>
        <w:t xml:space="preserve">кредитных потребительских кооперативов) на возмещение части затрат на приобретение и внесение фосфорсодержащих удобрений под пар и (или) зябь </w:t>
      </w:r>
      <w:r w:rsidRPr="001C3ACE">
        <w:rPr>
          <w:sz w:val="28"/>
          <w:szCs w:val="28"/>
        </w:rPr>
        <w:t>согласно приложению.</w:t>
      </w:r>
    </w:p>
    <w:p w:rsidR="001C3ACE" w:rsidRPr="001C3ACE" w:rsidRDefault="001C3ACE" w:rsidP="00787CA9">
      <w:pPr>
        <w:widowControl w:val="0"/>
        <w:autoSpaceDE w:val="0"/>
        <w:autoSpaceDN w:val="0"/>
        <w:adjustRightInd w:val="0"/>
        <w:ind w:firstLine="709"/>
        <w:jc w:val="both"/>
        <w:rPr>
          <w:sz w:val="28"/>
          <w:szCs w:val="28"/>
        </w:rPr>
      </w:pPr>
      <w:r w:rsidRPr="001C3ACE">
        <w:rPr>
          <w:sz w:val="28"/>
          <w:szCs w:val="28"/>
        </w:rPr>
        <w:t>2. Настоящее постановление вступает в силу со дня его официального опубликования.</w:t>
      </w:r>
    </w:p>
    <w:p w:rsidR="001C3ACE" w:rsidRPr="001C3ACE" w:rsidRDefault="001C3ACE" w:rsidP="00787CA9">
      <w:pPr>
        <w:widowControl w:val="0"/>
        <w:tabs>
          <w:tab w:val="left" w:pos="1134"/>
        </w:tabs>
        <w:autoSpaceDE w:val="0"/>
        <w:autoSpaceDN w:val="0"/>
        <w:adjustRightInd w:val="0"/>
        <w:ind w:firstLine="709"/>
        <w:jc w:val="both"/>
        <w:rPr>
          <w:sz w:val="28"/>
          <w:szCs w:val="28"/>
        </w:rPr>
      </w:pPr>
      <w:r w:rsidRPr="001C3ACE">
        <w:rPr>
          <w:sz w:val="28"/>
          <w:szCs w:val="28"/>
        </w:rPr>
        <w:t>3. Контроль за выполнением настоящего постановления возложить на министра сельского хозяйства и продовольствия Ростовской области Рачаловского К.Н.</w:t>
      </w:r>
    </w:p>
    <w:p w:rsidR="001C3ACE" w:rsidRPr="001C3ACE" w:rsidRDefault="001C3ACE" w:rsidP="00787CA9">
      <w:pPr>
        <w:widowControl w:val="0"/>
        <w:autoSpaceDE w:val="0"/>
        <w:autoSpaceDN w:val="0"/>
        <w:adjustRightInd w:val="0"/>
        <w:jc w:val="both"/>
        <w:rPr>
          <w:sz w:val="28"/>
          <w:szCs w:val="28"/>
        </w:rPr>
      </w:pPr>
    </w:p>
    <w:p w:rsidR="001C3ACE" w:rsidRDefault="001C3ACE" w:rsidP="00787CA9">
      <w:pPr>
        <w:widowControl w:val="0"/>
        <w:autoSpaceDE w:val="0"/>
        <w:autoSpaceDN w:val="0"/>
        <w:adjustRightInd w:val="0"/>
        <w:rPr>
          <w:sz w:val="28"/>
          <w:szCs w:val="28"/>
        </w:rPr>
      </w:pPr>
    </w:p>
    <w:p w:rsidR="00787CA9" w:rsidRPr="001C3ACE" w:rsidRDefault="00787CA9" w:rsidP="00787CA9">
      <w:pPr>
        <w:widowControl w:val="0"/>
        <w:autoSpaceDE w:val="0"/>
        <w:autoSpaceDN w:val="0"/>
        <w:adjustRightInd w:val="0"/>
        <w:rPr>
          <w:sz w:val="28"/>
          <w:szCs w:val="28"/>
        </w:rPr>
      </w:pPr>
    </w:p>
    <w:p w:rsidR="00787CA9" w:rsidRDefault="00787CA9" w:rsidP="000D75FF">
      <w:pPr>
        <w:tabs>
          <w:tab w:val="left" w:pos="2410"/>
        </w:tabs>
        <w:ind w:right="7229"/>
        <w:jc w:val="center"/>
        <w:rPr>
          <w:sz w:val="28"/>
        </w:rPr>
      </w:pPr>
      <w:r>
        <w:rPr>
          <w:sz w:val="28"/>
        </w:rPr>
        <w:t>Губернатор</w:t>
      </w:r>
    </w:p>
    <w:p w:rsidR="00787CA9" w:rsidRDefault="00787CA9" w:rsidP="000D75FF">
      <w:pPr>
        <w:tabs>
          <w:tab w:val="left" w:pos="7655"/>
        </w:tabs>
        <w:rPr>
          <w:sz w:val="28"/>
        </w:rPr>
      </w:pPr>
      <w:r>
        <w:rPr>
          <w:sz w:val="28"/>
        </w:rPr>
        <w:t>Ростовской области</w:t>
      </w:r>
      <w:r>
        <w:rPr>
          <w:sz w:val="28"/>
        </w:rPr>
        <w:tab/>
      </w:r>
      <w:r>
        <w:rPr>
          <w:sz w:val="28"/>
        </w:rPr>
        <w:tab/>
        <w:t xml:space="preserve">  В.Ю. Голубев</w:t>
      </w:r>
    </w:p>
    <w:p w:rsidR="00787CA9" w:rsidRDefault="00787CA9" w:rsidP="000D75FF">
      <w:pPr>
        <w:rPr>
          <w:sz w:val="28"/>
        </w:rPr>
      </w:pPr>
    </w:p>
    <w:p w:rsidR="00787CA9" w:rsidRPr="00096504" w:rsidRDefault="00787CA9" w:rsidP="000D75FF">
      <w:pPr>
        <w:rPr>
          <w:sz w:val="28"/>
        </w:rPr>
      </w:pPr>
    </w:p>
    <w:p w:rsidR="001C3ACE" w:rsidRPr="001C3ACE" w:rsidRDefault="001C3ACE" w:rsidP="00787CA9">
      <w:pPr>
        <w:widowControl w:val="0"/>
        <w:autoSpaceDE w:val="0"/>
        <w:autoSpaceDN w:val="0"/>
        <w:adjustRightInd w:val="0"/>
        <w:rPr>
          <w:sz w:val="28"/>
          <w:szCs w:val="28"/>
        </w:rPr>
      </w:pPr>
    </w:p>
    <w:p w:rsidR="001C3ACE" w:rsidRPr="001C3ACE" w:rsidRDefault="001C3ACE" w:rsidP="00787CA9">
      <w:pPr>
        <w:widowControl w:val="0"/>
        <w:autoSpaceDE w:val="0"/>
        <w:autoSpaceDN w:val="0"/>
        <w:adjustRightInd w:val="0"/>
        <w:rPr>
          <w:sz w:val="28"/>
          <w:szCs w:val="28"/>
        </w:rPr>
      </w:pPr>
      <w:r w:rsidRPr="001C3ACE">
        <w:rPr>
          <w:sz w:val="28"/>
          <w:szCs w:val="28"/>
        </w:rPr>
        <w:t>Постановление вносит</w:t>
      </w:r>
    </w:p>
    <w:p w:rsidR="00787CA9" w:rsidRDefault="001C3ACE" w:rsidP="00787CA9">
      <w:pPr>
        <w:widowControl w:val="0"/>
        <w:autoSpaceDE w:val="0"/>
        <w:autoSpaceDN w:val="0"/>
        <w:adjustRightInd w:val="0"/>
        <w:rPr>
          <w:sz w:val="28"/>
          <w:szCs w:val="28"/>
        </w:rPr>
      </w:pPr>
      <w:r w:rsidRPr="001C3ACE">
        <w:rPr>
          <w:sz w:val="28"/>
          <w:szCs w:val="28"/>
        </w:rPr>
        <w:t xml:space="preserve">министерство сельского </w:t>
      </w:r>
    </w:p>
    <w:p w:rsidR="00787CA9" w:rsidRDefault="001C3ACE" w:rsidP="00787CA9">
      <w:pPr>
        <w:widowControl w:val="0"/>
        <w:autoSpaceDE w:val="0"/>
        <w:autoSpaceDN w:val="0"/>
        <w:adjustRightInd w:val="0"/>
        <w:rPr>
          <w:sz w:val="28"/>
          <w:szCs w:val="28"/>
        </w:rPr>
      </w:pPr>
      <w:r w:rsidRPr="001C3ACE">
        <w:rPr>
          <w:sz w:val="28"/>
          <w:szCs w:val="28"/>
        </w:rPr>
        <w:t>хозяйства</w:t>
      </w:r>
      <w:r w:rsidR="00787CA9">
        <w:rPr>
          <w:sz w:val="28"/>
          <w:szCs w:val="28"/>
        </w:rPr>
        <w:t xml:space="preserve"> </w:t>
      </w:r>
      <w:r w:rsidRPr="001C3ACE">
        <w:rPr>
          <w:sz w:val="28"/>
          <w:szCs w:val="28"/>
        </w:rPr>
        <w:t xml:space="preserve">и продовольствия </w:t>
      </w:r>
    </w:p>
    <w:p w:rsidR="001C3ACE" w:rsidRPr="001C3ACE" w:rsidRDefault="001C3ACE" w:rsidP="00787CA9">
      <w:pPr>
        <w:widowControl w:val="0"/>
        <w:autoSpaceDE w:val="0"/>
        <w:autoSpaceDN w:val="0"/>
        <w:adjustRightInd w:val="0"/>
        <w:rPr>
          <w:sz w:val="28"/>
          <w:szCs w:val="28"/>
        </w:rPr>
      </w:pPr>
      <w:r w:rsidRPr="001C3ACE">
        <w:rPr>
          <w:sz w:val="28"/>
          <w:szCs w:val="28"/>
        </w:rPr>
        <w:t>Ростовской области</w:t>
      </w:r>
    </w:p>
    <w:p w:rsidR="001C3ACE" w:rsidRPr="001C3ACE" w:rsidRDefault="001C3ACE" w:rsidP="000D75FF">
      <w:pPr>
        <w:pageBreakBefore/>
        <w:widowControl w:val="0"/>
        <w:autoSpaceDE w:val="0"/>
        <w:autoSpaceDN w:val="0"/>
        <w:adjustRightInd w:val="0"/>
        <w:spacing w:line="226" w:lineRule="auto"/>
        <w:ind w:left="6237"/>
        <w:jc w:val="center"/>
        <w:outlineLvl w:val="0"/>
        <w:rPr>
          <w:sz w:val="28"/>
          <w:szCs w:val="28"/>
        </w:rPr>
      </w:pPr>
      <w:r w:rsidRPr="001C3ACE">
        <w:rPr>
          <w:sz w:val="28"/>
          <w:szCs w:val="28"/>
        </w:rPr>
        <w:lastRenderedPageBreak/>
        <w:t>Приложение</w:t>
      </w:r>
    </w:p>
    <w:p w:rsidR="001C3ACE" w:rsidRPr="001C3ACE" w:rsidRDefault="001C3ACE" w:rsidP="000D75FF">
      <w:pPr>
        <w:widowControl w:val="0"/>
        <w:autoSpaceDE w:val="0"/>
        <w:autoSpaceDN w:val="0"/>
        <w:adjustRightInd w:val="0"/>
        <w:spacing w:line="226" w:lineRule="auto"/>
        <w:ind w:left="6237"/>
        <w:jc w:val="center"/>
        <w:rPr>
          <w:sz w:val="28"/>
          <w:szCs w:val="28"/>
        </w:rPr>
      </w:pPr>
      <w:r w:rsidRPr="001C3ACE">
        <w:rPr>
          <w:sz w:val="28"/>
          <w:szCs w:val="28"/>
        </w:rPr>
        <w:t>к постановлению</w:t>
      </w:r>
    </w:p>
    <w:p w:rsidR="001C3ACE" w:rsidRPr="001C3ACE" w:rsidRDefault="001C3ACE" w:rsidP="000D75FF">
      <w:pPr>
        <w:widowControl w:val="0"/>
        <w:autoSpaceDE w:val="0"/>
        <w:autoSpaceDN w:val="0"/>
        <w:adjustRightInd w:val="0"/>
        <w:spacing w:line="226" w:lineRule="auto"/>
        <w:ind w:left="6237"/>
        <w:jc w:val="center"/>
        <w:rPr>
          <w:sz w:val="28"/>
          <w:szCs w:val="28"/>
        </w:rPr>
      </w:pPr>
      <w:r w:rsidRPr="001C3ACE">
        <w:rPr>
          <w:sz w:val="28"/>
          <w:szCs w:val="28"/>
        </w:rPr>
        <w:t>Правительства</w:t>
      </w:r>
    </w:p>
    <w:p w:rsidR="001C3ACE" w:rsidRPr="001C3ACE" w:rsidRDefault="001C3ACE" w:rsidP="000D75FF">
      <w:pPr>
        <w:widowControl w:val="0"/>
        <w:autoSpaceDE w:val="0"/>
        <w:autoSpaceDN w:val="0"/>
        <w:adjustRightInd w:val="0"/>
        <w:spacing w:line="226" w:lineRule="auto"/>
        <w:ind w:left="6237"/>
        <w:jc w:val="center"/>
        <w:rPr>
          <w:sz w:val="28"/>
          <w:szCs w:val="28"/>
        </w:rPr>
      </w:pPr>
      <w:r w:rsidRPr="001C3ACE">
        <w:rPr>
          <w:sz w:val="28"/>
          <w:szCs w:val="28"/>
        </w:rPr>
        <w:t>Ростовской области</w:t>
      </w:r>
    </w:p>
    <w:p w:rsidR="001C3ACE" w:rsidRPr="001C3ACE" w:rsidRDefault="001C3ACE" w:rsidP="000D75FF">
      <w:pPr>
        <w:widowControl w:val="0"/>
        <w:autoSpaceDE w:val="0"/>
        <w:autoSpaceDN w:val="0"/>
        <w:adjustRightInd w:val="0"/>
        <w:spacing w:line="226" w:lineRule="auto"/>
        <w:ind w:left="6237"/>
        <w:jc w:val="center"/>
        <w:rPr>
          <w:sz w:val="28"/>
          <w:szCs w:val="28"/>
        </w:rPr>
      </w:pPr>
      <w:r w:rsidRPr="001C3ACE">
        <w:rPr>
          <w:sz w:val="28"/>
          <w:szCs w:val="28"/>
        </w:rPr>
        <w:t>от __________</w:t>
      </w:r>
      <w:r w:rsidR="00787CA9">
        <w:rPr>
          <w:sz w:val="28"/>
          <w:szCs w:val="28"/>
        </w:rPr>
        <w:t xml:space="preserve"> </w:t>
      </w:r>
      <w:r w:rsidRPr="001C3ACE">
        <w:rPr>
          <w:sz w:val="28"/>
          <w:szCs w:val="28"/>
        </w:rPr>
        <w:t>№ _____</w:t>
      </w:r>
    </w:p>
    <w:p w:rsidR="001C3ACE" w:rsidRPr="001C3ACE" w:rsidRDefault="001C3ACE" w:rsidP="000D75FF">
      <w:pPr>
        <w:widowControl w:val="0"/>
        <w:autoSpaceDE w:val="0"/>
        <w:autoSpaceDN w:val="0"/>
        <w:adjustRightInd w:val="0"/>
        <w:spacing w:line="226" w:lineRule="auto"/>
        <w:jc w:val="center"/>
        <w:rPr>
          <w:sz w:val="28"/>
          <w:szCs w:val="28"/>
        </w:rPr>
      </w:pPr>
    </w:p>
    <w:p w:rsidR="001C3ACE" w:rsidRPr="001C3ACE" w:rsidRDefault="001C3ACE" w:rsidP="000D75FF">
      <w:pPr>
        <w:widowControl w:val="0"/>
        <w:autoSpaceDE w:val="0"/>
        <w:autoSpaceDN w:val="0"/>
        <w:adjustRightInd w:val="0"/>
        <w:spacing w:line="226" w:lineRule="auto"/>
        <w:jc w:val="center"/>
        <w:rPr>
          <w:sz w:val="28"/>
          <w:szCs w:val="28"/>
        </w:rPr>
      </w:pPr>
    </w:p>
    <w:p w:rsidR="001C3ACE" w:rsidRPr="001C3ACE" w:rsidRDefault="001C3ACE" w:rsidP="000D75FF">
      <w:pPr>
        <w:widowControl w:val="0"/>
        <w:autoSpaceDE w:val="0"/>
        <w:autoSpaceDN w:val="0"/>
        <w:adjustRightInd w:val="0"/>
        <w:spacing w:line="226" w:lineRule="auto"/>
        <w:jc w:val="center"/>
        <w:outlineLvl w:val="0"/>
        <w:rPr>
          <w:bCs/>
          <w:sz w:val="28"/>
          <w:szCs w:val="28"/>
        </w:rPr>
      </w:pPr>
      <w:r w:rsidRPr="001C3ACE">
        <w:rPr>
          <w:bCs/>
          <w:sz w:val="28"/>
          <w:szCs w:val="28"/>
        </w:rPr>
        <w:t>ПОРЯДОК</w:t>
      </w:r>
    </w:p>
    <w:p w:rsidR="00787CA9" w:rsidRDefault="001C3ACE" w:rsidP="000D75FF">
      <w:pPr>
        <w:widowControl w:val="0"/>
        <w:autoSpaceDE w:val="0"/>
        <w:autoSpaceDN w:val="0"/>
        <w:adjustRightInd w:val="0"/>
        <w:spacing w:line="226" w:lineRule="auto"/>
        <w:jc w:val="center"/>
        <w:outlineLvl w:val="0"/>
        <w:rPr>
          <w:bCs/>
          <w:sz w:val="28"/>
          <w:szCs w:val="28"/>
        </w:rPr>
      </w:pPr>
      <w:r w:rsidRPr="001C3ACE">
        <w:rPr>
          <w:bCs/>
          <w:sz w:val="28"/>
          <w:szCs w:val="28"/>
        </w:rPr>
        <w:t xml:space="preserve">предоставления субсидии сельскохозяйственным </w:t>
      </w:r>
    </w:p>
    <w:p w:rsidR="00787CA9" w:rsidRDefault="001C3ACE" w:rsidP="000D75FF">
      <w:pPr>
        <w:widowControl w:val="0"/>
        <w:autoSpaceDE w:val="0"/>
        <w:autoSpaceDN w:val="0"/>
        <w:adjustRightInd w:val="0"/>
        <w:spacing w:line="226" w:lineRule="auto"/>
        <w:jc w:val="center"/>
        <w:outlineLvl w:val="0"/>
        <w:rPr>
          <w:bCs/>
          <w:sz w:val="28"/>
          <w:szCs w:val="28"/>
        </w:rPr>
      </w:pPr>
      <w:r w:rsidRPr="001C3ACE">
        <w:rPr>
          <w:bCs/>
          <w:sz w:val="28"/>
          <w:szCs w:val="28"/>
        </w:rPr>
        <w:t>товаропроизводителям (кроме</w:t>
      </w:r>
      <w:r w:rsidR="00787CA9">
        <w:rPr>
          <w:bCs/>
          <w:sz w:val="28"/>
          <w:szCs w:val="28"/>
        </w:rPr>
        <w:t xml:space="preserve"> </w:t>
      </w:r>
      <w:r w:rsidRPr="001C3ACE">
        <w:rPr>
          <w:bCs/>
          <w:sz w:val="28"/>
          <w:szCs w:val="28"/>
        </w:rPr>
        <w:t xml:space="preserve">граждан, ведущих личное подсобное </w:t>
      </w:r>
    </w:p>
    <w:p w:rsidR="00787CA9" w:rsidRDefault="001C3ACE" w:rsidP="000D75FF">
      <w:pPr>
        <w:widowControl w:val="0"/>
        <w:autoSpaceDE w:val="0"/>
        <w:autoSpaceDN w:val="0"/>
        <w:adjustRightInd w:val="0"/>
        <w:spacing w:line="226" w:lineRule="auto"/>
        <w:jc w:val="center"/>
        <w:outlineLvl w:val="0"/>
        <w:rPr>
          <w:bCs/>
          <w:sz w:val="28"/>
          <w:szCs w:val="28"/>
        </w:rPr>
      </w:pPr>
      <w:r w:rsidRPr="001C3ACE">
        <w:rPr>
          <w:bCs/>
          <w:sz w:val="28"/>
          <w:szCs w:val="28"/>
        </w:rPr>
        <w:t>хозяйство, и сельскохозяйственных</w:t>
      </w:r>
      <w:r w:rsidR="00787CA9">
        <w:rPr>
          <w:bCs/>
          <w:sz w:val="28"/>
          <w:szCs w:val="28"/>
        </w:rPr>
        <w:t xml:space="preserve"> </w:t>
      </w:r>
      <w:r w:rsidRPr="001C3ACE">
        <w:rPr>
          <w:bCs/>
          <w:sz w:val="28"/>
          <w:szCs w:val="28"/>
        </w:rPr>
        <w:t xml:space="preserve">кредитных потребительских </w:t>
      </w:r>
    </w:p>
    <w:p w:rsidR="00787CA9" w:rsidRDefault="001C3ACE" w:rsidP="000D75FF">
      <w:pPr>
        <w:widowControl w:val="0"/>
        <w:autoSpaceDE w:val="0"/>
        <w:autoSpaceDN w:val="0"/>
        <w:adjustRightInd w:val="0"/>
        <w:spacing w:line="226" w:lineRule="auto"/>
        <w:jc w:val="center"/>
        <w:outlineLvl w:val="0"/>
        <w:rPr>
          <w:bCs/>
          <w:sz w:val="28"/>
          <w:szCs w:val="28"/>
        </w:rPr>
      </w:pPr>
      <w:r w:rsidRPr="001C3ACE">
        <w:rPr>
          <w:bCs/>
          <w:sz w:val="28"/>
          <w:szCs w:val="28"/>
        </w:rPr>
        <w:t>кооперативов) на</w:t>
      </w:r>
      <w:r w:rsidR="00787CA9">
        <w:rPr>
          <w:bCs/>
          <w:sz w:val="28"/>
          <w:szCs w:val="28"/>
        </w:rPr>
        <w:t xml:space="preserve"> </w:t>
      </w:r>
      <w:r w:rsidRPr="001C3ACE">
        <w:rPr>
          <w:bCs/>
          <w:sz w:val="28"/>
          <w:szCs w:val="28"/>
        </w:rPr>
        <w:t xml:space="preserve">возмещение части затрат на приобретение </w:t>
      </w:r>
    </w:p>
    <w:p w:rsidR="001C3ACE" w:rsidRPr="001C3ACE" w:rsidRDefault="001C3ACE" w:rsidP="000D75FF">
      <w:pPr>
        <w:widowControl w:val="0"/>
        <w:autoSpaceDE w:val="0"/>
        <w:autoSpaceDN w:val="0"/>
        <w:adjustRightInd w:val="0"/>
        <w:spacing w:line="226" w:lineRule="auto"/>
        <w:jc w:val="center"/>
        <w:outlineLvl w:val="0"/>
        <w:rPr>
          <w:bCs/>
          <w:sz w:val="28"/>
          <w:szCs w:val="28"/>
        </w:rPr>
      </w:pPr>
      <w:r w:rsidRPr="001C3ACE">
        <w:rPr>
          <w:bCs/>
          <w:sz w:val="28"/>
          <w:szCs w:val="28"/>
        </w:rPr>
        <w:t>и внесение фосфорсодержащих удобрений под пар и (или) зябь</w:t>
      </w:r>
    </w:p>
    <w:p w:rsidR="001C3ACE" w:rsidRPr="001C3ACE" w:rsidRDefault="001C3ACE" w:rsidP="000D75FF">
      <w:pPr>
        <w:widowControl w:val="0"/>
        <w:autoSpaceDE w:val="0"/>
        <w:autoSpaceDN w:val="0"/>
        <w:adjustRightInd w:val="0"/>
        <w:spacing w:line="226" w:lineRule="auto"/>
        <w:jc w:val="center"/>
        <w:rPr>
          <w:sz w:val="28"/>
          <w:szCs w:val="28"/>
        </w:rPr>
      </w:pPr>
    </w:p>
    <w:p w:rsidR="001C3ACE" w:rsidRPr="001C3ACE" w:rsidRDefault="001C3ACE" w:rsidP="000D75FF">
      <w:pPr>
        <w:widowControl w:val="0"/>
        <w:tabs>
          <w:tab w:val="left" w:pos="1276"/>
        </w:tabs>
        <w:autoSpaceDE w:val="0"/>
        <w:autoSpaceDN w:val="0"/>
        <w:adjustRightInd w:val="0"/>
        <w:spacing w:line="226" w:lineRule="auto"/>
        <w:jc w:val="center"/>
        <w:rPr>
          <w:sz w:val="28"/>
          <w:szCs w:val="28"/>
        </w:rPr>
      </w:pPr>
      <w:r w:rsidRPr="001C3ACE">
        <w:rPr>
          <w:sz w:val="28"/>
          <w:szCs w:val="28"/>
        </w:rPr>
        <w:t>1. Общие положения о предоставлении субсидии</w:t>
      </w:r>
    </w:p>
    <w:p w:rsidR="001C3ACE" w:rsidRPr="001C3ACE" w:rsidRDefault="001C3ACE" w:rsidP="000D75FF">
      <w:pPr>
        <w:widowControl w:val="0"/>
        <w:autoSpaceDE w:val="0"/>
        <w:autoSpaceDN w:val="0"/>
        <w:adjustRightInd w:val="0"/>
        <w:spacing w:line="226" w:lineRule="auto"/>
        <w:jc w:val="both"/>
        <w:rPr>
          <w:sz w:val="28"/>
          <w:szCs w:val="28"/>
        </w:rPr>
      </w:pPr>
    </w:p>
    <w:p w:rsidR="001C3ACE" w:rsidRPr="001C3ACE" w:rsidRDefault="001C3ACE" w:rsidP="000D75FF">
      <w:pPr>
        <w:widowControl w:val="0"/>
        <w:autoSpaceDE w:val="0"/>
        <w:autoSpaceDN w:val="0"/>
        <w:adjustRightInd w:val="0"/>
        <w:spacing w:line="226" w:lineRule="auto"/>
        <w:ind w:firstLine="709"/>
        <w:jc w:val="both"/>
        <w:rPr>
          <w:sz w:val="28"/>
          <w:szCs w:val="28"/>
        </w:rPr>
      </w:pPr>
      <w:r w:rsidRPr="001C3ACE">
        <w:rPr>
          <w:sz w:val="28"/>
          <w:szCs w:val="28"/>
        </w:rPr>
        <w:t xml:space="preserve">1.1. Настоящий Порядок регламентирует механизм предоставления субсидии сельскохозяйственным товаропроизводителям (кроме граждан, ведущих личное </w:t>
      </w:r>
      <w:r w:rsidRPr="001C3ACE">
        <w:rPr>
          <w:sz w:val="28"/>
          <w:szCs w:val="28"/>
        </w:rPr>
        <w:lastRenderedPageBreak/>
        <w:t>подсобное хозяйство, и сельскохозяйственных кредитных потребительских кооперативов) на возмещение части затрат на приобретение и внесение фосфорсодержащих удобрений под пар и (или) зябь в рамках подпрограммы «Охрана плодородия почв земель сельскохозяйственного назначения Ростовской области» государственной программы Ростовской области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Ростовской области от</w:t>
      </w:r>
      <w:r w:rsidR="000D75FF">
        <w:rPr>
          <w:sz w:val="28"/>
          <w:szCs w:val="28"/>
        </w:rPr>
        <w:t> </w:t>
      </w:r>
      <w:r w:rsidRPr="001C3ACE">
        <w:rPr>
          <w:sz w:val="28"/>
          <w:szCs w:val="28"/>
        </w:rPr>
        <w:t xml:space="preserve">17.10.2018 № 652 (далее – субсидия). </w:t>
      </w:r>
    </w:p>
    <w:p w:rsidR="001C3ACE" w:rsidRPr="001C3ACE" w:rsidRDefault="001C3ACE" w:rsidP="000D75FF">
      <w:pPr>
        <w:widowControl w:val="0"/>
        <w:autoSpaceDE w:val="0"/>
        <w:autoSpaceDN w:val="0"/>
        <w:adjustRightInd w:val="0"/>
        <w:spacing w:line="226" w:lineRule="auto"/>
        <w:ind w:firstLine="709"/>
        <w:jc w:val="both"/>
        <w:rPr>
          <w:sz w:val="28"/>
          <w:szCs w:val="28"/>
        </w:rPr>
      </w:pPr>
      <w:r w:rsidRPr="001C3ACE">
        <w:rPr>
          <w:sz w:val="28"/>
          <w:szCs w:val="28"/>
        </w:rPr>
        <w:t>1.2. Для целей настоящего Порядка используются следующие понятия:</w:t>
      </w:r>
    </w:p>
    <w:p w:rsidR="001C3ACE" w:rsidRPr="001C3ACE" w:rsidRDefault="001C3ACE" w:rsidP="000D75FF">
      <w:pPr>
        <w:widowControl w:val="0"/>
        <w:tabs>
          <w:tab w:val="left" w:pos="851"/>
        </w:tabs>
        <w:autoSpaceDE w:val="0"/>
        <w:autoSpaceDN w:val="0"/>
        <w:adjustRightInd w:val="0"/>
        <w:spacing w:line="226" w:lineRule="auto"/>
        <w:ind w:firstLine="709"/>
        <w:jc w:val="both"/>
        <w:rPr>
          <w:sz w:val="28"/>
          <w:szCs w:val="28"/>
        </w:rPr>
      </w:pPr>
      <w:r w:rsidRPr="001C3ACE">
        <w:rPr>
          <w:sz w:val="28"/>
          <w:szCs w:val="28"/>
        </w:rPr>
        <w:t>1.2.1. Сельскохозяйственный товаропроизводитель – организация, индивидуальный предприниматель, осуществляющие производство сельскохозяйственной продукции (в том числе органической продукции), ее первичную и последующую (промышленную) переработк</w:t>
      </w:r>
      <w:r w:rsidR="00AC6315">
        <w:rPr>
          <w:sz w:val="28"/>
          <w:szCs w:val="28"/>
        </w:rPr>
        <w:t>и</w:t>
      </w:r>
      <w:r w:rsidRPr="001C3ACE">
        <w:rPr>
          <w:sz w:val="28"/>
          <w:szCs w:val="28"/>
        </w:rPr>
        <w:t xml:space="preserve"> (в том числе на арендованных основных средствах) в соответствии с перечнем, утверждаемым Правительством Российской Федерации, и реализацию этой </w:t>
      </w:r>
      <w:r w:rsidRPr="001C3ACE">
        <w:rPr>
          <w:spacing w:val="-6"/>
          <w:sz w:val="28"/>
          <w:szCs w:val="28"/>
        </w:rPr>
        <w:t>продукции при условии, что в доходе сельскохозяйственных товаропроизводителей</w:t>
      </w:r>
      <w:r w:rsidRPr="001C3ACE">
        <w:rPr>
          <w:sz w:val="28"/>
          <w:szCs w:val="28"/>
        </w:rPr>
        <w:t xml:space="preserve"> от реализации товаров (работ, услуг) доля дохода от</w:t>
      </w:r>
      <w:r w:rsidR="000D75FF">
        <w:rPr>
          <w:sz w:val="28"/>
          <w:szCs w:val="28"/>
        </w:rPr>
        <w:t xml:space="preserve"> </w:t>
      </w:r>
      <w:r w:rsidRPr="001C3ACE">
        <w:rPr>
          <w:sz w:val="28"/>
          <w:szCs w:val="28"/>
        </w:rPr>
        <w:t>реализации этой продукции составляет не менее чем 70 процентов за</w:t>
      </w:r>
      <w:r w:rsidR="000D75FF">
        <w:rPr>
          <w:sz w:val="28"/>
          <w:szCs w:val="28"/>
        </w:rPr>
        <w:t xml:space="preserve"> </w:t>
      </w:r>
      <w:r w:rsidRPr="001C3ACE">
        <w:rPr>
          <w:sz w:val="28"/>
          <w:szCs w:val="28"/>
        </w:rPr>
        <w:t>календарный год.</w:t>
      </w:r>
    </w:p>
    <w:p w:rsidR="001C3ACE" w:rsidRPr="001C3ACE" w:rsidRDefault="001C3ACE" w:rsidP="000D75FF">
      <w:pPr>
        <w:widowControl w:val="0"/>
        <w:tabs>
          <w:tab w:val="left" w:pos="851"/>
        </w:tabs>
        <w:autoSpaceDE w:val="0"/>
        <w:autoSpaceDN w:val="0"/>
        <w:adjustRightInd w:val="0"/>
        <w:spacing w:line="226" w:lineRule="auto"/>
        <w:ind w:firstLine="709"/>
        <w:jc w:val="both"/>
        <w:rPr>
          <w:sz w:val="28"/>
          <w:szCs w:val="28"/>
        </w:rPr>
      </w:pPr>
      <w:r w:rsidRPr="001C3ACE">
        <w:rPr>
          <w:sz w:val="28"/>
          <w:szCs w:val="28"/>
        </w:rPr>
        <w:t xml:space="preserve">Сельскохозяйственными товаропроизводителями признаются также </w:t>
      </w:r>
      <w:r w:rsidRPr="001C3ACE">
        <w:rPr>
          <w:spacing w:val="-4"/>
          <w:sz w:val="28"/>
          <w:szCs w:val="28"/>
        </w:rPr>
        <w:t>крестьянские (фермерские) хозяйства, созданные в соответствии с Федеральным</w:t>
      </w:r>
      <w:r w:rsidRPr="001C3ACE">
        <w:rPr>
          <w:sz w:val="28"/>
          <w:szCs w:val="28"/>
        </w:rPr>
        <w:t xml:space="preserve"> </w:t>
      </w:r>
      <w:hyperlink r:id="rId8" w:history="1">
        <w:r w:rsidRPr="00787CA9">
          <w:rPr>
            <w:color w:val="000000"/>
            <w:sz w:val="28"/>
            <w:szCs w:val="28"/>
          </w:rPr>
          <w:t>законом</w:t>
        </w:r>
      </w:hyperlink>
      <w:r w:rsidRPr="001C3ACE">
        <w:rPr>
          <w:color w:val="000000"/>
          <w:sz w:val="28"/>
          <w:szCs w:val="28"/>
        </w:rPr>
        <w:t xml:space="preserve"> </w:t>
      </w:r>
      <w:r w:rsidRPr="001C3ACE">
        <w:rPr>
          <w:sz w:val="28"/>
          <w:szCs w:val="28"/>
        </w:rPr>
        <w:t>от 11.06.2003 № 74-ФЗ «О крестьянском (фермерском) хозяйстве».</w:t>
      </w:r>
    </w:p>
    <w:p w:rsidR="001C3ACE" w:rsidRPr="001C3ACE" w:rsidRDefault="001C3ACE" w:rsidP="000D75FF">
      <w:pPr>
        <w:widowControl w:val="0"/>
        <w:tabs>
          <w:tab w:val="left" w:pos="851"/>
        </w:tabs>
        <w:autoSpaceDE w:val="0"/>
        <w:autoSpaceDN w:val="0"/>
        <w:adjustRightInd w:val="0"/>
        <w:spacing w:line="226" w:lineRule="auto"/>
        <w:ind w:firstLine="709"/>
        <w:jc w:val="both"/>
        <w:rPr>
          <w:sz w:val="28"/>
          <w:szCs w:val="28"/>
        </w:rPr>
      </w:pPr>
      <w:r w:rsidRPr="001C3ACE">
        <w:rPr>
          <w:sz w:val="28"/>
          <w:szCs w:val="28"/>
        </w:rPr>
        <w:t>К сельскохозяйственным товаропроизводителям в рамках указанного направления не относятся граждане, ведущие личное подсобное хозяйство, и сельскохозяйственные кредитные потребительские кооперативы.</w:t>
      </w:r>
    </w:p>
    <w:p w:rsidR="001C3ACE" w:rsidRPr="001C3ACE" w:rsidRDefault="001C3ACE" w:rsidP="000D75FF">
      <w:pPr>
        <w:widowControl w:val="0"/>
        <w:spacing w:line="226" w:lineRule="auto"/>
        <w:ind w:firstLine="709"/>
        <w:jc w:val="both"/>
        <w:rPr>
          <w:sz w:val="28"/>
          <w:szCs w:val="28"/>
        </w:rPr>
      </w:pPr>
      <w:r w:rsidRPr="001C3ACE">
        <w:rPr>
          <w:sz w:val="28"/>
          <w:szCs w:val="28"/>
        </w:rPr>
        <w:t xml:space="preserve">1.2.2. Участник отбора – </w:t>
      </w:r>
      <w:r w:rsidRPr="001C3ACE">
        <w:rPr>
          <w:spacing w:val="-4"/>
          <w:sz w:val="28"/>
          <w:szCs w:val="28"/>
        </w:rPr>
        <w:t>сельскохозяйственный товаропроизводитель</w:t>
      </w:r>
      <w:r w:rsidRPr="001C3ACE">
        <w:rPr>
          <w:sz w:val="28"/>
          <w:szCs w:val="28"/>
        </w:rPr>
        <w:t xml:space="preserve">, </w:t>
      </w:r>
      <w:r w:rsidRPr="001C3ACE">
        <w:rPr>
          <w:spacing w:val="-4"/>
          <w:sz w:val="28"/>
          <w:szCs w:val="28"/>
        </w:rPr>
        <w:t>осуществляющий деятельность в сфере растениеводства (код вида экономической</w:t>
      </w:r>
      <w:r w:rsidRPr="001C3ACE">
        <w:rPr>
          <w:sz w:val="28"/>
          <w:szCs w:val="28"/>
        </w:rPr>
        <w:t xml:space="preserve"> деятельности в соответствии с Общероссийским классификатором видов экономической деятельности (ОК 029</w:t>
      </w:r>
      <w:r w:rsidR="00AC6315">
        <w:rPr>
          <w:sz w:val="28"/>
          <w:szCs w:val="28"/>
        </w:rPr>
        <w:t>-</w:t>
      </w:r>
      <w:r w:rsidRPr="001C3ACE">
        <w:rPr>
          <w:sz w:val="28"/>
          <w:szCs w:val="28"/>
        </w:rPr>
        <w:t>2014 (КДЕС Ред. 2) – 01) на территории Ростовской области и подавший заявку о предоставлении субсидии.</w:t>
      </w:r>
    </w:p>
    <w:p w:rsidR="001C3ACE" w:rsidRPr="001C3ACE" w:rsidRDefault="001C3ACE" w:rsidP="000D75FF">
      <w:pPr>
        <w:widowControl w:val="0"/>
        <w:autoSpaceDE w:val="0"/>
        <w:autoSpaceDN w:val="0"/>
        <w:adjustRightInd w:val="0"/>
        <w:spacing w:line="247" w:lineRule="auto"/>
        <w:ind w:firstLine="709"/>
        <w:jc w:val="both"/>
        <w:rPr>
          <w:sz w:val="28"/>
          <w:szCs w:val="28"/>
        </w:rPr>
      </w:pPr>
      <w:r w:rsidRPr="001C3ACE">
        <w:rPr>
          <w:kern w:val="2"/>
          <w:sz w:val="28"/>
          <w:szCs w:val="28"/>
        </w:rPr>
        <w:t xml:space="preserve">1.2.3. Получатель субсидии – </w:t>
      </w:r>
      <w:r w:rsidRPr="001C3ACE">
        <w:rPr>
          <w:spacing w:val="-4"/>
          <w:sz w:val="28"/>
          <w:szCs w:val="28"/>
        </w:rPr>
        <w:t>сельскохозяйственный товаропроизводитель,</w:t>
      </w:r>
      <w:r w:rsidRPr="001C3ACE">
        <w:rPr>
          <w:sz w:val="28"/>
          <w:szCs w:val="28"/>
        </w:rPr>
        <w:t xml:space="preserve"> включенный в Реестр получателей субсидии, формируемый министерством сельского хозяйства и продовольствия Ростовской области </w:t>
      </w:r>
      <w:r w:rsidRPr="001C3ACE">
        <w:rPr>
          <w:sz w:val="28"/>
          <w:szCs w:val="28"/>
        </w:rPr>
        <w:lastRenderedPageBreak/>
        <w:t xml:space="preserve">(далее – министерство) по форме, утвержденной министерством. </w:t>
      </w:r>
    </w:p>
    <w:p w:rsidR="001C3ACE" w:rsidRPr="001C3ACE" w:rsidRDefault="001C3ACE" w:rsidP="000D75FF">
      <w:pPr>
        <w:widowControl w:val="0"/>
        <w:tabs>
          <w:tab w:val="left" w:pos="851"/>
        </w:tabs>
        <w:autoSpaceDE w:val="0"/>
        <w:autoSpaceDN w:val="0"/>
        <w:adjustRightInd w:val="0"/>
        <w:spacing w:line="247" w:lineRule="auto"/>
        <w:ind w:firstLine="709"/>
        <w:jc w:val="both"/>
        <w:rPr>
          <w:sz w:val="28"/>
          <w:szCs w:val="28"/>
        </w:rPr>
      </w:pPr>
      <w:r w:rsidRPr="001C3ACE">
        <w:rPr>
          <w:sz w:val="28"/>
          <w:szCs w:val="28"/>
        </w:rPr>
        <w:t>1.2.4. Плодородие почвы – совокупность свойств почвы, обеспечивающих необходимые условия для жизни растений (ГОСТ</w:t>
      </w:r>
      <w:r w:rsidR="000D75FF">
        <w:rPr>
          <w:sz w:val="28"/>
          <w:szCs w:val="28"/>
        </w:rPr>
        <w:t> </w:t>
      </w:r>
      <w:r w:rsidRPr="001C3ACE">
        <w:rPr>
          <w:sz w:val="28"/>
          <w:szCs w:val="28"/>
        </w:rPr>
        <w:t>16265-89 «Земледелие. Термины и определения», утвержденный постановлением Государственного комитета СССР по управлению качеством продукции и стандартам от 25.12.1989 № 4093).</w:t>
      </w:r>
    </w:p>
    <w:p w:rsidR="001C3ACE" w:rsidRPr="001C3ACE" w:rsidRDefault="001C3ACE" w:rsidP="000D75FF">
      <w:pPr>
        <w:widowControl w:val="0"/>
        <w:tabs>
          <w:tab w:val="left" w:pos="851"/>
        </w:tabs>
        <w:autoSpaceDE w:val="0"/>
        <w:autoSpaceDN w:val="0"/>
        <w:adjustRightInd w:val="0"/>
        <w:spacing w:line="247" w:lineRule="auto"/>
        <w:ind w:firstLine="709"/>
        <w:jc w:val="both"/>
        <w:rPr>
          <w:sz w:val="28"/>
          <w:szCs w:val="28"/>
        </w:rPr>
      </w:pPr>
      <w:r w:rsidRPr="001C3ACE">
        <w:rPr>
          <w:sz w:val="28"/>
          <w:szCs w:val="28"/>
        </w:rPr>
        <w:t>1.2.5. Пар – поле, свободное от возделываемых сельскохозяйственных культур в течение определенного периода времени и систематически обрабатываемое в целях борьбы с сорняками (ГОСТ</w:t>
      </w:r>
      <w:r w:rsidR="000D75FF">
        <w:rPr>
          <w:sz w:val="28"/>
          <w:szCs w:val="28"/>
        </w:rPr>
        <w:t> </w:t>
      </w:r>
      <w:r w:rsidRPr="001C3ACE">
        <w:rPr>
          <w:sz w:val="28"/>
          <w:szCs w:val="28"/>
        </w:rPr>
        <w:t>16265-89 «Земледелие. Термины и определения», утвержденный постановлением Государственного комитета СССР по управлению качеством продукции и стандартам от 25.12.1989 № 4093).</w:t>
      </w:r>
    </w:p>
    <w:p w:rsidR="001C3ACE" w:rsidRPr="001C3ACE" w:rsidRDefault="001C3ACE" w:rsidP="000D75FF">
      <w:pPr>
        <w:widowControl w:val="0"/>
        <w:tabs>
          <w:tab w:val="left" w:pos="851"/>
        </w:tabs>
        <w:autoSpaceDE w:val="0"/>
        <w:autoSpaceDN w:val="0"/>
        <w:adjustRightInd w:val="0"/>
        <w:spacing w:line="247" w:lineRule="auto"/>
        <w:ind w:firstLine="709"/>
        <w:jc w:val="both"/>
        <w:rPr>
          <w:sz w:val="28"/>
          <w:szCs w:val="28"/>
        </w:rPr>
      </w:pPr>
      <w:r w:rsidRPr="001C3ACE">
        <w:rPr>
          <w:sz w:val="28"/>
          <w:szCs w:val="28"/>
        </w:rPr>
        <w:t>1.2.6. Зябь – основная обработка почвы, выполняемая в летне-осенний период под посев или посадку сельскохозяйственных культур в следующем году (ГОСТ 16265-89 «Земледелие. Термины и определения», утвержденный постановлением Государственного комитета СССР по управлению качеством продукции и стандартам от 25.12.1989 № 4093).</w:t>
      </w:r>
    </w:p>
    <w:p w:rsidR="001C3ACE" w:rsidRPr="001C3ACE" w:rsidRDefault="001C3ACE" w:rsidP="000D75FF">
      <w:pPr>
        <w:widowControl w:val="0"/>
        <w:tabs>
          <w:tab w:val="left" w:pos="851"/>
        </w:tabs>
        <w:autoSpaceDE w:val="0"/>
        <w:autoSpaceDN w:val="0"/>
        <w:adjustRightInd w:val="0"/>
        <w:spacing w:line="247" w:lineRule="auto"/>
        <w:ind w:firstLine="709"/>
        <w:jc w:val="both"/>
        <w:rPr>
          <w:sz w:val="28"/>
          <w:szCs w:val="28"/>
        </w:rPr>
      </w:pPr>
      <w:r w:rsidRPr="001C3ACE">
        <w:rPr>
          <w:sz w:val="28"/>
          <w:szCs w:val="28"/>
        </w:rPr>
        <w:t>1.2.7. Очень низкое содержание подвижного фосфора – содержание менее 10 мг/кг почвы по</w:t>
      </w:r>
      <w:r w:rsidR="00AC6315">
        <w:rPr>
          <w:sz w:val="28"/>
          <w:szCs w:val="28"/>
        </w:rPr>
        <w:t xml:space="preserve"> методу Мачигина (ГОСТ 26205-84</w:t>
      </w:r>
      <w:r w:rsidRPr="001C3ACE">
        <w:rPr>
          <w:sz w:val="28"/>
          <w:szCs w:val="28"/>
        </w:rPr>
        <w:t xml:space="preserve"> «Почвы». Определение подвижных форм фосфора и калия по методу Мачигина).</w:t>
      </w:r>
    </w:p>
    <w:p w:rsidR="001C3ACE" w:rsidRPr="001C3ACE" w:rsidRDefault="001C3ACE" w:rsidP="000D75FF">
      <w:pPr>
        <w:widowControl w:val="0"/>
        <w:tabs>
          <w:tab w:val="left" w:pos="851"/>
        </w:tabs>
        <w:autoSpaceDE w:val="0"/>
        <w:autoSpaceDN w:val="0"/>
        <w:adjustRightInd w:val="0"/>
        <w:spacing w:line="247" w:lineRule="auto"/>
        <w:ind w:firstLine="709"/>
        <w:jc w:val="both"/>
        <w:rPr>
          <w:sz w:val="28"/>
          <w:szCs w:val="28"/>
        </w:rPr>
      </w:pPr>
      <w:r w:rsidRPr="001C3ACE">
        <w:rPr>
          <w:spacing w:val="-6"/>
          <w:sz w:val="28"/>
          <w:szCs w:val="28"/>
        </w:rPr>
        <w:t>1.2.8. Низкое содержание подвижного фосфора – содержание 10 – 16 мг/кг</w:t>
      </w:r>
      <w:r w:rsidRPr="001C3ACE">
        <w:rPr>
          <w:sz w:val="28"/>
          <w:szCs w:val="28"/>
        </w:rPr>
        <w:t xml:space="preserve"> </w:t>
      </w:r>
      <w:r w:rsidRPr="001C3ACE">
        <w:rPr>
          <w:spacing w:val="-4"/>
          <w:sz w:val="28"/>
          <w:szCs w:val="28"/>
        </w:rPr>
        <w:t>почвы по методу Мачигина (ГОСТ 26205-84 «Почвы». Определение подвижных</w:t>
      </w:r>
      <w:r w:rsidRPr="001C3ACE">
        <w:rPr>
          <w:sz w:val="28"/>
          <w:szCs w:val="28"/>
        </w:rPr>
        <w:t xml:space="preserve"> форм фосфора и калия по методу Мачигина).</w:t>
      </w:r>
    </w:p>
    <w:p w:rsidR="001C3ACE" w:rsidRPr="001C3ACE" w:rsidRDefault="001C3ACE" w:rsidP="000D75FF">
      <w:pPr>
        <w:widowControl w:val="0"/>
        <w:autoSpaceDE w:val="0"/>
        <w:autoSpaceDN w:val="0"/>
        <w:adjustRightInd w:val="0"/>
        <w:spacing w:line="247" w:lineRule="auto"/>
        <w:ind w:firstLine="709"/>
        <w:jc w:val="both"/>
        <w:rPr>
          <w:sz w:val="28"/>
          <w:szCs w:val="28"/>
        </w:rPr>
      </w:pPr>
      <w:r w:rsidRPr="001C3ACE">
        <w:rPr>
          <w:color w:val="000000"/>
          <w:sz w:val="28"/>
          <w:szCs w:val="28"/>
        </w:rPr>
        <w:t>1.3.</w:t>
      </w:r>
      <w:r w:rsidRPr="001C3ACE">
        <w:rPr>
          <w:sz w:val="28"/>
          <w:szCs w:val="28"/>
        </w:rPr>
        <w:t xml:space="preserve"> Целью предоставления субсидии является финансовая поддержка </w:t>
      </w:r>
      <w:r w:rsidRPr="001C3ACE">
        <w:rPr>
          <w:spacing w:val="-4"/>
          <w:sz w:val="28"/>
          <w:szCs w:val="28"/>
        </w:rPr>
        <w:t>сельскохозяйственных товаропроизводителей</w:t>
      </w:r>
      <w:r w:rsidRPr="001C3ACE">
        <w:rPr>
          <w:sz w:val="28"/>
          <w:szCs w:val="28"/>
        </w:rPr>
        <w:t>, осуществляющих повышение плодородия почв, в виде возмещения части затрат на приобретение и внесение фосфорсодержащих удобрений на 1 гектар под пар и (или) зябь на почвах с низким и очень низким содержанием подвижного фосфора по ставке, утвержденной министерством, но не более 30 процентов затрат, фактически понесенных сельскохозяйственным товаропроизводителем (без учета налога на добавленную стоимость и транспортных расходов) в</w:t>
      </w:r>
      <w:r w:rsidR="000D75FF">
        <w:rPr>
          <w:sz w:val="28"/>
          <w:szCs w:val="28"/>
        </w:rPr>
        <w:t xml:space="preserve"> </w:t>
      </w:r>
      <w:r w:rsidRPr="001C3ACE">
        <w:rPr>
          <w:sz w:val="28"/>
          <w:szCs w:val="28"/>
        </w:rPr>
        <w:t xml:space="preserve">отчетном и текущем </w:t>
      </w:r>
      <w:r w:rsidRPr="001C3ACE">
        <w:rPr>
          <w:sz w:val="28"/>
          <w:szCs w:val="28"/>
        </w:rPr>
        <w:lastRenderedPageBreak/>
        <w:t>финансовых годах (в случае непредоставления соответствующей субсидии в отчетном финансовом году на возмещение затрат, понесенных в отчетном финансовом году на указанные цели, начиная с предоставления субсидии в</w:t>
      </w:r>
      <w:r w:rsidR="000D75FF">
        <w:rPr>
          <w:sz w:val="28"/>
          <w:szCs w:val="28"/>
        </w:rPr>
        <w:t> </w:t>
      </w:r>
      <w:r w:rsidRPr="001C3ACE">
        <w:rPr>
          <w:sz w:val="28"/>
          <w:szCs w:val="28"/>
        </w:rPr>
        <w:t>2021 году).</w:t>
      </w:r>
    </w:p>
    <w:p w:rsidR="001C3ACE" w:rsidRPr="001C3ACE" w:rsidRDefault="001C3ACE" w:rsidP="000D75FF">
      <w:pPr>
        <w:widowControl w:val="0"/>
        <w:spacing w:line="247" w:lineRule="auto"/>
        <w:ind w:firstLine="709"/>
        <w:jc w:val="both"/>
        <w:rPr>
          <w:sz w:val="28"/>
          <w:szCs w:val="28"/>
        </w:rPr>
      </w:pPr>
      <w:r w:rsidRPr="001C3ACE">
        <w:rPr>
          <w:sz w:val="28"/>
          <w:szCs w:val="28"/>
        </w:rPr>
        <w:t xml:space="preserve">1.4. Субсидия предоставляется министерством, осуществляющим </w:t>
      </w:r>
      <w:r w:rsidRPr="001C3ACE">
        <w:rPr>
          <w:spacing w:val="-6"/>
          <w:sz w:val="28"/>
          <w:szCs w:val="28"/>
        </w:rPr>
        <w:t>функции главного распорядителя бюджетных средств, для которого в соответствии</w:t>
      </w:r>
      <w:r w:rsidRPr="001C3ACE">
        <w:rPr>
          <w:sz w:val="28"/>
          <w:szCs w:val="28"/>
        </w:rPr>
        <w:t xml:space="preserve">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p>
    <w:p w:rsidR="001C3ACE" w:rsidRPr="001C3ACE" w:rsidRDefault="001C3ACE" w:rsidP="00787CA9">
      <w:pPr>
        <w:widowControl w:val="0"/>
        <w:ind w:firstLine="709"/>
        <w:jc w:val="both"/>
        <w:rPr>
          <w:kern w:val="2"/>
          <w:sz w:val="28"/>
          <w:szCs w:val="28"/>
        </w:rPr>
      </w:pPr>
      <w:r w:rsidRPr="001C3ACE">
        <w:rPr>
          <w:kern w:val="2"/>
          <w:sz w:val="28"/>
          <w:szCs w:val="28"/>
        </w:rPr>
        <w:t>1.5. </w:t>
      </w:r>
      <w:r w:rsidRPr="001C3ACE">
        <w:rPr>
          <w:sz w:val="28"/>
          <w:szCs w:val="28"/>
        </w:rPr>
        <w:t>Получатели субсидий определяются по результатам отбора, проводимого министерством в порядке, установленном разделом 2 настоящего Порядка.</w:t>
      </w:r>
    </w:p>
    <w:p w:rsidR="001C3ACE" w:rsidRPr="001C3ACE" w:rsidRDefault="001C3ACE" w:rsidP="00787CA9">
      <w:pPr>
        <w:widowControl w:val="0"/>
        <w:ind w:firstLine="709"/>
        <w:jc w:val="both"/>
        <w:rPr>
          <w:sz w:val="28"/>
          <w:szCs w:val="28"/>
        </w:rPr>
      </w:pPr>
      <w:r w:rsidRPr="001C3ACE">
        <w:rPr>
          <w:sz w:val="28"/>
          <w:szCs w:val="28"/>
        </w:rPr>
        <w:t>1.6.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областного закона об областном бюджете, проекта областного закона о</w:t>
      </w:r>
      <w:r w:rsidR="000D75FF">
        <w:rPr>
          <w:sz w:val="28"/>
          <w:szCs w:val="28"/>
        </w:rPr>
        <w:t xml:space="preserve"> </w:t>
      </w:r>
      <w:r w:rsidRPr="001C3ACE">
        <w:rPr>
          <w:sz w:val="28"/>
          <w:szCs w:val="28"/>
        </w:rPr>
        <w:t>внесении изменений в областной закон об областном бюджете.</w:t>
      </w:r>
    </w:p>
    <w:p w:rsidR="001C3ACE" w:rsidRPr="001C3ACE" w:rsidRDefault="001C3ACE" w:rsidP="00787CA9">
      <w:pPr>
        <w:widowControl w:val="0"/>
        <w:autoSpaceDE w:val="0"/>
        <w:autoSpaceDN w:val="0"/>
        <w:adjustRightInd w:val="0"/>
        <w:jc w:val="both"/>
        <w:rPr>
          <w:kern w:val="2"/>
          <w:sz w:val="28"/>
          <w:szCs w:val="28"/>
        </w:rPr>
      </w:pPr>
    </w:p>
    <w:p w:rsidR="001C3ACE" w:rsidRPr="001C3ACE" w:rsidRDefault="001C3ACE" w:rsidP="00787CA9">
      <w:pPr>
        <w:widowControl w:val="0"/>
        <w:jc w:val="center"/>
        <w:rPr>
          <w:sz w:val="28"/>
          <w:szCs w:val="28"/>
        </w:rPr>
      </w:pPr>
      <w:r w:rsidRPr="001C3ACE">
        <w:rPr>
          <w:sz w:val="28"/>
          <w:szCs w:val="28"/>
        </w:rPr>
        <w:t>2. Порядок проведения отбора получателей</w:t>
      </w:r>
    </w:p>
    <w:p w:rsidR="001C3ACE" w:rsidRPr="001C3ACE" w:rsidRDefault="001C3ACE" w:rsidP="00787CA9">
      <w:pPr>
        <w:widowControl w:val="0"/>
        <w:jc w:val="center"/>
        <w:rPr>
          <w:sz w:val="28"/>
          <w:szCs w:val="28"/>
        </w:rPr>
      </w:pPr>
      <w:r w:rsidRPr="001C3ACE">
        <w:rPr>
          <w:sz w:val="28"/>
          <w:szCs w:val="28"/>
        </w:rPr>
        <w:t>субсидий, условия и порядок предоставления субсидии</w:t>
      </w:r>
    </w:p>
    <w:p w:rsidR="001C3ACE" w:rsidRPr="001C3ACE" w:rsidRDefault="001C3ACE" w:rsidP="00787CA9">
      <w:pPr>
        <w:widowControl w:val="0"/>
        <w:jc w:val="center"/>
        <w:rPr>
          <w:sz w:val="28"/>
          <w:szCs w:val="28"/>
        </w:rPr>
      </w:pPr>
    </w:p>
    <w:p w:rsidR="001C3ACE" w:rsidRPr="001C3ACE" w:rsidRDefault="001C3ACE" w:rsidP="00787CA9">
      <w:pPr>
        <w:widowControl w:val="0"/>
        <w:ind w:firstLine="709"/>
        <w:jc w:val="both"/>
        <w:rPr>
          <w:kern w:val="2"/>
          <w:sz w:val="28"/>
          <w:szCs w:val="28"/>
        </w:rPr>
      </w:pPr>
      <w:r w:rsidRPr="001C3ACE">
        <w:rPr>
          <w:sz w:val="28"/>
          <w:szCs w:val="28"/>
        </w:rPr>
        <w:t>2.1. </w:t>
      </w:r>
      <w:r w:rsidRPr="001C3ACE">
        <w:rPr>
          <w:kern w:val="2"/>
          <w:sz w:val="28"/>
          <w:szCs w:val="28"/>
        </w:rPr>
        <w:t>В целях определения получателя субсидии министерство не менее чем за 3</w:t>
      </w:r>
      <w:r w:rsidR="000D75FF">
        <w:rPr>
          <w:kern w:val="2"/>
          <w:sz w:val="28"/>
          <w:szCs w:val="28"/>
        </w:rPr>
        <w:t> </w:t>
      </w:r>
      <w:r w:rsidRPr="001C3ACE">
        <w:rPr>
          <w:kern w:val="2"/>
          <w:sz w:val="28"/>
          <w:szCs w:val="28"/>
        </w:rPr>
        <w:t xml:space="preserve">дня до даты начала отбора размещает </w:t>
      </w:r>
      <w:r w:rsidRPr="001C3ACE">
        <w:rPr>
          <w:sz w:val="28"/>
          <w:szCs w:val="28"/>
        </w:rPr>
        <w:t xml:space="preserve">на едином портале и официальном сайте министерства </w:t>
      </w:r>
      <w:hyperlink r:id="rId9" w:history="1">
        <w:r w:rsidRPr="00787CA9">
          <w:rPr>
            <w:sz w:val="28"/>
            <w:szCs w:val="28"/>
          </w:rPr>
          <w:t>www.don-agro.ru</w:t>
        </w:r>
      </w:hyperlink>
      <w:r w:rsidRPr="001C3ACE">
        <w:rPr>
          <w:sz w:val="28"/>
          <w:szCs w:val="28"/>
        </w:rPr>
        <w:t xml:space="preserve"> в информационно-телекоммуникационной сети «Интернет» </w:t>
      </w:r>
      <w:r w:rsidRPr="001C3ACE">
        <w:rPr>
          <w:kern w:val="2"/>
          <w:sz w:val="28"/>
          <w:szCs w:val="28"/>
        </w:rPr>
        <w:t>объявление о</w:t>
      </w:r>
      <w:r w:rsidR="000D75FF">
        <w:rPr>
          <w:kern w:val="2"/>
          <w:sz w:val="28"/>
          <w:szCs w:val="28"/>
        </w:rPr>
        <w:t xml:space="preserve"> </w:t>
      </w:r>
      <w:r w:rsidRPr="001C3ACE">
        <w:rPr>
          <w:kern w:val="2"/>
          <w:sz w:val="28"/>
          <w:szCs w:val="28"/>
        </w:rPr>
        <w:t>проведении отбора с</w:t>
      </w:r>
      <w:r w:rsidRPr="001C3ACE">
        <w:rPr>
          <w:kern w:val="2"/>
          <w:sz w:val="28"/>
          <w:szCs w:val="28"/>
          <w:lang w:val="en-US"/>
        </w:rPr>
        <w:t> </w:t>
      </w:r>
      <w:r w:rsidRPr="001C3ACE">
        <w:rPr>
          <w:kern w:val="2"/>
          <w:sz w:val="28"/>
          <w:szCs w:val="28"/>
        </w:rPr>
        <w:t>указанием:</w:t>
      </w:r>
    </w:p>
    <w:p w:rsidR="001C3ACE" w:rsidRPr="001C3ACE" w:rsidRDefault="001C3ACE" w:rsidP="00787CA9">
      <w:pPr>
        <w:widowControl w:val="0"/>
        <w:autoSpaceDE w:val="0"/>
        <w:autoSpaceDN w:val="0"/>
        <w:adjustRightInd w:val="0"/>
        <w:ind w:firstLine="709"/>
        <w:jc w:val="both"/>
        <w:rPr>
          <w:kern w:val="2"/>
          <w:sz w:val="28"/>
          <w:szCs w:val="28"/>
        </w:rPr>
      </w:pPr>
      <w:r w:rsidRPr="001C3ACE">
        <w:rPr>
          <w:kern w:val="2"/>
          <w:sz w:val="28"/>
          <w:szCs w:val="28"/>
        </w:rPr>
        <w:t>сроков проведения приема заявок о предоставлении субсидии (даты и времени начала (окончания) подачи (приема) заявок о предоставлении субсидии), которые не могут быть меньше 30 дней, следующих за днем размещения объявления о проведении отбора;</w:t>
      </w:r>
    </w:p>
    <w:p w:rsidR="001C3ACE" w:rsidRPr="001C3ACE" w:rsidRDefault="001C3ACE" w:rsidP="00787CA9">
      <w:pPr>
        <w:widowControl w:val="0"/>
        <w:autoSpaceDE w:val="0"/>
        <w:autoSpaceDN w:val="0"/>
        <w:adjustRightInd w:val="0"/>
        <w:ind w:firstLine="709"/>
        <w:jc w:val="both"/>
        <w:rPr>
          <w:spacing w:val="-4"/>
          <w:kern w:val="2"/>
          <w:sz w:val="28"/>
          <w:szCs w:val="28"/>
        </w:rPr>
      </w:pPr>
      <w:r w:rsidRPr="001C3ACE">
        <w:rPr>
          <w:kern w:val="2"/>
          <w:sz w:val="28"/>
          <w:szCs w:val="28"/>
        </w:rPr>
        <w:t xml:space="preserve">наименования, места нахождения, почтового адреса, адреса электронной </w:t>
      </w:r>
      <w:r w:rsidRPr="001C3ACE">
        <w:rPr>
          <w:spacing w:val="-4"/>
          <w:kern w:val="2"/>
          <w:sz w:val="28"/>
          <w:szCs w:val="28"/>
        </w:rPr>
        <w:t>почты министерства, проводящего в соответствии с настоящим Порядком отбор;</w:t>
      </w:r>
    </w:p>
    <w:p w:rsidR="001C3ACE" w:rsidRPr="001C3ACE" w:rsidRDefault="001C3ACE" w:rsidP="00787CA9">
      <w:pPr>
        <w:widowControl w:val="0"/>
        <w:autoSpaceDE w:val="0"/>
        <w:autoSpaceDN w:val="0"/>
        <w:adjustRightInd w:val="0"/>
        <w:ind w:firstLine="709"/>
        <w:jc w:val="both"/>
        <w:rPr>
          <w:strike/>
          <w:kern w:val="2"/>
          <w:sz w:val="28"/>
          <w:szCs w:val="28"/>
        </w:rPr>
      </w:pPr>
      <w:r w:rsidRPr="001C3ACE">
        <w:rPr>
          <w:kern w:val="2"/>
          <w:sz w:val="28"/>
          <w:szCs w:val="28"/>
        </w:rPr>
        <w:t>результата предоставления субсидии;</w:t>
      </w:r>
    </w:p>
    <w:p w:rsidR="001C3ACE" w:rsidRPr="001C3ACE" w:rsidRDefault="001C3ACE" w:rsidP="00787CA9">
      <w:pPr>
        <w:widowControl w:val="0"/>
        <w:autoSpaceDE w:val="0"/>
        <w:autoSpaceDN w:val="0"/>
        <w:adjustRightInd w:val="0"/>
        <w:ind w:firstLine="709"/>
        <w:jc w:val="both"/>
        <w:rPr>
          <w:kern w:val="2"/>
          <w:sz w:val="28"/>
          <w:szCs w:val="28"/>
        </w:rPr>
      </w:pPr>
      <w:r w:rsidRPr="001C3ACE">
        <w:rPr>
          <w:kern w:val="2"/>
          <w:sz w:val="28"/>
          <w:szCs w:val="28"/>
        </w:rPr>
        <w:t>требований к участникам отбора;</w:t>
      </w:r>
    </w:p>
    <w:p w:rsidR="001C3ACE" w:rsidRPr="001C3ACE" w:rsidRDefault="001C3ACE" w:rsidP="00787CA9">
      <w:pPr>
        <w:widowControl w:val="0"/>
        <w:autoSpaceDE w:val="0"/>
        <w:autoSpaceDN w:val="0"/>
        <w:adjustRightInd w:val="0"/>
        <w:ind w:firstLine="709"/>
        <w:jc w:val="both"/>
        <w:rPr>
          <w:kern w:val="2"/>
          <w:sz w:val="28"/>
          <w:szCs w:val="28"/>
        </w:rPr>
      </w:pPr>
      <w:r w:rsidRPr="001C3ACE">
        <w:rPr>
          <w:kern w:val="2"/>
          <w:sz w:val="28"/>
          <w:szCs w:val="28"/>
        </w:rPr>
        <w:lastRenderedPageBreak/>
        <w:t>порядка подачи заявок о предоставлении субсидии и требований, предъявляемых к форме и содержанию заявок о предоставлении субсидии, подаваемых участниками отбора;</w:t>
      </w:r>
    </w:p>
    <w:p w:rsidR="001C3ACE" w:rsidRPr="001C3ACE" w:rsidRDefault="001C3ACE" w:rsidP="00787CA9">
      <w:pPr>
        <w:widowControl w:val="0"/>
        <w:autoSpaceDE w:val="0"/>
        <w:autoSpaceDN w:val="0"/>
        <w:adjustRightInd w:val="0"/>
        <w:ind w:firstLine="709"/>
        <w:jc w:val="both"/>
        <w:rPr>
          <w:kern w:val="2"/>
          <w:sz w:val="28"/>
          <w:szCs w:val="28"/>
        </w:rPr>
      </w:pPr>
      <w:r w:rsidRPr="001C3ACE">
        <w:rPr>
          <w:kern w:val="2"/>
          <w:sz w:val="28"/>
          <w:szCs w:val="28"/>
        </w:rPr>
        <w:t>порядка отзыва заявок о предоставлении субсидии, порядка возврата заявок о предоставлении субсидии, в том числе определяющего основания для возврата заявок о предоставлении субсидии, порядка внесения изменений в заявки о предоставлении субсидии;</w:t>
      </w:r>
    </w:p>
    <w:p w:rsidR="001C3ACE" w:rsidRPr="001C3ACE" w:rsidRDefault="001C3ACE" w:rsidP="00787CA9">
      <w:pPr>
        <w:widowControl w:val="0"/>
        <w:autoSpaceDE w:val="0"/>
        <w:autoSpaceDN w:val="0"/>
        <w:adjustRightInd w:val="0"/>
        <w:ind w:firstLine="709"/>
        <w:jc w:val="both"/>
        <w:rPr>
          <w:kern w:val="2"/>
          <w:sz w:val="28"/>
          <w:szCs w:val="28"/>
        </w:rPr>
      </w:pPr>
      <w:r w:rsidRPr="001C3ACE">
        <w:rPr>
          <w:kern w:val="2"/>
          <w:sz w:val="28"/>
          <w:szCs w:val="28"/>
        </w:rPr>
        <w:t>правил рассмотрения и оценки заявок о предоставлении субсидии;</w:t>
      </w:r>
    </w:p>
    <w:p w:rsidR="001C3ACE" w:rsidRPr="001C3ACE" w:rsidRDefault="001C3ACE" w:rsidP="00787CA9">
      <w:pPr>
        <w:widowControl w:val="0"/>
        <w:autoSpaceDE w:val="0"/>
        <w:autoSpaceDN w:val="0"/>
        <w:adjustRightInd w:val="0"/>
        <w:ind w:firstLine="709"/>
        <w:jc w:val="both"/>
        <w:rPr>
          <w:kern w:val="2"/>
          <w:sz w:val="28"/>
          <w:szCs w:val="28"/>
        </w:rPr>
      </w:pPr>
      <w:r w:rsidRPr="001C3ACE">
        <w:rPr>
          <w:kern w:val="2"/>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1C3ACE" w:rsidRPr="001C3ACE" w:rsidRDefault="001C3ACE" w:rsidP="00787CA9">
      <w:pPr>
        <w:widowControl w:val="0"/>
        <w:autoSpaceDE w:val="0"/>
        <w:autoSpaceDN w:val="0"/>
        <w:adjustRightInd w:val="0"/>
        <w:ind w:firstLine="709"/>
        <w:jc w:val="both"/>
        <w:rPr>
          <w:kern w:val="2"/>
          <w:sz w:val="28"/>
          <w:szCs w:val="28"/>
        </w:rPr>
      </w:pPr>
      <w:r w:rsidRPr="001C3ACE">
        <w:rPr>
          <w:kern w:val="2"/>
          <w:sz w:val="28"/>
          <w:szCs w:val="28"/>
        </w:rPr>
        <w:t xml:space="preserve">срока, в течение которого получатель субсидии должен подписать соглашение о предоставлении субсидии и который не может быть позднее </w:t>
      </w:r>
      <w:r w:rsidR="00AC6315">
        <w:rPr>
          <w:kern w:val="2"/>
          <w:sz w:val="28"/>
          <w:szCs w:val="28"/>
        </w:rPr>
        <w:br/>
      </w:r>
      <w:r w:rsidRPr="001C3ACE">
        <w:rPr>
          <w:kern w:val="2"/>
          <w:sz w:val="28"/>
          <w:szCs w:val="28"/>
        </w:rPr>
        <w:t>3</w:t>
      </w:r>
      <w:r w:rsidR="00AC6315">
        <w:rPr>
          <w:kern w:val="2"/>
          <w:sz w:val="28"/>
          <w:szCs w:val="28"/>
        </w:rPr>
        <w:t>-го</w:t>
      </w:r>
      <w:r w:rsidRPr="001C3ACE">
        <w:rPr>
          <w:kern w:val="2"/>
          <w:sz w:val="28"/>
          <w:szCs w:val="28"/>
        </w:rPr>
        <w:t> рабочего дня с даты принятия решения о предоставлении субсидии;</w:t>
      </w:r>
    </w:p>
    <w:p w:rsidR="001C3ACE" w:rsidRPr="001C3ACE" w:rsidRDefault="001C3ACE" w:rsidP="00787CA9">
      <w:pPr>
        <w:widowControl w:val="0"/>
        <w:autoSpaceDE w:val="0"/>
        <w:autoSpaceDN w:val="0"/>
        <w:adjustRightInd w:val="0"/>
        <w:ind w:firstLine="709"/>
        <w:jc w:val="both"/>
        <w:rPr>
          <w:kern w:val="2"/>
          <w:sz w:val="28"/>
          <w:szCs w:val="28"/>
        </w:rPr>
      </w:pPr>
      <w:r w:rsidRPr="001C3ACE">
        <w:rPr>
          <w:kern w:val="2"/>
          <w:sz w:val="28"/>
          <w:szCs w:val="28"/>
        </w:rPr>
        <w:t>условий признания получателя субсидии уклонившимся от заключения соглашения о предоставлении субсидии;</w:t>
      </w:r>
    </w:p>
    <w:p w:rsidR="001C3ACE" w:rsidRPr="001C3ACE" w:rsidRDefault="001C3ACE" w:rsidP="00787CA9">
      <w:pPr>
        <w:widowControl w:val="0"/>
        <w:autoSpaceDE w:val="0"/>
        <w:autoSpaceDN w:val="0"/>
        <w:adjustRightInd w:val="0"/>
        <w:ind w:firstLine="709"/>
        <w:jc w:val="both"/>
        <w:rPr>
          <w:kern w:val="2"/>
          <w:sz w:val="28"/>
          <w:szCs w:val="28"/>
        </w:rPr>
      </w:pPr>
      <w:r w:rsidRPr="001C3ACE">
        <w:rPr>
          <w:kern w:val="2"/>
          <w:sz w:val="28"/>
          <w:szCs w:val="28"/>
        </w:rPr>
        <w:t>даты размещения результатов отбора на едином портале, а также на официальном сайте министерства в информационно-телекоммуникационной сети «Интернет», которая не может быть позднее 14-го дня, следующего за днем принятия решений, указанных в пункте 2.11 настоящего раздела.</w:t>
      </w:r>
    </w:p>
    <w:p w:rsidR="001C3ACE" w:rsidRPr="001C3ACE" w:rsidRDefault="001C3ACE" w:rsidP="000D75FF">
      <w:pPr>
        <w:widowControl w:val="0"/>
        <w:spacing w:line="235" w:lineRule="auto"/>
        <w:ind w:firstLine="709"/>
        <w:jc w:val="both"/>
        <w:rPr>
          <w:sz w:val="28"/>
          <w:szCs w:val="28"/>
        </w:rPr>
      </w:pPr>
      <w:r w:rsidRPr="001C3ACE">
        <w:rPr>
          <w:sz w:val="28"/>
          <w:szCs w:val="28"/>
        </w:rPr>
        <w:t>2.2. </w:t>
      </w:r>
      <w:r w:rsidRPr="001C3ACE">
        <w:rPr>
          <w:kern w:val="2"/>
          <w:sz w:val="28"/>
          <w:szCs w:val="28"/>
        </w:rPr>
        <w:t>Участник отбора должен соответствовать следующим требованиям по состоянию на 1-е число месяца, в котором подана заявка о предоставлении субсидии:</w:t>
      </w:r>
    </w:p>
    <w:p w:rsidR="001C3ACE" w:rsidRPr="001C3ACE" w:rsidRDefault="001C3ACE" w:rsidP="000D75FF">
      <w:pPr>
        <w:widowControl w:val="0"/>
        <w:spacing w:line="235" w:lineRule="auto"/>
        <w:ind w:firstLine="709"/>
        <w:jc w:val="both"/>
        <w:rPr>
          <w:sz w:val="28"/>
          <w:szCs w:val="28"/>
        </w:rPr>
      </w:pPr>
      <w:r w:rsidRPr="001C3ACE">
        <w:rPr>
          <w:kern w:val="2"/>
          <w:sz w:val="28"/>
          <w:szCs w:val="28"/>
        </w:rPr>
        <w:t xml:space="preserve">участник отбора – </w:t>
      </w:r>
      <w:r w:rsidRPr="001C3ACE">
        <w:rPr>
          <w:sz w:val="28"/>
          <w:szCs w:val="28"/>
        </w:rPr>
        <w:t>юридическое лицо</w:t>
      </w:r>
      <w:r w:rsidR="00AC6315">
        <w:rPr>
          <w:sz w:val="28"/>
          <w:szCs w:val="28"/>
        </w:rPr>
        <w:t>, которое</w:t>
      </w:r>
      <w:r w:rsidRPr="001C3ACE">
        <w:rPr>
          <w:sz w:val="28"/>
          <w:szCs w:val="28"/>
        </w:rPr>
        <w:t xml:space="preserve">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w:t>
      </w:r>
      <w:r w:rsidR="00AC6315">
        <w:rPr>
          <w:sz w:val="28"/>
          <w:szCs w:val="28"/>
        </w:rPr>
        <w:t>участника отбора</w:t>
      </w:r>
      <w:r w:rsidRPr="001C3ACE">
        <w:rPr>
          <w:sz w:val="28"/>
          <w:szCs w:val="28"/>
        </w:rPr>
        <w:t xml:space="preserve"> не приостановлена в порядке, предусмотренном законодательством Российской Федерации;</w:t>
      </w:r>
    </w:p>
    <w:p w:rsidR="001C3ACE" w:rsidRPr="001C3ACE" w:rsidRDefault="001C3ACE" w:rsidP="000D75FF">
      <w:pPr>
        <w:widowControl w:val="0"/>
        <w:autoSpaceDE w:val="0"/>
        <w:autoSpaceDN w:val="0"/>
        <w:adjustRightInd w:val="0"/>
        <w:spacing w:line="235" w:lineRule="auto"/>
        <w:ind w:firstLine="709"/>
        <w:jc w:val="both"/>
        <w:rPr>
          <w:kern w:val="2"/>
          <w:sz w:val="28"/>
          <w:szCs w:val="28"/>
        </w:rPr>
      </w:pPr>
      <w:r w:rsidRPr="00AC6315">
        <w:rPr>
          <w:spacing w:val="-6"/>
          <w:kern w:val="2"/>
          <w:sz w:val="28"/>
          <w:szCs w:val="28"/>
        </w:rPr>
        <w:t>участник отбора – индивидуальный предприниматель</w:t>
      </w:r>
      <w:r w:rsidR="00AC6315" w:rsidRPr="00AC6315">
        <w:rPr>
          <w:spacing w:val="-6"/>
          <w:kern w:val="2"/>
          <w:sz w:val="28"/>
          <w:szCs w:val="28"/>
        </w:rPr>
        <w:t>, который</w:t>
      </w:r>
      <w:r w:rsidRPr="00AC6315">
        <w:rPr>
          <w:spacing w:val="-6"/>
          <w:kern w:val="2"/>
          <w:sz w:val="28"/>
          <w:szCs w:val="28"/>
        </w:rPr>
        <w:t xml:space="preserve"> не</w:t>
      </w:r>
      <w:r w:rsidR="000D75FF" w:rsidRPr="00AC6315">
        <w:rPr>
          <w:spacing w:val="-6"/>
          <w:kern w:val="2"/>
          <w:sz w:val="28"/>
          <w:szCs w:val="28"/>
        </w:rPr>
        <w:t xml:space="preserve"> </w:t>
      </w:r>
      <w:r w:rsidRPr="00AC6315">
        <w:rPr>
          <w:spacing w:val="-6"/>
          <w:kern w:val="2"/>
          <w:sz w:val="28"/>
          <w:szCs w:val="28"/>
        </w:rPr>
        <w:t>прекратил</w:t>
      </w:r>
      <w:r w:rsidRPr="001C3ACE">
        <w:rPr>
          <w:kern w:val="2"/>
          <w:sz w:val="28"/>
          <w:szCs w:val="28"/>
        </w:rPr>
        <w:t xml:space="preserve"> деятельность в качестве индивидуального предпринимателя, а также в отношении него не введена процедура банкротства;</w:t>
      </w:r>
    </w:p>
    <w:p w:rsidR="001C3ACE" w:rsidRPr="001C3ACE" w:rsidRDefault="001C3ACE" w:rsidP="000D75FF">
      <w:pPr>
        <w:widowControl w:val="0"/>
        <w:autoSpaceDE w:val="0"/>
        <w:autoSpaceDN w:val="0"/>
        <w:adjustRightInd w:val="0"/>
        <w:spacing w:line="235" w:lineRule="auto"/>
        <w:ind w:firstLine="709"/>
        <w:jc w:val="both"/>
        <w:rPr>
          <w:kern w:val="2"/>
          <w:sz w:val="28"/>
          <w:szCs w:val="28"/>
        </w:rPr>
      </w:pPr>
      <w:r w:rsidRPr="001C3ACE">
        <w:rPr>
          <w:kern w:val="2"/>
          <w:sz w:val="28"/>
          <w:szCs w:val="28"/>
        </w:rPr>
        <w:lastRenderedPageBreak/>
        <w:t>участник отбора имеет государственную регистрацию или постановку на учет в налоговом органе на территории Ростовской области;</w:t>
      </w:r>
    </w:p>
    <w:p w:rsidR="001C3ACE" w:rsidRPr="001C3ACE" w:rsidRDefault="001C3ACE" w:rsidP="000D75FF">
      <w:pPr>
        <w:widowControl w:val="0"/>
        <w:autoSpaceDE w:val="0"/>
        <w:autoSpaceDN w:val="0"/>
        <w:adjustRightInd w:val="0"/>
        <w:spacing w:line="235" w:lineRule="auto"/>
        <w:ind w:firstLine="709"/>
        <w:jc w:val="both"/>
        <w:rPr>
          <w:kern w:val="2"/>
          <w:sz w:val="28"/>
          <w:szCs w:val="28"/>
        </w:rPr>
      </w:pPr>
      <w:r w:rsidRPr="001C3ACE">
        <w:rPr>
          <w:kern w:val="2"/>
          <w:sz w:val="28"/>
          <w:szCs w:val="28"/>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C3ACE" w:rsidRPr="001C3ACE" w:rsidRDefault="001C3ACE" w:rsidP="000D75FF">
      <w:pPr>
        <w:widowControl w:val="0"/>
        <w:autoSpaceDE w:val="0"/>
        <w:autoSpaceDN w:val="0"/>
        <w:adjustRightInd w:val="0"/>
        <w:spacing w:line="235" w:lineRule="auto"/>
        <w:ind w:firstLine="709"/>
        <w:jc w:val="both"/>
        <w:rPr>
          <w:kern w:val="2"/>
          <w:sz w:val="28"/>
          <w:szCs w:val="28"/>
        </w:rPr>
      </w:pPr>
      <w:r w:rsidRPr="001C3ACE">
        <w:rPr>
          <w:kern w:val="2"/>
          <w:sz w:val="28"/>
          <w:szCs w:val="28"/>
        </w:rPr>
        <w:t>у участника отбора отсутствует просроченная задолженность по возврату в областной бюджет субсидий, бюджетных инвестиций и иная просроченная (неурегулированная) задолженность по денежным обязательствам перед Ростовской областью;</w:t>
      </w:r>
    </w:p>
    <w:p w:rsidR="001C3ACE" w:rsidRPr="001C3ACE" w:rsidRDefault="001C3ACE" w:rsidP="000D75FF">
      <w:pPr>
        <w:widowControl w:val="0"/>
        <w:autoSpaceDE w:val="0"/>
        <w:autoSpaceDN w:val="0"/>
        <w:adjustRightInd w:val="0"/>
        <w:spacing w:line="235" w:lineRule="auto"/>
        <w:ind w:firstLine="709"/>
        <w:jc w:val="both"/>
        <w:rPr>
          <w:kern w:val="2"/>
          <w:sz w:val="28"/>
          <w:szCs w:val="28"/>
        </w:rPr>
      </w:pPr>
      <w:r w:rsidRPr="001C3ACE">
        <w:rPr>
          <w:kern w:val="2"/>
          <w:sz w:val="28"/>
          <w:szCs w:val="28"/>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r w:rsidR="000D75FF">
        <w:rPr>
          <w:kern w:val="2"/>
          <w:sz w:val="28"/>
          <w:szCs w:val="28"/>
        </w:rPr>
        <w:t xml:space="preserve"> </w:t>
      </w:r>
      <w:r w:rsidRPr="001C3ACE">
        <w:rPr>
          <w:kern w:val="2"/>
          <w:sz w:val="28"/>
          <w:szCs w:val="28"/>
        </w:rPr>
        <w:t>отношении таких юридических лиц, в совокупности превышает 50 процентов;</w:t>
      </w:r>
    </w:p>
    <w:p w:rsidR="001C3ACE" w:rsidRPr="001C3ACE" w:rsidRDefault="001C3ACE" w:rsidP="000D75FF">
      <w:pPr>
        <w:widowControl w:val="0"/>
        <w:autoSpaceDE w:val="0"/>
        <w:autoSpaceDN w:val="0"/>
        <w:adjustRightInd w:val="0"/>
        <w:spacing w:line="235" w:lineRule="auto"/>
        <w:ind w:firstLine="709"/>
        <w:jc w:val="both"/>
        <w:rPr>
          <w:kern w:val="2"/>
          <w:sz w:val="28"/>
          <w:szCs w:val="28"/>
        </w:rPr>
      </w:pPr>
      <w:r w:rsidRPr="001C3ACE">
        <w:rPr>
          <w:kern w:val="2"/>
          <w:sz w:val="28"/>
          <w:szCs w:val="28"/>
        </w:rPr>
        <w:t>участник отбора не получал средства из областного бюджета, из которого планируется предоставление субсидии в соответствии с правовым актом Правительства Ростовской области, на основании иных нормативных правовых актов Правительства Ростовской области на цели, указанные в пункте</w:t>
      </w:r>
      <w:r w:rsidR="000D75FF">
        <w:rPr>
          <w:kern w:val="2"/>
          <w:sz w:val="28"/>
          <w:szCs w:val="28"/>
        </w:rPr>
        <w:t> </w:t>
      </w:r>
      <w:r w:rsidRPr="001C3ACE">
        <w:rPr>
          <w:color w:val="000000"/>
          <w:kern w:val="2"/>
          <w:sz w:val="28"/>
          <w:szCs w:val="28"/>
        </w:rPr>
        <w:t>1.3</w:t>
      </w:r>
      <w:r w:rsidRPr="001C3ACE">
        <w:rPr>
          <w:kern w:val="2"/>
          <w:sz w:val="28"/>
          <w:szCs w:val="28"/>
        </w:rPr>
        <w:t xml:space="preserve"> раздела 1 настоящего Порядка;</w:t>
      </w:r>
    </w:p>
    <w:p w:rsidR="001C3ACE" w:rsidRPr="001C3ACE" w:rsidRDefault="001C3ACE" w:rsidP="000D75FF">
      <w:pPr>
        <w:widowControl w:val="0"/>
        <w:autoSpaceDE w:val="0"/>
        <w:autoSpaceDN w:val="0"/>
        <w:adjustRightInd w:val="0"/>
        <w:spacing w:line="235" w:lineRule="auto"/>
        <w:ind w:firstLine="709"/>
        <w:jc w:val="both"/>
        <w:rPr>
          <w:kern w:val="2"/>
          <w:sz w:val="28"/>
          <w:szCs w:val="28"/>
        </w:rPr>
      </w:pPr>
      <w:r w:rsidRPr="001C3ACE">
        <w:rPr>
          <w:kern w:val="2"/>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являющемся участником отбора;</w:t>
      </w:r>
    </w:p>
    <w:p w:rsidR="001C3ACE" w:rsidRPr="001C3ACE" w:rsidRDefault="001C3ACE" w:rsidP="000D75FF">
      <w:pPr>
        <w:widowControl w:val="0"/>
        <w:spacing w:line="235" w:lineRule="auto"/>
        <w:ind w:firstLine="709"/>
        <w:jc w:val="both"/>
        <w:rPr>
          <w:sz w:val="28"/>
          <w:szCs w:val="28"/>
        </w:rPr>
      </w:pPr>
      <w:r w:rsidRPr="001C3ACE">
        <w:rPr>
          <w:kern w:val="2"/>
          <w:sz w:val="28"/>
          <w:szCs w:val="28"/>
        </w:rPr>
        <w:t xml:space="preserve">участник отбора </w:t>
      </w:r>
      <w:r w:rsidRPr="001C3ACE">
        <w:rPr>
          <w:sz w:val="28"/>
          <w:szCs w:val="28"/>
        </w:rPr>
        <w:t>осуществляет производственную деятельность на территории Ростовской области;</w:t>
      </w:r>
    </w:p>
    <w:p w:rsidR="001C3ACE" w:rsidRPr="001C3ACE" w:rsidRDefault="001C3ACE" w:rsidP="000D75FF">
      <w:pPr>
        <w:widowControl w:val="0"/>
        <w:autoSpaceDE w:val="0"/>
        <w:autoSpaceDN w:val="0"/>
        <w:adjustRightInd w:val="0"/>
        <w:spacing w:line="235" w:lineRule="auto"/>
        <w:ind w:firstLine="709"/>
        <w:jc w:val="both"/>
        <w:rPr>
          <w:kern w:val="2"/>
          <w:sz w:val="28"/>
          <w:szCs w:val="28"/>
        </w:rPr>
      </w:pPr>
      <w:r w:rsidRPr="001C3ACE">
        <w:rPr>
          <w:kern w:val="2"/>
          <w:sz w:val="28"/>
          <w:szCs w:val="28"/>
        </w:rPr>
        <w:t>у участника отбора отсутствует просроченная задолженность по заработной плате;</w:t>
      </w:r>
    </w:p>
    <w:p w:rsidR="001C3ACE" w:rsidRPr="001C3ACE" w:rsidRDefault="001C3ACE" w:rsidP="00787CA9">
      <w:pPr>
        <w:widowControl w:val="0"/>
        <w:autoSpaceDE w:val="0"/>
        <w:autoSpaceDN w:val="0"/>
        <w:adjustRightInd w:val="0"/>
        <w:ind w:firstLine="709"/>
        <w:jc w:val="both"/>
        <w:rPr>
          <w:kern w:val="2"/>
          <w:sz w:val="28"/>
          <w:szCs w:val="28"/>
        </w:rPr>
      </w:pPr>
      <w:r w:rsidRPr="001C3ACE">
        <w:rPr>
          <w:kern w:val="2"/>
          <w:sz w:val="28"/>
          <w:szCs w:val="28"/>
        </w:rPr>
        <w:lastRenderedPageBreak/>
        <w:t xml:space="preserve">среднемесячная заработная плата работников участника отбора (в расчете на </w:t>
      </w:r>
      <w:r w:rsidR="00AC6315">
        <w:rPr>
          <w:kern w:val="2"/>
          <w:sz w:val="28"/>
          <w:szCs w:val="28"/>
        </w:rPr>
        <w:t>1</w:t>
      </w:r>
      <w:r w:rsidRPr="001C3ACE">
        <w:rPr>
          <w:kern w:val="2"/>
          <w:sz w:val="28"/>
          <w:szCs w:val="28"/>
        </w:rPr>
        <w:t xml:space="preserve"> работника):</w:t>
      </w:r>
    </w:p>
    <w:p w:rsidR="001C3ACE" w:rsidRPr="001C3ACE" w:rsidRDefault="001C3ACE" w:rsidP="00787CA9">
      <w:pPr>
        <w:widowControl w:val="0"/>
        <w:autoSpaceDE w:val="0"/>
        <w:autoSpaceDN w:val="0"/>
        <w:adjustRightInd w:val="0"/>
        <w:ind w:firstLine="709"/>
        <w:jc w:val="both"/>
        <w:rPr>
          <w:sz w:val="28"/>
          <w:szCs w:val="28"/>
        </w:rPr>
      </w:pPr>
      <w:r w:rsidRPr="001C3ACE">
        <w:rPr>
          <w:sz w:val="28"/>
          <w:szCs w:val="28"/>
        </w:rPr>
        <w:t>для сельскохозяйственных товаропроизводителей (кроме крестьянских (фермерских) хозяйств и индивидуальных предпринимателей, организаций агропромышленного комплекса независимо от их организационно-правовой формы – не ниже 1,7 минимального размера оплаты труда;</w:t>
      </w:r>
    </w:p>
    <w:p w:rsidR="001C3ACE" w:rsidRPr="001C3ACE" w:rsidRDefault="001C3ACE" w:rsidP="00787CA9">
      <w:pPr>
        <w:widowControl w:val="0"/>
        <w:autoSpaceDE w:val="0"/>
        <w:autoSpaceDN w:val="0"/>
        <w:adjustRightInd w:val="0"/>
        <w:ind w:firstLine="709"/>
        <w:jc w:val="both"/>
        <w:rPr>
          <w:sz w:val="28"/>
          <w:szCs w:val="28"/>
        </w:rPr>
      </w:pPr>
      <w:r w:rsidRPr="001C3ACE">
        <w:rPr>
          <w:sz w:val="28"/>
          <w:szCs w:val="28"/>
        </w:rPr>
        <w:t>для индивидуальных предпринимателей, крестьянских (фермерских) хозяйств – не ниже 1,4 минимального размера оплаты труда.</w:t>
      </w:r>
    </w:p>
    <w:p w:rsidR="001C3ACE" w:rsidRPr="001C3ACE" w:rsidRDefault="001C3ACE" w:rsidP="00787CA9">
      <w:pPr>
        <w:widowControl w:val="0"/>
        <w:ind w:firstLine="709"/>
        <w:jc w:val="both"/>
        <w:rPr>
          <w:sz w:val="28"/>
          <w:szCs w:val="28"/>
        </w:rPr>
      </w:pPr>
      <w:r w:rsidRPr="001C3ACE">
        <w:rPr>
          <w:sz w:val="28"/>
          <w:szCs w:val="28"/>
        </w:rPr>
        <w:t xml:space="preserve">Участником отбора должно быть соблюдено условие проведения агрохимического обследования пашни в 2016 </w:t>
      </w:r>
      <w:r w:rsidR="00AC6315">
        <w:rPr>
          <w:sz w:val="28"/>
          <w:szCs w:val="28"/>
        </w:rPr>
        <w:t>–</w:t>
      </w:r>
      <w:r w:rsidRPr="001C3ACE">
        <w:rPr>
          <w:sz w:val="28"/>
          <w:szCs w:val="28"/>
        </w:rPr>
        <w:t xml:space="preserve"> 2020 годах и имеющихся рекомендаций по внесению фосфорсодержащих удобрений от организаций, проводивших агрохимическое обследование пашни в рамках государственной </w:t>
      </w:r>
      <w:hyperlink r:id="rId10" w:history="1">
        <w:r w:rsidRPr="00787CA9">
          <w:rPr>
            <w:sz w:val="28"/>
            <w:szCs w:val="28"/>
          </w:rPr>
          <w:t>программы</w:t>
        </w:r>
      </w:hyperlink>
      <w:r w:rsidRPr="001C3ACE">
        <w:rPr>
          <w:sz w:val="28"/>
          <w:szCs w:val="28"/>
        </w:rPr>
        <w:t xml:space="preserve"> Ростовской области «Развитие сельского хозяйства и регулирование рынков сельскохозяйственной продукции, сырья и продовольствия».</w:t>
      </w:r>
    </w:p>
    <w:p w:rsidR="001C3ACE" w:rsidRPr="001C3ACE" w:rsidRDefault="001C3ACE" w:rsidP="00787CA9">
      <w:pPr>
        <w:widowControl w:val="0"/>
        <w:ind w:firstLine="709"/>
        <w:jc w:val="both"/>
        <w:rPr>
          <w:spacing w:val="-6"/>
          <w:sz w:val="28"/>
          <w:szCs w:val="28"/>
        </w:rPr>
      </w:pPr>
      <w:r w:rsidRPr="001C3ACE">
        <w:rPr>
          <w:spacing w:val="-4"/>
          <w:sz w:val="28"/>
          <w:szCs w:val="28"/>
        </w:rPr>
        <w:t>2.3.</w:t>
      </w:r>
      <w:r w:rsidRPr="001C3ACE">
        <w:rPr>
          <w:sz w:val="28"/>
          <w:szCs w:val="28"/>
        </w:rPr>
        <w:t> </w:t>
      </w:r>
      <w:r w:rsidRPr="001C3ACE">
        <w:rPr>
          <w:spacing w:val="-6"/>
          <w:sz w:val="28"/>
          <w:szCs w:val="28"/>
        </w:rPr>
        <w:t>Для получения субсидии участник отбора представляет в министерство или многофункциональный центр предоставления государственных и муниципальных услуг (далее – МФЦ) в срок, установленный в объявлении о проведении отбора, заявку о предоставлении субсидии, в состав которой входят следующие документы (далее – заявка):</w:t>
      </w:r>
    </w:p>
    <w:p w:rsidR="001C3ACE" w:rsidRPr="001C3ACE" w:rsidRDefault="001C3ACE" w:rsidP="00787CA9">
      <w:pPr>
        <w:widowControl w:val="0"/>
        <w:autoSpaceDE w:val="0"/>
        <w:autoSpaceDN w:val="0"/>
        <w:adjustRightInd w:val="0"/>
        <w:ind w:firstLine="709"/>
        <w:jc w:val="both"/>
        <w:rPr>
          <w:sz w:val="28"/>
          <w:szCs w:val="28"/>
        </w:rPr>
      </w:pPr>
      <w:r w:rsidRPr="001C3ACE">
        <w:rPr>
          <w:spacing w:val="-4"/>
          <w:sz w:val="28"/>
          <w:szCs w:val="28"/>
        </w:rPr>
        <w:t>2.3</w:t>
      </w:r>
      <w:r w:rsidRPr="001C3ACE">
        <w:rPr>
          <w:sz w:val="28"/>
          <w:szCs w:val="28"/>
        </w:rPr>
        <w:t>.1. Опись документов по форме, утвержденной министерством.</w:t>
      </w:r>
    </w:p>
    <w:p w:rsidR="001C3ACE" w:rsidRPr="001C3ACE" w:rsidRDefault="001C3ACE" w:rsidP="00787CA9">
      <w:pPr>
        <w:widowControl w:val="0"/>
        <w:ind w:firstLine="709"/>
        <w:jc w:val="both"/>
        <w:rPr>
          <w:spacing w:val="-6"/>
          <w:sz w:val="28"/>
          <w:szCs w:val="28"/>
        </w:rPr>
      </w:pPr>
      <w:r w:rsidRPr="001C3ACE">
        <w:rPr>
          <w:spacing w:val="-4"/>
          <w:sz w:val="28"/>
          <w:szCs w:val="28"/>
        </w:rPr>
        <w:t>2.3</w:t>
      </w:r>
      <w:r w:rsidRPr="001C3ACE">
        <w:rPr>
          <w:sz w:val="28"/>
          <w:szCs w:val="28"/>
        </w:rPr>
        <w:t>.2. </w:t>
      </w:r>
      <w:r w:rsidRPr="001C3ACE">
        <w:rPr>
          <w:spacing w:val="-6"/>
          <w:sz w:val="28"/>
          <w:szCs w:val="28"/>
        </w:rPr>
        <w:t xml:space="preserve">Заявление о предоставлении субсидии, содержащее в том числе согласие на </w:t>
      </w:r>
      <w:r w:rsidR="00AC6315">
        <w:rPr>
          <w:spacing w:val="-6"/>
          <w:sz w:val="28"/>
          <w:szCs w:val="28"/>
        </w:rPr>
        <w:t>о</w:t>
      </w:r>
      <w:r w:rsidRPr="001C3ACE">
        <w:rPr>
          <w:spacing w:val="-6"/>
          <w:sz w:val="28"/>
          <w:szCs w:val="28"/>
        </w:rPr>
        <w:t>публик</w:t>
      </w:r>
      <w:r w:rsidR="00AC6315">
        <w:rPr>
          <w:spacing w:val="-6"/>
          <w:sz w:val="28"/>
          <w:szCs w:val="28"/>
        </w:rPr>
        <w:t>ование</w:t>
      </w:r>
      <w:r w:rsidRPr="001C3ACE">
        <w:rPr>
          <w:spacing w:val="-6"/>
          <w:sz w:val="28"/>
          <w:szCs w:val="28"/>
        </w:rPr>
        <w:t xml:space="preserve"> </w:t>
      </w:r>
      <w:r w:rsidRPr="001C3ACE">
        <w:rPr>
          <w:sz w:val="28"/>
          <w:szCs w:val="28"/>
        </w:rPr>
        <w:t>(размещение) в информационно-телекоммуникационной сети «Интернет» информации об участнике отбора, по форме, утвержденной министерством. Заявление о предоставлении субсидии должно также содержать сведения о соответствии участника отбора требованиям, указанным в абзацах шестом</w:t>
      </w:r>
      <w:r w:rsidR="00AC6315">
        <w:rPr>
          <w:sz w:val="28"/>
          <w:szCs w:val="28"/>
        </w:rPr>
        <w:t xml:space="preserve"> – </w:t>
      </w:r>
      <w:r w:rsidRPr="001C3ACE">
        <w:rPr>
          <w:sz w:val="28"/>
          <w:szCs w:val="28"/>
        </w:rPr>
        <w:t>восьмом, десятом пункта</w:t>
      </w:r>
      <w:r w:rsidR="00AC6315">
        <w:rPr>
          <w:sz w:val="28"/>
          <w:szCs w:val="28"/>
        </w:rPr>
        <w:t> </w:t>
      </w:r>
      <w:r w:rsidRPr="001C3ACE">
        <w:rPr>
          <w:sz w:val="28"/>
          <w:szCs w:val="28"/>
        </w:rPr>
        <w:t>2.2</w:t>
      </w:r>
      <w:r w:rsidR="00AC6315">
        <w:rPr>
          <w:sz w:val="28"/>
          <w:szCs w:val="28"/>
        </w:rPr>
        <w:t xml:space="preserve"> </w:t>
      </w:r>
      <w:r w:rsidRPr="001C3ACE">
        <w:rPr>
          <w:sz w:val="28"/>
          <w:szCs w:val="28"/>
        </w:rPr>
        <w:t>настоящего раздела.</w:t>
      </w:r>
      <w:r w:rsidRPr="001C3ACE">
        <w:rPr>
          <w:spacing w:val="-6"/>
          <w:sz w:val="28"/>
          <w:szCs w:val="28"/>
        </w:rPr>
        <w:t xml:space="preserve"> </w:t>
      </w:r>
    </w:p>
    <w:p w:rsidR="001C3ACE" w:rsidRPr="001C3ACE" w:rsidRDefault="001C3ACE" w:rsidP="00787CA9">
      <w:pPr>
        <w:widowControl w:val="0"/>
        <w:ind w:firstLine="709"/>
        <w:jc w:val="both"/>
        <w:rPr>
          <w:sz w:val="28"/>
          <w:szCs w:val="28"/>
        </w:rPr>
      </w:pPr>
      <w:r w:rsidRPr="001C3ACE">
        <w:rPr>
          <w:spacing w:val="-4"/>
          <w:sz w:val="28"/>
          <w:szCs w:val="28"/>
        </w:rPr>
        <w:t>2.3.</w:t>
      </w:r>
      <w:r w:rsidRPr="001C3ACE">
        <w:rPr>
          <w:sz w:val="28"/>
          <w:szCs w:val="28"/>
        </w:rPr>
        <w:t>3. Документ, подтверждающий полномочия представителя на осуществление действий от имени сельскохозяйственного товаропроизводителя</w:t>
      </w:r>
      <w:r w:rsidR="00AC6315">
        <w:rPr>
          <w:sz w:val="28"/>
          <w:szCs w:val="28"/>
        </w:rPr>
        <w:t>,</w:t>
      </w:r>
      <w:r w:rsidRPr="001C3ACE">
        <w:rPr>
          <w:sz w:val="28"/>
          <w:szCs w:val="28"/>
        </w:rPr>
        <w:t xml:space="preserve"> – в случае подачи заявки представителем сельскохозяйственного товаропроизводителя.</w:t>
      </w:r>
    </w:p>
    <w:p w:rsidR="001C3ACE" w:rsidRPr="001C3ACE" w:rsidRDefault="001C3ACE" w:rsidP="00787CA9">
      <w:pPr>
        <w:widowControl w:val="0"/>
        <w:autoSpaceDE w:val="0"/>
        <w:autoSpaceDN w:val="0"/>
        <w:adjustRightInd w:val="0"/>
        <w:ind w:firstLine="709"/>
        <w:jc w:val="both"/>
        <w:rPr>
          <w:sz w:val="28"/>
          <w:szCs w:val="28"/>
        </w:rPr>
      </w:pPr>
      <w:r w:rsidRPr="001C3ACE">
        <w:rPr>
          <w:spacing w:val="-4"/>
          <w:sz w:val="28"/>
          <w:szCs w:val="28"/>
        </w:rPr>
        <w:lastRenderedPageBreak/>
        <w:t>2.3</w:t>
      </w:r>
      <w:r w:rsidRPr="001C3ACE">
        <w:rPr>
          <w:sz w:val="28"/>
          <w:szCs w:val="28"/>
        </w:rPr>
        <w:t>.4. </w:t>
      </w:r>
      <w:bookmarkStart w:id="1" w:name="Par0"/>
      <w:bookmarkEnd w:id="1"/>
      <w:r w:rsidRPr="001C3ACE">
        <w:rPr>
          <w:sz w:val="28"/>
          <w:szCs w:val="28"/>
        </w:rPr>
        <w:t xml:space="preserve">Копии форм годовой отчетности о финансово-экономическом состоянии сельскохозяйственных товаропроизводителей агропромышленного комплекса (по формам, утвержденным Министерством сельского хозяйства Российской Федерации): форма № 2 «Отчет о финансовых результатах» и форма № 6-АПК (годовая) «Отчет об отраслевых показателях деятельности организаций агропромышленного комплекса» </w:t>
      </w:r>
      <w:r w:rsidR="00AC6315">
        <w:rPr>
          <w:sz w:val="28"/>
          <w:szCs w:val="28"/>
        </w:rPr>
        <w:t xml:space="preserve">– </w:t>
      </w:r>
      <w:r w:rsidRPr="001C3ACE">
        <w:rPr>
          <w:sz w:val="28"/>
          <w:szCs w:val="28"/>
        </w:rPr>
        <w:t xml:space="preserve">за календарный год, предшествующий текущему году подачи заявки (при наличии), заверенные сельскохозяйственным товаропроизводителем, и выписка из годовой </w:t>
      </w:r>
      <w:r w:rsidRPr="001C3ACE">
        <w:rPr>
          <w:spacing w:val="-6"/>
          <w:sz w:val="28"/>
          <w:szCs w:val="28"/>
        </w:rPr>
        <w:t>бухгалтерской (финансовой) отчетности товаропроизводителя агропромышленного</w:t>
      </w:r>
      <w:r w:rsidRPr="001C3ACE">
        <w:rPr>
          <w:sz w:val="28"/>
          <w:szCs w:val="28"/>
        </w:rPr>
        <w:t xml:space="preserve"> комплекса Ростовской области по форме, утвержденной министерством.</w:t>
      </w:r>
    </w:p>
    <w:p w:rsidR="001C3ACE" w:rsidRPr="001C3ACE" w:rsidRDefault="001C3ACE" w:rsidP="00787CA9">
      <w:pPr>
        <w:widowControl w:val="0"/>
        <w:autoSpaceDE w:val="0"/>
        <w:autoSpaceDN w:val="0"/>
        <w:adjustRightInd w:val="0"/>
        <w:ind w:firstLine="709"/>
        <w:jc w:val="both"/>
        <w:rPr>
          <w:sz w:val="28"/>
          <w:szCs w:val="28"/>
        </w:rPr>
      </w:pPr>
      <w:r w:rsidRPr="001C3ACE">
        <w:rPr>
          <w:sz w:val="28"/>
          <w:szCs w:val="28"/>
        </w:rPr>
        <w:t xml:space="preserve">Указанные в </w:t>
      </w:r>
      <w:hyperlink r:id="rId11" w:anchor="Par0" w:history="1">
        <w:r w:rsidRPr="00787CA9">
          <w:rPr>
            <w:sz w:val="28"/>
            <w:szCs w:val="28"/>
          </w:rPr>
          <w:t>абзаце первом</w:t>
        </w:r>
      </w:hyperlink>
      <w:r w:rsidRPr="001C3ACE">
        <w:rPr>
          <w:sz w:val="28"/>
          <w:szCs w:val="28"/>
        </w:rPr>
        <w:t xml:space="preserve"> настоящего подпункта документы представляются всеми сельскохозяйственными товаропроизводителями, кроме включенных в Реестр сельскохозяйственных предприятий Ростовской области, имеющих статус сельскохозяйственного товаропроизводителя, размещенный на официальном сайте министерства www.don-agro.ru в информационно-телекоммуникационной сети «Интернет», а также указанных в пункте 3 </w:t>
      </w:r>
      <w:hyperlink r:id="rId12" w:history="1">
        <w:r w:rsidRPr="00787CA9">
          <w:rPr>
            <w:sz w:val="28"/>
            <w:szCs w:val="28"/>
          </w:rPr>
          <w:t>части 2 статьи 3</w:t>
        </w:r>
      </w:hyperlink>
      <w:r w:rsidRPr="001C3ACE">
        <w:rPr>
          <w:sz w:val="28"/>
          <w:szCs w:val="28"/>
        </w:rPr>
        <w:t xml:space="preserve"> Федерального закона от 29.12.2006 № 264-ФЗ «О развитии сельского хозяйства».</w:t>
      </w:r>
    </w:p>
    <w:p w:rsidR="001C3ACE" w:rsidRPr="001C3ACE" w:rsidRDefault="001C3ACE" w:rsidP="00787CA9">
      <w:pPr>
        <w:widowControl w:val="0"/>
        <w:tabs>
          <w:tab w:val="left" w:pos="851"/>
        </w:tabs>
        <w:autoSpaceDE w:val="0"/>
        <w:autoSpaceDN w:val="0"/>
        <w:adjustRightInd w:val="0"/>
        <w:ind w:firstLine="709"/>
        <w:jc w:val="both"/>
        <w:rPr>
          <w:sz w:val="28"/>
          <w:szCs w:val="28"/>
        </w:rPr>
      </w:pPr>
      <w:r w:rsidRPr="001C3ACE">
        <w:rPr>
          <w:spacing w:val="-4"/>
          <w:sz w:val="28"/>
          <w:szCs w:val="28"/>
        </w:rPr>
        <w:t>2.3</w:t>
      </w:r>
      <w:r w:rsidRPr="001C3ACE">
        <w:rPr>
          <w:sz w:val="28"/>
          <w:szCs w:val="28"/>
        </w:rPr>
        <w:t xml:space="preserve">.5. Справка-расчет о размере причитающейся субсидии по форме, утвержденной министерством. </w:t>
      </w:r>
    </w:p>
    <w:p w:rsidR="001C3ACE" w:rsidRPr="001C3ACE" w:rsidRDefault="001C3ACE" w:rsidP="00787CA9">
      <w:pPr>
        <w:widowControl w:val="0"/>
        <w:tabs>
          <w:tab w:val="left" w:pos="851"/>
        </w:tabs>
        <w:autoSpaceDE w:val="0"/>
        <w:autoSpaceDN w:val="0"/>
        <w:adjustRightInd w:val="0"/>
        <w:ind w:firstLine="709"/>
        <w:jc w:val="both"/>
        <w:rPr>
          <w:sz w:val="28"/>
          <w:szCs w:val="28"/>
        </w:rPr>
      </w:pPr>
      <w:r w:rsidRPr="001C3ACE">
        <w:rPr>
          <w:sz w:val="28"/>
          <w:szCs w:val="28"/>
        </w:rPr>
        <w:t xml:space="preserve">2.3.6. Расшифровка фактически произведенных затрат, представленных на субсидирование, по форме, утвержденной министерством. </w:t>
      </w:r>
    </w:p>
    <w:p w:rsidR="001C3ACE" w:rsidRPr="001C3ACE" w:rsidRDefault="001C3ACE" w:rsidP="00787CA9">
      <w:pPr>
        <w:widowControl w:val="0"/>
        <w:tabs>
          <w:tab w:val="left" w:pos="851"/>
        </w:tabs>
        <w:autoSpaceDE w:val="0"/>
        <w:autoSpaceDN w:val="0"/>
        <w:adjustRightInd w:val="0"/>
        <w:ind w:firstLine="709"/>
        <w:jc w:val="both"/>
        <w:rPr>
          <w:sz w:val="28"/>
          <w:szCs w:val="28"/>
        </w:rPr>
      </w:pPr>
      <w:r w:rsidRPr="001C3ACE">
        <w:rPr>
          <w:sz w:val="28"/>
          <w:szCs w:val="28"/>
        </w:rPr>
        <w:t>Данные, указанные в расшифровке затрат, должны соответствовать сведениям, указанным в первичных учетных документах и бухгалтерской отчетности участника отбора.</w:t>
      </w:r>
    </w:p>
    <w:p w:rsidR="001C3ACE" w:rsidRPr="001C3ACE" w:rsidRDefault="001C3ACE" w:rsidP="00787CA9">
      <w:pPr>
        <w:widowControl w:val="0"/>
        <w:tabs>
          <w:tab w:val="left" w:pos="851"/>
        </w:tabs>
        <w:autoSpaceDE w:val="0"/>
        <w:autoSpaceDN w:val="0"/>
        <w:adjustRightInd w:val="0"/>
        <w:ind w:firstLine="709"/>
        <w:jc w:val="both"/>
        <w:rPr>
          <w:sz w:val="28"/>
          <w:szCs w:val="28"/>
        </w:rPr>
      </w:pPr>
      <w:r w:rsidRPr="001C3ACE">
        <w:rPr>
          <w:sz w:val="28"/>
          <w:szCs w:val="28"/>
        </w:rPr>
        <w:t xml:space="preserve">2.3.7. Реестр земельных участков пашни, используемых участником отбора под пар и (или) зябь, по форме, утвержденной министерством. </w:t>
      </w:r>
    </w:p>
    <w:p w:rsidR="001C3ACE" w:rsidRPr="001C3ACE" w:rsidRDefault="001C3ACE" w:rsidP="00787CA9">
      <w:pPr>
        <w:widowControl w:val="0"/>
        <w:tabs>
          <w:tab w:val="left" w:pos="851"/>
        </w:tabs>
        <w:autoSpaceDE w:val="0"/>
        <w:autoSpaceDN w:val="0"/>
        <w:adjustRightInd w:val="0"/>
        <w:ind w:firstLine="709"/>
        <w:jc w:val="both"/>
        <w:rPr>
          <w:sz w:val="28"/>
          <w:szCs w:val="28"/>
        </w:rPr>
      </w:pPr>
      <w:r w:rsidRPr="001C3ACE">
        <w:rPr>
          <w:sz w:val="28"/>
          <w:szCs w:val="28"/>
        </w:rPr>
        <w:t xml:space="preserve">2.3.8. Копия сертификата или копия декларации соответствия, а также </w:t>
      </w:r>
      <w:r w:rsidR="00AC6315">
        <w:rPr>
          <w:sz w:val="28"/>
          <w:szCs w:val="28"/>
        </w:rPr>
        <w:t xml:space="preserve">копия </w:t>
      </w:r>
      <w:r w:rsidRPr="001C3ACE">
        <w:rPr>
          <w:sz w:val="28"/>
          <w:szCs w:val="28"/>
        </w:rPr>
        <w:t>паспорт</w:t>
      </w:r>
      <w:r w:rsidR="00AC6315">
        <w:rPr>
          <w:sz w:val="28"/>
          <w:szCs w:val="28"/>
        </w:rPr>
        <w:t>а</w:t>
      </w:r>
      <w:r w:rsidRPr="001C3ACE">
        <w:rPr>
          <w:sz w:val="28"/>
          <w:szCs w:val="28"/>
        </w:rPr>
        <w:t xml:space="preserve"> качества на фосфорсодержащие удобрения, заверенные участником отбора.</w:t>
      </w:r>
    </w:p>
    <w:p w:rsidR="001C3ACE" w:rsidRPr="001C3ACE" w:rsidRDefault="001C3ACE" w:rsidP="00787CA9">
      <w:pPr>
        <w:widowControl w:val="0"/>
        <w:tabs>
          <w:tab w:val="left" w:pos="851"/>
        </w:tabs>
        <w:autoSpaceDE w:val="0"/>
        <w:autoSpaceDN w:val="0"/>
        <w:adjustRightInd w:val="0"/>
        <w:ind w:firstLine="709"/>
        <w:jc w:val="both"/>
        <w:rPr>
          <w:sz w:val="28"/>
          <w:szCs w:val="28"/>
        </w:rPr>
      </w:pPr>
      <w:r w:rsidRPr="001C3ACE">
        <w:rPr>
          <w:sz w:val="28"/>
          <w:szCs w:val="28"/>
        </w:rPr>
        <w:t>2.3.9. Копии договоров поставки и (или) копии счетов (представляются в случае указания в платежном поручении как основани</w:t>
      </w:r>
      <w:r w:rsidR="00AC6315">
        <w:rPr>
          <w:sz w:val="28"/>
          <w:szCs w:val="28"/>
        </w:rPr>
        <w:t>я</w:t>
      </w:r>
      <w:r w:rsidRPr="001C3ACE">
        <w:rPr>
          <w:sz w:val="28"/>
          <w:szCs w:val="28"/>
        </w:rPr>
        <w:t xml:space="preserve"> для оплаты в поле «назначение </w:t>
      </w:r>
      <w:r w:rsidRPr="001C3ACE">
        <w:rPr>
          <w:sz w:val="28"/>
          <w:szCs w:val="28"/>
        </w:rPr>
        <w:lastRenderedPageBreak/>
        <w:t>платежа»), копии товарных накладных либо универсальных передаточных документов, подтверждающих приобретение фосфорсодержащих удобрений, заверенные участником отбора.</w:t>
      </w:r>
    </w:p>
    <w:p w:rsidR="001C3ACE" w:rsidRPr="001C3ACE" w:rsidRDefault="001C3ACE" w:rsidP="00787CA9">
      <w:pPr>
        <w:widowControl w:val="0"/>
        <w:tabs>
          <w:tab w:val="left" w:pos="851"/>
        </w:tabs>
        <w:autoSpaceDE w:val="0"/>
        <w:autoSpaceDN w:val="0"/>
        <w:adjustRightInd w:val="0"/>
        <w:ind w:firstLine="709"/>
        <w:jc w:val="both"/>
        <w:rPr>
          <w:sz w:val="28"/>
          <w:szCs w:val="28"/>
        </w:rPr>
      </w:pPr>
      <w:r w:rsidRPr="001C3ACE">
        <w:rPr>
          <w:sz w:val="28"/>
          <w:szCs w:val="28"/>
        </w:rPr>
        <w:t xml:space="preserve">2.3.10. Копии платежных поручений и выписок </w:t>
      </w:r>
      <w:r w:rsidR="00AC6315">
        <w:rPr>
          <w:sz w:val="28"/>
          <w:szCs w:val="28"/>
        </w:rPr>
        <w:t xml:space="preserve">из </w:t>
      </w:r>
      <w:r w:rsidRPr="001C3ACE">
        <w:rPr>
          <w:sz w:val="28"/>
          <w:szCs w:val="28"/>
        </w:rPr>
        <w:t>расчетного счета, подтверждающих понесенные затраты участника отбора на приобретение фосфорсодержащих удобрений, заверенные кредитной организацией и участником отбора.</w:t>
      </w:r>
    </w:p>
    <w:p w:rsidR="001C3ACE" w:rsidRPr="001C3ACE" w:rsidRDefault="001C3ACE" w:rsidP="00787CA9">
      <w:pPr>
        <w:widowControl w:val="0"/>
        <w:tabs>
          <w:tab w:val="left" w:pos="851"/>
        </w:tabs>
        <w:autoSpaceDE w:val="0"/>
        <w:autoSpaceDN w:val="0"/>
        <w:adjustRightInd w:val="0"/>
        <w:ind w:firstLine="709"/>
        <w:jc w:val="both"/>
        <w:rPr>
          <w:sz w:val="28"/>
          <w:szCs w:val="28"/>
        </w:rPr>
      </w:pPr>
      <w:r w:rsidRPr="001C3ACE">
        <w:rPr>
          <w:spacing w:val="-6"/>
          <w:sz w:val="28"/>
          <w:szCs w:val="28"/>
        </w:rPr>
        <w:t xml:space="preserve">2.3.11. Копия </w:t>
      </w:r>
      <w:r w:rsidR="00AC6315">
        <w:rPr>
          <w:spacing w:val="-6"/>
          <w:sz w:val="28"/>
          <w:szCs w:val="28"/>
        </w:rPr>
        <w:t xml:space="preserve">документа о </w:t>
      </w:r>
      <w:r w:rsidRPr="001C3ACE">
        <w:rPr>
          <w:spacing w:val="-6"/>
          <w:sz w:val="28"/>
          <w:szCs w:val="28"/>
        </w:rPr>
        <w:t>мониторинг</w:t>
      </w:r>
      <w:r w:rsidR="00AC6315">
        <w:rPr>
          <w:spacing w:val="-6"/>
          <w:sz w:val="28"/>
          <w:szCs w:val="28"/>
        </w:rPr>
        <w:t>е</w:t>
      </w:r>
      <w:r w:rsidRPr="001C3ACE">
        <w:rPr>
          <w:spacing w:val="-6"/>
          <w:sz w:val="28"/>
          <w:szCs w:val="28"/>
        </w:rPr>
        <w:t xml:space="preserve"> плодородия почв по результатам агрохимического</w:t>
      </w:r>
      <w:r w:rsidRPr="001C3ACE">
        <w:rPr>
          <w:sz w:val="28"/>
          <w:szCs w:val="28"/>
        </w:rPr>
        <w:t xml:space="preserve"> обследования пашни за период, начиная с 2016</w:t>
      </w:r>
      <w:r w:rsidR="00AC6315">
        <w:rPr>
          <w:sz w:val="28"/>
          <w:szCs w:val="28"/>
        </w:rPr>
        <w:t> </w:t>
      </w:r>
      <w:r w:rsidRPr="001C3ACE">
        <w:rPr>
          <w:sz w:val="28"/>
          <w:szCs w:val="28"/>
        </w:rPr>
        <w:t>года, заверенная участником отбора.</w:t>
      </w:r>
    </w:p>
    <w:p w:rsidR="001C3ACE" w:rsidRPr="001C3ACE" w:rsidRDefault="001C3ACE" w:rsidP="00787CA9">
      <w:pPr>
        <w:widowControl w:val="0"/>
        <w:tabs>
          <w:tab w:val="left" w:pos="851"/>
        </w:tabs>
        <w:autoSpaceDE w:val="0"/>
        <w:autoSpaceDN w:val="0"/>
        <w:adjustRightInd w:val="0"/>
        <w:ind w:firstLine="709"/>
        <w:jc w:val="both"/>
        <w:rPr>
          <w:sz w:val="28"/>
          <w:szCs w:val="28"/>
        </w:rPr>
      </w:pPr>
      <w:r w:rsidRPr="001C3ACE">
        <w:rPr>
          <w:sz w:val="28"/>
          <w:szCs w:val="28"/>
        </w:rPr>
        <w:t xml:space="preserve">2.3.12. Копия рекомендаций учреждения, проводившего агрохимическое обследование </w:t>
      </w:r>
      <w:r w:rsidR="00AC6315">
        <w:rPr>
          <w:sz w:val="28"/>
          <w:szCs w:val="28"/>
        </w:rPr>
        <w:t xml:space="preserve">пашни </w:t>
      </w:r>
      <w:r w:rsidRPr="001C3ACE">
        <w:rPr>
          <w:sz w:val="28"/>
          <w:szCs w:val="28"/>
        </w:rPr>
        <w:t>в рамках государственной программы Ростовской области «Развитие сельского хозяйства и регулирование рынков сельскохозяйственной продукции, сырья и продовольствия», о количестве необходимого для внесения фосфорсодержащих удобрений, заверенная участником отбора.</w:t>
      </w:r>
    </w:p>
    <w:p w:rsidR="001C3ACE" w:rsidRPr="001C3ACE" w:rsidRDefault="001C3ACE" w:rsidP="00787CA9">
      <w:pPr>
        <w:widowControl w:val="0"/>
        <w:tabs>
          <w:tab w:val="left" w:pos="851"/>
        </w:tabs>
        <w:autoSpaceDE w:val="0"/>
        <w:autoSpaceDN w:val="0"/>
        <w:adjustRightInd w:val="0"/>
        <w:ind w:firstLine="709"/>
        <w:jc w:val="both"/>
        <w:rPr>
          <w:sz w:val="28"/>
          <w:szCs w:val="28"/>
        </w:rPr>
      </w:pPr>
      <w:r w:rsidRPr="001C3ACE">
        <w:rPr>
          <w:sz w:val="28"/>
          <w:szCs w:val="28"/>
        </w:rPr>
        <w:t>2.3.13. Копия акта об использовании минеральных, органических и бактериальных удобрений по форме, утвержденной министерством, заверенная участником отбора.</w:t>
      </w:r>
    </w:p>
    <w:p w:rsidR="001C3ACE" w:rsidRPr="001C3ACE" w:rsidRDefault="001C3ACE" w:rsidP="00787CA9">
      <w:pPr>
        <w:widowControl w:val="0"/>
        <w:autoSpaceDE w:val="0"/>
        <w:autoSpaceDN w:val="0"/>
        <w:adjustRightInd w:val="0"/>
        <w:ind w:firstLine="709"/>
        <w:jc w:val="both"/>
        <w:rPr>
          <w:kern w:val="2"/>
          <w:sz w:val="28"/>
          <w:szCs w:val="28"/>
        </w:rPr>
      </w:pPr>
      <w:r w:rsidRPr="001C3ACE">
        <w:rPr>
          <w:spacing w:val="-4"/>
          <w:sz w:val="28"/>
          <w:szCs w:val="28"/>
        </w:rPr>
        <w:t>2.4.</w:t>
      </w:r>
      <w:r w:rsidRPr="001C3ACE">
        <w:rPr>
          <w:sz w:val="28"/>
          <w:szCs w:val="28"/>
        </w:rPr>
        <w:t> </w:t>
      </w:r>
      <w:r w:rsidRPr="001C3ACE">
        <w:rPr>
          <w:kern w:val="2"/>
          <w:sz w:val="28"/>
          <w:szCs w:val="28"/>
        </w:rPr>
        <w:t xml:space="preserve">Участник отбора вправе отозвать заявку не позднее 28-го дня с даты начала приема заявок, направив в министерство заявление об отзыве заявки. </w:t>
      </w:r>
    </w:p>
    <w:p w:rsidR="001C3ACE" w:rsidRPr="001C3ACE" w:rsidRDefault="001C3ACE" w:rsidP="00787CA9">
      <w:pPr>
        <w:widowControl w:val="0"/>
        <w:ind w:firstLine="709"/>
        <w:jc w:val="both"/>
        <w:rPr>
          <w:spacing w:val="-4"/>
          <w:sz w:val="28"/>
          <w:szCs w:val="28"/>
        </w:rPr>
      </w:pPr>
      <w:r w:rsidRPr="001C3ACE">
        <w:rPr>
          <w:spacing w:val="-4"/>
          <w:sz w:val="28"/>
          <w:szCs w:val="28"/>
        </w:rPr>
        <w:t>2.5.</w:t>
      </w:r>
      <w:r w:rsidRPr="001C3ACE">
        <w:rPr>
          <w:sz w:val="28"/>
          <w:szCs w:val="28"/>
        </w:rPr>
        <w:t> </w:t>
      </w:r>
      <w:r w:rsidRPr="001C3ACE">
        <w:rPr>
          <w:spacing w:val="-4"/>
          <w:sz w:val="28"/>
          <w:szCs w:val="28"/>
        </w:rPr>
        <w:t>Участник отбора вправе в течение срока, установленного для приема заявок, внести изменения в поданную заявку путем направления в министерство или в МФЦ (в случае подачи заявки через МФЦ) обращения о замене и (или) дополнении документов в ранее поданную заявку. В случае замены документов министерство в течение 3 рабочих дней с даты подачи обращения о замене и (или) дополнении документов возвращает ранее поданные документы, указанные в обращении участника отбора.</w:t>
      </w:r>
    </w:p>
    <w:p w:rsidR="001C3ACE" w:rsidRPr="001C3ACE" w:rsidRDefault="001C3ACE" w:rsidP="005D6AC1">
      <w:pPr>
        <w:widowControl w:val="0"/>
        <w:spacing w:line="245" w:lineRule="auto"/>
        <w:ind w:firstLine="709"/>
        <w:jc w:val="both"/>
        <w:rPr>
          <w:spacing w:val="-4"/>
          <w:sz w:val="28"/>
          <w:szCs w:val="28"/>
        </w:rPr>
      </w:pPr>
      <w:r w:rsidRPr="001C3ACE">
        <w:rPr>
          <w:spacing w:val="-4"/>
          <w:sz w:val="28"/>
          <w:szCs w:val="28"/>
        </w:rPr>
        <w:t>2.6.</w:t>
      </w:r>
      <w:r w:rsidRPr="001C3ACE">
        <w:rPr>
          <w:sz w:val="28"/>
          <w:szCs w:val="28"/>
        </w:rPr>
        <w:t> </w:t>
      </w:r>
      <w:r w:rsidRPr="001C3ACE">
        <w:rPr>
          <w:spacing w:val="-4"/>
          <w:sz w:val="28"/>
          <w:szCs w:val="28"/>
        </w:rPr>
        <w:t>Участник отбора в период срока приема заявок вправе обратиться в министерство с письменным заявлением о разъяснении условий проведения отбора. Министерство направляет письменные разъяснения участнику отбора в срок не позднее 7 рабочих дней со дня регистрации заявления о</w:t>
      </w:r>
      <w:r w:rsidR="000D75FF">
        <w:rPr>
          <w:spacing w:val="-4"/>
          <w:sz w:val="28"/>
          <w:szCs w:val="28"/>
        </w:rPr>
        <w:t xml:space="preserve"> </w:t>
      </w:r>
      <w:r w:rsidRPr="001C3ACE">
        <w:rPr>
          <w:spacing w:val="-4"/>
          <w:sz w:val="28"/>
          <w:szCs w:val="28"/>
        </w:rPr>
        <w:t>разъяснении условий проведения отбора.</w:t>
      </w:r>
    </w:p>
    <w:p w:rsidR="001C3ACE" w:rsidRPr="001C3ACE" w:rsidRDefault="001C3ACE" w:rsidP="005D6AC1">
      <w:pPr>
        <w:widowControl w:val="0"/>
        <w:spacing w:line="245" w:lineRule="auto"/>
        <w:ind w:firstLine="709"/>
        <w:jc w:val="both"/>
        <w:rPr>
          <w:spacing w:val="-4"/>
          <w:sz w:val="28"/>
          <w:szCs w:val="28"/>
        </w:rPr>
      </w:pPr>
      <w:r w:rsidRPr="001C3ACE">
        <w:rPr>
          <w:spacing w:val="-4"/>
          <w:sz w:val="28"/>
          <w:szCs w:val="28"/>
        </w:rPr>
        <w:t xml:space="preserve">2.7. В случае подачи заявки сельскохозяйственным </w:t>
      </w:r>
      <w:r w:rsidRPr="001C3ACE">
        <w:rPr>
          <w:spacing w:val="-4"/>
          <w:sz w:val="28"/>
          <w:szCs w:val="28"/>
        </w:rPr>
        <w:lastRenderedPageBreak/>
        <w:t>товаропроизводителем после даты окончания срока приема заявок, указанной в объявлении о проведении отбора, такая заявка отклоняется и возвращается сельскохозяйственному товаропроизводителю в течение 10 рабочих дней со дня подачи заявки.</w:t>
      </w:r>
    </w:p>
    <w:p w:rsidR="001C3ACE" w:rsidRPr="001C3ACE" w:rsidRDefault="001C3ACE" w:rsidP="005D6AC1">
      <w:pPr>
        <w:widowControl w:val="0"/>
        <w:spacing w:line="245" w:lineRule="auto"/>
        <w:ind w:firstLine="709"/>
        <w:jc w:val="both"/>
        <w:rPr>
          <w:strike/>
          <w:spacing w:val="-4"/>
          <w:sz w:val="28"/>
          <w:szCs w:val="28"/>
        </w:rPr>
      </w:pPr>
      <w:r w:rsidRPr="001C3ACE">
        <w:rPr>
          <w:spacing w:val="-4"/>
          <w:sz w:val="28"/>
          <w:szCs w:val="28"/>
        </w:rPr>
        <w:t>2.8.</w:t>
      </w:r>
      <w:r w:rsidRPr="001C3ACE">
        <w:rPr>
          <w:sz w:val="28"/>
          <w:szCs w:val="28"/>
        </w:rPr>
        <w:t> </w:t>
      </w:r>
      <w:r w:rsidRPr="001C3ACE">
        <w:rPr>
          <w:spacing w:val="-4"/>
          <w:sz w:val="28"/>
          <w:szCs w:val="28"/>
        </w:rPr>
        <w:t xml:space="preserve">Количество заявок, которые может направить участник отбора, не ограничено. </w:t>
      </w:r>
    </w:p>
    <w:p w:rsidR="001C3ACE" w:rsidRPr="001C3ACE" w:rsidRDefault="001C3ACE" w:rsidP="005D6AC1">
      <w:pPr>
        <w:widowControl w:val="0"/>
        <w:autoSpaceDE w:val="0"/>
        <w:autoSpaceDN w:val="0"/>
        <w:adjustRightInd w:val="0"/>
        <w:spacing w:line="245" w:lineRule="auto"/>
        <w:ind w:firstLine="709"/>
        <w:jc w:val="both"/>
        <w:rPr>
          <w:kern w:val="2"/>
          <w:sz w:val="28"/>
          <w:szCs w:val="28"/>
        </w:rPr>
      </w:pPr>
      <w:r w:rsidRPr="001C3ACE">
        <w:rPr>
          <w:spacing w:val="-4"/>
          <w:sz w:val="28"/>
          <w:szCs w:val="28"/>
        </w:rPr>
        <w:t>2.9.</w:t>
      </w:r>
      <w:r w:rsidRPr="001C3ACE">
        <w:rPr>
          <w:kern w:val="2"/>
          <w:sz w:val="28"/>
          <w:szCs w:val="28"/>
        </w:rPr>
        <w:t> Министерство:</w:t>
      </w:r>
    </w:p>
    <w:p w:rsidR="001C3ACE" w:rsidRPr="001C3ACE" w:rsidRDefault="001C3ACE" w:rsidP="005D6AC1">
      <w:pPr>
        <w:widowControl w:val="0"/>
        <w:spacing w:line="245" w:lineRule="auto"/>
        <w:ind w:firstLine="709"/>
        <w:jc w:val="both"/>
        <w:rPr>
          <w:kern w:val="2"/>
          <w:sz w:val="28"/>
          <w:szCs w:val="28"/>
        </w:rPr>
      </w:pPr>
      <w:r w:rsidRPr="001C3ACE">
        <w:rPr>
          <w:kern w:val="2"/>
          <w:sz w:val="28"/>
          <w:szCs w:val="28"/>
        </w:rPr>
        <w:t>2.9.1. Регистрирует заявку в журнале регистрации заявок в день ее поступления с присвоением ей входящего номера и даты поступления.</w:t>
      </w:r>
    </w:p>
    <w:p w:rsidR="001C3ACE" w:rsidRPr="001C3ACE" w:rsidRDefault="001C3ACE" w:rsidP="005D6AC1">
      <w:pPr>
        <w:widowControl w:val="0"/>
        <w:spacing w:line="245" w:lineRule="auto"/>
        <w:ind w:firstLine="709"/>
        <w:jc w:val="both"/>
        <w:rPr>
          <w:sz w:val="28"/>
          <w:szCs w:val="28"/>
        </w:rPr>
      </w:pPr>
      <w:r w:rsidRPr="001C3ACE">
        <w:rPr>
          <w:sz w:val="28"/>
          <w:szCs w:val="28"/>
          <w:shd w:val="clear" w:color="auto" w:fill="FFFFFF"/>
        </w:rPr>
        <w:t>2.9.2.</w:t>
      </w:r>
      <w:r w:rsidRPr="001C3ACE">
        <w:rPr>
          <w:sz w:val="28"/>
          <w:szCs w:val="28"/>
        </w:rPr>
        <w:t> </w:t>
      </w:r>
      <w:r w:rsidRPr="001C3ACE">
        <w:rPr>
          <w:kern w:val="2"/>
          <w:sz w:val="28"/>
          <w:szCs w:val="28"/>
        </w:rPr>
        <w:t>В период проведения отбора направляет в </w:t>
      </w:r>
      <w:r w:rsidRPr="001C3ACE">
        <w:rPr>
          <w:sz w:val="28"/>
          <w:szCs w:val="28"/>
        </w:rPr>
        <w:t xml:space="preserve">Федеральную налоговую службу, Ростовское региональное отделение Фонда социального страхования Российской Федерации </w:t>
      </w:r>
      <w:r w:rsidRPr="001C3ACE">
        <w:rPr>
          <w:kern w:val="2"/>
          <w:sz w:val="28"/>
          <w:szCs w:val="28"/>
        </w:rPr>
        <w:t>с использованием системы межведомственного электронного взаимодействия запросы о предоставлении:</w:t>
      </w:r>
    </w:p>
    <w:p w:rsidR="001C3ACE" w:rsidRPr="001C3ACE" w:rsidRDefault="001C3ACE" w:rsidP="005D6AC1">
      <w:pPr>
        <w:widowControl w:val="0"/>
        <w:autoSpaceDE w:val="0"/>
        <w:autoSpaceDN w:val="0"/>
        <w:adjustRightInd w:val="0"/>
        <w:spacing w:line="245" w:lineRule="auto"/>
        <w:ind w:firstLine="709"/>
        <w:jc w:val="both"/>
        <w:rPr>
          <w:kern w:val="2"/>
          <w:sz w:val="28"/>
          <w:szCs w:val="28"/>
        </w:rPr>
      </w:pPr>
      <w:r w:rsidRPr="001C3ACE">
        <w:rPr>
          <w:sz w:val="28"/>
          <w:szCs w:val="28"/>
        </w:rPr>
        <w:t xml:space="preserve">выписки в отношении участника отбора из Единого государственного реестра юридических лиц или Единого государственного реестра индивидуальных предпринимателей на дату ее формирования, при этом министерство или МФЦ (в случае подачи заявки через МФЦ) могут получить указанные документы на дату их формирования с использованием сервиса «Предоставление сведений из ЕГРЮЛ/ЕГРИП», размещенного на официальном сайте Федеральной налоговой службы </w:t>
      </w:r>
      <w:hyperlink r:id="rId13" w:history="1">
        <w:r w:rsidRPr="00762136">
          <w:rPr>
            <w:color w:val="000000"/>
            <w:sz w:val="28"/>
            <w:szCs w:val="28"/>
          </w:rPr>
          <w:t>www.nalog.ru</w:t>
        </w:r>
      </w:hyperlink>
      <w:r w:rsidRPr="001C3ACE">
        <w:rPr>
          <w:sz w:val="28"/>
          <w:szCs w:val="28"/>
        </w:rPr>
        <w:t xml:space="preserve"> в информационно-телекоммуникационной сети «Интернет»</w:t>
      </w:r>
      <w:r w:rsidRPr="001C3ACE">
        <w:rPr>
          <w:kern w:val="2"/>
          <w:sz w:val="28"/>
          <w:szCs w:val="28"/>
        </w:rPr>
        <w:t>;</w:t>
      </w:r>
    </w:p>
    <w:p w:rsidR="001C3ACE" w:rsidRPr="001C3ACE" w:rsidRDefault="001C3ACE" w:rsidP="005D6AC1">
      <w:pPr>
        <w:widowControl w:val="0"/>
        <w:autoSpaceDE w:val="0"/>
        <w:autoSpaceDN w:val="0"/>
        <w:adjustRightInd w:val="0"/>
        <w:spacing w:line="245" w:lineRule="auto"/>
        <w:ind w:firstLine="709"/>
        <w:jc w:val="both"/>
        <w:rPr>
          <w:kern w:val="2"/>
          <w:sz w:val="28"/>
          <w:szCs w:val="28"/>
        </w:rPr>
      </w:pPr>
      <w:r w:rsidRPr="001C3ACE">
        <w:rPr>
          <w:kern w:val="2"/>
          <w:sz w:val="28"/>
          <w:szCs w:val="28"/>
        </w:rPr>
        <w:t>информации об отсутствии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AC6315">
        <w:rPr>
          <w:kern w:val="2"/>
          <w:sz w:val="28"/>
          <w:szCs w:val="28"/>
        </w:rPr>
        <w:t>,</w:t>
      </w:r>
      <w:r w:rsidRPr="001C3ACE">
        <w:rPr>
          <w:kern w:val="2"/>
          <w:sz w:val="28"/>
          <w:szCs w:val="28"/>
        </w:rPr>
        <w:t xml:space="preserve"> по состоянию на 1-е число месяца, в котором подана заявка;</w:t>
      </w:r>
    </w:p>
    <w:p w:rsidR="001C3ACE" w:rsidRPr="001C3ACE" w:rsidRDefault="001C3ACE" w:rsidP="005D6AC1">
      <w:pPr>
        <w:widowControl w:val="0"/>
        <w:autoSpaceDE w:val="0"/>
        <w:autoSpaceDN w:val="0"/>
        <w:adjustRightInd w:val="0"/>
        <w:spacing w:line="245" w:lineRule="auto"/>
        <w:ind w:firstLine="709"/>
        <w:jc w:val="both"/>
        <w:rPr>
          <w:kern w:val="2"/>
          <w:sz w:val="28"/>
          <w:szCs w:val="28"/>
        </w:rPr>
      </w:pPr>
      <w:r w:rsidRPr="001C3ACE">
        <w:rPr>
          <w:sz w:val="28"/>
          <w:szCs w:val="28"/>
        </w:rPr>
        <w:t xml:space="preserve">информации из реестра </w:t>
      </w:r>
      <w:r w:rsidRPr="001C3ACE">
        <w:rPr>
          <w:bCs/>
          <w:sz w:val="28"/>
          <w:szCs w:val="28"/>
        </w:rPr>
        <w:t xml:space="preserve">дисквалифицированных лиц об отсутствии сведений о дисквалифицированных руководителе, </w:t>
      </w:r>
      <w:r w:rsidRPr="001C3ACE">
        <w:rPr>
          <w:sz w:val="28"/>
          <w:szCs w:val="28"/>
        </w:rPr>
        <w:t>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являющемся участником отбора.</w:t>
      </w:r>
    </w:p>
    <w:p w:rsidR="001C3ACE" w:rsidRPr="001C3ACE" w:rsidRDefault="001C3ACE" w:rsidP="005D6AC1">
      <w:pPr>
        <w:widowControl w:val="0"/>
        <w:tabs>
          <w:tab w:val="left" w:pos="851"/>
        </w:tabs>
        <w:autoSpaceDE w:val="0"/>
        <w:autoSpaceDN w:val="0"/>
        <w:adjustRightInd w:val="0"/>
        <w:spacing w:line="245" w:lineRule="auto"/>
        <w:ind w:firstLine="709"/>
        <w:jc w:val="both"/>
        <w:rPr>
          <w:sz w:val="28"/>
          <w:szCs w:val="28"/>
        </w:rPr>
      </w:pPr>
      <w:r w:rsidRPr="001C3ACE">
        <w:rPr>
          <w:sz w:val="28"/>
          <w:szCs w:val="28"/>
        </w:rPr>
        <w:lastRenderedPageBreak/>
        <w:t>2.10. Участник отбора вправе представить в министерство или МФЦ (в случае подачи заявки через МФЦ) документы (информацию), указанные в подпункте 2.9.2 пункта 2.9 настоящего раздела, по состоянию на 1-е число месяца, в котором подана заявка, по собственной инициативе, выданные Федеральной налоговой службой и (или) Ростовским региональным отделением фонда социального страхования Российской Федерации в установленном порядке.</w:t>
      </w:r>
    </w:p>
    <w:p w:rsidR="001C3ACE" w:rsidRPr="001C3ACE" w:rsidRDefault="001C3ACE" w:rsidP="005D6AC1">
      <w:pPr>
        <w:widowControl w:val="0"/>
        <w:autoSpaceDE w:val="0"/>
        <w:autoSpaceDN w:val="0"/>
        <w:spacing w:line="226" w:lineRule="auto"/>
        <w:ind w:firstLine="709"/>
        <w:jc w:val="both"/>
        <w:rPr>
          <w:color w:val="000000"/>
          <w:sz w:val="28"/>
          <w:szCs w:val="28"/>
        </w:rPr>
      </w:pPr>
      <w:r w:rsidRPr="001C3ACE">
        <w:rPr>
          <w:kern w:val="2"/>
          <w:sz w:val="28"/>
          <w:szCs w:val="28"/>
        </w:rPr>
        <w:t>2.11.</w:t>
      </w:r>
      <w:r w:rsidRPr="001C3ACE">
        <w:rPr>
          <w:sz w:val="28"/>
          <w:szCs w:val="28"/>
        </w:rPr>
        <w:t xml:space="preserve"> Министерство в срок, не превышающий 20 рабочих дней с даты </w:t>
      </w:r>
      <w:r w:rsidRPr="005D6AC1">
        <w:rPr>
          <w:spacing w:val="-4"/>
          <w:sz w:val="28"/>
          <w:szCs w:val="28"/>
        </w:rPr>
        <w:t>окончания срока приема заявок, осуществляет рассмотрение заявки и</w:t>
      </w:r>
      <w:r w:rsidR="005D6AC1">
        <w:rPr>
          <w:spacing w:val="-4"/>
          <w:sz w:val="28"/>
          <w:szCs w:val="28"/>
        </w:rPr>
        <w:t xml:space="preserve"> </w:t>
      </w:r>
      <w:r w:rsidRPr="005D6AC1">
        <w:rPr>
          <w:spacing w:val="-4"/>
          <w:sz w:val="28"/>
          <w:szCs w:val="28"/>
        </w:rPr>
        <w:t>принимает</w:t>
      </w:r>
      <w:r w:rsidRPr="001C3ACE">
        <w:rPr>
          <w:sz w:val="28"/>
          <w:szCs w:val="28"/>
        </w:rPr>
        <w:t xml:space="preserve"> решение о предоставлении субсидии либо об отказе в</w:t>
      </w:r>
      <w:r w:rsidR="005D6AC1">
        <w:rPr>
          <w:sz w:val="28"/>
          <w:szCs w:val="28"/>
        </w:rPr>
        <w:t xml:space="preserve"> </w:t>
      </w:r>
      <w:r w:rsidRPr="001C3ACE">
        <w:rPr>
          <w:sz w:val="28"/>
          <w:szCs w:val="28"/>
        </w:rPr>
        <w:t>ее</w:t>
      </w:r>
      <w:r w:rsidR="005D6AC1">
        <w:rPr>
          <w:sz w:val="28"/>
          <w:szCs w:val="28"/>
        </w:rPr>
        <w:t xml:space="preserve"> </w:t>
      </w:r>
      <w:r w:rsidRPr="001C3ACE">
        <w:rPr>
          <w:sz w:val="28"/>
          <w:szCs w:val="28"/>
        </w:rPr>
        <w:t>предоставлении (в случае наличия оснований для отказа в предоставлении субсидии).</w:t>
      </w:r>
    </w:p>
    <w:p w:rsidR="001C3ACE" w:rsidRPr="001C3ACE" w:rsidRDefault="001C3ACE" w:rsidP="005D6AC1">
      <w:pPr>
        <w:widowControl w:val="0"/>
        <w:autoSpaceDE w:val="0"/>
        <w:autoSpaceDN w:val="0"/>
        <w:adjustRightInd w:val="0"/>
        <w:spacing w:line="226" w:lineRule="auto"/>
        <w:ind w:firstLine="709"/>
        <w:jc w:val="both"/>
        <w:rPr>
          <w:sz w:val="28"/>
          <w:szCs w:val="28"/>
        </w:rPr>
      </w:pPr>
      <w:r w:rsidRPr="001C3ACE">
        <w:rPr>
          <w:sz w:val="28"/>
          <w:szCs w:val="28"/>
        </w:rPr>
        <w:t>Участники отбора, в отношении которых принято решение о предоставлении субсидий, включаются в реестр получателей субсидии.</w:t>
      </w:r>
    </w:p>
    <w:p w:rsidR="001C3ACE" w:rsidRPr="001C3ACE" w:rsidRDefault="001C3ACE" w:rsidP="005D6AC1">
      <w:pPr>
        <w:widowControl w:val="0"/>
        <w:autoSpaceDE w:val="0"/>
        <w:autoSpaceDN w:val="0"/>
        <w:adjustRightInd w:val="0"/>
        <w:spacing w:line="226" w:lineRule="auto"/>
        <w:ind w:firstLine="709"/>
        <w:jc w:val="both"/>
        <w:rPr>
          <w:sz w:val="28"/>
          <w:szCs w:val="28"/>
        </w:rPr>
      </w:pPr>
      <w:r w:rsidRPr="001C3ACE">
        <w:rPr>
          <w:sz w:val="28"/>
          <w:szCs w:val="28"/>
        </w:rPr>
        <w:t>2.12. Основаниями для отказа в предоставлении субсидии являются:</w:t>
      </w:r>
    </w:p>
    <w:p w:rsidR="001C3ACE" w:rsidRPr="001C3ACE" w:rsidRDefault="001C3ACE" w:rsidP="005D6AC1">
      <w:pPr>
        <w:widowControl w:val="0"/>
        <w:autoSpaceDE w:val="0"/>
        <w:autoSpaceDN w:val="0"/>
        <w:adjustRightInd w:val="0"/>
        <w:spacing w:line="226" w:lineRule="auto"/>
        <w:ind w:firstLine="709"/>
        <w:jc w:val="both"/>
        <w:rPr>
          <w:sz w:val="28"/>
          <w:szCs w:val="28"/>
        </w:rPr>
      </w:pPr>
      <w:r w:rsidRPr="001C3ACE">
        <w:rPr>
          <w:sz w:val="28"/>
          <w:szCs w:val="28"/>
        </w:rPr>
        <w:t>распределение в полном объеме бюджетных ассигнований, предусмотренных на цели, указанные в пункте 1.3 раздела 1 настоящего Порядка, между участниками отбора по заявкам, поступившим ранее в текущем году;</w:t>
      </w:r>
    </w:p>
    <w:p w:rsidR="001C3ACE" w:rsidRPr="001C3ACE" w:rsidRDefault="001C3ACE" w:rsidP="005D6AC1">
      <w:pPr>
        <w:widowControl w:val="0"/>
        <w:autoSpaceDE w:val="0"/>
        <w:autoSpaceDN w:val="0"/>
        <w:adjustRightInd w:val="0"/>
        <w:spacing w:line="226" w:lineRule="auto"/>
        <w:ind w:firstLine="709"/>
        <w:jc w:val="both"/>
        <w:rPr>
          <w:sz w:val="28"/>
          <w:szCs w:val="28"/>
        </w:rPr>
      </w:pPr>
      <w:r w:rsidRPr="005D6AC1">
        <w:rPr>
          <w:sz w:val="28"/>
          <w:szCs w:val="28"/>
        </w:rPr>
        <w:t xml:space="preserve">несоответствие представленных сельскохозяйственным </w:t>
      </w:r>
      <w:r w:rsidRPr="005D6AC1">
        <w:rPr>
          <w:spacing w:val="-4"/>
          <w:sz w:val="28"/>
          <w:szCs w:val="28"/>
        </w:rPr>
        <w:t>товаропроизводителем документов требованиям, предусмотренным пунктом 2.3 настоящего</w:t>
      </w:r>
      <w:r w:rsidRPr="001C3ACE">
        <w:rPr>
          <w:sz w:val="28"/>
          <w:szCs w:val="28"/>
        </w:rPr>
        <w:t xml:space="preserve"> раздела, или непредставление (представление не в полном объеме) указанных документов;</w:t>
      </w:r>
    </w:p>
    <w:p w:rsidR="001C3ACE" w:rsidRPr="001C3ACE" w:rsidRDefault="001C3ACE" w:rsidP="005D6AC1">
      <w:pPr>
        <w:widowControl w:val="0"/>
        <w:autoSpaceDE w:val="0"/>
        <w:autoSpaceDN w:val="0"/>
        <w:adjustRightInd w:val="0"/>
        <w:spacing w:line="226" w:lineRule="auto"/>
        <w:ind w:firstLine="709"/>
        <w:jc w:val="both"/>
        <w:rPr>
          <w:sz w:val="28"/>
          <w:szCs w:val="28"/>
        </w:rPr>
      </w:pPr>
      <w:r w:rsidRPr="005D6AC1">
        <w:rPr>
          <w:spacing w:val="-4"/>
          <w:sz w:val="28"/>
          <w:szCs w:val="28"/>
        </w:rPr>
        <w:t>несоответствие участника отбора требованиям, установленным пунктом 2.2</w:t>
      </w:r>
      <w:r w:rsidRPr="001C3ACE">
        <w:rPr>
          <w:sz w:val="28"/>
          <w:szCs w:val="28"/>
        </w:rPr>
        <w:t xml:space="preserve"> настоящего раздела;</w:t>
      </w:r>
    </w:p>
    <w:p w:rsidR="001C3ACE" w:rsidRPr="001C3ACE" w:rsidRDefault="001C3ACE" w:rsidP="005D6AC1">
      <w:pPr>
        <w:widowControl w:val="0"/>
        <w:autoSpaceDE w:val="0"/>
        <w:autoSpaceDN w:val="0"/>
        <w:adjustRightInd w:val="0"/>
        <w:spacing w:line="226" w:lineRule="auto"/>
        <w:ind w:firstLine="709"/>
        <w:jc w:val="both"/>
        <w:rPr>
          <w:sz w:val="28"/>
          <w:szCs w:val="28"/>
        </w:rPr>
      </w:pPr>
      <w:r w:rsidRPr="005D6AC1">
        <w:rPr>
          <w:spacing w:val="-4"/>
          <w:sz w:val="28"/>
          <w:szCs w:val="28"/>
        </w:rPr>
        <w:t>недостоверность представленной сельскохозяйственным товаропроизводителем информации в документах, предусмотренных пунктом 2.3</w:t>
      </w:r>
      <w:r w:rsidRPr="001C3ACE">
        <w:rPr>
          <w:sz w:val="28"/>
          <w:szCs w:val="28"/>
        </w:rPr>
        <w:t xml:space="preserve"> настоящего раздела;</w:t>
      </w:r>
    </w:p>
    <w:p w:rsidR="001C3ACE" w:rsidRPr="001C3ACE" w:rsidRDefault="001C3ACE" w:rsidP="005D6AC1">
      <w:pPr>
        <w:widowControl w:val="0"/>
        <w:autoSpaceDE w:val="0"/>
        <w:autoSpaceDN w:val="0"/>
        <w:adjustRightInd w:val="0"/>
        <w:spacing w:line="226" w:lineRule="auto"/>
        <w:ind w:firstLine="709"/>
        <w:jc w:val="both"/>
        <w:rPr>
          <w:sz w:val="28"/>
          <w:szCs w:val="28"/>
        </w:rPr>
      </w:pPr>
      <w:r w:rsidRPr="001C3ACE">
        <w:rPr>
          <w:sz w:val="28"/>
          <w:szCs w:val="28"/>
        </w:rPr>
        <w:t>отсутствие в представленных документах дат, подписей, печатей (при наличии);</w:t>
      </w:r>
    </w:p>
    <w:p w:rsidR="001C3ACE" w:rsidRPr="001C3ACE" w:rsidRDefault="00AC6315" w:rsidP="005D6AC1">
      <w:pPr>
        <w:widowControl w:val="0"/>
        <w:autoSpaceDE w:val="0"/>
        <w:autoSpaceDN w:val="0"/>
        <w:adjustRightInd w:val="0"/>
        <w:spacing w:line="226" w:lineRule="auto"/>
        <w:ind w:firstLine="709"/>
        <w:jc w:val="both"/>
        <w:rPr>
          <w:sz w:val="28"/>
          <w:szCs w:val="28"/>
        </w:rPr>
      </w:pPr>
      <w:r>
        <w:rPr>
          <w:sz w:val="28"/>
          <w:szCs w:val="28"/>
        </w:rPr>
        <w:t xml:space="preserve">наличие </w:t>
      </w:r>
      <w:r w:rsidR="001C3ACE" w:rsidRPr="001C3ACE">
        <w:rPr>
          <w:sz w:val="28"/>
          <w:szCs w:val="28"/>
        </w:rPr>
        <w:t>документ</w:t>
      </w:r>
      <w:r>
        <w:rPr>
          <w:sz w:val="28"/>
          <w:szCs w:val="28"/>
        </w:rPr>
        <w:t>ов</w:t>
      </w:r>
      <w:r w:rsidR="001C3ACE" w:rsidRPr="001C3ACE">
        <w:rPr>
          <w:sz w:val="28"/>
          <w:szCs w:val="28"/>
        </w:rPr>
        <w:t>, включенны</w:t>
      </w:r>
      <w:r>
        <w:rPr>
          <w:sz w:val="28"/>
          <w:szCs w:val="28"/>
        </w:rPr>
        <w:t>х</w:t>
      </w:r>
      <w:r w:rsidR="001C3ACE" w:rsidRPr="001C3ACE">
        <w:rPr>
          <w:sz w:val="28"/>
          <w:szCs w:val="28"/>
        </w:rPr>
        <w:t xml:space="preserve"> в заявку, не поддаю</w:t>
      </w:r>
      <w:r>
        <w:rPr>
          <w:sz w:val="28"/>
          <w:szCs w:val="28"/>
        </w:rPr>
        <w:t>щихся</w:t>
      </w:r>
      <w:r w:rsidR="001C3ACE" w:rsidRPr="001C3ACE">
        <w:rPr>
          <w:sz w:val="28"/>
          <w:szCs w:val="28"/>
        </w:rPr>
        <w:t xml:space="preserve"> прочтению;</w:t>
      </w:r>
    </w:p>
    <w:p w:rsidR="001C3ACE" w:rsidRPr="001C3ACE" w:rsidRDefault="001C3ACE" w:rsidP="005D6AC1">
      <w:pPr>
        <w:widowControl w:val="0"/>
        <w:autoSpaceDE w:val="0"/>
        <w:autoSpaceDN w:val="0"/>
        <w:adjustRightInd w:val="0"/>
        <w:spacing w:line="226" w:lineRule="auto"/>
        <w:ind w:firstLine="709"/>
        <w:jc w:val="both"/>
        <w:rPr>
          <w:sz w:val="28"/>
          <w:szCs w:val="28"/>
        </w:rPr>
      </w:pPr>
      <w:r w:rsidRPr="001C3ACE">
        <w:rPr>
          <w:sz w:val="28"/>
          <w:szCs w:val="28"/>
        </w:rPr>
        <w:t>наличие в представленных документах исправлений, дописок, подчисток, технических ошибок.</w:t>
      </w:r>
    </w:p>
    <w:p w:rsidR="001C3ACE" w:rsidRPr="001C3ACE" w:rsidRDefault="001C3ACE" w:rsidP="005D6AC1">
      <w:pPr>
        <w:widowControl w:val="0"/>
        <w:autoSpaceDE w:val="0"/>
        <w:autoSpaceDN w:val="0"/>
        <w:adjustRightInd w:val="0"/>
        <w:spacing w:line="226" w:lineRule="auto"/>
        <w:ind w:firstLine="709"/>
        <w:jc w:val="both"/>
        <w:rPr>
          <w:sz w:val="28"/>
          <w:szCs w:val="28"/>
        </w:rPr>
      </w:pPr>
      <w:r w:rsidRPr="001C3ACE">
        <w:rPr>
          <w:sz w:val="28"/>
          <w:szCs w:val="28"/>
        </w:rPr>
        <w:t>Под техническими ошибками признаются описки, опечатки, арифметические ошибки, приведшие к несоответствию сведений, которые были внесены в документы, сведениям в документах, на основании которых они вносились.</w:t>
      </w:r>
    </w:p>
    <w:p w:rsidR="001C3ACE" w:rsidRPr="001C3ACE" w:rsidRDefault="001C3ACE" w:rsidP="005D6AC1">
      <w:pPr>
        <w:widowControl w:val="0"/>
        <w:autoSpaceDE w:val="0"/>
        <w:autoSpaceDN w:val="0"/>
        <w:adjustRightInd w:val="0"/>
        <w:spacing w:line="226" w:lineRule="auto"/>
        <w:ind w:firstLine="709"/>
        <w:jc w:val="both"/>
        <w:rPr>
          <w:sz w:val="28"/>
          <w:szCs w:val="28"/>
        </w:rPr>
      </w:pPr>
      <w:r w:rsidRPr="001C3ACE">
        <w:rPr>
          <w:sz w:val="28"/>
          <w:szCs w:val="28"/>
        </w:rPr>
        <w:lastRenderedPageBreak/>
        <w:t>2.13. Не позднее 14-го дня, следующего за днем принятия решений, указанных в пункте 2.11 настоящего раздела, министерство размещает на едином портале, а также на официальном сайте министерства в</w:t>
      </w:r>
      <w:r w:rsidRPr="001C3ACE">
        <w:rPr>
          <w:sz w:val="28"/>
          <w:szCs w:val="28"/>
          <w:lang w:val="en-US"/>
        </w:rPr>
        <w:t> </w:t>
      </w:r>
      <w:r w:rsidRPr="001C3ACE">
        <w:rPr>
          <w:sz w:val="28"/>
          <w:szCs w:val="28"/>
        </w:rPr>
        <w:t>информационно-телекоммуникационной сети «Интернет» следующую информацию:</w:t>
      </w:r>
    </w:p>
    <w:p w:rsidR="001C3ACE" w:rsidRPr="001C3ACE" w:rsidRDefault="001C3ACE" w:rsidP="005D6AC1">
      <w:pPr>
        <w:widowControl w:val="0"/>
        <w:autoSpaceDE w:val="0"/>
        <w:autoSpaceDN w:val="0"/>
        <w:adjustRightInd w:val="0"/>
        <w:spacing w:line="226" w:lineRule="auto"/>
        <w:ind w:firstLine="709"/>
        <w:jc w:val="both"/>
        <w:rPr>
          <w:sz w:val="28"/>
          <w:szCs w:val="28"/>
        </w:rPr>
      </w:pPr>
      <w:r w:rsidRPr="001C3ACE">
        <w:rPr>
          <w:sz w:val="28"/>
          <w:szCs w:val="28"/>
        </w:rPr>
        <w:t>дату, время и место проведения рассмотрения заявок;</w:t>
      </w:r>
    </w:p>
    <w:p w:rsidR="001C3ACE" w:rsidRPr="001C3ACE" w:rsidRDefault="001C3ACE" w:rsidP="005D6AC1">
      <w:pPr>
        <w:widowControl w:val="0"/>
        <w:autoSpaceDE w:val="0"/>
        <w:autoSpaceDN w:val="0"/>
        <w:adjustRightInd w:val="0"/>
        <w:spacing w:line="226" w:lineRule="auto"/>
        <w:ind w:firstLine="709"/>
        <w:jc w:val="both"/>
        <w:rPr>
          <w:sz w:val="28"/>
          <w:szCs w:val="28"/>
        </w:rPr>
      </w:pPr>
      <w:r w:rsidRPr="001C3ACE">
        <w:rPr>
          <w:sz w:val="28"/>
          <w:szCs w:val="28"/>
        </w:rPr>
        <w:t>информацию об участниках отбора, заявки которых были рассмотрены;</w:t>
      </w:r>
    </w:p>
    <w:p w:rsidR="001C3ACE" w:rsidRPr="001C3ACE" w:rsidRDefault="001C3ACE" w:rsidP="005D6AC1">
      <w:pPr>
        <w:widowControl w:val="0"/>
        <w:autoSpaceDE w:val="0"/>
        <w:autoSpaceDN w:val="0"/>
        <w:adjustRightInd w:val="0"/>
        <w:spacing w:line="226" w:lineRule="auto"/>
        <w:ind w:firstLine="709"/>
        <w:jc w:val="both"/>
        <w:rPr>
          <w:sz w:val="28"/>
          <w:szCs w:val="28"/>
        </w:rPr>
      </w:pPr>
      <w:r w:rsidRPr="001C3ACE">
        <w:rPr>
          <w:sz w:val="28"/>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1C3ACE" w:rsidRPr="001C3ACE" w:rsidRDefault="001C3ACE" w:rsidP="005D6AC1">
      <w:pPr>
        <w:widowControl w:val="0"/>
        <w:autoSpaceDE w:val="0"/>
        <w:autoSpaceDN w:val="0"/>
        <w:adjustRightInd w:val="0"/>
        <w:spacing w:line="226" w:lineRule="auto"/>
        <w:ind w:firstLine="709"/>
        <w:jc w:val="both"/>
        <w:rPr>
          <w:sz w:val="28"/>
          <w:szCs w:val="28"/>
        </w:rPr>
      </w:pPr>
      <w:r w:rsidRPr="001C3ACE">
        <w:rPr>
          <w:sz w:val="28"/>
          <w:szCs w:val="28"/>
        </w:rPr>
        <w:t>информацию об участниках отбора, в отношении которых принято решение об отказе в предоставлении субсидий, с указанием причин отказа;</w:t>
      </w:r>
    </w:p>
    <w:p w:rsidR="001C3ACE" w:rsidRPr="001C3ACE" w:rsidRDefault="001C3ACE" w:rsidP="005D6AC1">
      <w:pPr>
        <w:widowControl w:val="0"/>
        <w:autoSpaceDE w:val="0"/>
        <w:autoSpaceDN w:val="0"/>
        <w:adjustRightInd w:val="0"/>
        <w:spacing w:line="226" w:lineRule="auto"/>
        <w:ind w:firstLine="709"/>
        <w:jc w:val="both"/>
        <w:rPr>
          <w:sz w:val="28"/>
          <w:szCs w:val="28"/>
        </w:rPr>
      </w:pPr>
      <w:r w:rsidRPr="001C3ACE">
        <w:rPr>
          <w:sz w:val="28"/>
          <w:szCs w:val="28"/>
          <w:shd w:val="clear" w:color="auto" w:fill="FFFFFF"/>
        </w:rPr>
        <w:t xml:space="preserve">наименование получателя (получателей) субсидии, с которым </w:t>
      </w:r>
      <w:r w:rsidRPr="005D6AC1">
        <w:rPr>
          <w:spacing w:val="-4"/>
          <w:sz w:val="28"/>
          <w:szCs w:val="28"/>
          <w:shd w:val="clear" w:color="auto" w:fill="FFFFFF"/>
        </w:rPr>
        <w:t>заключается соглашение о предоставлении субсидии,</w:t>
      </w:r>
      <w:r w:rsidRPr="005D6AC1">
        <w:rPr>
          <w:spacing w:val="-4"/>
          <w:sz w:val="28"/>
          <w:szCs w:val="28"/>
        </w:rPr>
        <w:t xml:space="preserve"> и размер предоставляемой</w:t>
      </w:r>
      <w:r w:rsidRPr="001C3ACE">
        <w:rPr>
          <w:sz w:val="28"/>
          <w:szCs w:val="28"/>
        </w:rPr>
        <w:t xml:space="preserve"> ему субсидии.</w:t>
      </w:r>
    </w:p>
    <w:p w:rsidR="001C3ACE" w:rsidRPr="001C3ACE" w:rsidRDefault="001C3ACE" w:rsidP="005D6AC1">
      <w:pPr>
        <w:widowControl w:val="0"/>
        <w:autoSpaceDE w:val="0"/>
        <w:autoSpaceDN w:val="0"/>
        <w:adjustRightInd w:val="0"/>
        <w:spacing w:line="226" w:lineRule="auto"/>
        <w:ind w:firstLine="709"/>
        <w:jc w:val="both"/>
        <w:rPr>
          <w:sz w:val="28"/>
          <w:szCs w:val="28"/>
        </w:rPr>
      </w:pPr>
      <w:r w:rsidRPr="001C3ACE">
        <w:rPr>
          <w:sz w:val="28"/>
          <w:szCs w:val="28"/>
        </w:rPr>
        <w:t>2.14.</w:t>
      </w:r>
      <w:r w:rsidRPr="001C3ACE">
        <w:rPr>
          <w:kern w:val="2"/>
          <w:sz w:val="28"/>
          <w:szCs w:val="28"/>
        </w:rPr>
        <w:t> </w:t>
      </w:r>
      <w:r w:rsidRPr="001C3ACE">
        <w:rPr>
          <w:sz w:val="28"/>
          <w:szCs w:val="28"/>
        </w:rPr>
        <w:t>Субсидия рассчитывается по ставке, утвержденной министерством, исходя из выделенных на указанные цели бюджетных ассигнований на текущий финансовый год, но не более 30 процентов от фактически понесенных затрат (без учета налога на добавленную стоимость и транспортных расходов).</w:t>
      </w:r>
    </w:p>
    <w:p w:rsidR="001C3ACE" w:rsidRDefault="001C3ACE" w:rsidP="005D6AC1">
      <w:pPr>
        <w:widowControl w:val="0"/>
        <w:autoSpaceDE w:val="0"/>
        <w:autoSpaceDN w:val="0"/>
        <w:adjustRightInd w:val="0"/>
        <w:spacing w:line="230" w:lineRule="auto"/>
        <w:ind w:firstLine="709"/>
        <w:jc w:val="both"/>
        <w:rPr>
          <w:sz w:val="28"/>
          <w:szCs w:val="28"/>
        </w:rPr>
      </w:pPr>
      <w:r w:rsidRPr="001C3ACE">
        <w:rPr>
          <w:sz w:val="28"/>
          <w:szCs w:val="28"/>
        </w:rPr>
        <w:t>2.15. Размер субсидии рассчитывается по формуле:</w:t>
      </w:r>
    </w:p>
    <w:p w:rsidR="00787CA9" w:rsidRPr="001C3ACE" w:rsidRDefault="00787CA9" w:rsidP="005D6AC1">
      <w:pPr>
        <w:widowControl w:val="0"/>
        <w:autoSpaceDE w:val="0"/>
        <w:autoSpaceDN w:val="0"/>
        <w:adjustRightInd w:val="0"/>
        <w:spacing w:line="230" w:lineRule="auto"/>
        <w:ind w:firstLine="709"/>
        <w:jc w:val="both"/>
        <w:rPr>
          <w:sz w:val="28"/>
          <w:szCs w:val="28"/>
        </w:rPr>
      </w:pPr>
    </w:p>
    <w:p w:rsidR="001C3ACE" w:rsidRPr="001C3ACE" w:rsidRDefault="001C3ACE" w:rsidP="005D6AC1">
      <w:pPr>
        <w:widowControl w:val="0"/>
        <w:autoSpaceDE w:val="0"/>
        <w:autoSpaceDN w:val="0"/>
        <w:spacing w:line="230" w:lineRule="auto"/>
        <w:jc w:val="center"/>
        <w:rPr>
          <w:rFonts w:eastAsia="Calibri"/>
          <w:kern w:val="2"/>
          <w:sz w:val="28"/>
          <w:szCs w:val="28"/>
          <w:lang w:eastAsia="ar-SA"/>
        </w:rPr>
      </w:pPr>
      <w:r w:rsidRPr="001C3ACE">
        <w:rPr>
          <w:rFonts w:eastAsia="Calibri"/>
          <w:kern w:val="2"/>
          <w:sz w:val="28"/>
          <w:szCs w:val="28"/>
          <w:lang w:eastAsia="ar-SA"/>
        </w:rPr>
        <w:t xml:space="preserve">С фосфор = </w:t>
      </w:r>
      <w:r w:rsidRPr="001C3ACE">
        <w:rPr>
          <w:rFonts w:eastAsia="Calibri"/>
          <w:kern w:val="2"/>
          <w:sz w:val="28"/>
          <w:szCs w:val="28"/>
          <w:lang w:val="en-US" w:eastAsia="ar-SA"/>
        </w:rPr>
        <w:t>min</w:t>
      </w:r>
      <w:r w:rsidRPr="001C3ACE">
        <w:rPr>
          <w:rFonts w:eastAsia="Calibri"/>
          <w:kern w:val="2"/>
          <w:sz w:val="28"/>
          <w:szCs w:val="28"/>
          <w:lang w:eastAsia="ar-SA"/>
        </w:rPr>
        <w:t xml:space="preserve"> [(</w:t>
      </w:r>
      <w:r w:rsidRPr="001C3ACE">
        <w:rPr>
          <w:rFonts w:eastAsia="Calibri"/>
          <w:kern w:val="2"/>
          <w:sz w:val="28"/>
          <w:szCs w:val="28"/>
          <w:lang w:val="en-US" w:eastAsia="ar-SA"/>
        </w:rPr>
        <w:t>S</w:t>
      </w:r>
      <w:r w:rsidRPr="001C3ACE">
        <w:rPr>
          <w:rFonts w:eastAsia="Calibri"/>
          <w:kern w:val="2"/>
          <w:sz w:val="28"/>
          <w:szCs w:val="28"/>
          <w:lang w:eastAsia="ar-SA"/>
        </w:rPr>
        <w:t xml:space="preserve"> фосфор </w:t>
      </w:r>
      <w:r w:rsidRPr="001C3ACE">
        <w:rPr>
          <w:rFonts w:eastAsia="Calibri"/>
          <w:kern w:val="2"/>
          <w:sz w:val="28"/>
          <w:szCs w:val="28"/>
          <w:lang w:val="en-US" w:eastAsia="ar-SA"/>
        </w:rPr>
        <w:t>x</w:t>
      </w:r>
      <w:r w:rsidRPr="001C3ACE">
        <w:rPr>
          <w:rFonts w:eastAsia="Calibri"/>
          <w:kern w:val="2"/>
          <w:sz w:val="28"/>
          <w:szCs w:val="28"/>
          <w:lang w:eastAsia="ar-SA"/>
        </w:rPr>
        <w:t xml:space="preserve"> Ст фосфор); (30% </w:t>
      </w:r>
      <w:r w:rsidRPr="001C3ACE">
        <w:rPr>
          <w:rFonts w:eastAsia="Calibri"/>
          <w:kern w:val="2"/>
          <w:sz w:val="28"/>
          <w:szCs w:val="28"/>
          <w:lang w:val="en-US" w:eastAsia="ar-SA"/>
        </w:rPr>
        <w:t>x</w:t>
      </w:r>
      <w:r w:rsidRPr="001C3ACE">
        <w:rPr>
          <w:rFonts w:eastAsia="Calibri"/>
          <w:kern w:val="2"/>
          <w:sz w:val="28"/>
          <w:szCs w:val="28"/>
          <w:lang w:eastAsia="ar-SA"/>
        </w:rPr>
        <w:t xml:space="preserve"> З фосфор)],</w:t>
      </w:r>
      <w:r w:rsidR="005D6AC1" w:rsidRPr="005D6AC1">
        <w:rPr>
          <w:rFonts w:eastAsia="Calibri"/>
          <w:kern w:val="2"/>
          <w:sz w:val="28"/>
          <w:szCs w:val="28"/>
          <w:lang w:eastAsia="ar-SA"/>
        </w:rPr>
        <w:t xml:space="preserve"> </w:t>
      </w:r>
      <w:r w:rsidR="005D6AC1" w:rsidRPr="001C3ACE">
        <w:rPr>
          <w:rFonts w:eastAsia="Calibri"/>
          <w:kern w:val="2"/>
          <w:sz w:val="28"/>
          <w:szCs w:val="28"/>
          <w:lang w:eastAsia="ar-SA"/>
        </w:rPr>
        <w:t>где</w:t>
      </w:r>
      <w:r w:rsidR="00AC6315">
        <w:rPr>
          <w:rFonts w:eastAsia="Calibri"/>
          <w:kern w:val="2"/>
          <w:sz w:val="28"/>
          <w:szCs w:val="28"/>
          <w:lang w:eastAsia="ar-SA"/>
        </w:rPr>
        <w:t>:</w:t>
      </w:r>
    </w:p>
    <w:p w:rsidR="001C3ACE" w:rsidRPr="001C3ACE" w:rsidRDefault="001C3ACE" w:rsidP="005D6AC1">
      <w:pPr>
        <w:widowControl w:val="0"/>
        <w:autoSpaceDE w:val="0"/>
        <w:autoSpaceDN w:val="0"/>
        <w:spacing w:line="230" w:lineRule="auto"/>
        <w:jc w:val="center"/>
        <w:rPr>
          <w:rFonts w:eastAsia="Calibri"/>
          <w:kern w:val="2"/>
          <w:sz w:val="28"/>
          <w:szCs w:val="28"/>
          <w:lang w:eastAsia="ar-SA"/>
        </w:rPr>
      </w:pPr>
    </w:p>
    <w:p w:rsidR="001C3ACE" w:rsidRPr="005D6AC1" w:rsidRDefault="001C3ACE" w:rsidP="005D6AC1">
      <w:pPr>
        <w:widowControl w:val="0"/>
        <w:autoSpaceDE w:val="0"/>
        <w:autoSpaceDN w:val="0"/>
        <w:spacing w:line="230" w:lineRule="auto"/>
        <w:ind w:firstLine="709"/>
        <w:jc w:val="both"/>
        <w:rPr>
          <w:rFonts w:eastAsia="Calibri"/>
          <w:spacing w:val="-4"/>
          <w:kern w:val="2"/>
          <w:sz w:val="28"/>
          <w:szCs w:val="28"/>
          <w:lang w:eastAsia="ar-SA"/>
        </w:rPr>
      </w:pPr>
      <w:r w:rsidRPr="005D6AC1">
        <w:rPr>
          <w:rFonts w:eastAsia="Calibri"/>
          <w:spacing w:val="-4"/>
          <w:kern w:val="2"/>
          <w:sz w:val="28"/>
          <w:szCs w:val="28"/>
          <w:lang w:eastAsia="ar-SA"/>
        </w:rPr>
        <w:t>С фосфор – размер субсидии за счет средств областного бюджета (рублей);</w:t>
      </w:r>
    </w:p>
    <w:p w:rsidR="001C3ACE" w:rsidRPr="001C3ACE" w:rsidRDefault="001C3ACE" w:rsidP="005D6AC1">
      <w:pPr>
        <w:widowControl w:val="0"/>
        <w:autoSpaceDE w:val="0"/>
        <w:autoSpaceDN w:val="0"/>
        <w:spacing w:line="230" w:lineRule="auto"/>
        <w:ind w:firstLine="709"/>
        <w:jc w:val="both"/>
        <w:rPr>
          <w:rFonts w:eastAsia="Calibri"/>
          <w:kern w:val="2"/>
          <w:sz w:val="28"/>
          <w:szCs w:val="28"/>
          <w:lang w:eastAsia="ar-SA"/>
        </w:rPr>
      </w:pPr>
      <w:r w:rsidRPr="001C3ACE">
        <w:rPr>
          <w:rFonts w:eastAsia="Calibri"/>
          <w:kern w:val="2"/>
          <w:sz w:val="28"/>
          <w:szCs w:val="28"/>
          <w:lang w:val="en-US" w:eastAsia="ar-SA"/>
        </w:rPr>
        <w:t>S</w:t>
      </w:r>
      <w:r w:rsidRPr="001C3ACE">
        <w:rPr>
          <w:rFonts w:eastAsia="Calibri"/>
          <w:kern w:val="2"/>
          <w:sz w:val="28"/>
          <w:szCs w:val="28"/>
          <w:lang w:eastAsia="ar-SA"/>
        </w:rPr>
        <w:t xml:space="preserve"> фосфор – площадь внесенных фосфорсодержащих удобрений под пар и зябь (гектаров);</w:t>
      </w:r>
    </w:p>
    <w:p w:rsidR="001C3ACE" w:rsidRPr="001C3ACE" w:rsidRDefault="001C3ACE" w:rsidP="005D6AC1">
      <w:pPr>
        <w:widowControl w:val="0"/>
        <w:autoSpaceDE w:val="0"/>
        <w:autoSpaceDN w:val="0"/>
        <w:spacing w:line="230" w:lineRule="auto"/>
        <w:ind w:firstLine="709"/>
        <w:jc w:val="both"/>
        <w:rPr>
          <w:rFonts w:eastAsia="Calibri"/>
          <w:kern w:val="2"/>
          <w:sz w:val="28"/>
          <w:szCs w:val="28"/>
          <w:lang w:eastAsia="ar-SA"/>
        </w:rPr>
      </w:pPr>
      <w:r w:rsidRPr="001C3ACE">
        <w:rPr>
          <w:rFonts w:eastAsia="Calibri"/>
          <w:kern w:val="2"/>
          <w:sz w:val="28"/>
          <w:szCs w:val="28"/>
          <w:lang w:eastAsia="ar-SA"/>
        </w:rPr>
        <w:t>Ст</w:t>
      </w:r>
      <w:r w:rsidR="005D6AC1">
        <w:rPr>
          <w:rFonts w:eastAsia="Calibri"/>
          <w:kern w:val="2"/>
          <w:sz w:val="28"/>
          <w:szCs w:val="28"/>
          <w:lang w:eastAsia="ar-SA"/>
        </w:rPr>
        <w:t> </w:t>
      </w:r>
      <w:r w:rsidRPr="001C3ACE">
        <w:rPr>
          <w:rFonts w:eastAsia="Calibri"/>
          <w:kern w:val="2"/>
          <w:sz w:val="28"/>
          <w:szCs w:val="28"/>
          <w:lang w:eastAsia="ar-SA"/>
        </w:rPr>
        <w:t>фосфор – ставка субсидии за счет областного бюджета на 1 га пашни под пар и (или) зябь, утвержденная министерством (рублей);</w:t>
      </w:r>
    </w:p>
    <w:p w:rsidR="001C3ACE" w:rsidRPr="001C3ACE" w:rsidRDefault="001C3ACE" w:rsidP="005D6AC1">
      <w:pPr>
        <w:widowControl w:val="0"/>
        <w:autoSpaceDE w:val="0"/>
        <w:autoSpaceDN w:val="0"/>
        <w:spacing w:line="230" w:lineRule="auto"/>
        <w:ind w:firstLine="709"/>
        <w:jc w:val="both"/>
        <w:rPr>
          <w:rFonts w:eastAsia="Calibri"/>
          <w:kern w:val="2"/>
          <w:sz w:val="28"/>
          <w:szCs w:val="28"/>
          <w:lang w:eastAsia="ar-SA"/>
        </w:rPr>
      </w:pPr>
      <w:r w:rsidRPr="001C3ACE">
        <w:rPr>
          <w:rFonts w:eastAsia="Calibri"/>
          <w:kern w:val="2"/>
          <w:sz w:val="28"/>
          <w:szCs w:val="28"/>
          <w:lang w:eastAsia="ar-SA"/>
        </w:rPr>
        <w:t>З</w:t>
      </w:r>
      <w:r w:rsidR="005D6AC1">
        <w:rPr>
          <w:rFonts w:eastAsia="Calibri"/>
          <w:kern w:val="2"/>
          <w:sz w:val="28"/>
          <w:szCs w:val="28"/>
          <w:lang w:eastAsia="ar-SA"/>
        </w:rPr>
        <w:t> </w:t>
      </w:r>
      <w:r w:rsidRPr="001C3ACE">
        <w:rPr>
          <w:rFonts w:eastAsia="Calibri"/>
          <w:kern w:val="2"/>
          <w:sz w:val="28"/>
          <w:szCs w:val="28"/>
          <w:lang w:eastAsia="ar-SA"/>
        </w:rPr>
        <w:t>фосфор – фактически понесенные затраты без</w:t>
      </w:r>
      <w:r w:rsidRPr="001C3ACE">
        <w:rPr>
          <w:sz w:val="28"/>
          <w:szCs w:val="28"/>
        </w:rPr>
        <w:t xml:space="preserve"> учета налога на добавленную стоимость и транспортных расходов (рублей).</w:t>
      </w:r>
    </w:p>
    <w:p w:rsidR="001C3ACE" w:rsidRPr="001C3ACE" w:rsidRDefault="001C3ACE" w:rsidP="005D6AC1">
      <w:pPr>
        <w:widowControl w:val="0"/>
        <w:autoSpaceDE w:val="0"/>
        <w:autoSpaceDN w:val="0"/>
        <w:adjustRightInd w:val="0"/>
        <w:spacing w:line="230" w:lineRule="auto"/>
        <w:ind w:firstLine="709"/>
        <w:jc w:val="both"/>
        <w:rPr>
          <w:sz w:val="28"/>
          <w:szCs w:val="28"/>
        </w:rPr>
      </w:pPr>
      <w:r w:rsidRPr="001C3ACE">
        <w:rPr>
          <w:sz w:val="28"/>
          <w:szCs w:val="28"/>
        </w:rPr>
        <w:t xml:space="preserve">2.16. Распределение субсидий между участниками отбора осуществляется в пределах бюджетных ассигнований, предусмотренных в текущем финансовом году. </w:t>
      </w:r>
    </w:p>
    <w:p w:rsidR="001C3ACE" w:rsidRPr="001C3ACE" w:rsidRDefault="001C3ACE" w:rsidP="005D6AC1">
      <w:pPr>
        <w:widowControl w:val="0"/>
        <w:autoSpaceDE w:val="0"/>
        <w:autoSpaceDN w:val="0"/>
        <w:adjustRightInd w:val="0"/>
        <w:spacing w:line="230" w:lineRule="auto"/>
        <w:ind w:firstLine="709"/>
        <w:jc w:val="both"/>
        <w:rPr>
          <w:kern w:val="2"/>
          <w:sz w:val="28"/>
          <w:szCs w:val="28"/>
        </w:rPr>
      </w:pPr>
      <w:r w:rsidRPr="001C3ACE">
        <w:rPr>
          <w:sz w:val="28"/>
          <w:szCs w:val="28"/>
        </w:rPr>
        <w:lastRenderedPageBreak/>
        <w:t>2.17. </w:t>
      </w:r>
      <w:r w:rsidRPr="001C3ACE">
        <w:rPr>
          <w:kern w:val="2"/>
          <w:sz w:val="28"/>
          <w:szCs w:val="28"/>
        </w:rPr>
        <w:t>В случае, если общий объем средств, запрашиваемых сельскохозяйственными товаропроизводителями, превышает объемы ассигнований, предусмотренны</w:t>
      </w:r>
      <w:r w:rsidR="00AC6315">
        <w:rPr>
          <w:kern w:val="2"/>
          <w:sz w:val="28"/>
          <w:szCs w:val="28"/>
        </w:rPr>
        <w:t>е</w:t>
      </w:r>
      <w:r w:rsidRPr="001C3ACE">
        <w:rPr>
          <w:kern w:val="2"/>
          <w:sz w:val="28"/>
          <w:szCs w:val="28"/>
        </w:rPr>
        <w:t xml:space="preserve"> в областном бюджете на эти цели в текущем финансовом году, распределение субсидии осуществляется в той последовательности, в которой поступали и регистрировались заявки.</w:t>
      </w:r>
    </w:p>
    <w:p w:rsidR="001C3ACE" w:rsidRPr="001C3ACE" w:rsidRDefault="001C3ACE" w:rsidP="005D6AC1">
      <w:pPr>
        <w:widowControl w:val="0"/>
        <w:autoSpaceDE w:val="0"/>
        <w:autoSpaceDN w:val="0"/>
        <w:adjustRightInd w:val="0"/>
        <w:spacing w:line="230" w:lineRule="auto"/>
        <w:ind w:firstLine="709"/>
        <w:jc w:val="both"/>
        <w:rPr>
          <w:sz w:val="28"/>
          <w:szCs w:val="28"/>
        </w:rPr>
      </w:pPr>
      <w:r w:rsidRPr="001C3ACE">
        <w:rPr>
          <w:sz w:val="28"/>
          <w:szCs w:val="28"/>
        </w:rPr>
        <w:t>В случае превышения заявленных к возмещению сумм субсидий над бюджетными ассигнованиями заявка, зарегистрированная в журнале под очередным порядковым номером, которая не может быть принята к финансированию в полном объеме, при наличии письменного согласия сельскохозяйственного товаропроизводителя финансируется в пределах остатка бюджетных ассигнований.</w:t>
      </w:r>
    </w:p>
    <w:p w:rsidR="001C3ACE" w:rsidRPr="001C3ACE" w:rsidRDefault="001C3ACE" w:rsidP="005D6AC1">
      <w:pPr>
        <w:widowControl w:val="0"/>
        <w:tabs>
          <w:tab w:val="left" w:pos="2063"/>
        </w:tabs>
        <w:autoSpaceDE w:val="0"/>
        <w:autoSpaceDN w:val="0"/>
        <w:spacing w:line="230" w:lineRule="auto"/>
        <w:ind w:firstLine="709"/>
        <w:jc w:val="both"/>
        <w:rPr>
          <w:sz w:val="28"/>
          <w:szCs w:val="28"/>
        </w:rPr>
      </w:pPr>
      <w:r w:rsidRPr="001C3ACE">
        <w:rPr>
          <w:sz w:val="28"/>
          <w:szCs w:val="28"/>
        </w:rPr>
        <w:t>2.18. В течение 3</w:t>
      </w:r>
      <w:r w:rsidR="00AC6315">
        <w:rPr>
          <w:sz w:val="28"/>
          <w:szCs w:val="28"/>
        </w:rPr>
        <w:t> </w:t>
      </w:r>
      <w:r w:rsidRPr="001C3ACE">
        <w:rPr>
          <w:sz w:val="28"/>
          <w:szCs w:val="28"/>
        </w:rPr>
        <w:t>рабочих дней с даты принятия решения о предоставлении субсидии министерство заключает с получателем субсидии соглашение о предоставлении субсидии в соответствии с</w:t>
      </w:r>
      <w:r w:rsidR="005D6AC1">
        <w:rPr>
          <w:sz w:val="28"/>
          <w:szCs w:val="28"/>
        </w:rPr>
        <w:t xml:space="preserve"> </w:t>
      </w:r>
      <w:r w:rsidRPr="001C3ACE">
        <w:rPr>
          <w:sz w:val="28"/>
          <w:szCs w:val="28"/>
        </w:rPr>
        <w:t xml:space="preserve">типовой формой, установленной министерством финансов Ростовской области (далее − Соглашение), путем направления </w:t>
      </w:r>
      <w:r w:rsidR="00AC6315">
        <w:rPr>
          <w:sz w:val="28"/>
          <w:szCs w:val="28"/>
        </w:rPr>
        <w:t>2</w:t>
      </w:r>
      <w:r w:rsidRPr="001C3ACE">
        <w:rPr>
          <w:sz w:val="28"/>
          <w:szCs w:val="28"/>
        </w:rPr>
        <w:t xml:space="preserve"> экземпляров Соглашения.</w:t>
      </w:r>
    </w:p>
    <w:p w:rsidR="001C3ACE" w:rsidRPr="001C3ACE" w:rsidRDefault="001C3ACE" w:rsidP="005D6AC1">
      <w:pPr>
        <w:widowControl w:val="0"/>
        <w:autoSpaceDE w:val="0"/>
        <w:autoSpaceDN w:val="0"/>
        <w:spacing w:line="230" w:lineRule="auto"/>
        <w:ind w:firstLine="709"/>
        <w:jc w:val="both"/>
        <w:rPr>
          <w:rFonts w:eastAsia="Calibri"/>
          <w:sz w:val="28"/>
          <w:szCs w:val="28"/>
          <w:lang w:eastAsia="en-US"/>
        </w:rPr>
      </w:pPr>
      <w:r w:rsidRPr="001C3ACE">
        <w:rPr>
          <w:rFonts w:eastAsia="Calibri"/>
          <w:sz w:val="28"/>
          <w:szCs w:val="28"/>
          <w:lang w:eastAsia="en-US"/>
        </w:rPr>
        <w:t>Сельскохозяйственный товаропроизводитель, не подписавший Соглашение в срок, установленный в абзаце первом настоящего пункта, признается уклонившимся от заключения Соглашения.</w:t>
      </w:r>
    </w:p>
    <w:p w:rsidR="001C3ACE" w:rsidRPr="001C3ACE" w:rsidRDefault="001C3ACE" w:rsidP="005D6AC1">
      <w:pPr>
        <w:widowControl w:val="0"/>
        <w:autoSpaceDE w:val="0"/>
        <w:autoSpaceDN w:val="0"/>
        <w:adjustRightInd w:val="0"/>
        <w:spacing w:line="230" w:lineRule="auto"/>
        <w:ind w:firstLine="709"/>
        <w:jc w:val="both"/>
        <w:rPr>
          <w:kern w:val="2"/>
          <w:sz w:val="28"/>
          <w:szCs w:val="28"/>
        </w:rPr>
      </w:pPr>
      <w:r w:rsidRPr="001C3ACE">
        <w:rPr>
          <w:sz w:val="28"/>
          <w:szCs w:val="28"/>
        </w:rPr>
        <w:t>2.19. </w:t>
      </w:r>
      <w:r w:rsidRPr="001C3ACE">
        <w:rPr>
          <w:kern w:val="2"/>
          <w:sz w:val="28"/>
          <w:szCs w:val="28"/>
        </w:rPr>
        <w:t>При предоставлении субсидии обязательным условием ее предоставления, включаемым в Соглашение, является согласие получателя на осуществление министерством и органами государственного финансового контроля проверок соблюдения им условий, целей и порядка предоставления субсидии.</w:t>
      </w:r>
    </w:p>
    <w:p w:rsidR="001C3ACE" w:rsidRPr="001C3ACE" w:rsidRDefault="001C3ACE" w:rsidP="005D6AC1">
      <w:pPr>
        <w:widowControl w:val="0"/>
        <w:autoSpaceDE w:val="0"/>
        <w:autoSpaceDN w:val="0"/>
        <w:adjustRightInd w:val="0"/>
        <w:spacing w:line="230" w:lineRule="auto"/>
        <w:ind w:firstLine="709"/>
        <w:jc w:val="both"/>
        <w:rPr>
          <w:kern w:val="2"/>
          <w:sz w:val="28"/>
          <w:szCs w:val="28"/>
        </w:rPr>
      </w:pPr>
      <w:r w:rsidRPr="001C3ACE">
        <w:rPr>
          <w:kern w:val="2"/>
          <w:sz w:val="28"/>
          <w:szCs w:val="28"/>
        </w:rPr>
        <w:t>Соглашение должно также содержать условие о согласовании новых условий Соглашения или о расторжении Соглашения при недостижении согласия по новым условиям Соглашения в случае уменьшения министерству ранее доведенных лимитов бюджетных обязательств, приводящих к невозможности предоставления субсидии в размере, определенном Соглашением.</w:t>
      </w:r>
    </w:p>
    <w:p w:rsidR="001C3ACE" w:rsidRPr="001C3ACE" w:rsidRDefault="001C3ACE" w:rsidP="005D6AC1">
      <w:pPr>
        <w:widowControl w:val="0"/>
        <w:tabs>
          <w:tab w:val="left" w:pos="851"/>
        </w:tabs>
        <w:autoSpaceDE w:val="0"/>
        <w:autoSpaceDN w:val="0"/>
        <w:adjustRightInd w:val="0"/>
        <w:spacing w:line="230" w:lineRule="auto"/>
        <w:ind w:firstLine="709"/>
        <w:jc w:val="both"/>
        <w:rPr>
          <w:sz w:val="28"/>
          <w:szCs w:val="28"/>
        </w:rPr>
      </w:pPr>
      <w:r w:rsidRPr="001C3ACE">
        <w:rPr>
          <w:sz w:val="28"/>
          <w:szCs w:val="28"/>
        </w:rPr>
        <w:t>2.20. Результатом предоставления субсидии является внесение фосфорсодержащих удобрений в количестве не менее 70 кг/га в действующем веществе по фосфору.</w:t>
      </w:r>
    </w:p>
    <w:p w:rsidR="001C3ACE" w:rsidRPr="001C3ACE" w:rsidRDefault="001C3ACE" w:rsidP="005D6AC1">
      <w:pPr>
        <w:widowControl w:val="0"/>
        <w:spacing w:line="235" w:lineRule="auto"/>
        <w:ind w:firstLine="709"/>
        <w:jc w:val="both"/>
        <w:rPr>
          <w:sz w:val="28"/>
          <w:szCs w:val="28"/>
        </w:rPr>
      </w:pPr>
      <w:r w:rsidRPr="001C3ACE">
        <w:rPr>
          <w:sz w:val="28"/>
          <w:szCs w:val="28"/>
        </w:rPr>
        <w:t xml:space="preserve">Показателем, необходимым для достижения результата предоставления субсидии (далее – показатель </w:t>
      </w:r>
      <w:r w:rsidRPr="001C3ACE">
        <w:rPr>
          <w:sz w:val="28"/>
          <w:szCs w:val="28"/>
        </w:rPr>
        <w:lastRenderedPageBreak/>
        <w:t xml:space="preserve">результативности), является площадь, на которой проведены работы по внесению фосфорсодержащих удобрений за субсидируемый период по состоянию на 31 декабря года предоставления субсидии. </w:t>
      </w:r>
    </w:p>
    <w:p w:rsidR="001C3ACE" w:rsidRPr="001C3ACE" w:rsidRDefault="001C3ACE" w:rsidP="005D6AC1">
      <w:pPr>
        <w:widowControl w:val="0"/>
        <w:spacing w:line="235" w:lineRule="auto"/>
        <w:ind w:firstLine="709"/>
        <w:jc w:val="both"/>
        <w:rPr>
          <w:sz w:val="28"/>
          <w:szCs w:val="28"/>
        </w:rPr>
      </w:pPr>
      <w:r w:rsidRPr="001C3ACE">
        <w:rPr>
          <w:sz w:val="28"/>
          <w:szCs w:val="28"/>
        </w:rPr>
        <w:t>Значение показателя результативности устанавливается в Соглашении.</w:t>
      </w:r>
    </w:p>
    <w:p w:rsidR="001C3ACE" w:rsidRPr="005D6AC1" w:rsidRDefault="001C3ACE" w:rsidP="005D6AC1">
      <w:pPr>
        <w:widowControl w:val="0"/>
        <w:spacing w:line="235" w:lineRule="auto"/>
        <w:ind w:firstLine="709"/>
        <w:jc w:val="both"/>
        <w:rPr>
          <w:spacing w:val="-4"/>
          <w:sz w:val="28"/>
          <w:szCs w:val="28"/>
        </w:rPr>
      </w:pPr>
      <w:r w:rsidRPr="001C3ACE">
        <w:rPr>
          <w:sz w:val="28"/>
          <w:szCs w:val="28"/>
        </w:rPr>
        <w:t xml:space="preserve">2.21. Перечисление субсидии осуществляется не позднее 10-го рабочего дня с даты принятия решения о предоставлении субсидии на расчетный счет </w:t>
      </w:r>
      <w:r w:rsidRPr="005D6AC1">
        <w:rPr>
          <w:spacing w:val="-4"/>
          <w:sz w:val="28"/>
          <w:szCs w:val="28"/>
        </w:rPr>
        <w:t>сельскохозяйственного товаропроизводителя, открытый в кредитной организации.</w:t>
      </w:r>
    </w:p>
    <w:p w:rsidR="001C3ACE" w:rsidRPr="001C3ACE" w:rsidRDefault="001C3ACE" w:rsidP="005D6AC1">
      <w:pPr>
        <w:widowControl w:val="0"/>
        <w:autoSpaceDE w:val="0"/>
        <w:autoSpaceDN w:val="0"/>
        <w:adjustRightInd w:val="0"/>
        <w:spacing w:line="235" w:lineRule="auto"/>
        <w:ind w:firstLine="709"/>
        <w:jc w:val="both"/>
        <w:rPr>
          <w:kern w:val="2"/>
          <w:sz w:val="28"/>
          <w:szCs w:val="28"/>
        </w:rPr>
      </w:pPr>
      <w:r w:rsidRPr="001C3ACE">
        <w:rPr>
          <w:sz w:val="28"/>
          <w:szCs w:val="28"/>
        </w:rPr>
        <w:t>2.22. </w:t>
      </w:r>
      <w:r w:rsidRPr="001C3ACE">
        <w:rPr>
          <w:kern w:val="2"/>
          <w:sz w:val="28"/>
          <w:szCs w:val="28"/>
        </w:rPr>
        <w:t>Сельскохозяйственный товаропроизводитель несет ответственность в соответствии с законодательством Ростовской области за представление органам государственной власти Ростовской области и (или) должностным лицам органов государственной власти Ростовской области заведомо ложной информации.</w:t>
      </w:r>
    </w:p>
    <w:p w:rsidR="001C3ACE" w:rsidRPr="001C3ACE" w:rsidRDefault="001C3ACE" w:rsidP="005D6AC1">
      <w:pPr>
        <w:widowControl w:val="0"/>
        <w:autoSpaceDE w:val="0"/>
        <w:autoSpaceDN w:val="0"/>
        <w:adjustRightInd w:val="0"/>
        <w:spacing w:line="235" w:lineRule="auto"/>
        <w:jc w:val="both"/>
        <w:rPr>
          <w:kern w:val="2"/>
          <w:sz w:val="28"/>
          <w:szCs w:val="28"/>
        </w:rPr>
      </w:pPr>
    </w:p>
    <w:p w:rsidR="001C3ACE" w:rsidRPr="001C3ACE" w:rsidRDefault="001C3ACE" w:rsidP="005D6AC1">
      <w:pPr>
        <w:widowControl w:val="0"/>
        <w:autoSpaceDE w:val="0"/>
        <w:autoSpaceDN w:val="0"/>
        <w:adjustRightInd w:val="0"/>
        <w:spacing w:line="235" w:lineRule="auto"/>
        <w:jc w:val="center"/>
        <w:rPr>
          <w:sz w:val="28"/>
          <w:szCs w:val="28"/>
        </w:rPr>
      </w:pPr>
      <w:r w:rsidRPr="001C3ACE">
        <w:rPr>
          <w:sz w:val="28"/>
          <w:szCs w:val="28"/>
        </w:rPr>
        <w:t>3. Требования к отчетности</w:t>
      </w:r>
    </w:p>
    <w:p w:rsidR="001C3ACE" w:rsidRPr="001C3ACE" w:rsidRDefault="001C3ACE" w:rsidP="005D6AC1">
      <w:pPr>
        <w:widowControl w:val="0"/>
        <w:autoSpaceDE w:val="0"/>
        <w:autoSpaceDN w:val="0"/>
        <w:adjustRightInd w:val="0"/>
        <w:spacing w:line="235" w:lineRule="auto"/>
        <w:jc w:val="center"/>
        <w:rPr>
          <w:kern w:val="2"/>
          <w:sz w:val="28"/>
          <w:szCs w:val="28"/>
        </w:rPr>
      </w:pPr>
    </w:p>
    <w:p w:rsidR="001C3ACE" w:rsidRPr="001C3ACE" w:rsidRDefault="001C3ACE" w:rsidP="005D6AC1">
      <w:pPr>
        <w:widowControl w:val="0"/>
        <w:spacing w:line="235" w:lineRule="auto"/>
        <w:ind w:firstLine="709"/>
        <w:jc w:val="both"/>
        <w:rPr>
          <w:sz w:val="28"/>
          <w:szCs w:val="28"/>
        </w:rPr>
      </w:pPr>
      <w:r w:rsidRPr="001C3ACE">
        <w:rPr>
          <w:sz w:val="28"/>
          <w:szCs w:val="28"/>
        </w:rPr>
        <w:t>3.1. Получатели субсидий представляют в министерство не позднее 15 января года, следующего за годом предоставления субсидии, отчетность о достижении значения результата предоставления субсидии и значения показателя результативности, указанных в пункте 2.20 раздела 2 настоящего Порядка, по форме, установленной Соглашением.</w:t>
      </w:r>
    </w:p>
    <w:p w:rsidR="001C3ACE" w:rsidRPr="001C3ACE" w:rsidRDefault="001C3ACE" w:rsidP="005D6AC1">
      <w:pPr>
        <w:widowControl w:val="0"/>
        <w:autoSpaceDE w:val="0"/>
        <w:autoSpaceDN w:val="0"/>
        <w:adjustRightInd w:val="0"/>
        <w:spacing w:line="235" w:lineRule="auto"/>
        <w:ind w:firstLine="709"/>
        <w:jc w:val="both"/>
        <w:rPr>
          <w:sz w:val="28"/>
          <w:szCs w:val="28"/>
        </w:rPr>
      </w:pPr>
      <w:r w:rsidRPr="001C3ACE">
        <w:rPr>
          <w:kern w:val="2"/>
          <w:sz w:val="28"/>
          <w:szCs w:val="28"/>
        </w:rPr>
        <w:t>3.2.</w:t>
      </w:r>
      <w:r w:rsidRPr="001C3ACE">
        <w:rPr>
          <w:sz w:val="28"/>
          <w:szCs w:val="28"/>
        </w:rPr>
        <w:t> Министерство вправе установить в Соглашении сроки и формы предоставления получателем субсидии дополнительной отчетности.</w:t>
      </w:r>
    </w:p>
    <w:p w:rsidR="001C3ACE" w:rsidRPr="001C3ACE" w:rsidRDefault="001C3ACE" w:rsidP="005D6AC1">
      <w:pPr>
        <w:widowControl w:val="0"/>
        <w:spacing w:line="235" w:lineRule="auto"/>
        <w:jc w:val="both"/>
        <w:rPr>
          <w:sz w:val="28"/>
          <w:szCs w:val="28"/>
        </w:rPr>
      </w:pPr>
    </w:p>
    <w:p w:rsidR="001C3ACE" w:rsidRPr="001C3ACE" w:rsidRDefault="001C3ACE" w:rsidP="005D6AC1">
      <w:pPr>
        <w:widowControl w:val="0"/>
        <w:spacing w:line="235" w:lineRule="auto"/>
        <w:jc w:val="center"/>
        <w:rPr>
          <w:sz w:val="28"/>
          <w:szCs w:val="28"/>
        </w:rPr>
      </w:pPr>
      <w:r w:rsidRPr="001C3ACE">
        <w:rPr>
          <w:sz w:val="28"/>
          <w:szCs w:val="28"/>
        </w:rPr>
        <w:t xml:space="preserve">4. Требования </w:t>
      </w:r>
      <w:r w:rsidR="00AC6315">
        <w:rPr>
          <w:sz w:val="28"/>
          <w:szCs w:val="28"/>
        </w:rPr>
        <w:t>к</w:t>
      </w:r>
      <w:r w:rsidRPr="001C3ACE">
        <w:rPr>
          <w:sz w:val="28"/>
          <w:szCs w:val="28"/>
        </w:rPr>
        <w:t xml:space="preserve"> осуществлени</w:t>
      </w:r>
      <w:r w:rsidR="00AC6315">
        <w:rPr>
          <w:sz w:val="28"/>
          <w:szCs w:val="28"/>
        </w:rPr>
        <w:t>ю</w:t>
      </w:r>
    </w:p>
    <w:p w:rsidR="001C3ACE" w:rsidRPr="001C3ACE" w:rsidRDefault="001C3ACE" w:rsidP="005D6AC1">
      <w:pPr>
        <w:widowControl w:val="0"/>
        <w:spacing w:line="235" w:lineRule="auto"/>
        <w:jc w:val="center"/>
        <w:rPr>
          <w:sz w:val="28"/>
          <w:szCs w:val="28"/>
        </w:rPr>
      </w:pPr>
      <w:r w:rsidRPr="001C3ACE">
        <w:rPr>
          <w:sz w:val="28"/>
          <w:szCs w:val="28"/>
        </w:rPr>
        <w:t>контроля за соблюдением условий, целей и порядка</w:t>
      </w:r>
    </w:p>
    <w:p w:rsidR="001C3ACE" w:rsidRPr="001C3ACE" w:rsidRDefault="001C3ACE" w:rsidP="005D6AC1">
      <w:pPr>
        <w:widowControl w:val="0"/>
        <w:spacing w:line="235" w:lineRule="auto"/>
        <w:jc w:val="center"/>
        <w:rPr>
          <w:sz w:val="28"/>
          <w:szCs w:val="28"/>
        </w:rPr>
      </w:pPr>
      <w:r w:rsidRPr="001C3ACE">
        <w:rPr>
          <w:sz w:val="28"/>
          <w:szCs w:val="28"/>
        </w:rPr>
        <w:t>предоставления субсидий и ответственност</w:t>
      </w:r>
      <w:r w:rsidR="00AC6315">
        <w:rPr>
          <w:sz w:val="28"/>
          <w:szCs w:val="28"/>
        </w:rPr>
        <w:t>ь</w:t>
      </w:r>
      <w:r w:rsidRPr="001C3ACE">
        <w:rPr>
          <w:sz w:val="28"/>
          <w:szCs w:val="28"/>
        </w:rPr>
        <w:t xml:space="preserve"> за их нарушение</w:t>
      </w:r>
    </w:p>
    <w:p w:rsidR="001C3ACE" w:rsidRPr="001C3ACE" w:rsidRDefault="001C3ACE" w:rsidP="005D6AC1">
      <w:pPr>
        <w:widowControl w:val="0"/>
        <w:spacing w:line="235" w:lineRule="auto"/>
        <w:jc w:val="center"/>
        <w:rPr>
          <w:sz w:val="28"/>
          <w:szCs w:val="28"/>
        </w:rPr>
      </w:pPr>
    </w:p>
    <w:p w:rsidR="001C3ACE" w:rsidRPr="001C3ACE" w:rsidRDefault="001C3ACE" w:rsidP="005D6AC1">
      <w:pPr>
        <w:widowControl w:val="0"/>
        <w:autoSpaceDE w:val="0"/>
        <w:autoSpaceDN w:val="0"/>
        <w:spacing w:line="235" w:lineRule="auto"/>
        <w:ind w:firstLine="709"/>
        <w:jc w:val="both"/>
        <w:rPr>
          <w:sz w:val="28"/>
          <w:szCs w:val="28"/>
        </w:rPr>
      </w:pPr>
      <w:r w:rsidRPr="001C3ACE">
        <w:rPr>
          <w:sz w:val="28"/>
          <w:szCs w:val="28"/>
        </w:rPr>
        <w:t xml:space="preserve">4.1. Министерство и уполномоченные органы государственного финансового контроля осуществляют проверки соблюдения условий, целей и порядка предоставления субсидии </w:t>
      </w:r>
      <w:r w:rsidR="00AD4292">
        <w:rPr>
          <w:sz w:val="28"/>
          <w:szCs w:val="28"/>
        </w:rPr>
        <w:t>ее</w:t>
      </w:r>
      <w:r w:rsidRPr="001C3ACE">
        <w:rPr>
          <w:sz w:val="28"/>
          <w:szCs w:val="28"/>
        </w:rPr>
        <w:t xml:space="preserve"> получателем.</w:t>
      </w:r>
    </w:p>
    <w:p w:rsidR="001C3ACE" w:rsidRPr="001C3ACE" w:rsidRDefault="001C3ACE" w:rsidP="005D6AC1">
      <w:pPr>
        <w:widowControl w:val="0"/>
        <w:autoSpaceDE w:val="0"/>
        <w:autoSpaceDN w:val="0"/>
        <w:spacing w:line="235" w:lineRule="auto"/>
        <w:ind w:firstLine="709"/>
        <w:jc w:val="both"/>
        <w:rPr>
          <w:sz w:val="28"/>
          <w:szCs w:val="28"/>
        </w:rPr>
      </w:pPr>
      <w:r w:rsidRPr="001C3ACE">
        <w:rPr>
          <w:sz w:val="28"/>
          <w:szCs w:val="28"/>
        </w:rPr>
        <w:t xml:space="preserve">4.2. В случае нарушения условий, установленных при предоставлении субсидии, выявленного в том числе по итогам проверок, проведенных министерством и </w:t>
      </w:r>
      <w:r w:rsidRPr="001C3ACE">
        <w:rPr>
          <w:sz w:val="28"/>
          <w:szCs w:val="28"/>
        </w:rPr>
        <w:lastRenderedPageBreak/>
        <w:t xml:space="preserve">(или) уполномоченными органами государственного финансового контроля, невыполнения получателем субсидии обязательств, предусмотренных Соглашением; в случае недостижения значения результата предоставления субсидии и (или) значения показателя результативности, представления получателем субсидии недостоверных сведений, а также в иных случаях, предусмотренных Соглашением, министерство в течение 10 рабочих дней со дня установления указанных фактов уведомляет получателя субсидии </w:t>
      </w:r>
      <w:r w:rsidRPr="005D6AC1">
        <w:rPr>
          <w:spacing w:val="-6"/>
          <w:sz w:val="28"/>
          <w:szCs w:val="28"/>
        </w:rPr>
        <w:t>об одностороннем отказе от исполнения Соглашения в соответствии со статьей 450</w:t>
      </w:r>
      <w:r w:rsidRPr="005D6AC1">
        <w:rPr>
          <w:spacing w:val="-6"/>
          <w:sz w:val="28"/>
          <w:szCs w:val="28"/>
          <w:vertAlign w:val="superscript"/>
        </w:rPr>
        <w:t>1</w:t>
      </w:r>
      <w:r w:rsidRPr="001C3ACE">
        <w:rPr>
          <w:sz w:val="28"/>
          <w:szCs w:val="28"/>
        </w:rPr>
        <w:t xml:space="preserve"> Гражданского кодекса Российской Федерации и о необходимости обеспечить возврат в</w:t>
      </w:r>
      <w:r w:rsidR="005D6AC1">
        <w:rPr>
          <w:sz w:val="28"/>
          <w:szCs w:val="28"/>
        </w:rPr>
        <w:t xml:space="preserve"> </w:t>
      </w:r>
      <w:r w:rsidRPr="001C3ACE">
        <w:rPr>
          <w:sz w:val="28"/>
          <w:szCs w:val="28"/>
        </w:rPr>
        <w:t>областной бюджет полученной субсидии.</w:t>
      </w:r>
    </w:p>
    <w:p w:rsidR="001C3ACE" w:rsidRPr="001C3ACE" w:rsidRDefault="001C3ACE" w:rsidP="005D6AC1">
      <w:pPr>
        <w:widowControl w:val="0"/>
        <w:autoSpaceDE w:val="0"/>
        <w:autoSpaceDN w:val="0"/>
        <w:spacing w:line="235" w:lineRule="auto"/>
        <w:ind w:firstLine="709"/>
        <w:jc w:val="both"/>
        <w:rPr>
          <w:sz w:val="28"/>
          <w:szCs w:val="28"/>
        </w:rPr>
      </w:pPr>
      <w:r w:rsidRPr="001C3ACE">
        <w:rPr>
          <w:sz w:val="28"/>
          <w:szCs w:val="28"/>
        </w:rPr>
        <w:t>Получатель субсидии обязан перечислить полученную субсидию в областной бюджет в полном объеме:</w:t>
      </w:r>
    </w:p>
    <w:p w:rsidR="001C3ACE" w:rsidRPr="001C3ACE" w:rsidRDefault="001C3ACE" w:rsidP="00787CA9">
      <w:pPr>
        <w:widowControl w:val="0"/>
        <w:autoSpaceDE w:val="0"/>
        <w:autoSpaceDN w:val="0"/>
        <w:ind w:firstLine="709"/>
        <w:jc w:val="both"/>
        <w:rPr>
          <w:sz w:val="28"/>
          <w:szCs w:val="28"/>
        </w:rPr>
      </w:pPr>
      <w:r w:rsidRPr="001C3ACE">
        <w:rPr>
          <w:sz w:val="28"/>
          <w:szCs w:val="28"/>
        </w:rPr>
        <w:t>в случае выявления уполномоченным органом государственного финансового контроля факта нарушения условий, установленных при предоставлении субсидии, – в сроки, предусмотренные бюджетным законодательством Российской Федерации;</w:t>
      </w:r>
    </w:p>
    <w:p w:rsidR="001C3ACE" w:rsidRPr="001C3ACE" w:rsidRDefault="001C3ACE" w:rsidP="00787CA9">
      <w:pPr>
        <w:widowControl w:val="0"/>
        <w:autoSpaceDE w:val="0"/>
        <w:autoSpaceDN w:val="0"/>
        <w:ind w:firstLine="709"/>
        <w:jc w:val="both"/>
        <w:rPr>
          <w:sz w:val="28"/>
          <w:szCs w:val="28"/>
        </w:rPr>
      </w:pPr>
      <w:r w:rsidRPr="001C3ACE">
        <w:rPr>
          <w:spacing w:val="-2"/>
          <w:sz w:val="28"/>
          <w:szCs w:val="28"/>
        </w:rPr>
        <w:t>в иных случаях – в течение 20 рабочих дней со дня получения получателем субсидии уведомления, указанного в абзаце первом настоящего пункта.</w:t>
      </w:r>
      <w:r w:rsidRPr="001C3ACE">
        <w:rPr>
          <w:sz w:val="28"/>
          <w:szCs w:val="28"/>
        </w:rPr>
        <w:t xml:space="preserve"> </w:t>
      </w:r>
    </w:p>
    <w:p w:rsidR="001C3ACE" w:rsidRPr="001C3ACE" w:rsidRDefault="001C3ACE" w:rsidP="00787CA9">
      <w:pPr>
        <w:widowControl w:val="0"/>
        <w:autoSpaceDE w:val="0"/>
        <w:autoSpaceDN w:val="0"/>
        <w:ind w:firstLine="709"/>
        <w:jc w:val="both"/>
        <w:rPr>
          <w:sz w:val="28"/>
          <w:szCs w:val="28"/>
        </w:rPr>
      </w:pPr>
      <w:r w:rsidRPr="001C3ACE">
        <w:rPr>
          <w:sz w:val="28"/>
          <w:szCs w:val="28"/>
        </w:rPr>
        <w:t>4.3. Возврат полученной субсидии в областной бюджет осуществляется на основании оформленных получателем субсидии платежных документов.</w:t>
      </w:r>
    </w:p>
    <w:p w:rsidR="001C3ACE" w:rsidRPr="001C3ACE" w:rsidRDefault="001C3ACE" w:rsidP="00787CA9">
      <w:pPr>
        <w:widowControl w:val="0"/>
        <w:autoSpaceDE w:val="0"/>
        <w:autoSpaceDN w:val="0"/>
        <w:ind w:firstLine="709"/>
        <w:jc w:val="both"/>
        <w:rPr>
          <w:sz w:val="28"/>
          <w:szCs w:val="28"/>
        </w:rPr>
      </w:pPr>
      <w:r w:rsidRPr="001C3ACE">
        <w:rPr>
          <w:sz w:val="28"/>
          <w:szCs w:val="28"/>
        </w:rPr>
        <w:t>4.4. В случае неперечисления получателем субсидии полученной субсидии в областной бюджет в полном объеме по основаниям и в срок, установленные пунктом</w:t>
      </w:r>
      <w:r w:rsidR="005D6AC1">
        <w:rPr>
          <w:sz w:val="28"/>
          <w:szCs w:val="28"/>
        </w:rPr>
        <w:t> </w:t>
      </w:r>
      <w:r w:rsidRPr="001C3ACE">
        <w:rPr>
          <w:sz w:val="28"/>
          <w:szCs w:val="28"/>
        </w:rPr>
        <w:t>4.2 настоящего раздела, указанные средства взыскиваются министерством в судебном порядке.</w:t>
      </w:r>
    </w:p>
    <w:p w:rsidR="001C3ACE" w:rsidRPr="001C3ACE" w:rsidRDefault="001C3ACE" w:rsidP="00787CA9">
      <w:pPr>
        <w:widowControl w:val="0"/>
        <w:jc w:val="both"/>
        <w:rPr>
          <w:sz w:val="28"/>
          <w:szCs w:val="28"/>
        </w:rPr>
      </w:pPr>
    </w:p>
    <w:p w:rsidR="001C3ACE" w:rsidRPr="001C3ACE" w:rsidRDefault="001C3ACE" w:rsidP="00787CA9">
      <w:pPr>
        <w:widowControl w:val="0"/>
        <w:jc w:val="both"/>
        <w:rPr>
          <w:sz w:val="28"/>
          <w:szCs w:val="28"/>
        </w:rPr>
      </w:pPr>
    </w:p>
    <w:p w:rsidR="00787CA9" w:rsidRDefault="00787CA9" w:rsidP="000D75FF">
      <w:pPr>
        <w:rPr>
          <w:sz w:val="28"/>
        </w:rPr>
      </w:pPr>
    </w:p>
    <w:p w:rsidR="00787CA9" w:rsidRDefault="00787CA9" w:rsidP="000D75FF">
      <w:pPr>
        <w:ind w:right="5551"/>
        <w:jc w:val="center"/>
        <w:rPr>
          <w:sz w:val="28"/>
          <w:szCs w:val="28"/>
        </w:rPr>
      </w:pPr>
      <w:r>
        <w:rPr>
          <w:sz w:val="28"/>
          <w:szCs w:val="28"/>
        </w:rPr>
        <w:t>Начальник управления</w:t>
      </w:r>
    </w:p>
    <w:p w:rsidR="00787CA9" w:rsidRDefault="00787CA9" w:rsidP="000D75FF">
      <w:pPr>
        <w:ind w:right="5551"/>
        <w:jc w:val="center"/>
        <w:rPr>
          <w:sz w:val="28"/>
          <w:szCs w:val="28"/>
        </w:rPr>
      </w:pPr>
      <w:r>
        <w:rPr>
          <w:sz w:val="28"/>
          <w:szCs w:val="28"/>
        </w:rPr>
        <w:t xml:space="preserve">документационного </w:t>
      </w:r>
      <w:r>
        <w:rPr>
          <w:sz w:val="28"/>
          <w:szCs w:val="28"/>
        </w:rPr>
        <w:lastRenderedPageBreak/>
        <w:t>обеспечения</w:t>
      </w:r>
    </w:p>
    <w:p w:rsidR="00787CA9" w:rsidRDefault="00787CA9" w:rsidP="000D75FF">
      <w:pPr>
        <w:rPr>
          <w:sz w:val="28"/>
        </w:rPr>
      </w:pPr>
      <w:r>
        <w:rPr>
          <w:sz w:val="28"/>
        </w:rPr>
        <w:t>Правительства Ростовской области</w:t>
      </w:r>
      <w:r w:rsidRPr="00840A9C">
        <w:rPr>
          <w:sz w:val="28"/>
        </w:rPr>
        <w:t xml:space="preserve">                                          </w:t>
      </w:r>
      <w:r w:rsidRPr="006D3DBC">
        <w:rPr>
          <w:sz w:val="28"/>
        </w:rPr>
        <w:t xml:space="preserve">   </w:t>
      </w:r>
      <w:r>
        <w:rPr>
          <w:sz w:val="28"/>
        </w:rPr>
        <w:t xml:space="preserve">             В.В. Лозин</w:t>
      </w:r>
    </w:p>
    <w:sectPr w:rsidR="00787CA9" w:rsidSect="00540E73">
      <w:headerReference w:type="default" r:id="rId14"/>
      <w:footerReference w:type="even" r:id="rId15"/>
      <w:footerReference w:type="default" r:id="rId16"/>
      <w:footerReference w:type="first" r:id="rId17"/>
      <w:pgSz w:w="11907" w:h="16840"/>
      <w:pgMar w:top="1134" w:right="567" w:bottom="1134" w:left="1701" w:header="709"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43A" w:rsidRDefault="0009643A">
      <w:r>
        <w:separator/>
      </w:r>
    </w:p>
  </w:endnote>
  <w:endnote w:type="continuationSeparator" w:id="0">
    <w:p w:rsidR="0009643A" w:rsidRDefault="0009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527" w:rsidRDefault="00860527"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60527" w:rsidRDefault="00860527">
    <w:pPr>
      <w:pStyle w:val="a7"/>
      <w:ind w:right="360"/>
    </w:pPr>
  </w:p>
  <w:p w:rsidR="00860527" w:rsidRDefault="0086052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527" w:rsidRPr="00FC6569" w:rsidRDefault="00860527" w:rsidP="000D75FF">
    <w:pPr>
      <w:pStyle w:val="a7"/>
      <w:rPr>
        <w:lang w:val="en-US"/>
      </w:rPr>
    </w:pPr>
    <w:r>
      <w:fldChar w:fldCharType="begin"/>
    </w:r>
    <w:r w:rsidRPr="00FC6569">
      <w:rPr>
        <w:lang w:val="en-US"/>
      </w:rPr>
      <w:instrText xml:space="preserve"> FILENAME  \p  \* MERGEFORMAT </w:instrText>
    </w:r>
    <w:r>
      <w:fldChar w:fldCharType="separate"/>
    </w:r>
    <w:r w:rsidR="00E15DD2">
      <w:rPr>
        <w:noProof/>
        <w:lang w:val="en-US"/>
      </w:rPr>
      <w:t>Y:\ORST\Ppo\ppo408.f21.docx</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527" w:rsidRPr="00FC6569" w:rsidRDefault="00860527" w:rsidP="000D75FF">
    <w:pPr>
      <w:pStyle w:val="a7"/>
      <w:rPr>
        <w:lang w:val="en-US"/>
      </w:rPr>
    </w:pPr>
    <w:r>
      <w:fldChar w:fldCharType="begin"/>
    </w:r>
    <w:r w:rsidRPr="00FC6569">
      <w:rPr>
        <w:lang w:val="en-US"/>
      </w:rPr>
      <w:instrText xml:space="preserve"> FILENAME  \p  \* MERGEFORMAT </w:instrText>
    </w:r>
    <w:r>
      <w:fldChar w:fldCharType="separate"/>
    </w:r>
    <w:r w:rsidR="00E15DD2">
      <w:rPr>
        <w:noProof/>
        <w:lang w:val="en-US"/>
      </w:rPr>
      <w:t>Y:\ORST\Ppo\ppo408.f21.docx</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43A" w:rsidRDefault="0009643A">
      <w:r>
        <w:separator/>
      </w:r>
    </w:p>
  </w:footnote>
  <w:footnote w:type="continuationSeparator" w:id="0">
    <w:p w:rsidR="0009643A" w:rsidRDefault="000964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941777"/>
      <w:docPartObj>
        <w:docPartGallery w:val="Page Numbers (Top of Page)"/>
        <w:docPartUnique/>
      </w:docPartObj>
    </w:sdtPr>
    <w:sdtEndPr/>
    <w:sdtContent>
      <w:p w:rsidR="00860527" w:rsidRDefault="00860527">
        <w:pPr>
          <w:pStyle w:val="a9"/>
          <w:jc w:val="center"/>
        </w:pPr>
        <w:r>
          <w:fldChar w:fldCharType="begin"/>
        </w:r>
        <w:r>
          <w:instrText>PAGE   \* MERGEFORMAT</w:instrText>
        </w:r>
        <w:r>
          <w:fldChar w:fldCharType="separate"/>
        </w:r>
        <w:r w:rsidR="009A6F7C">
          <w:rPr>
            <w:noProof/>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num w:numId="1">
    <w:abstractNumId w:val="0"/>
  </w:num>
  <w:num w:numId="2">
    <w:abstractNumId w:val="0"/>
  </w:num>
  <w:num w:numId="3">
    <w:abstractNumId w:val="1"/>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ACE"/>
    <w:rsid w:val="000021E0"/>
    <w:rsid w:val="00050C68"/>
    <w:rsid w:val="0005372C"/>
    <w:rsid w:val="00054D8B"/>
    <w:rsid w:val="000559D5"/>
    <w:rsid w:val="00060F3C"/>
    <w:rsid w:val="00077AE1"/>
    <w:rsid w:val="000808D6"/>
    <w:rsid w:val="00092560"/>
    <w:rsid w:val="0009643A"/>
    <w:rsid w:val="000A726F"/>
    <w:rsid w:val="000B4002"/>
    <w:rsid w:val="000B66C7"/>
    <w:rsid w:val="000C430D"/>
    <w:rsid w:val="000D75FF"/>
    <w:rsid w:val="000F2B40"/>
    <w:rsid w:val="000F5B6A"/>
    <w:rsid w:val="001006EB"/>
    <w:rsid w:val="00104E0D"/>
    <w:rsid w:val="0010504A"/>
    <w:rsid w:val="00116BFA"/>
    <w:rsid w:val="00125DE3"/>
    <w:rsid w:val="00153B21"/>
    <w:rsid w:val="001B2D1C"/>
    <w:rsid w:val="001C1D98"/>
    <w:rsid w:val="001C3ACE"/>
    <w:rsid w:val="001D2690"/>
    <w:rsid w:val="001F4BE3"/>
    <w:rsid w:val="001F6D02"/>
    <w:rsid w:val="00236266"/>
    <w:rsid w:val="002504E8"/>
    <w:rsid w:val="00254382"/>
    <w:rsid w:val="00255A4C"/>
    <w:rsid w:val="0027031E"/>
    <w:rsid w:val="0028703B"/>
    <w:rsid w:val="002A2062"/>
    <w:rsid w:val="002A31A1"/>
    <w:rsid w:val="002B6527"/>
    <w:rsid w:val="002C135C"/>
    <w:rsid w:val="002C5E60"/>
    <w:rsid w:val="002E65D5"/>
    <w:rsid w:val="002F63E3"/>
    <w:rsid w:val="002F74D7"/>
    <w:rsid w:val="0030124B"/>
    <w:rsid w:val="00313D3A"/>
    <w:rsid w:val="003167D4"/>
    <w:rsid w:val="00341FC1"/>
    <w:rsid w:val="003477D9"/>
    <w:rsid w:val="0037040B"/>
    <w:rsid w:val="003921D8"/>
    <w:rsid w:val="003B2193"/>
    <w:rsid w:val="00407B71"/>
    <w:rsid w:val="00425061"/>
    <w:rsid w:val="0043686A"/>
    <w:rsid w:val="00441069"/>
    <w:rsid w:val="00444636"/>
    <w:rsid w:val="00453869"/>
    <w:rsid w:val="00470BA8"/>
    <w:rsid w:val="004711EC"/>
    <w:rsid w:val="00480BC7"/>
    <w:rsid w:val="004871AA"/>
    <w:rsid w:val="004B6A5C"/>
    <w:rsid w:val="004E78FD"/>
    <w:rsid w:val="004F08D8"/>
    <w:rsid w:val="004F7011"/>
    <w:rsid w:val="00515D9C"/>
    <w:rsid w:val="00531FBD"/>
    <w:rsid w:val="0053366A"/>
    <w:rsid w:val="00540E73"/>
    <w:rsid w:val="00587BF6"/>
    <w:rsid w:val="005B42DF"/>
    <w:rsid w:val="005C5FF3"/>
    <w:rsid w:val="005D6AC1"/>
    <w:rsid w:val="00611679"/>
    <w:rsid w:val="00613D7D"/>
    <w:rsid w:val="006564DB"/>
    <w:rsid w:val="00657445"/>
    <w:rsid w:val="00660EE3"/>
    <w:rsid w:val="00676B57"/>
    <w:rsid w:val="006B7A21"/>
    <w:rsid w:val="007120F8"/>
    <w:rsid w:val="007219F0"/>
    <w:rsid w:val="00762136"/>
    <w:rsid w:val="007730B1"/>
    <w:rsid w:val="00782222"/>
    <w:rsid w:val="00787CA9"/>
    <w:rsid w:val="007936ED"/>
    <w:rsid w:val="007B6388"/>
    <w:rsid w:val="007C0A5F"/>
    <w:rsid w:val="007F302F"/>
    <w:rsid w:val="00803F3C"/>
    <w:rsid w:val="00804CFE"/>
    <w:rsid w:val="00811C94"/>
    <w:rsid w:val="00811CF1"/>
    <w:rsid w:val="008438D7"/>
    <w:rsid w:val="00860527"/>
    <w:rsid w:val="00860E5A"/>
    <w:rsid w:val="00867AB6"/>
    <w:rsid w:val="008A26EE"/>
    <w:rsid w:val="008B6AD3"/>
    <w:rsid w:val="00910044"/>
    <w:rsid w:val="009122B1"/>
    <w:rsid w:val="009127DC"/>
    <w:rsid w:val="00913129"/>
    <w:rsid w:val="00917C70"/>
    <w:rsid w:val="009228DF"/>
    <w:rsid w:val="00924E84"/>
    <w:rsid w:val="00931944"/>
    <w:rsid w:val="00947FCC"/>
    <w:rsid w:val="00985A10"/>
    <w:rsid w:val="009A6F7C"/>
    <w:rsid w:val="00A05B6C"/>
    <w:rsid w:val="00A061D7"/>
    <w:rsid w:val="00A30E81"/>
    <w:rsid w:val="00A34804"/>
    <w:rsid w:val="00A5772C"/>
    <w:rsid w:val="00A67B50"/>
    <w:rsid w:val="00A941CF"/>
    <w:rsid w:val="00AB1ACA"/>
    <w:rsid w:val="00AC6315"/>
    <w:rsid w:val="00AD4292"/>
    <w:rsid w:val="00AE2601"/>
    <w:rsid w:val="00B02C23"/>
    <w:rsid w:val="00B22F6A"/>
    <w:rsid w:val="00B31114"/>
    <w:rsid w:val="00B35935"/>
    <w:rsid w:val="00B37E63"/>
    <w:rsid w:val="00B444A2"/>
    <w:rsid w:val="00B62CFB"/>
    <w:rsid w:val="00B72D61"/>
    <w:rsid w:val="00B80D5B"/>
    <w:rsid w:val="00B81A41"/>
    <w:rsid w:val="00B8231A"/>
    <w:rsid w:val="00BB55C0"/>
    <w:rsid w:val="00BC0920"/>
    <w:rsid w:val="00BF39F0"/>
    <w:rsid w:val="00C11FDF"/>
    <w:rsid w:val="00C572C4"/>
    <w:rsid w:val="00C731BB"/>
    <w:rsid w:val="00C95DA9"/>
    <w:rsid w:val="00CA151C"/>
    <w:rsid w:val="00CB1900"/>
    <w:rsid w:val="00CB43C1"/>
    <w:rsid w:val="00CC7513"/>
    <w:rsid w:val="00CD077D"/>
    <w:rsid w:val="00CE5183"/>
    <w:rsid w:val="00CF077F"/>
    <w:rsid w:val="00D00358"/>
    <w:rsid w:val="00D13E83"/>
    <w:rsid w:val="00D460DE"/>
    <w:rsid w:val="00D67295"/>
    <w:rsid w:val="00D73323"/>
    <w:rsid w:val="00DA1E06"/>
    <w:rsid w:val="00DA7C1C"/>
    <w:rsid w:val="00DB4D6B"/>
    <w:rsid w:val="00DC2302"/>
    <w:rsid w:val="00DC6AA9"/>
    <w:rsid w:val="00DE50C1"/>
    <w:rsid w:val="00E04378"/>
    <w:rsid w:val="00E138E0"/>
    <w:rsid w:val="00E15DD2"/>
    <w:rsid w:val="00E3132E"/>
    <w:rsid w:val="00E36EA0"/>
    <w:rsid w:val="00E61F30"/>
    <w:rsid w:val="00E657E1"/>
    <w:rsid w:val="00E67DF0"/>
    <w:rsid w:val="00E7274C"/>
    <w:rsid w:val="00E74E00"/>
    <w:rsid w:val="00E75C57"/>
    <w:rsid w:val="00E76A4E"/>
    <w:rsid w:val="00E86F85"/>
    <w:rsid w:val="00E9626F"/>
    <w:rsid w:val="00EC40AD"/>
    <w:rsid w:val="00ED696C"/>
    <w:rsid w:val="00ED72D3"/>
    <w:rsid w:val="00EF29AB"/>
    <w:rsid w:val="00EF56AF"/>
    <w:rsid w:val="00F02C40"/>
    <w:rsid w:val="00F24917"/>
    <w:rsid w:val="00F30D40"/>
    <w:rsid w:val="00F410DF"/>
    <w:rsid w:val="00F8225E"/>
    <w:rsid w:val="00F86418"/>
    <w:rsid w:val="00F9297B"/>
    <w:rsid w:val="00FA6611"/>
    <w:rsid w:val="00FD350A"/>
    <w:rsid w:val="00FF4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6F3E7C1-578B-467C-95BF-551B9593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6B7A21"/>
    <w:pPr>
      <w:keepNext/>
      <w:ind w:left="709"/>
      <w:outlineLvl w:val="1"/>
    </w:pPr>
    <w:rPr>
      <w:sz w:val="28"/>
    </w:rPr>
  </w:style>
  <w:style w:type="paragraph" w:styleId="3">
    <w:name w:val="heading 3"/>
    <w:aliases w:val="Знак2 Знак"/>
    <w:basedOn w:val="2"/>
    <w:next w:val="a"/>
    <w:link w:val="30"/>
    <w:uiPriority w:val="99"/>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uiPriority w:val="99"/>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02C23"/>
    <w:rPr>
      <w:rFonts w:ascii="AG Souvenir" w:hAnsi="AG Souvenir"/>
      <w:b/>
      <w:spacing w:val="38"/>
      <w:sz w:val="28"/>
    </w:rPr>
  </w:style>
  <w:style w:type="paragraph" w:styleId="a3">
    <w:name w:val="Body Text"/>
    <w:basedOn w:val="a"/>
    <w:link w:val="a4"/>
    <w:uiPriority w:val="99"/>
    <w:rPr>
      <w:sz w:val="28"/>
    </w:rPr>
  </w:style>
  <w:style w:type="character" w:customStyle="1" w:styleId="a4">
    <w:name w:val="Основной текст Знак"/>
    <w:basedOn w:val="a0"/>
    <w:link w:val="a3"/>
    <w:uiPriority w:val="99"/>
    <w:rsid w:val="006B7A21"/>
    <w:rPr>
      <w:sz w:val="28"/>
    </w:rPr>
  </w:style>
  <w:style w:type="paragraph" w:styleId="a5">
    <w:name w:val="Body Text Indent"/>
    <w:basedOn w:val="a"/>
    <w:link w:val="a6"/>
    <w:uiPriority w:val="99"/>
    <w:pPr>
      <w:ind w:firstLine="709"/>
      <w:jc w:val="both"/>
    </w:pPr>
    <w:rPr>
      <w:sz w:val="28"/>
    </w:rPr>
  </w:style>
  <w:style w:type="character" w:customStyle="1" w:styleId="a6">
    <w:name w:val="Основной текст с отступом Знак"/>
    <w:basedOn w:val="a0"/>
    <w:link w:val="a5"/>
    <w:uiPriority w:val="99"/>
    <w:rsid w:val="006B7A21"/>
    <w:rPr>
      <w:sz w:val="28"/>
    </w:rPr>
  </w:style>
  <w:style w:type="paragraph" w:customStyle="1" w:styleId="Postan">
    <w:name w:val="Postan"/>
    <w:basedOn w:val="a"/>
    <w:uiPriority w:val="99"/>
    <w:pPr>
      <w:jc w:val="center"/>
    </w:pPr>
    <w:rPr>
      <w:sz w:val="28"/>
    </w:rPr>
  </w:style>
  <w:style w:type="paragraph" w:styleId="a7">
    <w:name w:val="footer"/>
    <w:basedOn w:val="a"/>
    <w:link w:val="a8"/>
    <w:pPr>
      <w:tabs>
        <w:tab w:val="center" w:pos="4153"/>
        <w:tab w:val="right" w:pos="8306"/>
      </w:tabs>
    </w:pPr>
  </w:style>
  <w:style w:type="character" w:customStyle="1" w:styleId="a8">
    <w:name w:val="Нижний колонтитул Знак"/>
    <w:basedOn w:val="a0"/>
    <w:link w:val="a7"/>
    <w:rsid w:val="00B02C23"/>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9"/>
    <w:semiHidden/>
    <w:rsid w:val="006B7A21"/>
    <w:rPr>
      <w:sz w:val="28"/>
    </w:rPr>
  </w:style>
  <w:style w:type="character" w:customStyle="1" w:styleId="30">
    <w:name w:val="Заголовок 3 Знак"/>
    <w:aliases w:val="Знак2 Знак Знак"/>
    <w:basedOn w:val="a0"/>
    <w:link w:val="3"/>
    <w:uiPriority w:val="99"/>
    <w:semiHidden/>
    <w:rsid w:val="006B7A21"/>
    <w:rPr>
      <w:rFonts w:ascii="Arial" w:hAnsi="Arial" w:cs="Arial"/>
      <w:sz w:val="24"/>
      <w:szCs w:val="24"/>
    </w:rPr>
  </w:style>
  <w:style w:type="character" w:customStyle="1" w:styleId="40">
    <w:name w:val="Заголовок 4 Знак"/>
    <w:basedOn w:val="a0"/>
    <w:link w:val="4"/>
    <w:uiPriority w:val="99"/>
    <w:semiHidden/>
    <w:rsid w:val="006B7A21"/>
    <w:rPr>
      <w:rFonts w:ascii="Arial" w:hAnsi="Arial" w:cs="Arial"/>
      <w:sz w:val="24"/>
      <w:szCs w:val="24"/>
    </w:rPr>
  </w:style>
  <w:style w:type="character" w:customStyle="1" w:styleId="50">
    <w:name w:val="Заголовок 5 Знак"/>
    <w:basedOn w:val="a0"/>
    <w:link w:val="5"/>
    <w:uiPriority w:val="99"/>
    <w:semiHidden/>
    <w:rsid w:val="006B7A21"/>
    <w:rPr>
      <w:rFonts w:ascii="Arial" w:hAnsi="Arial" w:cs="Arial"/>
      <w:b/>
      <w:bCs/>
      <w:i/>
      <w:iCs/>
      <w:sz w:val="26"/>
      <w:szCs w:val="26"/>
    </w:rPr>
  </w:style>
  <w:style w:type="character" w:customStyle="1" w:styleId="60">
    <w:name w:val="Заголовок 6 Знак"/>
    <w:basedOn w:val="a0"/>
    <w:link w:val="6"/>
    <w:uiPriority w:val="99"/>
    <w:semiHidden/>
    <w:rsid w:val="006B7A21"/>
    <w:rPr>
      <w:b/>
      <w:bCs/>
      <w:color w:val="595959"/>
      <w:spacing w:val="5"/>
      <w:sz w:val="28"/>
      <w:szCs w:val="22"/>
      <w:shd w:val="clear" w:color="auto" w:fill="FFFFFF"/>
    </w:rPr>
  </w:style>
  <w:style w:type="character" w:customStyle="1" w:styleId="70">
    <w:name w:val="Заголовок 7 Знак"/>
    <w:basedOn w:val="a0"/>
    <w:link w:val="7"/>
    <w:uiPriority w:val="99"/>
    <w:semiHidden/>
    <w:rsid w:val="006B7A21"/>
    <w:rPr>
      <w:b/>
      <w:bCs/>
      <w:i/>
      <w:iCs/>
      <w:color w:val="5A5A5A"/>
    </w:rPr>
  </w:style>
  <w:style w:type="character" w:customStyle="1" w:styleId="80">
    <w:name w:val="Заголовок 8 Знак"/>
    <w:basedOn w:val="a0"/>
    <w:link w:val="8"/>
    <w:uiPriority w:val="99"/>
    <w:semiHidden/>
    <w:rsid w:val="006B7A21"/>
    <w:rPr>
      <w:b/>
      <w:bCs/>
      <w:color w:val="7F7F7F"/>
    </w:rPr>
  </w:style>
  <w:style w:type="character" w:customStyle="1" w:styleId="90">
    <w:name w:val="Заголовок 9 Знак"/>
    <w:basedOn w:val="a0"/>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basedOn w:val="a0"/>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basedOn w:val="a0"/>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basedOn w:val="a0"/>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basedOn w:val="a4"/>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basedOn w:val="a0"/>
    <w:link w:val="af7"/>
    <w:uiPriority w:val="11"/>
    <w:rsid w:val="006B7A21"/>
    <w:rPr>
      <w:iCs/>
      <w:sz w:val="28"/>
      <w:szCs w:val="28"/>
    </w:rPr>
  </w:style>
  <w:style w:type="character" w:customStyle="1" w:styleId="21">
    <w:name w:val="Основной текст 2 Знак"/>
    <w:basedOn w:val="a0"/>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basedOn w:val="a0"/>
    <w:link w:val="32"/>
    <w:uiPriority w:val="99"/>
    <w:semiHidden/>
    <w:rsid w:val="006B7A21"/>
    <w:rPr>
      <w:sz w:val="16"/>
      <w:szCs w:val="16"/>
      <w:lang w:val="x-none" w:eastAsia="x-none"/>
    </w:rPr>
  </w:style>
  <w:style w:type="paragraph" w:styleId="32">
    <w:name w:val="Body Text 3"/>
    <w:basedOn w:val="a"/>
    <w:link w:val="31"/>
    <w:uiPriority w:val="99"/>
    <w:semiHidden/>
    <w:unhideWhenUsed/>
    <w:rsid w:val="006B7A21"/>
    <w:pPr>
      <w:spacing w:after="120"/>
    </w:pPr>
    <w:rPr>
      <w:sz w:val="16"/>
      <w:szCs w:val="16"/>
      <w:lang w:val="x-none" w:eastAsia="x-none"/>
    </w:rPr>
  </w:style>
  <w:style w:type="character" w:customStyle="1" w:styleId="23">
    <w:name w:val="Основной текст с отступом 2 Знак"/>
    <w:basedOn w:val="a0"/>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basedOn w:val="a0"/>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basedOn w:val="a0"/>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basedOn w:val="a0"/>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basedOn w:val="af1"/>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34"/>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basedOn w:val="a0"/>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basedOn w:val="a0"/>
    <w:link w:val="aff3"/>
    <w:uiPriority w:val="30"/>
    <w:rsid w:val="006B7A21"/>
    <w:rPr>
      <w:i/>
      <w:iCs/>
      <w:sz w:val="28"/>
      <w:szCs w:val="22"/>
    </w:rPr>
  </w:style>
  <w:style w:type="paragraph" w:styleId="aff5">
    <w:name w:val="Title"/>
    <w:basedOn w:val="a"/>
    <w:next w:val="a"/>
    <w:link w:val="aff6"/>
    <w:uiPriority w:val="99"/>
    <w:qFormat/>
    <w:rsid w:val="006B7A21"/>
    <w:pPr>
      <w:contextualSpacing/>
    </w:pPr>
    <w:rPr>
      <w:rFonts w:asciiTheme="majorHAnsi" w:eastAsiaTheme="majorEastAsia" w:hAnsiTheme="majorHAnsi" w:cstheme="majorBidi"/>
      <w:spacing w:val="-10"/>
      <w:kern w:val="28"/>
      <w:sz w:val="56"/>
      <w:szCs w:val="56"/>
    </w:rPr>
  </w:style>
  <w:style w:type="character" w:customStyle="1" w:styleId="aff6">
    <w:name w:val="Заголовок Знак"/>
    <w:basedOn w:val="a0"/>
    <w:link w:val="aff5"/>
    <w:uiPriority w:val="99"/>
    <w:rsid w:val="006B7A21"/>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uiPriority w:val="99"/>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rsid w:val="00CF077F"/>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47301">
      <w:bodyDiv w:val="1"/>
      <w:marLeft w:val="0"/>
      <w:marRight w:val="0"/>
      <w:marTop w:val="0"/>
      <w:marBottom w:val="0"/>
      <w:divBdr>
        <w:top w:val="none" w:sz="0" w:space="0" w:color="auto"/>
        <w:left w:val="none" w:sz="0" w:space="0" w:color="auto"/>
        <w:bottom w:val="none" w:sz="0" w:space="0" w:color="auto"/>
        <w:right w:val="none" w:sz="0" w:space="0" w:color="auto"/>
      </w:divBdr>
    </w:div>
    <w:div w:id="721750044">
      <w:bodyDiv w:val="1"/>
      <w:marLeft w:val="0"/>
      <w:marRight w:val="0"/>
      <w:marTop w:val="0"/>
      <w:marBottom w:val="0"/>
      <w:divBdr>
        <w:top w:val="none" w:sz="0" w:space="0" w:color="auto"/>
        <w:left w:val="none" w:sz="0" w:space="0" w:color="auto"/>
        <w:bottom w:val="none" w:sz="0" w:space="0" w:color="auto"/>
        <w:right w:val="none" w:sz="0" w:space="0" w:color="auto"/>
      </w:divBdr>
    </w:div>
    <w:div w:id="1008757269">
      <w:bodyDiv w:val="1"/>
      <w:marLeft w:val="0"/>
      <w:marRight w:val="0"/>
      <w:marTop w:val="0"/>
      <w:marBottom w:val="0"/>
      <w:divBdr>
        <w:top w:val="none" w:sz="0" w:space="0" w:color="auto"/>
        <w:left w:val="none" w:sz="0" w:space="0" w:color="auto"/>
        <w:bottom w:val="none" w:sz="0" w:space="0" w:color="auto"/>
        <w:right w:val="none" w:sz="0" w:space="0" w:color="auto"/>
      </w:divBdr>
    </w:div>
    <w:div w:id="1402869029">
      <w:bodyDiv w:val="1"/>
      <w:marLeft w:val="0"/>
      <w:marRight w:val="0"/>
      <w:marTop w:val="0"/>
      <w:marBottom w:val="0"/>
      <w:divBdr>
        <w:top w:val="none" w:sz="0" w:space="0" w:color="auto"/>
        <w:left w:val="none" w:sz="0" w:space="0" w:color="auto"/>
        <w:bottom w:val="none" w:sz="0" w:space="0" w:color="auto"/>
        <w:right w:val="none" w:sz="0" w:space="0" w:color="auto"/>
      </w:divBdr>
    </w:div>
    <w:div w:id="197285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CB8724FF4563B641AD7E2EB8A757ADCC34F7162AD924E92210DA195527816727245F9DE351C447BCCD0C9CD4Y3G3N" TargetMode="External"/><Relationship Id="rId13" Type="http://schemas.openxmlformats.org/officeDocument/2006/relationships/hyperlink" Target="http://www.nalog.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FD5AFE9E9DCDB37CD0FE837B18DCBA58EE8B68FD311C14BC3474DF66B70479BA8927F6A1D805558BABD1D601DE5B2C263E9686C1952121F445b3N"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ZHURAV~1\AppData\Local\Temp\3382250-570398529-570399011.do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3350CD4F467082F2E12A79D406AA0AF762D490714316CA1AD54B1558B245542EF17751A8CE0C0EBC126F5194B7B8543026751341333E06728ABBCB03E7E5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on-agro.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4380</Words>
  <Characters>24971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29293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Журавская Яна Валерьевна</dc:creator>
  <cp:lastModifiedBy>Татьяна Мохина</cp:lastModifiedBy>
  <cp:revision>2</cp:revision>
  <cp:lastPrinted>2021-06-04T11:57:00Z</cp:lastPrinted>
  <dcterms:created xsi:type="dcterms:W3CDTF">2021-06-10T10:02:00Z</dcterms:created>
  <dcterms:modified xsi:type="dcterms:W3CDTF">2021-06-10T10:02:00Z</dcterms:modified>
</cp:coreProperties>
</file>