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22" w:rsidRPr="00642FCB" w:rsidRDefault="00AE0722" w:rsidP="00AE0722">
      <w:pPr>
        <w:jc w:val="center"/>
      </w:pPr>
      <w:r w:rsidRPr="00642FCB"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7" o:title="" croptop="629f" cropbottom="2514f" cropright="1573f"/>
          </v:shape>
          <o:OLEObject Type="Embed" ProgID="MSPhotoEd.3" ShapeID="_x0000_i1025" DrawAspect="Content" ObjectID="_1775477292" r:id="rId8"/>
        </w:object>
      </w:r>
    </w:p>
    <w:p w:rsidR="00AE0722" w:rsidRPr="005B3BD5" w:rsidRDefault="00AE0722" w:rsidP="00AE0722">
      <w:pPr>
        <w:pStyle w:val="a3"/>
        <w:jc w:val="center"/>
        <w:rPr>
          <w:sz w:val="24"/>
          <w:szCs w:val="24"/>
        </w:rPr>
      </w:pPr>
      <w:r w:rsidRPr="005B3BD5">
        <w:rPr>
          <w:sz w:val="24"/>
          <w:szCs w:val="24"/>
        </w:rPr>
        <w:t>РОССИЙСКАЯ</w:t>
      </w:r>
      <w:r>
        <w:rPr>
          <w:sz w:val="24"/>
          <w:szCs w:val="24"/>
        </w:rPr>
        <w:t xml:space="preserve"> </w:t>
      </w:r>
      <w:r w:rsidRPr="005B3BD5">
        <w:rPr>
          <w:sz w:val="24"/>
          <w:szCs w:val="24"/>
        </w:rPr>
        <w:t>ФЕДЕРАЦИЯ</w:t>
      </w:r>
    </w:p>
    <w:p w:rsidR="00AE0722" w:rsidRPr="005B3BD5" w:rsidRDefault="00AE0722" w:rsidP="00AE0722">
      <w:pPr>
        <w:pStyle w:val="a3"/>
        <w:jc w:val="center"/>
        <w:rPr>
          <w:sz w:val="24"/>
          <w:szCs w:val="24"/>
        </w:rPr>
      </w:pPr>
      <w:r w:rsidRPr="005B3BD5">
        <w:rPr>
          <w:sz w:val="24"/>
          <w:szCs w:val="24"/>
        </w:rPr>
        <w:t>РОСТОВСКАЯ ОБЛАСТЬ</w:t>
      </w:r>
    </w:p>
    <w:p w:rsidR="00AE0722" w:rsidRPr="005B3BD5" w:rsidRDefault="00AE0722" w:rsidP="00AE0722">
      <w:pPr>
        <w:pStyle w:val="a3"/>
        <w:tabs>
          <w:tab w:val="left" w:pos="708"/>
        </w:tabs>
        <w:jc w:val="center"/>
        <w:rPr>
          <w:sz w:val="24"/>
          <w:szCs w:val="24"/>
        </w:rPr>
      </w:pPr>
      <w:r w:rsidRPr="005B3BD5">
        <w:rPr>
          <w:sz w:val="24"/>
          <w:szCs w:val="24"/>
        </w:rPr>
        <w:t>МУНИЦИПАЛЬНОЕ ОБРАЗОВАНИЕ «БЕЛОКАЛИТВИНСКИЙ РАЙОН»</w:t>
      </w:r>
    </w:p>
    <w:p w:rsidR="00AE0722" w:rsidRPr="005B3BD5" w:rsidRDefault="00AE0722" w:rsidP="00AE0722">
      <w:pPr>
        <w:pStyle w:val="a3"/>
        <w:jc w:val="center"/>
        <w:rPr>
          <w:sz w:val="24"/>
          <w:szCs w:val="24"/>
        </w:rPr>
      </w:pPr>
      <w:r w:rsidRPr="005B3BD5">
        <w:rPr>
          <w:sz w:val="24"/>
          <w:szCs w:val="24"/>
        </w:rPr>
        <w:t>АДМИНИСТРАЦИЯ БЕЛОКАЛИТВИНСКОГО РАЙОНА</w:t>
      </w:r>
    </w:p>
    <w:p w:rsidR="00AE0722" w:rsidRPr="005B3047" w:rsidRDefault="00AE0722" w:rsidP="00AE0722">
      <w:pPr>
        <w:pStyle w:val="a3"/>
        <w:jc w:val="center"/>
        <w:rPr>
          <w:szCs w:val="28"/>
        </w:rPr>
      </w:pPr>
    </w:p>
    <w:p w:rsidR="00AE0722" w:rsidRDefault="003F70A6" w:rsidP="00AE0722">
      <w:pPr>
        <w:pStyle w:val="a3"/>
        <w:jc w:val="center"/>
        <w:rPr>
          <w:b/>
          <w:szCs w:val="28"/>
        </w:rPr>
      </w:pPr>
      <w:r w:rsidRPr="00CF7216">
        <w:rPr>
          <w:b/>
          <w:szCs w:val="28"/>
        </w:rPr>
        <w:t>ПОСТАНОВЛЕНИЕ</w:t>
      </w:r>
    </w:p>
    <w:p w:rsidR="00CF7216" w:rsidRDefault="00CF7216" w:rsidP="00AE0722">
      <w:pPr>
        <w:pStyle w:val="a3"/>
        <w:jc w:val="center"/>
        <w:rPr>
          <w:szCs w:val="28"/>
        </w:rPr>
      </w:pPr>
      <w:r>
        <w:rPr>
          <w:szCs w:val="28"/>
        </w:rPr>
        <w:t xml:space="preserve">от </w:t>
      </w:r>
      <w:r w:rsidR="005054A1">
        <w:rPr>
          <w:szCs w:val="28"/>
        </w:rPr>
        <w:t>__</w:t>
      </w:r>
      <w:proofErr w:type="gramStart"/>
      <w:r w:rsidR="005054A1">
        <w:rPr>
          <w:szCs w:val="28"/>
        </w:rPr>
        <w:t>_</w:t>
      </w:r>
      <w:r w:rsidRPr="005B3047">
        <w:rPr>
          <w:szCs w:val="28"/>
        </w:rPr>
        <w:t>.</w:t>
      </w:r>
      <w:r w:rsidR="005054A1">
        <w:rPr>
          <w:szCs w:val="28"/>
        </w:rPr>
        <w:t>_</w:t>
      </w:r>
      <w:proofErr w:type="gramEnd"/>
      <w:r w:rsidR="005054A1">
        <w:rPr>
          <w:szCs w:val="28"/>
        </w:rPr>
        <w:t>__</w:t>
      </w:r>
      <w:r w:rsidRPr="005B3047">
        <w:rPr>
          <w:szCs w:val="28"/>
        </w:rPr>
        <w:t>.20</w:t>
      </w:r>
      <w:r>
        <w:rPr>
          <w:szCs w:val="28"/>
        </w:rPr>
        <w:t>2</w:t>
      </w:r>
      <w:r w:rsidR="005054A1">
        <w:rPr>
          <w:szCs w:val="28"/>
        </w:rPr>
        <w:t>4</w:t>
      </w:r>
      <w:r>
        <w:rPr>
          <w:szCs w:val="28"/>
        </w:rPr>
        <w:t xml:space="preserve"> № </w:t>
      </w:r>
      <w:r w:rsidR="005054A1">
        <w:rPr>
          <w:szCs w:val="28"/>
        </w:rPr>
        <w:t>____</w:t>
      </w:r>
    </w:p>
    <w:p w:rsidR="00CF7216" w:rsidRDefault="00CF7216" w:rsidP="00AE0722">
      <w:pPr>
        <w:pStyle w:val="a3"/>
        <w:jc w:val="center"/>
        <w:rPr>
          <w:szCs w:val="28"/>
        </w:rPr>
      </w:pPr>
      <w:r w:rsidRPr="005B3047">
        <w:rPr>
          <w:szCs w:val="28"/>
        </w:rPr>
        <w:t>г. Белая Калитва</w:t>
      </w:r>
    </w:p>
    <w:p w:rsidR="00CF7216" w:rsidRDefault="00CF7216" w:rsidP="00AE0722">
      <w:pPr>
        <w:pStyle w:val="a3"/>
        <w:jc w:val="center"/>
        <w:rPr>
          <w:szCs w:val="28"/>
        </w:rPr>
      </w:pPr>
    </w:p>
    <w:p w:rsidR="005054A1" w:rsidRDefault="00323ACA" w:rsidP="00547386">
      <w:pPr>
        <w:pStyle w:val="a3"/>
        <w:jc w:val="center"/>
        <w:rPr>
          <w:b/>
          <w:szCs w:val="28"/>
        </w:rPr>
      </w:pPr>
      <w:r w:rsidRPr="00323ACA">
        <w:rPr>
          <w:b/>
          <w:szCs w:val="28"/>
        </w:rPr>
        <w:t xml:space="preserve">Об </w:t>
      </w:r>
      <w:r w:rsidR="00BC7379">
        <w:rPr>
          <w:b/>
          <w:szCs w:val="28"/>
        </w:rPr>
        <w:t>утверждении положения о</w:t>
      </w:r>
      <w:r w:rsidR="005054A1">
        <w:rPr>
          <w:b/>
          <w:szCs w:val="28"/>
        </w:rPr>
        <w:t xml:space="preserve">б условиях и порядке </w:t>
      </w:r>
    </w:p>
    <w:p w:rsidR="005054A1" w:rsidRDefault="005054A1" w:rsidP="00547386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заключения соглашений о защите и поощрении</w:t>
      </w:r>
    </w:p>
    <w:p w:rsidR="005054A1" w:rsidRDefault="005054A1" w:rsidP="00547386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капиталовложений со стороны </w:t>
      </w:r>
      <w:r w:rsidR="00BC7379">
        <w:rPr>
          <w:b/>
          <w:szCs w:val="28"/>
        </w:rPr>
        <w:t xml:space="preserve"> </w:t>
      </w:r>
    </w:p>
    <w:p w:rsidR="00CF7216" w:rsidRPr="00CF7216" w:rsidRDefault="00BC7379" w:rsidP="00547386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муниципально</w:t>
      </w:r>
      <w:r w:rsidR="005054A1">
        <w:rPr>
          <w:b/>
          <w:szCs w:val="28"/>
        </w:rPr>
        <w:t>го</w:t>
      </w:r>
      <w:r>
        <w:rPr>
          <w:b/>
          <w:szCs w:val="28"/>
        </w:rPr>
        <w:t xml:space="preserve"> образовани</w:t>
      </w:r>
      <w:r w:rsidR="005054A1">
        <w:rPr>
          <w:b/>
          <w:szCs w:val="28"/>
        </w:rPr>
        <w:t>я</w:t>
      </w:r>
      <w:r w:rsidR="00323ACA" w:rsidRPr="00323ACA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="00323ACA">
        <w:rPr>
          <w:b/>
          <w:szCs w:val="28"/>
        </w:rPr>
        <w:t>Белокалитвинск</w:t>
      </w:r>
      <w:r>
        <w:rPr>
          <w:b/>
          <w:szCs w:val="28"/>
        </w:rPr>
        <w:t>ий район»</w:t>
      </w:r>
    </w:p>
    <w:p w:rsidR="00AE0722" w:rsidRPr="005B3047" w:rsidRDefault="00AE0722" w:rsidP="00CE6323">
      <w:pPr>
        <w:spacing w:line="280" w:lineRule="exact"/>
        <w:jc w:val="center"/>
        <w:rPr>
          <w:sz w:val="28"/>
          <w:szCs w:val="28"/>
        </w:rPr>
      </w:pPr>
    </w:p>
    <w:p w:rsidR="00591D10" w:rsidRPr="00BC7379" w:rsidRDefault="00CA0668" w:rsidP="00BC7379">
      <w:pPr>
        <w:suppressAutoHyphens/>
        <w:ind w:firstLine="720"/>
        <w:jc w:val="both"/>
        <w:rPr>
          <w:rFonts w:eastAsia="Calibri"/>
          <w:color w:val="00000A"/>
          <w:sz w:val="28"/>
          <w:szCs w:val="28"/>
        </w:rPr>
      </w:pPr>
      <w:r w:rsidRPr="00CA0668">
        <w:rPr>
          <w:rFonts w:eastAsia="Calibri"/>
          <w:color w:val="00000A"/>
          <w:sz w:val="28"/>
          <w:szCs w:val="28"/>
        </w:rPr>
        <w:t xml:space="preserve">В </w:t>
      </w:r>
      <w:r w:rsidR="00BC7379">
        <w:rPr>
          <w:rFonts w:eastAsia="Calibri"/>
          <w:color w:val="00000A"/>
          <w:sz w:val="28"/>
          <w:szCs w:val="28"/>
        </w:rPr>
        <w:t xml:space="preserve">соответствии </w:t>
      </w:r>
      <w:r w:rsidR="00BC7379" w:rsidRPr="00BC7379">
        <w:rPr>
          <w:rFonts w:eastAsia="Calibri"/>
          <w:color w:val="00000A"/>
          <w:sz w:val="28"/>
          <w:szCs w:val="28"/>
        </w:rPr>
        <w:t xml:space="preserve">с </w:t>
      </w:r>
      <w:r w:rsidR="00476727">
        <w:rPr>
          <w:rFonts w:eastAsia="Calibri"/>
          <w:color w:val="00000A"/>
          <w:sz w:val="28"/>
          <w:szCs w:val="28"/>
        </w:rPr>
        <w:t xml:space="preserve">частью 8 статьи 4 </w:t>
      </w:r>
      <w:r w:rsidR="00BC7379" w:rsidRPr="00BC7379">
        <w:rPr>
          <w:rFonts w:eastAsia="Calibri"/>
          <w:color w:val="00000A"/>
          <w:sz w:val="28"/>
          <w:szCs w:val="28"/>
        </w:rPr>
        <w:t>Федеральн</w:t>
      </w:r>
      <w:r w:rsidR="00476727">
        <w:rPr>
          <w:rFonts w:eastAsia="Calibri"/>
          <w:color w:val="00000A"/>
          <w:sz w:val="28"/>
          <w:szCs w:val="28"/>
        </w:rPr>
        <w:t>ого</w:t>
      </w:r>
      <w:r w:rsidR="00BC7379" w:rsidRPr="00BC7379">
        <w:rPr>
          <w:rFonts w:eastAsia="Calibri"/>
          <w:color w:val="00000A"/>
          <w:sz w:val="28"/>
          <w:szCs w:val="28"/>
        </w:rPr>
        <w:t xml:space="preserve"> закон</w:t>
      </w:r>
      <w:r w:rsidR="00476727">
        <w:rPr>
          <w:rFonts w:eastAsia="Calibri"/>
          <w:color w:val="00000A"/>
          <w:sz w:val="28"/>
          <w:szCs w:val="28"/>
        </w:rPr>
        <w:t>а</w:t>
      </w:r>
      <w:r w:rsidR="00BC7379" w:rsidRPr="00BC7379">
        <w:rPr>
          <w:rFonts w:eastAsia="Calibri"/>
          <w:color w:val="00000A"/>
          <w:sz w:val="28"/>
          <w:szCs w:val="28"/>
        </w:rPr>
        <w:t xml:space="preserve"> от </w:t>
      </w:r>
      <w:r w:rsidR="00476727">
        <w:rPr>
          <w:rFonts w:eastAsia="Calibri"/>
          <w:color w:val="00000A"/>
          <w:sz w:val="28"/>
          <w:szCs w:val="28"/>
        </w:rPr>
        <w:t>01.04.2020</w:t>
      </w:r>
      <w:r w:rsidR="00BC7379" w:rsidRPr="00BC7379">
        <w:rPr>
          <w:rFonts w:eastAsia="Calibri"/>
          <w:color w:val="00000A"/>
          <w:sz w:val="28"/>
          <w:szCs w:val="28"/>
        </w:rPr>
        <w:t xml:space="preserve"> №</w:t>
      </w:r>
      <w:r w:rsidR="00111D47">
        <w:rPr>
          <w:rFonts w:eastAsia="Calibri"/>
          <w:color w:val="00000A"/>
          <w:sz w:val="28"/>
          <w:szCs w:val="28"/>
        </w:rPr>
        <w:t xml:space="preserve"> </w:t>
      </w:r>
      <w:r w:rsidR="00476727">
        <w:rPr>
          <w:rFonts w:eastAsia="Calibri"/>
          <w:color w:val="00000A"/>
          <w:sz w:val="28"/>
          <w:szCs w:val="28"/>
        </w:rPr>
        <w:t>69</w:t>
      </w:r>
      <w:r w:rsidR="00BC7379" w:rsidRPr="00BC7379">
        <w:rPr>
          <w:rFonts w:eastAsia="Calibri"/>
          <w:color w:val="00000A"/>
          <w:sz w:val="28"/>
          <w:szCs w:val="28"/>
        </w:rPr>
        <w:t xml:space="preserve">-ФЗ «О </w:t>
      </w:r>
      <w:r w:rsidR="00476727">
        <w:rPr>
          <w:rFonts w:eastAsia="Calibri"/>
          <w:color w:val="00000A"/>
          <w:sz w:val="28"/>
          <w:szCs w:val="28"/>
        </w:rPr>
        <w:t>защите и поощрении капиталовложений в Российской Федерации</w:t>
      </w:r>
      <w:r w:rsidR="00BC7379" w:rsidRPr="00BC7379">
        <w:rPr>
          <w:rFonts w:eastAsia="Calibri"/>
          <w:color w:val="00000A"/>
          <w:sz w:val="28"/>
          <w:szCs w:val="28"/>
        </w:rPr>
        <w:t xml:space="preserve">», </w:t>
      </w:r>
      <w:r w:rsidR="00476727">
        <w:rPr>
          <w:rFonts w:eastAsia="Calibri"/>
          <w:color w:val="00000A"/>
          <w:sz w:val="28"/>
          <w:szCs w:val="28"/>
        </w:rPr>
        <w:t>постановлением Правительства Ростовской области от 20.09.2022 №</w:t>
      </w:r>
      <w:r w:rsidR="00111D47">
        <w:rPr>
          <w:rFonts w:eastAsia="Calibri"/>
          <w:color w:val="00000A"/>
          <w:sz w:val="28"/>
          <w:szCs w:val="28"/>
        </w:rPr>
        <w:t xml:space="preserve"> </w:t>
      </w:r>
      <w:r w:rsidR="00476727">
        <w:rPr>
          <w:rFonts w:eastAsia="Calibri"/>
          <w:color w:val="00000A"/>
          <w:sz w:val="28"/>
          <w:szCs w:val="28"/>
        </w:rPr>
        <w:t>766</w:t>
      </w:r>
      <w:r w:rsidR="00BC7379" w:rsidRPr="00BC7379">
        <w:rPr>
          <w:rFonts w:eastAsia="Calibri"/>
          <w:color w:val="00000A"/>
          <w:sz w:val="28"/>
          <w:szCs w:val="28"/>
        </w:rPr>
        <w:t xml:space="preserve"> «</w:t>
      </w:r>
      <w:r w:rsidR="00476727">
        <w:rPr>
          <w:rFonts w:eastAsia="Calibri"/>
          <w:color w:val="00000A"/>
          <w:sz w:val="28"/>
          <w:szCs w:val="28"/>
        </w:rPr>
        <w:t>О некоторых мерах по реализации Федерального закона от 01.04.2020 №</w:t>
      </w:r>
      <w:r w:rsidR="00111D47">
        <w:rPr>
          <w:rFonts w:eastAsia="Calibri"/>
          <w:color w:val="00000A"/>
          <w:sz w:val="28"/>
          <w:szCs w:val="28"/>
        </w:rPr>
        <w:t xml:space="preserve"> </w:t>
      </w:r>
      <w:r w:rsidR="00476727">
        <w:rPr>
          <w:rFonts w:eastAsia="Calibri"/>
          <w:color w:val="00000A"/>
          <w:sz w:val="28"/>
          <w:szCs w:val="28"/>
        </w:rPr>
        <w:t>69-ФЗ</w:t>
      </w:r>
      <w:r w:rsidR="00BC7379" w:rsidRPr="00BC7379">
        <w:rPr>
          <w:rFonts w:eastAsia="Calibri"/>
          <w:color w:val="00000A"/>
          <w:sz w:val="28"/>
          <w:szCs w:val="28"/>
        </w:rPr>
        <w:t>», в целях улучшения инвестиционного климата</w:t>
      </w:r>
      <w:r w:rsidR="00476727">
        <w:rPr>
          <w:rFonts w:eastAsia="Calibri"/>
          <w:color w:val="00000A"/>
          <w:sz w:val="28"/>
          <w:szCs w:val="28"/>
        </w:rPr>
        <w:t xml:space="preserve"> и</w:t>
      </w:r>
      <w:r w:rsidR="00BC7379" w:rsidRPr="00BC7379">
        <w:rPr>
          <w:rFonts w:eastAsia="Calibri"/>
          <w:color w:val="00000A"/>
          <w:sz w:val="28"/>
          <w:szCs w:val="28"/>
        </w:rPr>
        <w:t xml:space="preserve"> обеспечения стабильных условий деятельности инвесторов в </w:t>
      </w:r>
      <w:r w:rsidR="00BC7379" w:rsidRPr="00F16A2C">
        <w:rPr>
          <w:rFonts w:eastAsia="Calibri"/>
          <w:color w:val="00000A"/>
          <w:sz w:val="28"/>
          <w:szCs w:val="28"/>
        </w:rPr>
        <w:t>Белокалитвинско</w:t>
      </w:r>
      <w:r w:rsidR="00BC7379">
        <w:rPr>
          <w:rFonts w:eastAsia="Calibri"/>
          <w:color w:val="00000A"/>
          <w:sz w:val="28"/>
          <w:szCs w:val="28"/>
        </w:rPr>
        <w:t>м</w:t>
      </w:r>
      <w:r w:rsidR="00BC7379" w:rsidRPr="00BC7379">
        <w:rPr>
          <w:rFonts w:eastAsia="Calibri"/>
          <w:color w:val="00000A"/>
          <w:sz w:val="28"/>
          <w:szCs w:val="28"/>
        </w:rPr>
        <w:t xml:space="preserve"> </w:t>
      </w:r>
      <w:r w:rsidR="00BC7379">
        <w:rPr>
          <w:rFonts w:eastAsia="Calibri"/>
          <w:color w:val="00000A"/>
          <w:sz w:val="28"/>
          <w:szCs w:val="28"/>
        </w:rPr>
        <w:t>районе</w:t>
      </w:r>
      <w:r w:rsidR="00FD0787" w:rsidRPr="00BC7379">
        <w:rPr>
          <w:rFonts w:eastAsia="Calibri"/>
          <w:color w:val="00000A"/>
          <w:sz w:val="28"/>
          <w:szCs w:val="28"/>
        </w:rPr>
        <w:t>,</w:t>
      </w:r>
      <w:r w:rsidR="00F54DC3" w:rsidRPr="00BC7379">
        <w:rPr>
          <w:rFonts w:eastAsia="Calibri"/>
          <w:color w:val="00000A"/>
          <w:sz w:val="28"/>
          <w:szCs w:val="28"/>
        </w:rPr>
        <w:t xml:space="preserve"> Администрация Белокалитвинского района</w:t>
      </w:r>
      <w:r w:rsidR="00D21999">
        <w:rPr>
          <w:rFonts w:eastAsia="Calibri"/>
          <w:color w:val="00000A"/>
          <w:sz w:val="28"/>
          <w:szCs w:val="28"/>
        </w:rPr>
        <w:t xml:space="preserve"> </w:t>
      </w:r>
      <w:r w:rsidR="00F54DC3" w:rsidRPr="000F4FEC">
        <w:rPr>
          <w:rFonts w:eastAsia="Calibri"/>
          <w:b/>
          <w:color w:val="00000A"/>
          <w:spacing w:val="20"/>
          <w:sz w:val="28"/>
          <w:szCs w:val="28"/>
        </w:rPr>
        <w:t>постановляет</w:t>
      </w:r>
      <w:r w:rsidR="00F54DC3" w:rsidRPr="00BC7379">
        <w:rPr>
          <w:rFonts w:eastAsia="Calibri"/>
          <w:color w:val="00000A"/>
          <w:sz w:val="28"/>
          <w:szCs w:val="28"/>
        </w:rPr>
        <w:t>:</w:t>
      </w:r>
    </w:p>
    <w:p w:rsidR="00591D10" w:rsidRPr="005B3047" w:rsidRDefault="00591D10" w:rsidP="00CE6323">
      <w:pPr>
        <w:spacing w:line="280" w:lineRule="exact"/>
        <w:jc w:val="center"/>
        <w:rPr>
          <w:sz w:val="28"/>
          <w:szCs w:val="28"/>
        </w:rPr>
      </w:pPr>
    </w:p>
    <w:p w:rsidR="00F16A2C" w:rsidRPr="00F16A2C" w:rsidRDefault="00F16A2C" w:rsidP="00F16A2C">
      <w:pPr>
        <w:suppressAutoHyphens/>
        <w:ind w:firstLine="720"/>
        <w:jc w:val="both"/>
        <w:rPr>
          <w:rFonts w:eastAsia="Calibri"/>
          <w:color w:val="00000A"/>
          <w:sz w:val="28"/>
          <w:szCs w:val="28"/>
        </w:rPr>
      </w:pPr>
      <w:r w:rsidRPr="00F16A2C">
        <w:rPr>
          <w:rFonts w:eastAsia="Calibri"/>
          <w:color w:val="00000A"/>
          <w:sz w:val="28"/>
          <w:szCs w:val="28"/>
        </w:rPr>
        <w:t xml:space="preserve">1. Утвердить Положение </w:t>
      </w:r>
      <w:r w:rsidR="00F76919">
        <w:rPr>
          <w:rFonts w:eastAsia="Calibri"/>
          <w:color w:val="00000A"/>
          <w:sz w:val="28"/>
          <w:szCs w:val="28"/>
        </w:rPr>
        <w:t>о</w:t>
      </w:r>
      <w:r w:rsidR="008F7E01">
        <w:rPr>
          <w:rFonts w:eastAsia="Calibri"/>
          <w:color w:val="00000A"/>
          <w:sz w:val="28"/>
          <w:szCs w:val="28"/>
        </w:rPr>
        <w:t xml:space="preserve">б условиях и порядке заключения соглашений о защите и поощрении </w:t>
      </w:r>
      <w:r w:rsidR="008F7E01" w:rsidRPr="008F7E01">
        <w:rPr>
          <w:rFonts w:eastAsia="Calibri"/>
          <w:color w:val="00000A"/>
          <w:sz w:val="28"/>
          <w:szCs w:val="28"/>
        </w:rPr>
        <w:t>капиталовложений</w:t>
      </w:r>
      <w:r w:rsidR="008F7E01">
        <w:rPr>
          <w:rFonts w:eastAsia="Calibri"/>
          <w:color w:val="00000A"/>
          <w:sz w:val="28"/>
          <w:szCs w:val="28"/>
        </w:rPr>
        <w:t xml:space="preserve"> со стороны</w:t>
      </w:r>
      <w:r w:rsidR="00F76919">
        <w:rPr>
          <w:rFonts w:eastAsia="Calibri"/>
          <w:color w:val="00000A"/>
          <w:sz w:val="28"/>
          <w:szCs w:val="28"/>
        </w:rPr>
        <w:t xml:space="preserve"> муниципально</w:t>
      </w:r>
      <w:r w:rsidR="008F7E01">
        <w:rPr>
          <w:rFonts w:eastAsia="Calibri"/>
          <w:color w:val="00000A"/>
          <w:sz w:val="28"/>
          <w:szCs w:val="28"/>
        </w:rPr>
        <w:t>го образования</w:t>
      </w:r>
      <w:r w:rsidR="00F76919">
        <w:rPr>
          <w:rFonts w:eastAsia="Calibri"/>
          <w:color w:val="00000A"/>
          <w:sz w:val="28"/>
          <w:szCs w:val="28"/>
        </w:rPr>
        <w:t xml:space="preserve"> «</w:t>
      </w:r>
      <w:r w:rsidRPr="00F16A2C">
        <w:rPr>
          <w:rFonts w:eastAsia="Calibri"/>
          <w:color w:val="00000A"/>
          <w:sz w:val="28"/>
          <w:szCs w:val="28"/>
        </w:rPr>
        <w:t>Белокалитвинск</w:t>
      </w:r>
      <w:r w:rsidR="00F76919">
        <w:rPr>
          <w:rFonts w:eastAsia="Calibri"/>
          <w:color w:val="00000A"/>
          <w:sz w:val="28"/>
          <w:szCs w:val="28"/>
        </w:rPr>
        <w:t>ий</w:t>
      </w:r>
      <w:r w:rsidRPr="00F16A2C">
        <w:rPr>
          <w:rFonts w:eastAsia="Calibri"/>
          <w:color w:val="00000A"/>
          <w:sz w:val="28"/>
          <w:szCs w:val="28"/>
        </w:rPr>
        <w:t xml:space="preserve"> район</w:t>
      </w:r>
      <w:r w:rsidR="00F76919">
        <w:rPr>
          <w:rFonts w:eastAsia="Calibri"/>
          <w:color w:val="00000A"/>
          <w:sz w:val="28"/>
          <w:szCs w:val="28"/>
        </w:rPr>
        <w:t>»</w:t>
      </w:r>
      <w:r w:rsidRPr="00F16A2C">
        <w:rPr>
          <w:rFonts w:eastAsia="Calibri"/>
          <w:color w:val="00000A"/>
          <w:sz w:val="28"/>
          <w:szCs w:val="28"/>
        </w:rPr>
        <w:t xml:space="preserve"> согласно</w:t>
      </w:r>
      <w:r w:rsidR="00F76919">
        <w:rPr>
          <w:rFonts w:eastAsia="Calibri"/>
          <w:color w:val="00000A"/>
          <w:sz w:val="28"/>
          <w:szCs w:val="28"/>
        </w:rPr>
        <w:t xml:space="preserve"> </w:t>
      </w:r>
      <w:proofErr w:type="gramStart"/>
      <w:r w:rsidRPr="00F16A2C">
        <w:rPr>
          <w:rFonts w:eastAsia="Calibri"/>
          <w:color w:val="00000A"/>
          <w:sz w:val="28"/>
          <w:szCs w:val="28"/>
        </w:rPr>
        <w:t>приложению</w:t>
      </w:r>
      <w:proofErr w:type="gramEnd"/>
      <w:r w:rsidR="00C17EFF">
        <w:rPr>
          <w:rFonts w:eastAsia="Calibri"/>
          <w:color w:val="00000A"/>
          <w:sz w:val="28"/>
          <w:szCs w:val="28"/>
        </w:rPr>
        <w:t xml:space="preserve"> </w:t>
      </w:r>
      <w:r w:rsidR="00F76919">
        <w:rPr>
          <w:rFonts w:eastAsia="Calibri"/>
          <w:color w:val="00000A"/>
          <w:sz w:val="28"/>
          <w:szCs w:val="28"/>
        </w:rPr>
        <w:t>к настоящему постановлению</w:t>
      </w:r>
      <w:r w:rsidRPr="00F16A2C">
        <w:rPr>
          <w:rFonts w:eastAsia="Calibri"/>
          <w:color w:val="00000A"/>
          <w:sz w:val="28"/>
          <w:szCs w:val="28"/>
        </w:rPr>
        <w:t>.</w:t>
      </w:r>
    </w:p>
    <w:p w:rsidR="00F16A2C" w:rsidRPr="00F16A2C" w:rsidRDefault="00C17EFF" w:rsidP="00F16A2C">
      <w:pPr>
        <w:suppressAutoHyphens/>
        <w:ind w:firstLine="720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color w:val="00000A"/>
          <w:sz w:val="28"/>
          <w:szCs w:val="28"/>
        </w:rPr>
        <w:t>2</w:t>
      </w:r>
      <w:r w:rsidR="00F16A2C" w:rsidRPr="00F16A2C">
        <w:rPr>
          <w:rFonts w:eastAsia="Calibri"/>
          <w:color w:val="00000A"/>
          <w:sz w:val="28"/>
          <w:szCs w:val="28"/>
        </w:rPr>
        <w:t>. Постановление вступает в силу после его официального опубликования</w:t>
      </w:r>
      <w:r w:rsidR="00F16A2C">
        <w:rPr>
          <w:rFonts w:eastAsia="Calibri"/>
          <w:color w:val="00000A"/>
          <w:sz w:val="28"/>
          <w:szCs w:val="28"/>
        </w:rPr>
        <w:t>.</w:t>
      </w:r>
      <w:r w:rsidR="00F16A2C" w:rsidRPr="00F16A2C">
        <w:rPr>
          <w:rFonts w:eastAsia="Calibri"/>
          <w:color w:val="00000A"/>
          <w:sz w:val="28"/>
          <w:szCs w:val="28"/>
        </w:rPr>
        <w:t xml:space="preserve"> </w:t>
      </w:r>
    </w:p>
    <w:p w:rsidR="00F54DC3" w:rsidRDefault="00C17EFF" w:rsidP="00547386">
      <w:pPr>
        <w:spacing w:line="280" w:lineRule="exact"/>
        <w:ind w:firstLine="709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>3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>. Ко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н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>тр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о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>ль за вы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по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>л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н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>ен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и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 xml:space="preserve">ем 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по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>стан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о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>влен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и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>я возл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о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>ж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и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 xml:space="preserve">ть </w:t>
      </w:r>
      <w:r w:rsidR="00547386"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н</w:t>
      </w:r>
      <w:r w:rsidR="00547386" w:rsidRPr="00547386">
        <w:rPr>
          <w:rFonts w:eastAsia="Calibri"/>
          <w:color w:val="00000A"/>
          <w:sz w:val="28"/>
          <w:szCs w:val="28"/>
          <w:lang w:eastAsia="en-US"/>
        </w:rPr>
        <w:t xml:space="preserve">а </w:t>
      </w:r>
      <w:r w:rsidR="00547386" w:rsidRPr="00547386">
        <w:rPr>
          <w:rFonts w:eastAsia="Calibri"/>
          <w:color w:val="00000A"/>
          <w:spacing w:val="8"/>
          <w:sz w:val="28"/>
          <w:szCs w:val="28"/>
          <w:lang w:eastAsia="en-US"/>
        </w:rPr>
        <w:t xml:space="preserve">первого </w:t>
      </w:r>
      <w:r w:rsidR="00547386" w:rsidRPr="00547386">
        <w:rPr>
          <w:rFonts w:eastAsia="Calibri"/>
          <w:color w:val="00000A"/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Д.Ю.</w:t>
      </w:r>
    </w:p>
    <w:p w:rsidR="00B70FDA" w:rsidRDefault="00B70FDA" w:rsidP="00547386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7"/>
        <w:gridCol w:w="2571"/>
        <w:gridCol w:w="3033"/>
      </w:tblGrid>
      <w:tr w:rsidR="00F54DC3" w:rsidRPr="00304947" w:rsidTr="006860F7">
        <w:tc>
          <w:tcPr>
            <w:tcW w:w="3510" w:type="dxa"/>
            <w:shd w:val="clear" w:color="auto" w:fill="auto"/>
          </w:tcPr>
          <w:p w:rsidR="00F54DC3" w:rsidRPr="00304947" w:rsidRDefault="00800189" w:rsidP="0080018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54DC3" w:rsidRPr="0030494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54DC3" w:rsidRPr="00304947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  <w:tc>
          <w:tcPr>
            <w:tcW w:w="2681" w:type="dxa"/>
            <w:shd w:val="clear" w:color="auto" w:fill="auto"/>
          </w:tcPr>
          <w:p w:rsidR="00F54DC3" w:rsidRPr="00304947" w:rsidRDefault="00F54DC3" w:rsidP="0030494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  <w:vAlign w:val="bottom"/>
          </w:tcPr>
          <w:p w:rsidR="00F54DC3" w:rsidRPr="00304947" w:rsidRDefault="00800189" w:rsidP="0030494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А. Мельникова</w:t>
            </w:r>
          </w:p>
        </w:tc>
      </w:tr>
    </w:tbl>
    <w:p w:rsidR="00591D10" w:rsidRPr="00E06643" w:rsidRDefault="00591D10" w:rsidP="003D782B">
      <w:pPr>
        <w:pStyle w:val="2"/>
        <w:spacing w:line="160" w:lineRule="exact"/>
        <w:rPr>
          <w:b w:val="0"/>
          <w:sz w:val="16"/>
          <w:szCs w:val="16"/>
        </w:rPr>
      </w:pPr>
    </w:p>
    <w:p w:rsidR="00E80EC0" w:rsidRDefault="00E80EC0" w:rsidP="003D782B">
      <w:pPr>
        <w:spacing w:line="240" w:lineRule="exact"/>
        <w:rPr>
          <w:sz w:val="28"/>
          <w:szCs w:val="28"/>
        </w:rPr>
      </w:pPr>
    </w:p>
    <w:p w:rsidR="00DE42A0" w:rsidRPr="006D5D82" w:rsidRDefault="00DE42A0" w:rsidP="003D782B">
      <w:pPr>
        <w:spacing w:line="240" w:lineRule="exact"/>
        <w:rPr>
          <w:sz w:val="28"/>
          <w:szCs w:val="28"/>
        </w:rPr>
      </w:pPr>
      <w:r w:rsidRPr="006D5D82">
        <w:rPr>
          <w:sz w:val="28"/>
          <w:szCs w:val="28"/>
        </w:rPr>
        <w:t>Проект вносит:</w:t>
      </w:r>
    </w:p>
    <w:p w:rsidR="00C905FD" w:rsidRPr="006D5D82" w:rsidRDefault="00323ACA" w:rsidP="003D782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C905FD" w:rsidRPr="006D5D82">
        <w:rPr>
          <w:sz w:val="28"/>
          <w:szCs w:val="28"/>
        </w:rPr>
        <w:t>ачальник отдела экономики, малого бизнеса,</w:t>
      </w:r>
    </w:p>
    <w:p w:rsidR="00C905FD" w:rsidRPr="006D5D82" w:rsidRDefault="00547386" w:rsidP="003D782B">
      <w:pPr>
        <w:spacing w:line="240" w:lineRule="exact"/>
        <w:rPr>
          <w:sz w:val="28"/>
          <w:szCs w:val="28"/>
        </w:rPr>
      </w:pPr>
      <w:r w:rsidRPr="006D5D82">
        <w:rPr>
          <w:sz w:val="28"/>
          <w:szCs w:val="28"/>
        </w:rPr>
        <w:t>и</w:t>
      </w:r>
      <w:r w:rsidR="00C905FD" w:rsidRPr="006D5D82">
        <w:rPr>
          <w:sz w:val="28"/>
          <w:szCs w:val="28"/>
        </w:rPr>
        <w:t>нвестиций</w:t>
      </w:r>
      <w:r w:rsidRPr="006D5D82">
        <w:rPr>
          <w:sz w:val="28"/>
          <w:szCs w:val="28"/>
        </w:rPr>
        <w:t xml:space="preserve"> </w:t>
      </w:r>
      <w:r w:rsidR="00C905FD" w:rsidRPr="006D5D82">
        <w:rPr>
          <w:sz w:val="28"/>
          <w:szCs w:val="28"/>
        </w:rPr>
        <w:t>и</w:t>
      </w:r>
      <w:r w:rsidRPr="006D5D82">
        <w:rPr>
          <w:sz w:val="28"/>
          <w:szCs w:val="28"/>
        </w:rPr>
        <w:t xml:space="preserve"> </w:t>
      </w:r>
      <w:r w:rsidR="00C905FD" w:rsidRPr="006D5D82">
        <w:rPr>
          <w:sz w:val="28"/>
          <w:szCs w:val="28"/>
        </w:rPr>
        <w:t xml:space="preserve">местного самоуправления     </w:t>
      </w:r>
      <w:r w:rsidR="003D782B" w:rsidRPr="006D5D82">
        <w:rPr>
          <w:sz w:val="28"/>
          <w:szCs w:val="28"/>
        </w:rPr>
        <w:t xml:space="preserve">            </w:t>
      </w:r>
      <w:r w:rsidRPr="006D5D82">
        <w:rPr>
          <w:sz w:val="28"/>
          <w:szCs w:val="28"/>
        </w:rPr>
        <w:t xml:space="preserve"> </w:t>
      </w:r>
      <w:r w:rsidR="00C905FD" w:rsidRPr="006D5D82">
        <w:rPr>
          <w:sz w:val="28"/>
          <w:szCs w:val="28"/>
        </w:rPr>
        <w:t xml:space="preserve">        </w:t>
      </w:r>
      <w:r w:rsidRPr="006D5D82">
        <w:rPr>
          <w:sz w:val="28"/>
          <w:szCs w:val="28"/>
        </w:rPr>
        <w:t xml:space="preserve">         </w:t>
      </w:r>
      <w:r w:rsidR="00323ACA">
        <w:rPr>
          <w:sz w:val="28"/>
          <w:szCs w:val="28"/>
        </w:rPr>
        <w:t xml:space="preserve">  О.В. Волкова</w:t>
      </w:r>
    </w:p>
    <w:p w:rsidR="00DD53DF" w:rsidRDefault="00DD53DF" w:rsidP="00DD4792">
      <w:pPr>
        <w:spacing w:line="240" w:lineRule="exact"/>
        <w:sectPr w:rsidR="00DD53DF" w:rsidSect="00DD53DF">
          <w:headerReference w:type="default" r:id="rId9"/>
          <w:footerReference w:type="default" r:id="rId10"/>
          <w:type w:val="continuous"/>
          <w:pgSz w:w="11906" w:h="16838" w:code="9"/>
          <w:pgMar w:top="1134" w:right="1134" w:bottom="1134" w:left="1701" w:header="397" w:footer="567" w:gutter="0"/>
          <w:cols w:space="708"/>
          <w:docGrid w:linePitch="360"/>
        </w:sectPr>
      </w:pPr>
    </w:p>
    <w:tbl>
      <w:tblPr>
        <w:tblW w:w="1873" w:type="pct"/>
        <w:jc w:val="right"/>
        <w:tblLook w:val="01E0" w:firstRow="1" w:lastRow="1" w:firstColumn="1" w:lastColumn="1" w:noHBand="0" w:noVBand="0"/>
      </w:tblPr>
      <w:tblGrid>
        <w:gridCol w:w="3663"/>
      </w:tblGrid>
      <w:tr w:rsidR="00F618AC" w:rsidRPr="00F618AC" w:rsidTr="00E577D2">
        <w:trPr>
          <w:trHeight w:val="1733"/>
          <w:jc w:val="right"/>
        </w:trPr>
        <w:tc>
          <w:tcPr>
            <w:tcW w:w="5000" w:type="pct"/>
            <w:shd w:val="clear" w:color="auto" w:fill="auto"/>
          </w:tcPr>
          <w:p w:rsidR="00F618AC" w:rsidRPr="00F618AC" w:rsidRDefault="00F618AC" w:rsidP="00F618A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lastRenderedPageBreak/>
              <w:br w:type="page"/>
              <w:t>Приложение</w:t>
            </w:r>
          </w:p>
          <w:p w:rsidR="00F618AC" w:rsidRPr="00F618AC" w:rsidRDefault="00F618AC" w:rsidP="00F618A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к постановлению Администрации</w:t>
            </w:r>
          </w:p>
          <w:p w:rsidR="00F618AC" w:rsidRPr="00F618AC" w:rsidRDefault="00F618AC" w:rsidP="00F618A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Белокалитвинского района</w:t>
            </w:r>
          </w:p>
          <w:p w:rsidR="00F618AC" w:rsidRPr="00F618AC" w:rsidRDefault="0092536C" w:rsidP="008D50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618AC" w:rsidRPr="00F618AC">
              <w:rPr>
                <w:sz w:val="28"/>
                <w:szCs w:val="28"/>
              </w:rPr>
              <w:t xml:space="preserve">от </w:t>
            </w:r>
            <w:r w:rsidR="00F16A2C">
              <w:rPr>
                <w:sz w:val="28"/>
                <w:szCs w:val="28"/>
              </w:rPr>
              <w:t xml:space="preserve">   </w:t>
            </w:r>
            <w:r w:rsidR="000A4DB8">
              <w:rPr>
                <w:sz w:val="28"/>
                <w:szCs w:val="28"/>
              </w:rPr>
              <w:t>_</w:t>
            </w:r>
            <w:r w:rsidR="00F618AC" w:rsidRPr="00F618AC">
              <w:rPr>
                <w:sz w:val="28"/>
                <w:szCs w:val="28"/>
              </w:rPr>
              <w:t>.</w:t>
            </w:r>
            <w:r w:rsidR="00844CA3">
              <w:rPr>
                <w:sz w:val="28"/>
                <w:szCs w:val="28"/>
              </w:rPr>
              <w:t>___</w:t>
            </w:r>
            <w:r w:rsidR="00F618AC" w:rsidRPr="00F618AC">
              <w:rPr>
                <w:sz w:val="28"/>
                <w:szCs w:val="28"/>
              </w:rPr>
              <w:t>.20</w:t>
            </w:r>
            <w:r w:rsidR="00F618AC">
              <w:rPr>
                <w:sz w:val="28"/>
                <w:szCs w:val="28"/>
              </w:rPr>
              <w:t>2</w:t>
            </w:r>
            <w:r w:rsidR="005D13AF">
              <w:rPr>
                <w:sz w:val="28"/>
                <w:szCs w:val="28"/>
              </w:rPr>
              <w:t>4</w:t>
            </w:r>
            <w:r w:rsidR="00547386">
              <w:rPr>
                <w:sz w:val="28"/>
                <w:szCs w:val="28"/>
              </w:rPr>
              <w:t xml:space="preserve"> № </w:t>
            </w:r>
            <w:r w:rsidR="00F618AC">
              <w:rPr>
                <w:sz w:val="28"/>
                <w:szCs w:val="28"/>
              </w:rPr>
              <w:t>___</w:t>
            </w:r>
          </w:p>
        </w:tc>
      </w:tr>
    </w:tbl>
    <w:p w:rsidR="00F618AC" w:rsidRPr="00F618AC" w:rsidRDefault="00F618AC" w:rsidP="00F618AC">
      <w:pPr>
        <w:spacing w:line="280" w:lineRule="exact"/>
        <w:jc w:val="center"/>
        <w:rPr>
          <w:sz w:val="28"/>
          <w:szCs w:val="28"/>
        </w:rPr>
      </w:pPr>
    </w:p>
    <w:p w:rsidR="00F16A2C" w:rsidRPr="00F16A2C" w:rsidRDefault="00F16A2C" w:rsidP="00F16A2C">
      <w:pPr>
        <w:suppressAutoHyphens/>
        <w:jc w:val="center"/>
        <w:rPr>
          <w:sz w:val="28"/>
          <w:szCs w:val="28"/>
          <w:lang w:eastAsia="zh-CN"/>
        </w:rPr>
      </w:pPr>
      <w:r w:rsidRPr="00F16A2C">
        <w:rPr>
          <w:rFonts w:eastAsia="Calibri"/>
          <w:color w:val="0D0D0D"/>
          <w:sz w:val="28"/>
          <w:szCs w:val="28"/>
          <w:lang w:eastAsia="en-US"/>
        </w:rPr>
        <w:t xml:space="preserve">ПОЛОЖЕНИЕ </w:t>
      </w:r>
    </w:p>
    <w:p w:rsidR="005D13AF" w:rsidRDefault="005D13AF" w:rsidP="00547386">
      <w:pPr>
        <w:spacing w:line="280" w:lineRule="exact"/>
        <w:jc w:val="center"/>
        <w:rPr>
          <w:rFonts w:eastAsia="Calibri"/>
          <w:color w:val="0D0D0D"/>
          <w:sz w:val="28"/>
          <w:szCs w:val="28"/>
          <w:lang w:eastAsia="en-US"/>
        </w:rPr>
      </w:pPr>
      <w:r w:rsidRPr="005D13AF">
        <w:rPr>
          <w:rFonts w:eastAsia="Calibri"/>
          <w:color w:val="0D0D0D"/>
          <w:sz w:val="28"/>
          <w:szCs w:val="28"/>
          <w:lang w:eastAsia="en-US"/>
        </w:rPr>
        <w:t xml:space="preserve">об условиях и порядке заключения соглашений о защите и поощрении капиталовложений со стороны муниципального образования </w:t>
      </w:r>
    </w:p>
    <w:p w:rsidR="0092536C" w:rsidRDefault="005D13AF" w:rsidP="00547386">
      <w:pPr>
        <w:spacing w:line="280" w:lineRule="exact"/>
        <w:jc w:val="center"/>
        <w:rPr>
          <w:rFonts w:eastAsia="Calibri"/>
          <w:color w:val="00000A"/>
          <w:sz w:val="28"/>
          <w:szCs w:val="22"/>
        </w:rPr>
      </w:pPr>
      <w:r w:rsidRPr="005D13AF">
        <w:rPr>
          <w:rFonts w:eastAsia="Calibri"/>
          <w:color w:val="0D0D0D"/>
          <w:sz w:val="28"/>
          <w:szCs w:val="28"/>
          <w:lang w:eastAsia="en-US"/>
        </w:rPr>
        <w:t>«Белокалитвинский район»</w:t>
      </w:r>
    </w:p>
    <w:p w:rsidR="00547386" w:rsidRDefault="00547386" w:rsidP="00547386">
      <w:pPr>
        <w:spacing w:line="280" w:lineRule="exact"/>
        <w:jc w:val="center"/>
        <w:rPr>
          <w:sz w:val="28"/>
          <w:szCs w:val="28"/>
        </w:rPr>
      </w:pPr>
    </w:p>
    <w:p w:rsidR="00F16A2C" w:rsidRPr="00F16A2C" w:rsidRDefault="00F16A2C" w:rsidP="00F16A2C">
      <w:pPr>
        <w:suppressAutoHyphens/>
        <w:jc w:val="center"/>
        <w:rPr>
          <w:sz w:val="28"/>
          <w:szCs w:val="28"/>
          <w:lang w:eastAsia="zh-CN"/>
        </w:rPr>
      </w:pPr>
      <w:r w:rsidRPr="00F16A2C">
        <w:rPr>
          <w:color w:val="0D0D0D"/>
          <w:sz w:val="28"/>
          <w:szCs w:val="28"/>
          <w:lang w:eastAsia="zh-CN"/>
        </w:rPr>
        <w:t>1. Общие положения</w:t>
      </w:r>
    </w:p>
    <w:p w:rsidR="00E577D2" w:rsidRDefault="00F16A2C" w:rsidP="00977CF8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6A2C">
        <w:rPr>
          <w:rFonts w:eastAsia="Calibri"/>
          <w:sz w:val="28"/>
          <w:szCs w:val="28"/>
          <w:lang w:eastAsia="en-US"/>
        </w:rPr>
        <w:t xml:space="preserve">1.1. Настоящее </w:t>
      </w:r>
      <w:r w:rsidR="00112EA2">
        <w:rPr>
          <w:rFonts w:eastAsia="Calibri"/>
          <w:sz w:val="28"/>
          <w:szCs w:val="28"/>
          <w:lang w:eastAsia="en-US"/>
        </w:rPr>
        <w:t>П</w:t>
      </w:r>
      <w:r w:rsidRPr="00F16A2C">
        <w:rPr>
          <w:rFonts w:eastAsia="Calibri"/>
          <w:sz w:val="28"/>
          <w:szCs w:val="28"/>
          <w:lang w:eastAsia="en-US"/>
        </w:rPr>
        <w:t xml:space="preserve">оложение </w:t>
      </w:r>
      <w:r w:rsidR="00977CF8" w:rsidRPr="00977CF8">
        <w:rPr>
          <w:rFonts w:eastAsia="Calibri"/>
          <w:sz w:val="28"/>
          <w:szCs w:val="28"/>
          <w:lang w:eastAsia="en-US"/>
        </w:rPr>
        <w:t xml:space="preserve">разработано в соответствии с частью 8 статьи 4 Федерального закона от </w:t>
      </w:r>
      <w:r w:rsidR="00977CF8">
        <w:rPr>
          <w:rFonts w:eastAsia="Calibri"/>
          <w:sz w:val="28"/>
          <w:szCs w:val="28"/>
          <w:lang w:eastAsia="en-US"/>
        </w:rPr>
        <w:t>01.04.2020</w:t>
      </w:r>
      <w:r w:rsidR="00977CF8" w:rsidRPr="00977CF8">
        <w:rPr>
          <w:rFonts w:eastAsia="Calibri"/>
          <w:sz w:val="28"/>
          <w:szCs w:val="28"/>
          <w:lang w:eastAsia="en-US"/>
        </w:rPr>
        <w:t xml:space="preserve"> № 69-ФЗ «О защите и поощрении капиталовложений в Российской </w:t>
      </w:r>
      <w:r w:rsidR="00977CF8">
        <w:rPr>
          <w:rFonts w:eastAsia="Calibri"/>
          <w:sz w:val="28"/>
          <w:szCs w:val="28"/>
          <w:lang w:eastAsia="en-US"/>
        </w:rPr>
        <w:t xml:space="preserve">Федерации» (далее </w:t>
      </w:r>
      <w:r w:rsidR="00D8658C" w:rsidRPr="00D8658C">
        <w:rPr>
          <w:rFonts w:eastAsia="Calibri"/>
          <w:sz w:val="28"/>
          <w:szCs w:val="28"/>
          <w:lang w:eastAsia="en-US"/>
        </w:rPr>
        <w:t>–</w:t>
      </w:r>
      <w:r w:rsidR="00D8658C">
        <w:rPr>
          <w:rFonts w:eastAsia="Calibri"/>
          <w:sz w:val="28"/>
          <w:szCs w:val="28"/>
          <w:lang w:eastAsia="en-US"/>
        </w:rPr>
        <w:t xml:space="preserve"> </w:t>
      </w:r>
      <w:r w:rsidR="00977CF8" w:rsidRPr="00977CF8">
        <w:rPr>
          <w:rFonts w:eastAsia="Calibri"/>
          <w:sz w:val="28"/>
          <w:szCs w:val="28"/>
          <w:lang w:eastAsia="en-US"/>
        </w:rPr>
        <w:t xml:space="preserve">Федеральный закон № 69-ФЗ) и регулирует условия и порядок заключения соглашений о защите и поощрении капиталовложений со стороны муниципального образования «Белокалитвинский район» (далее </w:t>
      </w:r>
      <w:r w:rsidR="00D8658C" w:rsidRPr="00D8658C">
        <w:rPr>
          <w:rFonts w:eastAsia="Calibri"/>
          <w:sz w:val="28"/>
          <w:szCs w:val="28"/>
          <w:lang w:eastAsia="en-US"/>
        </w:rPr>
        <w:t>–</w:t>
      </w:r>
      <w:r w:rsidR="00D8658C">
        <w:rPr>
          <w:rFonts w:eastAsia="Calibri"/>
          <w:sz w:val="28"/>
          <w:szCs w:val="28"/>
          <w:lang w:eastAsia="en-US"/>
        </w:rPr>
        <w:t xml:space="preserve"> </w:t>
      </w:r>
      <w:r w:rsidR="00112EA2">
        <w:rPr>
          <w:rFonts w:eastAsia="Calibri"/>
          <w:sz w:val="28"/>
          <w:szCs w:val="28"/>
          <w:lang w:eastAsia="en-US"/>
        </w:rPr>
        <w:t>Положение</w:t>
      </w:r>
      <w:r w:rsidR="00977CF8" w:rsidRPr="00977CF8">
        <w:rPr>
          <w:rFonts w:eastAsia="Calibri"/>
          <w:sz w:val="28"/>
          <w:szCs w:val="28"/>
          <w:lang w:eastAsia="en-US"/>
        </w:rPr>
        <w:t>).</w:t>
      </w:r>
    </w:p>
    <w:p w:rsidR="009658C3" w:rsidRDefault="00977CF8" w:rsidP="00977CF8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Настоящий порядок применяется к </w:t>
      </w:r>
      <w:r w:rsidR="00D21999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оглашениям,</w:t>
      </w:r>
      <w:r w:rsidR="009658C3">
        <w:rPr>
          <w:rFonts w:eastAsia="Calibri"/>
          <w:sz w:val="28"/>
          <w:szCs w:val="28"/>
          <w:lang w:eastAsia="en-US"/>
        </w:rPr>
        <w:t xml:space="preserve"> заключаемым в порядке частной проектной инициативы.</w:t>
      </w:r>
    </w:p>
    <w:p w:rsidR="009658C3" w:rsidRDefault="009658C3" w:rsidP="00977CF8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В настоящем по</w:t>
      </w:r>
      <w:r w:rsidR="00884FEB">
        <w:rPr>
          <w:rFonts w:eastAsia="Calibri"/>
          <w:sz w:val="28"/>
          <w:szCs w:val="28"/>
          <w:lang w:eastAsia="en-US"/>
        </w:rPr>
        <w:t>ложении</w:t>
      </w:r>
      <w:r>
        <w:rPr>
          <w:rFonts w:eastAsia="Calibri"/>
          <w:sz w:val="28"/>
          <w:szCs w:val="28"/>
          <w:lang w:eastAsia="en-US"/>
        </w:rPr>
        <w:t xml:space="preserve"> используются понятия, установленные Федеральным законом №</w:t>
      </w:r>
      <w:r w:rsidR="00111D4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69-ФЗ.</w:t>
      </w:r>
    </w:p>
    <w:p w:rsidR="009658C3" w:rsidRDefault="00884FEB" w:rsidP="00977CF8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Уполномоченным </w:t>
      </w:r>
      <w:r w:rsidR="00D8658C">
        <w:rPr>
          <w:rFonts w:eastAsia="Calibri"/>
          <w:sz w:val="28"/>
          <w:szCs w:val="28"/>
          <w:lang w:eastAsia="en-US"/>
        </w:rPr>
        <w:t xml:space="preserve">структурным подразделением Администрации </w:t>
      </w:r>
      <w:r w:rsidR="00D8658C" w:rsidRPr="00D8658C">
        <w:rPr>
          <w:rFonts w:eastAsia="Calibri"/>
          <w:sz w:val="28"/>
          <w:szCs w:val="28"/>
          <w:lang w:eastAsia="en-US"/>
        </w:rPr>
        <w:t>Белокалитвинского района</w:t>
      </w:r>
      <w:r w:rsidR="00D8658C">
        <w:rPr>
          <w:rFonts w:eastAsia="Calibri"/>
          <w:sz w:val="28"/>
          <w:szCs w:val="28"/>
          <w:lang w:eastAsia="en-US"/>
        </w:rPr>
        <w:t xml:space="preserve"> в сфере заключения </w:t>
      </w:r>
      <w:r w:rsidR="00D21999">
        <w:rPr>
          <w:rFonts w:eastAsia="Calibri"/>
          <w:sz w:val="28"/>
          <w:szCs w:val="28"/>
          <w:lang w:eastAsia="en-US"/>
        </w:rPr>
        <w:t>с</w:t>
      </w:r>
      <w:r w:rsidR="00D8658C">
        <w:rPr>
          <w:rFonts w:eastAsia="Calibri"/>
          <w:sz w:val="28"/>
          <w:szCs w:val="28"/>
          <w:lang w:eastAsia="en-US"/>
        </w:rPr>
        <w:t xml:space="preserve">оглашений является отдел экономики, малого бизнеса, инвестиций и местного самоуправления Администрации </w:t>
      </w:r>
      <w:r w:rsidR="00D8658C" w:rsidRPr="00D8658C">
        <w:rPr>
          <w:rFonts w:eastAsia="Calibri"/>
          <w:sz w:val="28"/>
          <w:szCs w:val="28"/>
          <w:lang w:eastAsia="en-US"/>
        </w:rPr>
        <w:t>Белокалитвинского района</w:t>
      </w:r>
      <w:r w:rsidR="00D8658C">
        <w:rPr>
          <w:rFonts w:eastAsia="Calibri"/>
          <w:sz w:val="28"/>
          <w:szCs w:val="28"/>
          <w:lang w:eastAsia="en-US"/>
        </w:rPr>
        <w:t xml:space="preserve"> (далее – уполномоченный орган).</w:t>
      </w:r>
    </w:p>
    <w:p w:rsidR="00977CF8" w:rsidRPr="00977CF8" w:rsidRDefault="00977CF8" w:rsidP="00977CF8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11D47" w:rsidRPr="00111D47" w:rsidRDefault="00E577D2" w:rsidP="00111D47">
      <w:pPr>
        <w:suppressAutoHyphens/>
        <w:autoSpaceDE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E577D2">
        <w:rPr>
          <w:rFonts w:eastAsia="Calibri"/>
          <w:sz w:val="28"/>
          <w:szCs w:val="28"/>
          <w:lang w:eastAsia="en-US"/>
        </w:rPr>
        <w:t xml:space="preserve">2. </w:t>
      </w:r>
      <w:r w:rsidR="00111D47" w:rsidRPr="00111D47">
        <w:rPr>
          <w:rFonts w:eastAsia="Calibri"/>
          <w:bCs/>
          <w:sz w:val="28"/>
          <w:szCs w:val="28"/>
          <w:lang w:eastAsia="en-US"/>
        </w:rPr>
        <w:t>Требования к документам</w:t>
      </w:r>
    </w:p>
    <w:p w:rsidR="00111D47" w:rsidRPr="00111D47" w:rsidRDefault="00111D47" w:rsidP="00111D47">
      <w:pPr>
        <w:suppressAutoHyphens/>
        <w:autoSpaceDE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111D47">
        <w:rPr>
          <w:rFonts w:eastAsia="Calibri"/>
          <w:bCs/>
          <w:sz w:val="28"/>
          <w:szCs w:val="28"/>
          <w:lang w:eastAsia="en-US"/>
        </w:rPr>
        <w:t>и материалам для заключения соглашения</w:t>
      </w:r>
    </w:p>
    <w:p w:rsidR="00E577D2" w:rsidRDefault="00E577D2" w:rsidP="00FE57B3">
      <w:pPr>
        <w:suppressAutoHyphens/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2.1. Для заключения соглашения организация, реализующая инвестиционный проект (далее - инвестор), направляет в уполномоченный орган заявление о заключении соглашения о защите и поощрении капиталовложений (далее </w:t>
      </w:r>
      <w:r w:rsidR="00DE2946" w:rsidRPr="00DE2946">
        <w:rPr>
          <w:rFonts w:eastAsia="Calibri"/>
          <w:sz w:val="28"/>
          <w:szCs w:val="28"/>
          <w:lang w:eastAsia="en-US"/>
        </w:rPr>
        <w:t>–</w:t>
      </w:r>
      <w:r w:rsidRPr="00111D47">
        <w:rPr>
          <w:rFonts w:eastAsia="Calibri"/>
          <w:sz w:val="28"/>
          <w:szCs w:val="28"/>
          <w:lang w:eastAsia="en-US"/>
        </w:rPr>
        <w:t xml:space="preserve"> заявление) по </w:t>
      </w:r>
      <w:hyperlink r:id="rId11" w:history="1">
        <w:r w:rsidRPr="00111D47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форме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согласно приложению </w:t>
      </w:r>
      <w:r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1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Российской Федерации от 13.09.2022 </w:t>
      </w:r>
      <w:r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1602 </w:t>
      </w:r>
      <w:r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О соглашениях о защите и поощрении капиталовложений</w:t>
      </w:r>
      <w:r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 (далее - Правила), с приложением документов и материалов, указанных в </w:t>
      </w:r>
      <w:hyperlink r:id="rId12" w:history="1">
        <w:r w:rsidRPr="00DE2946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части 7 статьи 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 (далее </w:t>
      </w:r>
      <w:r w:rsidR="00DE2946" w:rsidRPr="00DE2946">
        <w:rPr>
          <w:rFonts w:eastAsia="Calibri"/>
          <w:sz w:val="28"/>
          <w:szCs w:val="28"/>
          <w:lang w:eastAsia="en-US"/>
        </w:rPr>
        <w:t>–</w:t>
      </w:r>
      <w:r w:rsidRPr="00111D47">
        <w:rPr>
          <w:rFonts w:eastAsia="Calibri"/>
          <w:sz w:val="28"/>
          <w:szCs w:val="28"/>
          <w:lang w:eastAsia="en-US"/>
        </w:rPr>
        <w:t>документы):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в форме электронного документа, подписанного (заверенного) усиленной квалифицированной подписью инвестора, поданного посредством государственной информационной системы </w:t>
      </w:r>
      <w:r w:rsidR="00DE2946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DE2946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 (прилагаемые к заявлению документы подаются в порядке, установленном </w:t>
      </w:r>
      <w:hyperlink r:id="rId13" w:history="1">
        <w:r w:rsidRPr="00DE2946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статьей 16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DE2946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69-ФЗ);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58"/>
      <w:bookmarkEnd w:id="0"/>
      <w:r w:rsidRPr="00111D47">
        <w:rPr>
          <w:rFonts w:eastAsia="Calibri"/>
          <w:sz w:val="28"/>
          <w:szCs w:val="28"/>
          <w:lang w:eastAsia="en-US"/>
        </w:rPr>
        <w:lastRenderedPageBreak/>
        <w:t xml:space="preserve">в бумажном виде (в случае отсутствия технической возможности подачи заявления с прилагаемыми документами посредством государственной информационной системы </w:t>
      </w:r>
      <w:r w:rsidR="00DE2946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DE2946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).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При подаче в уполномоченный орган заявления с прилагаемыми документами в бумажном виде инвестор представляет данные документы, в том числе в отсканированном виде в формате PDF.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2.2. Требования к оформлению прилагаемых к заявлению документов, в том числе к формату электронного образа бумажного документа, установлены </w:t>
      </w:r>
      <w:hyperlink r:id="rId14" w:history="1">
        <w:r w:rsidRPr="00A373F1">
          <w:rPr>
            <w:sz w:val="28"/>
            <w:szCs w:val="28"/>
            <w:lang w:eastAsia="en-US"/>
          </w:rPr>
          <w:t>Постановлением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13.09.2022 </w:t>
      </w:r>
      <w:r w:rsidR="00DE2946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1602</w:t>
      </w:r>
      <w:r w:rsidR="00D702F1">
        <w:rPr>
          <w:rFonts w:eastAsia="Calibri"/>
          <w:sz w:val="28"/>
          <w:szCs w:val="28"/>
          <w:lang w:eastAsia="en-US"/>
        </w:rPr>
        <w:t xml:space="preserve"> «О соглашениях о защите и поощрении капиталовложений»</w:t>
      </w:r>
      <w:r w:rsidRPr="00111D47">
        <w:rPr>
          <w:rFonts w:eastAsia="Calibri"/>
          <w:sz w:val="28"/>
          <w:szCs w:val="28"/>
          <w:lang w:eastAsia="en-US"/>
        </w:rPr>
        <w:t>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В случае если копия документа, подтверждающего государственную регистрацию инвестора в качестве российского юридического лица, не предоставлена инвестором, уполномоченный орган запрашивает копию указанного документа в Управлении Федеральной налоговой службы по Ростовской области в течение трех рабочих дней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2.3. Инвестор несет ответственность за полноту представленных им для заключения соглашения документов и достоверность содержащихся в них сведений в соответствии с законодательством Российской Федерации.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1D47" w:rsidRPr="001F17E8" w:rsidRDefault="00111D47" w:rsidP="001F17E8">
      <w:pPr>
        <w:suppressAutoHyphens/>
        <w:autoSpaceDE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1F17E8">
        <w:rPr>
          <w:rFonts w:eastAsia="Calibri"/>
          <w:bCs/>
          <w:sz w:val="28"/>
          <w:szCs w:val="28"/>
          <w:lang w:eastAsia="en-US"/>
        </w:rPr>
        <w:t>3. Рассмотрение заявления и заключение соглашения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3.1. Заявление и прилагаемые документы, поступившие в уполномоченный орган в бумажном виде, регистрируются в день их поступления в межведомственной системе электронного документооборота и делопроизводства </w:t>
      </w:r>
      <w:r w:rsidR="001F17E8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Дело</w:t>
      </w:r>
      <w:r w:rsidR="001F17E8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 (далее </w:t>
      </w:r>
      <w:r w:rsidR="001F17E8" w:rsidRPr="001F17E8">
        <w:rPr>
          <w:rFonts w:eastAsia="Calibri"/>
          <w:sz w:val="28"/>
          <w:szCs w:val="28"/>
          <w:lang w:eastAsia="en-US"/>
        </w:rPr>
        <w:t>–</w:t>
      </w:r>
      <w:r w:rsidR="001F17E8">
        <w:rPr>
          <w:rFonts w:eastAsia="Calibri"/>
          <w:sz w:val="28"/>
          <w:szCs w:val="28"/>
          <w:lang w:eastAsia="en-US"/>
        </w:rPr>
        <w:t xml:space="preserve"> </w:t>
      </w:r>
      <w:r w:rsidRPr="00111D47">
        <w:rPr>
          <w:rFonts w:eastAsia="Calibri"/>
          <w:sz w:val="28"/>
          <w:szCs w:val="28"/>
          <w:lang w:eastAsia="en-US"/>
        </w:rPr>
        <w:t xml:space="preserve">Система </w:t>
      </w:r>
      <w:r w:rsidR="001F17E8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Дело</w:t>
      </w:r>
      <w:r w:rsidR="001F17E8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).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Заявление и прилагаемые документы, поступившие в уполномоченный орган в форме электронного документа посредством государственной информационной системы </w:t>
      </w:r>
      <w:r w:rsidR="00A54DE5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A54DE5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, не регистрируются в Системе </w:t>
      </w:r>
      <w:r w:rsidR="00A54DE5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Дело</w:t>
      </w:r>
      <w:r w:rsidR="00A54DE5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. Датой регистрации таких документов считается дата, присвоенная в государственной информационной системе </w:t>
      </w:r>
      <w:r w:rsidR="00A54DE5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A54DE5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3.2. Уполномоченный орган не позднее следующего рабочего дня после дня поступления заявления и документов уведомляет Министерство экономического развития Рос</w:t>
      </w:r>
      <w:r w:rsidR="00F341CF">
        <w:rPr>
          <w:rFonts w:eastAsia="Calibri"/>
          <w:sz w:val="28"/>
          <w:szCs w:val="28"/>
          <w:lang w:eastAsia="en-US"/>
        </w:rPr>
        <w:t>товс</w:t>
      </w:r>
      <w:r w:rsidRPr="00111D47">
        <w:rPr>
          <w:rFonts w:eastAsia="Calibri"/>
          <w:sz w:val="28"/>
          <w:szCs w:val="28"/>
          <w:lang w:eastAsia="en-US"/>
        </w:rPr>
        <w:t xml:space="preserve">кой </w:t>
      </w:r>
      <w:r w:rsidR="00F341CF">
        <w:rPr>
          <w:rFonts w:eastAsia="Calibri"/>
          <w:sz w:val="28"/>
          <w:szCs w:val="28"/>
          <w:lang w:eastAsia="en-US"/>
        </w:rPr>
        <w:t>области</w:t>
      </w:r>
      <w:r w:rsidRPr="00111D47">
        <w:rPr>
          <w:rFonts w:eastAsia="Calibri"/>
          <w:sz w:val="28"/>
          <w:szCs w:val="28"/>
          <w:lang w:eastAsia="en-US"/>
        </w:rPr>
        <w:t xml:space="preserve"> посредством государственной информационной системы </w:t>
      </w:r>
      <w:r w:rsidR="00F341CF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F341CF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 или посредством использования единой системы межведомственного электронного взаимодействия (в случае отсутствия технической возможности использования государственной информационной системы </w:t>
      </w:r>
      <w:r w:rsidR="00F341CF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F341CF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).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69"/>
      <w:bookmarkEnd w:id="1"/>
      <w:r w:rsidRPr="00111D47">
        <w:rPr>
          <w:rFonts w:eastAsia="Calibri"/>
          <w:sz w:val="28"/>
          <w:szCs w:val="28"/>
          <w:lang w:eastAsia="en-US"/>
        </w:rPr>
        <w:t xml:space="preserve">3.3. Уполномоченный орган направляет в </w:t>
      </w:r>
      <w:r w:rsidR="00A906EF">
        <w:rPr>
          <w:rFonts w:eastAsia="Calibri"/>
          <w:sz w:val="28"/>
          <w:szCs w:val="28"/>
          <w:lang w:eastAsia="en-US"/>
        </w:rPr>
        <w:t>структурное подразделение или отраслевой (функциональный) орган Администрации Белокалитвинского района</w:t>
      </w:r>
      <w:r w:rsidRPr="00111D47">
        <w:rPr>
          <w:rFonts w:eastAsia="Calibri"/>
          <w:sz w:val="28"/>
          <w:szCs w:val="28"/>
          <w:lang w:eastAsia="en-US"/>
        </w:rPr>
        <w:t xml:space="preserve"> (далее - </w:t>
      </w:r>
      <w:r w:rsidR="00A906EF">
        <w:rPr>
          <w:rFonts w:eastAsia="Calibri"/>
          <w:sz w:val="28"/>
          <w:szCs w:val="28"/>
          <w:lang w:eastAsia="en-US"/>
        </w:rPr>
        <w:t>курирующий</w:t>
      </w:r>
      <w:r w:rsidRPr="00111D47">
        <w:rPr>
          <w:rFonts w:eastAsia="Calibri"/>
          <w:sz w:val="28"/>
          <w:szCs w:val="28"/>
          <w:lang w:eastAsia="en-US"/>
        </w:rPr>
        <w:t xml:space="preserve"> орган), в зависимости от направления реализации инвестиционных проектов, </w:t>
      </w:r>
      <w:r w:rsidR="00A906EF">
        <w:rPr>
          <w:rFonts w:eastAsia="Calibri"/>
          <w:sz w:val="28"/>
          <w:szCs w:val="28"/>
          <w:lang w:eastAsia="en-US"/>
        </w:rPr>
        <w:t>финансовое управление</w:t>
      </w:r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A906EF">
        <w:rPr>
          <w:rFonts w:eastAsia="Calibri"/>
          <w:sz w:val="28"/>
          <w:szCs w:val="28"/>
          <w:lang w:eastAsia="en-US"/>
        </w:rPr>
        <w:t>Администрации Белокалитвинского района</w:t>
      </w:r>
      <w:r w:rsidR="00A906EF" w:rsidRPr="00111D47">
        <w:rPr>
          <w:rFonts w:eastAsia="Calibri"/>
          <w:sz w:val="28"/>
          <w:szCs w:val="28"/>
          <w:lang w:eastAsia="en-US"/>
        </w:rPr>
        <w:t xml:space="preserve"> </w:t>
      </w:r>
      <w:r w:rsidRPr="00111D47">
        <w:rPr>
          <w:rFonts w:eastAsia="Calibri"/>
          <w:sz w:val="28"/>
          <w:szCs w:val="28"/>
          <w:lang w:eastAsia="en-US"/>
        </w:rPr>
        <w:t xml:space="preserve">в течение 3 рабочих дней со дня поступления заявления и прилагаемых документов для рассмотрения и подготовки </w:t>
      </w:r>
      <w:r w:rsidRPr="00111D47">
        <w:rPr>
          <w:rFonts w:eastAsia="Calibri"/>
          <w:sz w:val="28"/>
          <w:szCs w:val="28"/>
          <w:lang w:eastAsia="en-US"/>
        </w:rPr>
        <w:lastRenderedPageBreak/>
        <w:t>заключений, содержащих вывод о соответствии или несоответствии проекта критериям эффективного использования средств местн</w:t>
      </w:r>
      <w:r w:rsidR="00A906EF">
        <w:rPr>
          <w:rFonts w:eastAsia="Calibri"/>
          <w:sz w:val="28"/>
          <w:szCs w:val="28"/>
          <w:lang w:eastAsia="en-US"/>
        </w:rPr>
        <w:t>ого</w:t>
      </w:r>
      <w:r w:rsidRPr="00111D47">
        <w:rPr>
          <w:rFonts w:eastAsia="Calibri"/>
          <w:sz w:val="28"/>
          <w:szCs w:val="28"/>
          <w:lang w:eastAsia="en-US"/>
        </w:rPr>
        <w:t xml:space="preserve"> бюджет</w:t>
      </w:r>
      <w:r w:rsidR="00A906EF">
        <w:rPr>
          <w:rFonts w:eastAsia="Calibri"/>
          <w:sz w:val="28"/>
          <w:szCs w:val="28"/>
          <w:lang w:eastAsia="en-US"/>
        </w:rPr>
        <w:t>а</w:t>
      </w:r>
      <w:r w:rsidRPr="00111D47">
        <w:rPr>
          <w:rFonts w:eastAsia="Calibri"/>
          <w:sz w:val="28"/>
          <w:szCs w:val="28"/>
          <w:lang w:eastAsia="en-US"/>
        </w:rPr>
        <w:t xml:space="preserve"> в целях применения мер муниципальной поддержки, осуществляемых в рамках соглашений, </w:t>
      </w:r>
      <w:r w:rsidRPr="00200C83">
        <w:rPr>
          <w:rFonts w:eastAsia="Calibri"/>
          <w:sz w:val="28"/>
          <w:szCs w:val="28"/>
          <w:lang w:eastAsia="en-US"/>
        </w:rPr>
        <w:t xml:space="preserve">установленных </w:t>
      </w:r>
      <w:hyperlink r:id="rId15" w:history="1">
        <w:r w:rsidRPr="00200C83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Pr="00200C83">
        <w:rPr>
          <w:rFonts w:eastAsia="Calibri"/>
          <w:sz w:val="28"/>
          <w:szCs w:val="28"/>
          <w:lang w:eastAsia="en-US"/>
        </w:rPr>
        <w:t xml:space="preserve"> Правительства Ростовской области от 20.09.2022 </w:t>
      </w:r>
      <w:r w:rsidR="00200C83">
        <w:rPr>
          <w:rFonts w:eastAsia="Calibri"/>
          <w:sz w:val="28"/>
          <w:szCs w:val="28"/>
          <w:lang w:eastAsia="en-US"/>
        </w:rPr>
        <w:t>№</w:t>
      </w:r>
      <w:r w:rsidRPr="00200C83">
        <w:rPr>
          <w:rFonts w:eastAsia="Calibri"/>
          <w:sz w:val="28"/>
          <w:szCs w:val="28"/>
          <w:lang w:eastAsia="en-US"/>
        </w:rPr>
        <w:t xml:space="preserve"> 767 </w:t>
      </w:r>
      <w:r w:rsidR="00200C83">
        <w:rPr>
          <w:rFonts w:eastAsia="Calibri"/>
          <w:sz w:val="28"/>
          <w:szCs w:val="28"/>
          <w:lang w:eastAsia="en-US"/>
        </w:rPr>
        <w:t>«</w:t>
      </w:r>
      <w:r w:rsidRPr="00200C83">
        <w:rPr>
          <w:rFonts w:eastAsia="Calibri"/>
          <w:sz w:val="28"/>
          <w:szCs w:val="28"/>
          <w:lang w:eastAsia="en-US"/>
        </w:rPr>
        <w:t>Об утверждении Порядка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областного и (или) местных бюджетов в целях подготовки заключения, содержащего вывод о соответствии или несоответствии инвестиционного проекта критериям эффективного использования средств областного и (или) местных бюджетов в целях применения мер государственной (муниципальной) поддержки, осуществляемых в рамках соглашений о защите и поощрении капиталовложений</w:t>
      </w:r>
      <w:r w:rsidR="00200C83">
        <w:rPr>
          <w:rFonts w:eastAsia="Calibri"/>
          <w:sz w:val="28"/>
          <w:szCs w:val="28"/>
          <w:lang w:eastAsia="en-US"/>
        </w:rPr>
        <w:t>»</w:t>
      </w:r>
      <w:r w:rsidRPr="00200C83">
        <w:rPr>
          <w:rFonts w:eastAsia="Calibri"/>
          <w:sz w:val="28"/>
          <w:szCs w:val="28"/>
          <w:lang w:eastAsia="en-US"/>
        </w:rPr>
        <w:t>.</w:t>
      </w:r>
    </w:p>
    <w:p w:rsidR="00111D47" w:rsidRPr="00111D47" w:rsidRDefault="00A906EF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Курирующий </w:t>
      </w:r>
      <w:r w:rsidR="00111D47" w:rsidRPr="00111D47">
        <w:rPr>
          <w:rFonts w:eastAsia="Calibri"/>
          <w:sz w:val="28"/>
          <w:szCs w:val="28"/>
          <w:lang w:eastAsia="en-US"/>
        </w:rPr>
        <w:t xml:space="preserve">орган и </w:t>
      </w:r>
      <w:r w:rsidRPr="00A906EF">
        <w:rPr>
          <w:rFonts w:eastAsia="Calibri"/>
          <w:sz w:val="28"/>
          <w:szCs w:val="28"/>
          <w:lang w:eastAsia="en-US"/>
        </w:rPr>
        <w:t xml:space="preserve">финансовое управление Администрации Белокалитвинского района </w:t>
      </w:r>
      <w:r w:rsidR="00111D47" w:rsidRPr="00111D47">
        <w:rPr>
          <w:rFonts w:eastAsia="Calibri"/>
          <w:sz w:val="28"/>
          <w:szCs w:val="28"/>
          <w:lang w:eastAsia="en-US"/>
        </w:rPr>
        <w:t xml:space="preserve">не позднее 20 рабочих дней со дня получения по Системе </w:t>
      </w:r>
      <w:r>
        <w:rPr>
          <w:rFonts w:eastAsia="Calibri"/>
          <w:sz w:val="28"/>
          <w:szCs w:val="28"/>
          <w:lang w:eastAsia="en-US"/>
        </w:rPr>
        <w:t>«</w:t>
      </w:r>
      <w:r w:rsidR="00111D47" w:rsidRPr="00111D47">
        <w:rPr>
          <w:rFonts w:eastAsia="Calibri"/>
          <w:sz w:val="28"/>
          <w:szCs w:val="28"/>
          <w:lang w:eastAsia="en-US"/>
        </w:rPr>
        <w:t>Дело</w:t>
      </w:r>
      <w:r>
        <w:rPr>
          <w:rFonts w:eastAsia="Calibri"/>
          <w:sz w:val="28"/>
          <w:szCs w:val="28"/>
          <w:lang w:eastAsia="en-US"/>
        </w:rPr>
        <w:t>»</w:t>
      </w:r>
      <w:r w:rsidR="00111D47" w:rsidRPr="00111D47">
        <w:rPr>
          <w:rFonts w:eastAsia="Calibri"/>
          <w:sz w:val="28"/>
          <w:szCs w:val="28"/>
          <w:lang w:eastAsia="en-US"/>
        </w:rPr>
        <w:t xml:space="preserve"> указанных в </w:t>
      </w:r>
      <w:hyperlink w:anchor="Par69" w:tooltip="3.3. Уполномоченный орган направляет в исполнительный орган Ростовской области, осуществляющий государственные полномочия Ростовской области в соответствующей отрасли экономики (сфере деятельности) (далее - отраслевой орган), в зависимости от направления реали" w:history="1">
        <w:r w:rsidR="00111D47" w:rsidRPr="00A906EF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абзаце первом</w:t>
        </w:r>
      </w:hyperlink>
      <w:r w:rsidR="00111D47" w:rsidRPr="00111D47">
        <w:rPr>
          <w:rFonts w:eastAsia="Calibri"/>
          <w:sz w:val="28"/>
          <w:szCs w:val="28"/>
          <w:lang w:eastAsia="en-US"/>
        </w:rPr>
        <w:t xml:space="preserve"> настоящего пункта документов направляет в уполномоченный орган заключения.</w:t>
      </w:r>
    </w:p>
    <w:p w:rsidR="00111D47" w:rsidRPr="00111D47" w:rsidRDefault="00A906EF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06EF">
        <w:rPr>
          <w:rFonts w:eastAsia="Calibri"/>
          <w:sz w:val="28"/>
          <w:szCs w:val="28"/>
          <w:lang w:eastAsia="en-US"/>
        </w:rPr>
        <w:t xml:space="preserve">Курирующий орган и финансовое управление Администрации Белокалитвинского района </w:t>
      </w:r>
      <w:r w:rsidR="00111D47" w:rsidRPr="00111D47">
        <w:rPr>
          <w:rFonts w:eastAsia="Calibri"/>
          <w:sz w:val="28"/>
          <w:szCs w:val="28"/>
          <w:lang w:eastAsia="en-US"/>
        </w:rPr>
        <w:t>вправе запрашивать у инвестора дополнительную информацию, необходимую для подготовки соответствующих заключений.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Уполномоченный орган направляет заявление и прилагаемые к нему документы в течение 3 рабочих дней со дня их поступления в </w:t>
      </w:r>
      <w:r w:rsidR="00A906EF">
        <w:rPr>
          <w:rFonts w:eastAsia="Calibri"/>
          <w:sz w:val="28"/>
          <w:szCs w:val="28"/>
          <w:lang w:eastAsia="en-US"/>
        </w:rPr>
        <w:t>юридический отдел</w:t>
      </w:r>
      <w:r w:rsidR="00A906EF" w:rsidRPr="00A906EF">
        <w:rPr>
          <w:rFonts w:eastAsia="Calibri"/>
          <w:sz w:val="28"/>
          <w:szCs w:val="28"/>
          <w:lang w:eastAsia="en-US"/>
        </w:rPr>
        <w:t xml:space="preserve"> Администрации Белокалитвинского района</w:t>
      </w:r>
      <w:r w:rsidRPr="00111D47">
        <w:rPr>
          <w:rFonts w:eastAsia="Calibri"/>
          <w:sz w:val="28"/>
          <w:szCs w:val="28"/>
          <w:lang w:eastAsia="en-US"/>
        </w:rPr>
        <w:t xml:space="preserve">. </w:t>
      </w:r>
      <w:r w:rsidR="00A906EF">
        <w:rPr>
          <w:rFonts w:eastAsia="Calibri"/>
          <w:sz w:val="28"/>
          <w:szCs w:val="28"/>
          <w:lang w:eastAsia="en-US"/>
        </w:rPr>
        <w:t>Ю</w:t>
      </w:r>
      <w:r w:rsidR="00A906EF" w:rsidRPr="00A906EF">
        <w:rPr>
          <w:rFonts w:eastAsia="Calibri"/>
          <w:sz w:val="28"/>
          <w:szCs w:val="28"/>
          <w:lang w:eastAsia="en-US"/>
        </w:rPr>
        <w:t xml:space="preserve">ридический отдел Администрации Белокалитвинского района </w:t>
      </w:r>
      <w:r w:rsidRPr="00111D47">
        <w:rPr>
          <w:rFonts w:eastAsia="Calibri"/>
          <w:sz w:val="28"/>
          <w:szCs w:val="28"/>
          <w:lang w:eastAsia="en-US"/>
        </w:rPr>
        <w:t xml:space="preserve">в срок, не превышающий 20 рабочих дней со дня получения заявления и прилагаемых к нему документов по Системе </w:t>
      </w:r>
      <w:r w:rsidR="00A906EF">
        <w:rPr>
          <w:rFonts w:eastAsia="Calibri"/>
          <w:sz w:val="28"/>
          <w:szCs w:val="28"/>
          <w:lang w:eastAsia="en-US"/>
        </w:rPr>
        <w:t>«Дело»</w:t>
      </w:r>
      <w:r w:rsidRPr="00111D47">
        <w:rPr>
          <w:rFonts w:eastAsia="Calibri"/>
          <w:sz w:val="28"/>
          <w:szCs w:val="28"/>
          <w:lang w:eastAsia="en-US"/>
        </w:rPr>
        <w:t>, информирует уполномоченный орган о результатах изучения указанных документов.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Par73"/>
      <w:bookmarkEnd w:id="2"/>
      <w:r w:rsidRPr="00111D47">
        <w:rPr>
          <w:rFonts w:eastAsia="Calibri"/>
          <w:sz w:val="28"/>
          <w:szCs w:val="28"/>
          <w:lang w:eastAsia="en-US"/>
        </w:rPr>
        <w:t>3.4. Заявление и прилагаемые документы рассматриваются уполномоченным органом в сроки: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45 рабочих дней с даты их подачи инвестором в уполномоченный орган в случае, если заявление не содержит ходатайства инвестора о признании ранее заключенного договора связанным договором;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60 рабочих дней с даты их подачи инвестором в уполномоченный орган в случае, если заявление содержит ходатайство инвестора о признании ранее заключенного договора связанным договором.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3.5. Уполномоченный орган по результатам рассмотрения заявления и прилагаемых документов, а также полученных заключений </w:t>
      </w:r>
      <w:r w:rsidR="006C1800">
        <w:rPr>
          <w:rFonts w:eastAsia="Calibri"/>
          <w:sz w:val="28"/>
          <w:szCs w:val="28"/>
          <w:lang w:eastAsia="en-US"/>
        </w:rPr>
        <w:t>курирующе</w:t>
      </w:r>
      <w:r w:rsidRPr="00111D47">
        <w:rPr>
          <w:rFonts w:eastAsia="Calibri"/>
          <w:sz w:val="28"/>
          <w:szCs w:val="28"/>
          <w:lang w:eastAsia="en-US"/>
        </w:rPr>
        <w:t xml:space="preserve">го органа и </w:t>
      </w:r>
      <w:r w:rsidR="00E878D8" w:rsidRPr="00E878D8">
        <w:rPr>
          <w:rFonts w:eastAsia="Calibri"/>
          <w:sz w:val="28"/>
          <w:szCs w:val="28"/>
          <w:lang w:eastAsia="en-US"/>
        </w:rPr>
        <w:t>финансово</w:t>
      </w:r>
      <w:r w:rsidR="00E878D8">
        <w:rPr>
          <w:rFonts w:eastAsia="Calibri"/>
          <w:sz w:val="28"/>
          <w:szCs w:val="28"/>
          <w:lang w:eastAsia="en-US"/>
        </w:rPr>
        <w:t>го</w:t>
      </w:r>
      <w:r w:rsidR="00E878D8" w:rsidRPr="00E878D8">
        <w:rPr>
          <w:rFonts w:eastAsia="Calibri"/>
          <w:sz w:val="28"/>
          <w:szCs w:val="28"/>
          <w:lang w:eastAsia="en-US"/>
        </w:rPr>
        <w:t xml:space="preserve"> управлени</w:t>
      </w:r>
      <w:r w:rsidR="00E878D8">
        <w:rPr>
          <w:rFonts w:eastAsia="Calibri"/>
          <w:sz w:val="28"/>
          <w:szCs w:val="28"/>
          <w:lang w:eastAsia="en-US"/>
        </w:rPr>
        <w:t>я</w:t>
      </w:r>
      <w:r w:rsidR="00E878D8" w:rsidRPr="00E878D8">
        <w:rPr>
          <w:rFonts w:eastAsia="Calibri"/>
          <w:sz w:val="28"/>
          <w:szCs w:val="28"/>
          <w:lang w:eastAsia="en-US"/>
        </w:rPr>
        <w:t xml:space="preserve"> Администрации Белокалитвинского района</w:t>
      </w:r>
      <w:r w:rsidRPr="00111D47">
        <w:rPr>
          <w:rFonts w:eastAsia="Calibri"/>
          <w:sz w:val="28"/>
          <w:szCs w:val="28"/>
          <w:lang w:eastAsia="en-US"/>
        </w:rPr>
        <w:t>: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подписывает проект соглашения в случае отсутствия оснований, препятствующих заключению соглашения, предусмотренных </w:t>
      </w:r>
      <w:hyperlink r:id="rId16" w:history="1">
        <w:r w:rsidRPr="00E878D8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14 статьи 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E878D8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69-ФЗ, предварительно согласованный с </w:t>
      </w:r>
      <w:r w:rsidR="00E878D8" w:rsidRPr="00E878D8">
        <w:rPr>
          <w:rFonts w:eastAsia="Calibri"/>
          <w:sz w:val="28"/>
          <w:szCs w:val="28"/>
          <w:lang w:eastAsia="en-US"/>
        </w:rPr>
        <w:t>курирующ</w:t>
      </w:r>
      <w:r w:rsidR="00E878D8">
        <w:rPr>
          <w:rFonts w:eastAsia="Calibri"/>
          <w:sz w:val="28"/>
          <w:szCs w:val="28"/>
          <w:lang w:eastAsia="en-US"/>
        </w:rPr>
        <w:t>и</w:t>
      </w:r>
      <w:r w:rsidRPr="00111D47">
        <w:rPr>
          <w:rFonts w:eastAsia="Calibri"/>
          <w:sz w:val="28"/>
          <w:szCs w:val="28"/>
          <w:lang w:eastAsia="en-US"/>
        </w:rPr>
        <w:t xml:space="preserve">м органом, </w:t>
      </w:r>
      <w:r w:rsidR="00E878D8" w:rsidRPr="00E878D8">
        <w:rPr>
          <w:rFonts w:eastAsia="Calibri"/>
          <w:sz w:val="28"/>
          <w:szCs w:val="28"/>
          <w:lang w:eastAsia="en-US"/>
        </w:rPr>
        <w:t>финансов</w:t>
      </w:r>
      <w:r w:rsidR="00E878D8">
        <w:rPr>
          <w:rFonts w:eastAsia="Calibri"/>
          <w:sz w:val="28"/>
          <w:szCs w:val="28"/>
          <w:lang w:eastAsia="en-US"/>
        </w:rPr>
        <w:t>ым</w:t>
      </w:r>
      <w:r w:rsidR="00E878D8" w:rsidRPr="00E878D8">
        <w:rPr>
          <w:rFonts w:eastAsia="Calibri"/>
          <w:sz w:val="28"/>
          <w:szCs w:val="28"/>
          <w:lang w:eastAsia="en-US"/>
        </w:rPr>
        <w:t xml:space="preserve"> управлени</w:t>
      </w:r>
      <w:r w:rsidR="00E878D8">
        <w:rPr>
          <w:rFonts w:eastAsia="Calibri"/>
          <w:sz w:val="28"/>
          <w:szCs w:val="28"/>
          <w:lang w:eastAsia="en-US"/>
        </w:rPr>
        <w:t>ем</w:t>
      </w:r>
      <w:r w:rsidR="00E878D8" w:rsidRPr="00E878D8">
        <w:rPr>
          <w:rFonts w:eastAsia="Calibri"/>
          <w:sz w:val="28"/>
          <w:szCs w:val="28"/>
          <w:lang w:eastAsia="en-US"/>
        </w:rPr>
        <w:t xml:space="preserve"> Администрации Белокалитвинского района </w:t>
      </w:r>
      <w:r w:rsidRPr="00111D47">
        <w:rPr>
          <w:rFonts w:eastAsia="Calibri"/>
          <w:sz w:val="28"/>
          <w:szCs w:val="28"/>
          <w:lang w:eastAsia="en-US"/>
        </w:rPr>
        <w:t xml:space="preserve">и </w:t>
      </w:r>
      <w:r w:rsidR="00E878D8" w:rsidRPr="00E878D8">
        <w:rPr>
          <w:rFonts w:eastAsia="Calibri"/>
          <w:sz w:val="28"/>
          <w:szCs w:val="28"/>
          <w:lang w:eastAsia="en-US"/>
        </w:rPr>
        <w:t>юридически</w:t>
      </w:r>
      <w:r w:rsidR="00E878D8">
        <w:rPr>
          <w:rFonts w:eastAsia="Calibri"/>
          <w:sz w:val="28"/>
          <w:szCs w:val="28"/>
          <w:lang w:eastAsia="en-US"/>
        </w:rPr>
        <w:t>м</w:t>
      </w:r>
      <w:r w:rsidR="00E878D8" w:rsidRPr="00E878D8">
        <w:rPr>
          <w:rFonts w:eastAsia="Calibri"/>
          <w:sz w:val="28"/>
          <w:szCs w:val="28"/>
          <w:lang w:eastAsia="en-US"/>
        </w:rPr>
        <w:t xml:space="preserve"> отдел</w:t>
      </w:r>
      <w:r w:rsidR="00E878D8">
        <w:rPr>
          <w:rFonts w:eastAsia="Calibri"/>
          <w:sz w:val="28"/>
          <w:szCs w:val="28"/>
          <w:lang w:eastAsia="en-US"/>
        </w:rPr>
        <w:t>ом</w:t>
      </w:r>
      <w:r w:rsidR="00E878D8" w:rsidRPr="00E878D8">
        <w:rPr>
          <w:rFonts w:eastAsia="Calibri"/>
          <w:sz w:val="28"/>
          <w:szCs w:val="28"/>
          <w:lang w:eastAsia="en-US"/>
        </w:rPr>
        <w:t xml:space="preserve"> Администрации Белокалитвинского района </w:t>
      </w:r>
      <w:r w:rsidRPr="00111D47">
        <w:rPr>
          <w:rFonts w:eastAsia="Calibri"/>
          <w:sz w:val="28"/>
          <w:szCs w:val="28"/>
          <w:lang w:eastAsia="en-US"/>
        </w:rPr>
        <w:t xml:space="preserve">(срок согласования не более 10 рабочих дней по Системе </w:t>
      </w:r>
      <w:r w:rsidR="00E878D8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Дело</w:t>
      </w:r>
      <w:r w:rsidR="00E878D8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);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lastRenderedPageBreak/>
        <w:t xml:space="preserve">не подписывает проект соглашения в случае наличия оснований, препятствующих заключению соглашения, предусмотренных </w:t>
      </w:r>
      <w:hyperlink r:id="rId17" w:history="1">
        <w:r w:rsidRPr="004B2496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14 статьи 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4B2496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69-ФЗ, и подготавливает </w:t>
      </w:r>
      <w:hyperlink r:id="rId18" w:history="1">
        <w:r w:rsidRPr="004B2496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уведомление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об отказе в заключении соглашения о защите и поощрении капиталовложений по форме согласно </w:t>
      </w:r>
      <w:r w:rsidRPr="00B07AEA">
        <w:rPr>
          <w:rFonts w:eastAsia="Calibri"/>
          <w:sz w:val="28"/>
          <w:szCs w:val="28"/>
          <w:lang w:eastAsia="en-US"/>
        </w:rPr>
        <w:t xml:space="preserve">приложению </w:t>
      </w:r>
      <w:r w:rsidR="004B2496" w:rsidRPr="00B07AEA">
        <w:rPr>
          <w:rFonts w:eastAsia="Calibri"/>
          <w:sz w:val="28"/>
          <w:szCs w:val="28"/>
          <w:lang w:eastAsia="en-US"/>
        </w:rPr>
        <w:t>№</w:t>
      </w:r>
      <w:r w:rsidRPr="00B07AEA">
        <w:rPr>
          <w:rFonts w:eastAsia="Calibri"/>
          <w:sz w:val="28"/>
          <w:szCs w:val="28"/>
          <w:lang w:eastAsia="en-US"/>
        </w:rPr>
        <w:t xml:space="preserve"> 12 к Правилам</w:t>
      </w:r>
      <w:r w:rsidRPr="00111D47">
        <w:rPr>
          <w:rFonts w:eastAsia="Calibri"/>
          <w:sz w:val="28"/>
          <w:szCs w:val="28"/>
          <w:lang w:eastAsia="en-US"/>
        </w:rPr>
        <w:t xml:space="preserve"> со ссылками на положения Федерального </w:t>
      </w:r>
      <w:hyperlink r:id="rId19" w:history="1">
        <w:r w:rsidRPr="004B2496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закона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4B2496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 и настоящего По</w:t>
      </w:r>
      <w:r w:rsidR="004B2496">
        <w:rPr>
          <w:rFonts w:eastAsia="Calibri"/>
          <w:sz w:val="28"/>
          <w:szCs w:val="28"/>
          <w:lang w:eastAsia="en-US"/>
        </w:rPr>
        <w:t>ложения</w:t>
      </w:r>
      <w:r w:rsidRPr="00111D47">
        <w:rPr>
          <w:rFonts w:eastAsia="Calibri"/>
          <w:sz w:val="28"/>
          <w:szCs w:val="28"/>
          <w:lang w:eastAsia="en-US"/>
        </w:rPr>
        <w:t xml:space="preserve">, которые не соблюдены инвестором, с указанием на применяемый в соответствующем случае пункт </w:t>
      </w:r>
      <w:hyperlink r:id="rId20" w:history="1">
        <w:r w:rsidRPr="000E42B6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части 14 статьи 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0E42B6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В случае </w:t>
      </w:r>
      <w:proofErr w:type="spellStart"/>
      <w:r w:rsidRPr="00111D47">
        <w:rPr>
          <w:rFonts w:eastAsia="Calibri"/>
          <w:sz w:val="28"/>
          <w:szCs w:val="28"/>
          <w:lang w:eastAsia="en-US"/>
        </w:rPr>
        <w:t>неподписания</w:t>
      </w:r>
      <w:proofErr w:type="spellEnd"/>
      <w:r w:rsidRPr="00111D47">
        <w:rPr>
          <w:rFonts w:eastAsia="Calibri"/>
          <w:sz w:val="28"/>
          <w:szCs w:val="28"/>
          <w:lang w:eastAsia="en-US"/>
        </w:rPr>
        <w:t xml:space="preserve"> проекта соглашения уполномоченный орган направляет инвестору уведомление об отказе в заключении соглашения вместе с документами, предоставленными в соответствии с </w:t>
      </w:r>
      <w:hyperlink w:anchor="Par58" w:tooltip="в бумажном виде (в случае отсутствия технической возможности подачи заявления с прилагаемыми документами посредством государственной информационной системы &quot;Капиталовложения&quot;)." w:history="1">
        <w:r w:rsidRPr="003F2435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абзацем третьим пункта 2.1 раздела 2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настоящего По</w:t>
      </w:r>
      <w:r w:rsidR="003F2435">
        <w:rPr>
          <w:rFonts w:eastAsia="Calibri"/>
          <w:sz w:val="28"/>
          <w:szCs w:val="28"/>
          <w:lang w:eastAsia="en-US"/>
        </w:rPr>
        <w:t>ложения</w:t>
      </w:r>
      <w:r w:rsidRPr="00111D47">
        <w:rPr>
          <w:rFonts w:eastAsia="Calibri"/>
          <w:sz w:val="28"/>
          <w:szCs w:val="28"/>
          <w:lang w:eastAsia="en-US"/>
        </w:rPr>
        <w:t>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3.6. В срок не позднее пяти рабочих дней со дня подписания соглашения в соответствии с </w:t>
      </w:r>
      <w:hyperlink r:id="rId21" w:history="1">
        <w:r w:rsidRPr="003F2435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21 статьи 16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3F2435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 заверенная в установленном порядке копия соглашения направляется (передается) уполномоченным органом в Федеральное казначейство для регистрации (внесения сведений о нем в реестр соглашений о защите и поощрении капиталовложений (далее - реестр соглашений) с приложением документа, предусмотренного </w:t>
      </w:r>
      <w:hyperlink r:id="rId22" w:history="1">
        <w:r w:rsidRPr="003F2435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12 статьи 16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3F2435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3.7. Инвестор до момента заключения соглашения или до момента получения им отказа уполномоченного органа в заключении с ним соглашения вправе: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Par82"/>
      <w:bookmarkEnd w:id="3"/>
      <w:r w:rsidRPr="00111D47">
        <w:rPr>
          <w:rFonts w:eastAsia="Calibri"/>
          <w:sz w:val="28"/>
          <w:szCs w:val="28"/>
          <w:lang w:eastAsia="en-US"/>
        </w:rPr>
        <w:t xml:space="preserve">отозвать заявление и прилагаемые документы путем направления </w:t>
      </w:r>
      <w:hyperlink r:id="rId23" w:history="1">
        <w:r w:rsidRPr="00DE31F7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уведомления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об отзыве заявления о заключении соглашения о защите и поощрении капиталовложений по форме согласно </w:t>
      </w:r>
      <w:r w:rsidRPr="00B07AEA">
        <w:rPr>
          <w:rFonts w:eastAsia="Calibri"/>
          <w:sz w:val="28"/>
          <w:szCs w:val="28"/>
          <w:lang w:eastAsia="en-US"/>
        </w:rPr>
        <w:t xml:space="preserve">приложению </w:t>
      </w:r>
      <w:r w:rsidR="00DE31F7" w:rsidRPr="00B07AEA">
        <w:rPr>
          <w:rFonts w:eastAsia="Calibri"/>
          <w:sz w:val="28"/>
          <w:szCs w:val="28"/>
          <w:lang w:eastAsia="en-US"/>
        </w:rPr>
        <w:t>№</w:t>
      </w:r>
      <w:r w:rsidRPr="00B07AEA">
        <w:rPr>
          <w:rFonts w:eastAsia="Calibri"/>
          <w:sz w:val="28"/>
          <w:szCs w:val="28"/>
          <w:lang w:eastAsia="en-US"/>
        </w:rPr>
        <w:t xml:space="preserve"> 15 к </w:t>
      </w:r>
      <w:r w:rsidR="00B07AEA" w:rsidRPr="00B07AEA">
        <w:rPr>
          <w:rFonts w:eastAsia="Calibri"/>
          <w:sz w:val="28"/>
          <w:szCs w:val="28"/>
          <w:lang w:eastAsia="en-US"/>
        </w:rPr>
        <w:t>Правилам</w:t>
      </w:r>
      <w:r w:rsidRPr="00111D47">
        <w:rPr>
          <w:rFonts w:eastAsia="Calibri"/>
          <w:sz w:val="28"/>
          <w:szCs w:val="28"/>
          <w:lang w:eastAsia="en-US"/>
        </w:rPr>
        <w:t xml:space="preserve"> или подачи такого уведомления с использованием государственной информационной системы </w:t>
      </w:r>
      <w:r w:rsidR="00DE31F7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DE31F7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, или подачи такого уведомления в бумажном виде - в случае отсутствия технической возможности использования государственной информационной системы </w:t>
      </w:r>
      <w:r w:rsidR="00DE31F7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DE31F7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;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вносить изменения в заявление и прилагаемые документы, указанные в </w:t>
      </w:r>
      <w:hyperlink r:id="rId24" w:history="1">
        <w:r w:rsidRPr="00DE31F7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части 7 статьи 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DE31F7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69-ФЗ, при этом срок рассмотрения заявления и прилагаемых документов продлевается на срок не более 30 рабочих дней (форма </w:t>
      </w:r>
      <w:hyperlink r:id="rId25" w:history="1">
        <w:r w:rsidRPr="00DE31F7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уведомления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об изменении (дополнении, уточнении и (или) исправлении), заявления о заключении соглашения о защите и поощрении капиталовложений и (или) прилагаемых к нему документов приведена в </w:t>
      </w:r>
      <w:r w:rsidRPr="00B07AEA">
        <w:rPr>
          <w:rFonts w:eastAsia="Calibri"/>
          <w:sz w:val="28"/>
          <w:szCs w:val="28"/>
          <w:lang w:eastAsia="en-US"/>
        </w:rPr>
        <w:t xml:space="preserve">приложении </w:t>
      </w:r>
      <w:r w:rsidR="00DE31F7" w:rsidRPr="00B07AEA">
        <w:rPr>
          <w:rFonts w:eastAsia="Calibri"/>
          <w:sz w:val="28"/>
          <w:szCs w:val="28"/>
          <w:lang w:eastAsia="en-US"/>
        </w:rPr>
        <w:t>№</w:t>
      </w:r>
      <w:r w:rsidRPr="00B07AEA">
        <w:rPr>
          <w:rFonts w:eastAsia="Calibri"/>
          <w:sz w:val="28"/>
          <w:szCs w:val="28"/>
          <w:lang w:eastAsia="en-US"/>
        </w:rPr>
        <w:t xml:space="preserve"> 17 к </w:t>
      </w:r>
      <w:r w:rsidR="00B07AEA" w:rsidRPr="00B07AEA">
        <w:rPr>
          <w:rFonts w:eastAsia="Calibri"/>
          <w:sz w:val="28"/>
          <w:szCs w:val="28"/>
          <w:lang w:eastAsia="en-US"/>
        </w:rPr>
        <w:t>Правилам</w:t>
      </w:r>
      <w:r w:rsidRPr="00111D47">
        <w:rPr>
          <w:rFonts w:eastAsia="Calibri"/>
          <w:sz w:val="28"/>
          <w:szCs w:val="28"/>
          <w:lang w:eastAsia="en-US"/>
        </w:rPr>
        <w:t>).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3.8. В случае если инвестор в соответствии с </w:t>
      </w:r>
      <w:hyperlink w:anchor="Par82" w:tooltip="отозвать заявление и прилагаемые документы путем направления уведомления об отзыве заявления о заключении соглашения о защите и поощрении капиталовложений по форме согласно приложению N 15 к Правилам или подачи такого уведомления с использованием государственн" w:history="1">
        <w:r w:rsidRPr="00DE31F7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абзацем вторым пункта 3.7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настоящего раздела отозвал заявление, уполномоченный орган возвращает инвестору заявление и прилагаемые документы в течение 15 рабочих дней с момента получения уведомления об отзыве заявления.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3.9. В случае выявления уполномоченным органом в заявлении и прилагаемых документах оснований, предусмотренных </w:t>
      </w:r>
      <w:hyperlink r:id="rId26" w:history="1">
        <w:r w:rsidRPr="00CC0B33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14 статьи 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CC0B33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 указанные заявление и прилагаемые документы возвращаются инвестору в порядке, установленном настоящим Положением, что </w:t>
      </w:r>
      <w:r w:rsidRPr="00111D47">
        <w:rPr>
          <w:rFonts w:eastAsia="Calibri"/>
          <w:sz w:val="28"/>
          <w:szCs w:val="28"/>
          <w:lang w:eastAsia="en-US"/>
        </w:rPr>
        <w:lastRenderedPageBreak/>
        <w:t>не лишает инвестора права повторно подать такое заявление при условии устранения выявленных нарушений.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1D47" w:rsidRPr="00CC0B33" w:rsidRDefault="00111D47" w:rsidP="00CC0B33">
      <w:pPr>
        <w:suppressAutoHyphens/>
        <w:autoSpaceDE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CC0B33">
        <w:rPr>
          <w:rFonts w:eastAsia="Calibri"/>
          <w:bCs/>
          <w:sz w:val="28"/>
          <w:szCs w:val="28"/>
          <w:lang w:eastAsia="en-US"/>
        </w:rPr>
        <w:t>4. Внесение изменений в соглашение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4.1. Изменение условий соглашения не допускается, за исключением случаев, указанных в </w:t>
      </w:r>
      <w:hyperlink r:id="rId27" w:history="1">
        <w:r w:rsidRPr="005F1908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части 6 статьи 11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5F1908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Инвестор в целях внесения изменений в условия соглашения в соответствии с </w:t>
      </w:r>
      <w:hyperlink r:id="rId28" w:history="1">
        <w:r w:rsidRPr="005F1908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6 статьи 11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5F1908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 представляет документы в составе, определенном Правительством Российской Федерации.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4.2. Инвестор, намеренный внести изменения в соглашение, в случаях, предусмотренных </w:t>
      </w:r>
      <w:hyperlink r:id="rId29" w:history="1">
        <w:r w:rsidRPr="005F1908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пунктами 1</w:t>
        </w:r>
      </w:hyperlink>
      <w:r w:rsidRPr="005F1908">
        <w:rPr>
          <w:rFonts w:eastAsia="Calibri"/>
          <w:sz w:val="28"/>
          <w:szCs w:val="28"/>
          <w:lang w:eastAsia="en-US"/>
        </w:rPr>
        <w:t xml:space="preserve"> - </w:t>
      </w:r>
      <w:hyperlink r:id="rId30" w:history="1">
        <w:r w:rsidRPr="005F1908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4</w:t>
        </w:r>
      </w:hyperlink>
      <w:r w:rsidRPr="005F1908">
        <w:rPr>
          <w:rFonts w:eastAsia="Calibri"/>
          <w:sz w:val="28"/>
          <w:szCs w:val="28"/>
          <w:lang w:eastAsia="en-US"/>
        </w:rPr>
        <w:t xml:space="preserve">, </w:t>
      </w:r>
      <w:hyperlink r:id="rId31" w:history="1">
        <w:r w:rsidRPr="005F1908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6</w:t>
        </w:r>
      </w:hyperlink>
      <w:r w:rsidRPr="005F1908">
        <w:rPr>
          <w:rFonts w:eastAsia="Calibri"/>
          <w:sz w:val="28"/>
          <w:szCs w:val="28"/>
          <w:lang w:eastAsia="en-US"/>
        </w:rPr>
        <w:t xml:space="preserve"> - </w:t>
      </w:r>
      <w:hyperlink r:id="rId32" w:history="1">
        <w:r w:rsidRPr="005F1908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13 части 6 статьи 11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5F1908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69-ФЗ, направляет в уполномоченный орган </w:t>
      </w:r>
      <w:hyperlink r:id="rId33" w:history="1">
        <w:r w:rsidRPr="005F1908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заявление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о заключении дополнительного соглашения к соглашению о защите и поощрении капиталовложений по форме согласно </w:t>
      </w:r>
      <w:r w:rsidRPr="00B07AEA">
        <w:rPr>
          <w:rFonts w:eastAsia="Calibri"/>
          <w:sz w:val="28"/>
          <w:szCs w:val="28"/>
          <w:lang w:eastAsia="en-US"/>
        </w:rPr>
        <w:t xml:space="preserve">приложению </w:t>
      </w:r>
      <w:r w:rsidR="005F1908" w:rsidRPr="00B07AEA">
        <w:rPr>
          <w:rFonts w:eastAsia="Calibri"/>
          <w:sz w:val="28"/>
          <w:szCs w:val="28"/>
          <w:lang w:eastAsia="en-US"/>
        </w:rPr>
        <w:t>№</w:t>
      </w:r>
      <w:r w:rsidRPr="00B07AEA">
        <w:rPr>
          <w:rFonts w:eastAsia="Calibri"/>
          <w:sz w:val="28"/>
          <w:szCs w:val="28"/>
          <w:lang w:eastAsia="en-US"/>
        </w:rPr>
        <w:t xml:space="preserve"> 30 к </w:t>
      </w:r>
      <w:r w:rsidR="00B07AEA" w:rsidRPr="00B07AEA">
        <w:rPr>
          <w:rFonts w:eastAsia="Calibri"/>
          <w:sz w:val="28"/>
          <w:szCs w:val="28"/>
          <w:lang w:eastAsia="en-US"/>
        </w:rPr>
        <w:t>Правилам</w:t>
      </w:r>
      <w:r w:rsidRPr="00111D47">
        <w:rPr>
          <w:rFonts w:eastAsia="Calibri"/>
          <w:sz w:val="28"/>
          <w:szCs w:val="28"/>
          <w:lang w:eastAsia="en-US"/>
        </w:rPr>
        <w:t xml:space="preserve"> (далее - заявление о заключении дополнительного соглашения) и документы, указанные в </w:t>
      </w:r>
      <w:hyperlink r:id="rId34" w:history="1">
        <w:r w:rsidRPr="005365BD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части 7 статьи 11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5365BD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 (далее - документы):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в форме электронного документа, подписанного (заверенного) усиленной квалифицированной подписью инвестора, посредством государственной информационной системы </w:t>
      </w:r>
      <w:r w:rsidR="005365BD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5365BD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;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Par93"/>
      <w:bookmarkEnd w:id="4"/>
      <w:r w:rsidRPr="00111D47">
        <w:rPr>
          <w:rFonts w:eastAsia="Calibri"/>
          <w:sz w:val="28"/>
          <w:szCs w:val="28"/>
          <w:lang w:eastAsia="en-US"/>
        </w:rPr>
        <w:t xml:space="preserve">в бумажном виде (в случае отсутствия технической возможности подачи заявления о заключении дополнительного соглашения с прилагаемыми документами посредством государственной информационной системы </w:t>
      </w:r>
      <w:r w:rsidR="005365BD">
        <w:rPr>
          <w:rFonts w:eastAsia="Calibri"/>
          <w:sz w:val="28"/>
          <w:szCs w:val="28"/>
          <w:lang w:eastAsia="en-US"/>
        </w:rPr>
        <w:t>«Капиталовложения»</w:t>
      </w:r>
      <w:r w:rsidRPr="00111D47">
        <w:rPr>
          <w:rFonts w:eastAsia="Calibri"/>
          <w:sz w:val="28"/>
          <w:szCs w:val="28"/>
          <w:lang w:eastAsia="en-US"/>
        </w:rPr>
        <w:t>).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При подаче в уполномоченный орган заявления о заключении дополнительного соглашения и документов в бумажном виде инвестор предоставляет данные документы, в том числе в отсканированном виде в формате PDF.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4.3. Уполномоченный орган: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4.3.1. Осуществляет регистрацию заявления о заключении дополнительного соглашения и прилагаемых документов в бумажном виде в день их поступления в Системе </w:t>
      </w:r>
      <w:r w:rsidR="005365BD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Дело</w:t>
      </w:r>
      <w:r w:rsidR="005365BD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 (заявление о заключении дополнительного соглашения и прилагаемые документы, поступившие в уполномоченный орган в форме электронного документа посредством государственной информационной системы </w:t>
      </w:r>
      <w:r w:rsidR="005365BD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5365BD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, не регистрируются в Системе </w:t>
      </w:r>
      <w:r w:rsidR="005365BD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Дело</w:t>
      </w:r>
      <w:r w:rsidR="005365BD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. Датой регистрации таких документов считается дата, присвоенная в государственной информационной системе </w:t>
      </w:r>
      <w:r w:rsidR="005365BD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5365BD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).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4.3.2. Уведомляет не позднее следующего рабочего дня после дня поступления заявления о заключении дополнительного соглашения и документов об их поступлении Министерство экономического развития </w:t>
      </w:r>
      <w:r w:rsidR="00CF723C">
        <w:rPr>
          <w:rFonts w:eastAsia="Calibri"/>
          <w:sz w:val="28"/>
          <w:szCs w:val="28"/>
          <w:lang w:eastAsia="en-US"/>
        </w:rPr>
        <w:t>Ростовской области</w:t>
      </w:r>
      <w:r w:rsidRPr="00111D47">
        <w:rPr>
          <w:rFonts w:eastAsia="Calibri"/>
          <w:sz w:val="28"/>
          <w:szCs w:val="28"/>
          <w:lang w:eastAsia="en-US"/>
        </w:rPr>
        <w:t xml:space="preserve"> посредством государственной информационной системы </w:t>
      </w:r>
      <w:r w:rsidR="00CF723C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CF723C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 или посредством использования единой системы межведомственного электронного взаимодействия (в случае отсутствия технической возможности использования государственной информационной системы </w:t>
      </w:r>
      <w:r w:rsidR="00E43E69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Капиталовложения</w:t>
      </w:r>
      <w:r w:rsidR="00E43E69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).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lastRenderedPageBreak/>
        <w:t xml:space="preserve">4.3.3. Направляет в </w:t>
      </w:r>
      <w:r w:rsidR="00E43E69">
        <w:rPr>
          <w:rFonts w:eastAsia="Calibri"/>
          <w:sz w:val="28"/>
          <w:szCs w:val="28"/>
          <w:lang w:eastAsia="en-US"/>
        </w:rPr>
        <w:t>курирующий</w:t>
      </w:r>
      <w:r w:rsidRPr="00111D47">
        <w:rPr>
          <w:rFonts w:eastAsia="Calibri"/>
          <w:sz w:val="28"/>
          <w:szCs w:val="28"/>
          <w:lang w:eastAsia="en-US"/>
        </w:rPr>
        <w:t xml:space="preserve"> орган, финансов</w:t>
      </w:r>
      <w:r w:rsidR="00E43E69">
        <w:rPr>
          <w:rFonts w:eastAsia="Calibri"/>
          <w:sz w:val="28"/>
          <w:szCs w:val="28"/>
          <w:lang w:eastAsia="en-US"/>
        </w:rPr>
        <w:t>ое управление</w:t>
      </w:r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E43E69">
        <w:rPr>
          <w:rFonts w:eastAsia="Calibri"/>
          <w:sz w:val="28"/>
          <w:szCs w:val="28"/>
          <w:lang w:eastAsia="en-US"/>
        </w:rPr>
        <w:t>Администрации Белокалитвинского района</w:t>
      </w:r>
      <w:r w:rsidRPr="00111D47">
        <w:rPr>
          <w:rFonts w:eastAsia="Calibri"/>
          <w:sz w:val="28"/>
          <w:szCs w:val="28"/>
          <w:lang w:eastAsia="en-US"/>
        </w:rPr>
        <w:t xml:space="preserve"> заявление о заключении дополнительного соглашения и прилагаемые документы в течение 3 рабочих дней со дня их поступления для рассмотрения. </w:t>
      </w:r>
      <w:r w:rsidR="00E43E69" w:rsidRPr="00E43E69">
        <w:rPr>
          <w:rFonts w:eastAsia="Calibri"/>
          <w:sz w:val="28"/>
          <w:szCs w:val="28"/>
          <w:lang w:eastAsia="en-US"/>
        </w:rPr>
        <w:t>Курирующий</w:t>
      </w:r>
      <w:r w:rsidR="00E43E69">
        <w:rPr>
          <w:rFonts w:eastAsia="Calibri"/>
          <w:sz w:val="28"/>
          <w:szCs w:val="28"/>
          <w:lang w:eastAsia="en-US"/>
        </w:rPr>
        <w:t xml:space="preserve"> </w:t>
      </w:r>
      <w:r w:rsidRPr="00111D47">
        <w:rPr>
          <w:rFonts w:eastAsia="Calibri"/>
          <w:sz w:val="28"/>
          <w:szCs w:val="28"/>
          <w:lang w:eastAsia="en-US"/>
        </w:rPr>
        <w:t xml:space="preserve">орган и </w:t>
      </w:r>
      <w:r w:rsidR="00E43E69" w:rsidRPr="00E43E69">
        <w:rPr>
          <w:rFonts w:eastAsia="Calibri"/>
          <w:sz w:val="28"/>
          <w:szCs w:val="28"/>
          <w:lang w:eastAsia="en-US"/>
        </w:rPr>
        <w:t xml:space="preserve">финансовое управление Администрации Белокалитвинского района </w:t>
      </w:r>
      <w:r w:rsidRPr="00111D47">
        <w:rPr>
          <w:rFonts w:eastAsia="Calibri"/>
          <w:sz w:val="28"/>
          <w:szCs w:val="28"/>
          <w:lang w:eastAsia="en-US"/>
        </w:rPr>
        <w:t xml:space="preserve">не позднее 20 рабочих дней со дня получения по Системе </w:t>
      </w:r>
      <w:r w:rsidR="00E43E69">
        <w:rPr>
          <w:rFonts w:eastAsia="Calibri"/>
          <w:sz w:val="28"/>
          <w:szCs w:val="28"/>
          <w:lang w:eastAsia="en-US"/>
        </w:rPr>
        <w:t>«</w:t>
      </w:r>
      <w:r w:rsidRPr="00111D47">
        <w:rPr>
          <w:rFonts w:eastAsia="Calibri"/>
          <w:sz w:val="28"/>
          <w:szCs w:val="28"/>
          <w:lang w:eastAsia="en-US"/>
        </w:rPr>
        <w:t>Дело</w:t>
      </w:r>
      <w:r w:rsidR="00E43E69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 xml:space="preserve"> заявления о заключении дополнительного соглашения и прилагаемых документов направляют в уполномоченный орган заключения о возможности заключения дополнительного соглашения.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4.3.4. Рассматривает заявление о заключении дополнительного соглашения и прилагаемые документы в сроки, установленные </w:t>
      </w:r>
      <w:hyperlink w:anchor="Par73" w:tooltip="3.4. Заявление и прилагаемые документы рассматриваются уполномоченным органом в сроки:" w:history="1">
        <w:r w:rsidRPr="00E43E69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пунктом 3.4 раздела 3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4.4. По результатам рассмотрения заявления о заключении дополнительного соглашения и прилагаемых документов, а также заключений </w:t>
      </w:r>
      <w:r w:rsidR="008D623A" w:rsidRPr="008D623A">
        <w:rPr>
          <w:rFonts w:eastAsia="Calibri"/>
          <w:sz w:val="28"/>
          <w:szCs w:val="28"/>
          <w:lang w:eastAsia="en-US"/>
        </w:rPr>
        <w:t>курирующ</w:t>
      </w:r>
      <w:r w:rsidR="008D623A">
        <w:rPr>
          <w:rFonts w:eastAsia="Calibri"/>
          <w:sz w:val="28"/>
          <w:szCs w:val="28"/>
          <w:lang w:eastAsia="en-US"/>
        </w:rPr>
        <w:t>е</w:t>
      </w:r>
      <w:r w:rsidRPr="00111D47">
        <w:rPr>
          <w:rFonts w:eastAsia="Calibri"/>
          <w:sz w:val="28"/>
          <w:szCs w:val="28"/>
          <w:lang w:eastAsia="en-US"/>
        </w:rPr>
        <w:t xml:space="preserve">го органа и </w:t>
      </w:r>
      <w:r w:rsidR="008D623A" w:rsidRPr="008D623A">
        <w:rPr>
          <w:rFonts w:eastAsia="Calibri"/>
          <w:sz w:val="28"/>
          <w:szCs w:val="28"/>
          <w:lang w:eastAsia="en-US"/>
        </w:rPr>
        <w:t>финансово</w:t>
      </w:r>
      <w:r w:rsidR="008D623A">
        <w:rPr>
          <w:rFonts w:eastAsia="Calibri"/>
          <w:sz w:val="28"/>
          <w:szCs w:val="28"/>
          <w:lang w:eastAsia="en-US"/>
        </w:rPr>
        <w:t>го</w:t>
      </w:r>
      <w:r w:rsidR="008D623A" w:rsidRPr="008D623A">
        <w:rPr>
          <w:rFonts w:eastAsia="Calibri"/>
          <w:sz w:val="28"/>
          <w:szCs w:val="28"/>
          <w:lang w:eastAsia="en-US"/>
        </w:rPr>
        <w:t xml:space="preserve"> управлени</w:t>
      </w:r>
      <w:r w:rsidR="008D623A">
        <w:rPr>
          <w:rFonts w:eastAsia="Calibri"/>
          <w:sz w:val="28"/>
          <w:szCs w:val="28"/>
          <w:lang w:eastAsia="en-US"/>
        </w:rPr>
        <w:t>я</w:t>
      </w:r>
      <w:r w:rsidR="008D623A" w:rsidRPr="008D623A">
        <w:rPr>
          <w:rFonts w:eastAsia="Calibri"/>
          <w:sz w:val="28"/>
          <w:szCs w:val="28"/>
          <w:lang w:eastAsia="en-US"/>
        </w:rPr>
        <w:t xml:space="preserve"> Администрации Белокалитвинского района</w:t>
      </w:r>
      <w:r w:rsidR="00B52F9B">
        <w:rPr>
          <w:rFonts w:eastAsia="Calibri"/>
          <w:sz w:val="28"/>
          <w:szCs w:val="28"/>
          <w:lang w:eastAsia="en-US"/>
        </w:rPr>
        <w:t>,</w:t>
      </w:r>
      <w:r w:rsidR="008D623A" w:rsidRPr="008D623A">
        <w:rPr>
          <w:rFonts w:eastAsia="Calibri"/>
          <w:sz w:val="28"/>
          <w:szCs w:val="28"/>
          <w:lang w:eastAsia="en-US"/>
        </w:rPr>
        <w:t xml:space="preserve"> </w:t>
      </w:r>
      <w:r w:rsidRPr="00111D47">
        <w:rPr>
          <w:rFonts w:eastAsia="Calibri"/>
          <w:sz w:val="28"/>
          <w:szCs w:val="28"/>
          <w:lang w:eastAsia="en-US"/>
        </w:rPr>
        <w:t>уполномоченный орган: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подписывает проект дополнительного соглашения в случае отсутствия оснований, препятствующих заключению дополнительного соглашения, предусмотренных </w:t>
      </w:r>
      <w:hyperlink r:id="rId35" w:history="1">
        <w:r w:rsidRPr="00B52F9B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14 статьи 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B52F9B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69-ФЗ, предварительно согласованный с </w:t>
      </w:r>
      <w:r w:rsidR="00B52F9B" w:rsidRPr="00B52F9B">
        <w:rPr>
          <w:rFonts w:eastAsia="Calibri"/>
          <w:sz w:val="28"/>
          <w:szCs w:val="28"/>
          <w:lang w:eastAsia="en-US"/>
        </w:rPr>
        <w:t>курирующ</w:t>
      </w:r>
      <w:r w:rsidR="00B52F9B">
        <w:rPr>
          <w:rFonts w:eastAsia="Calibri"/>
          <w:sz w:val="28"/>
          <w:szCs w:val="28"/>
          <w:lang w:eastAsia="en-US"/>
        </w:rPr>
        <w:t>и</w:t>
      </w:r>
      <w:r w:rsidRPr="00111D47">
        <w:rPr>
          <w:rFonts w:eastAsia="Calibri"/>
          <w:sz w:val="28"/>
          <w:szCs w:val="28"/>
          <w:lang w:eastAsia="en-US"/>
        </w:rPr>
        <w:t xml:space="preserve">м органом, </w:t>
      </w:r>
      <w:r w:rsidR="00B52F9B" w:rsidRPr="00B52F9B">
        <w:rPr>
          <w:rFonts w:eastAsia="Calibri"/>
          <w:sz w:val="28"/>
          <w:szCs w:val="28"/>
          <w:lang w:eastAsia="en-US"/>
        </w:rPr>
        <w:t>финансов</w:t>
      </w:r>
      <w:r w:rsidR="00B52F9B">
        <w:rPr>
          <w:rFonts w:eastAsia="Calibri"/>
          <w:sz w:val="28"/>
          <w:szCs w:val="28"/>
          <w:lang w:eastAsia="en-US"/>
        </w:rPr>
        <w:t>ым</w:t>
      </w:r>
      <w:r w:rsidR="00B52F9B" w:rsidRPr="00B52F9B">
        <w:rPr>
          <w:rFonts w:eastAsia="Calibri"/>
          <w:sz w:val="28"/>
          <w:szCs w:val="28"/>
          <w:lang w:eastAsia="en-US"/>
        </w:rPr>
        <w:t xml:space="preserve"> управлени</w:t>
      </w:r>
      <w:r w:rsidR="00B52F9B">
        <w:rPr>
          <w:rFonts w:eastAsia="Calibri"/>
          <w:sz w:val="28"/>
          <w:szCs w:val="28"/>
          <w:lang w:eastAsia="en-US"/>
        </w:rPr>
        <w:t>ем</w:t>
      </w:r>
      <w:r w:rsidR="00B52F9B" w:rsidRPr="00B52F9B">
        <w:rPr>
          <w:rFonts w:eastAsia="Calibri"/>
          <w:sz w:val="28"/>
          <w:szCs w:val="28"/>
          <w:lang w:eastAsia="en-US"/>
        </w:rPr>
        <w:t xml:space="preserve"> Администрации Белокалитвинского района</w:t>
      </w:r>
      <w:r w:rsidRPr="00111D47">
        <w:rPr>
          <w:rFonts w:eastAsia="Calibri"/>
          <w:sz w:val="28"/>
          <w:szCs w:val="28"/>
          <w:lang w:eastAsia="en-US"/>
        </w:rPr>
        <w:t xml:space="preserve"> и </w:t>
      </w:r>
      <w:r w:rsidR="00B52F9B">
        <w:rPr>
          <w:rFonts w:eastAsia="Calibri"/>
          <w:sz w:val="28"/>
          <w:szCs w:val="28"/>
          <w:lang w:eastAsia="en-US"/>
        </w:rPr>
        <w:t>юридическим отделом</w:t>
      </w:r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B52F9B" w:rsidRPr="00B52F9B">
        <w:rPr>
          <w:rFonts w:eastAsia="Calibri"/>
          <w:sz w:val="28"/>
          <w:szCs w:val="28"/>
          <w:lang w:eastAsia="en-US"/>
        </w:rPr>
        <w:t>Администрации Белокалитвинского района</w:t>
      </w:r>
      <w:r w:rsidR="00B52F9B" w:rsidRPr="00111D47">
        <w:rPr>
          <w:rFonts w:eastAsia="Calibri"/>
          <w:sz w:val="28"/>
          <w:szCs w:val="28"/>
          <w:lang w:eastAsia="en-US"/>
        </w:rPr>
        <w:t xml:space="preserve"> </w:t>
      </w:r>
      <w:r w:rsidRPr="00111D47">
        <w:rPr>
          <w:rFonts w:eastAsia="Calibri"/>
          <w:sz w:val="28"/>
          <w:szCs w:val="28"/>
          <w:lang w:eastAsia="en-US"/>
        </w:rPr>
        <w:t>(срок согласования не бо</w:t>
      </w:r>
      <w:r w:rsidR="00B52F9B">
        <w:rPr>
          <w:rFonts w:eastAsia="Calibri"/>
          <w:sz w:val="28"/>
          <w:szCs w:val="28"/>
          <w:lang w:eastAsia="en-US"/>
        </w:rPr>
        <w:t>лее 10 рабочих дней по Системе «</w:t>
      </w:r>
      <w:r w:rsidRPr="00111D47">
        <w:rPr>
          <w:rFonts w:eastAsia="Calibri"/>
          <w:sz w:val="28"/>
          <w:szCs w:val="28"/>
          <w:lang w:eastAsia="en-US"/>
        </w:rPr>
        <w:t>Дело</w:t>
      </w:r>
      <w:r w:rsidR="00B52F9B">
        <w:rPr>
          <w:rFonts w:eastAsia="Calibri"/>
          <w:sz w:val="28"/>
          <w:szCs w:val="28"/>
          <w:lang w:eastAsia="en-US"/>
        </w:rPr>
        <w:t>»</w:t>
      </w:r>
      <w:r w:rsidRPr="00111D47">
        <w:rPr>
          <w:rFonts w:eastAsia="Calibri"/>
          <w:sz w:val="28"/>
          <w:szCs w:val="28"/>
          <w:lang w:eastAsia="en-US"/>
        </w:rPr>
        <w:t>);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не подписывает проект дополнительного соглашения в случае наличия оснований, препятствующих заключению дополнительного соглашения, предусмотренных </w:t>
      </w:r>
      <w:hyperlink r:id="rId36" w:history="1">
        <w:r w:rsidRPr="0069366A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14 статьи 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69366A">
        <w:rPr>
          <w:rFonts w:eastAsia="Calibri"/>
          <w:sz w:val="28"/>
          <w:szCs w:val="28"/>
          <w:lang w:eastAsia="en-US"/>
        </w:rPr>
        <w:t>№</w:t>
      </w:r>
      <w:r w:rsidRPr="00111D47">
        <w:rPr>
          <w:rFonts w:eastAsia="Calibri"/>
          <w:sz w:val="28"/>
          <w:szCs w:val="28"/>
          <w:lang w:eastAsia="en-US"/>
        </w:rPr>
        <w:t xml:space="preserve"> 69-ФЗ, и подготавливает </w:t>
      </w:r>
      <w:hyperlink r:id="rId37" w:history="1">
        <w:r w:rsidRPr="0069366A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уведомление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об отказе в заключении дополнительного соглашения о защите и поощрении капиталовложений по форме согласно </w:t>
      </w:r>
      <w:r w:rsidRPr="00B07AEA">
        <w:rPr>
          <w:rFonts w:eastAsia="Calibri"/>
          <w:sz w:val="28"/>
          <w:szCs w:val="28"/>
          <w:lang w:eastAsia="en-US"/>
        </w:rPr>
        <w:t xml:space="preserve">приложению </w:t>
      </w:r>
      <w:r w:rsidR="0069366A" w:rsidRPr="00B07AEA">
        <w:rPr>
          <w:rFonts w:eastAsia="Calibri"/>
          <w:sz w:val="28"/>
          <w:szCs w:val="28"/>
          <w:lang w:eastAsia="en-US"/>
        </w:rPr>
        <w:t>№</w:t>
      </w:r>
      <w:r w:rsidRPr="00B07AEA">
        <w:rPr>
          <w:rFonts w:eastAsia="Calibri"/>
          <w:sz w:val="28"/>
          <w:szCs w:val="28"/>
          <w:lang w:eastAsia="en-US"/>
        </w:rPr>
        <w:t xml:space="preserve"> 45 к </w:t>
      </w:r>
      <w:r w:rsidR="00B07AEA" w:rsidRPr="00B07AEA">
        <w:rPr>
          <w:rFonts w:eastAsia="Calibri"/>
          <w:sz w:val="28"/>
          <w:szCs w:val="28"/>
          <w:lang w:eastAsia="en-US"/>
        </w:rPr>
        <w:t>Правилам</w:t>
      </w:r>
      <w:r w:rsidRPr="00111D47">
        <w:rPr>
          <w:rFonts w:eastAsia="Calibri"/>
          <w:sz w:val="28"/>
          <w:szCs w:val="28"/>
          <w:lang w:eastAsia="en-US"/>
        </w:rPr>
        <w:t xml:space="preserve"> со ссылками на положения </w:t>
      </w:r>
      <w:r w:rsidR="0069366A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69366A">
        <w:rPr>
          <w:rFonts w:eastAsia="Calibri"/>
          <w:sz w:val="28"/>
          <w:szCs w:val="28"/>
          <w:lang w:eastAsia="en-US"/>
        </w:rPr>
        <w:t>№</w:t>
      </w:r>
      <w:r w:rsidR="0069366A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 xml:space="preserve"> и настоящего По</w:t>
      </w:r>
      <w:r w:rsidR="0069366A">
        <w:rPr>
          <w:rFonts w:eastAsia="Calibri"/>
          <w:sz w:val="28"/>
          <w:szCs w:val="28"/>
          <w:lang w:eastAsia="en-US"/>
        </w:rPr>
        <w:t>ложения</w:t>
      </w:r>
      <w:r w:rsidRPr="00111D47">
        <w:rPr>
          <w:rFonts w:eastAsia="Calibri"/>
          <w:sz w:val="28"/>
          <w:szCs w:val="28"/>
          <w:lang w:eastAsia="en-US"/>
        </w:rPr>
        <w:t xml:space="preserve">, которые не соблюдены инвестором, с указанием на применяемый в соответствующем случае пункт </w:t>
      </w:r>
      <w:hyperlink r:id="rId38" w:history="1">
        <w:r w:rsidRPr="0069366A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части 14 статьи 7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69366A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69366A">
        <w:rPr>
          <w:rFonts w:eastAsia="Calibri"/>
          <w:sz w:val="28"/>
          <w:szCs w:val="28"/>
          <w:lang w:eastAsia="en-US"/>
        </w:rPr>
        <w:t>№</w:t>
      </w:r>
      <w:r w:rsidR="0069366A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>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В случае </w:t>
      </w:r>
      <w:proofErr w:type="spellStart"/>
      <w:r w:rsidRPr="00111D47">
        <w:rPr>
          <w:rFonts w:eastAsia="Calibri"/>
          <w:sz w:val="28"/>
          <w:szCs w:val="28"/>
          <w:lang w:eastAsia="en-US"/>
        </w:rPr>
        <w:t>неподписания</w:t>
      </w:r>
      <w:proofErr w:type="spellEnd"/>
      <w:r w:rsidRPr="00111D47">
        <w:rPr>
          <w:rFonts w:eastAsia="Calibri"/>
          <w:sz w:val="28"/>
          <w:szCs w:val="28"/>
          <w:lang w:eastAsia="en-US"/>
        </w:rPr>
        <w:t xml:space="preserve"> проекта дополнительного соглашения уполномоченный орган направляет инвестору уведомление об отказе в заключении дополнительного соглашения вместе с документами, предоставленными в соответствии с </w:t>
      </w:r>
      <w:hyperlink w:anchor="Par93" w:tooltip="в бумажном виде (в случае отсутствия технической возможности подачи заявления о заключении дополнительного соглашения с прилагаемыми документами посредством государственной информационной системы &quot;Капиталовложения&quot;)." w:history="1">
        <w:r w:rsidRPr="0069366A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абзацем третьим пункта 4.2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настоящего раздела.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4.5. В случае изменения соглашения обязательства считаются измененными с даты регистрации соответствующего дополнительного соглашения в реестре соглашений, а при изменении соглашения в порядке, предусмотренном </w:t>
      </w:r>
      <w:hyperlink r:id="rId39" w:history="1">
        <w:r w:rsidRPr="00B4583D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статьей 13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B4583D">
        <w:rPr>
          <w:rFonts w:eastAsia="Calibri"/>
          <w:sz w:val="28"/>
          <w:szCs w:val="28"/>
          <w:lang w:eastAsia="en-US"/>
        </w:rPr>
        <w:t>№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>, - с момента вступления в законную силу решения суда об изменении такого соглашения или с даты, указанной в решении суда, вступившим в законную силу.</w:t>
      </w:r>
    </w:p>
    <w:p w:rsidR="003835C7" w:rsidRDefault="003835C7" w:rsidP="00B4583D">
      <w:pPr>
        <w:suppressAutoHyphens/>
        <w:autoSpaceDE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111D47" w:rsidRPr="00B4583D" w:rsidRDefault="00111D47" w:rsidP="00B4583D">
      <w:pPr>
        <w:suppressAutoHyphens/>
        <w:autoSpaceDE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B4583D">
        <w:rPr>
          <w:rFonts w:eastAsia="Calibri"/>
          <w:bCs/>
          <w:sz w:val="28"/>
          <w:szCs w:val="28"/>
          <w:lang w:eastAsia="en-US"/>
        </w:rPr>
        <w:t>5. Прекращение действия (расторжение) соглашения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Par108"/>
      <w:bookmarkEnd w:id="5"/>
      <w:r w:rsidRPr="00111D47">
        <w:rPr>
          <w:rFonts w:eastAsia="Calibri"/>
          <w:sz w:val="28"/>
          <w:szCs w:val="28"/>
          <w:lang w:eastAsia="en-US"/>
        </w:rPr>
        <w:t>5.1. Действие соглашения может быть прекращено в любое время по соглашению сторон, если это не нарушает условий связанного договора.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5.2. Соглашение может быть расторгнуто в порядке, предусмотренном </w:t>
      </w:r>
      <w:hyperlink r:id="rId40" w:history="1">
        <w:r w:rsidRPr="00B4583D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статьей 13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B4583D">
        <w:rPr>
          <w:rFonts w:eastAsia="Calibri"/>
          <w:sz w:val="28"/>
          <w:szCs w:val="28"/>
          <w:lang w:eastAsia="en-US"/>
        </w:rPr>
        <w:t>№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 xml:space="preserve">, по требованию уполномоченного органа при выявлении любого из обстоятельств, предусмотренных </w:t>
      </w:r>
      <w:hyperlink r:id="rId41" w:history="1">
        <w:r w:rsidRPr="00B4583D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13 статьи 11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B4583D">
        <w:rPr>
          <w:rFonts w:eastAsia="Calibri"/>
          <w:sz w:val="28"/>
          <w:szCs w:val="28"/>
          <w:lang w:eastAsia="en-US"/>
        </w:rPr>
        <w:t>№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>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5.3. Уполномоченный орган отказывается от соглашения по </w:t>
      </w:r>
      <w:hyperlink r:id="rId42" w:history="1">
        <w:r w:rsidRPr="00B4583D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форме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согласно приложению </w:t>
      </w:r>
      <w:r w:rsidR="00B4583D" w:rsidRPr="00B07AEA">
        <w:rPr>
          <w:rFonts w:eastAsia="Calibri"/>
          <w:sz w:val="28"/>
          <w:szCs w:val="28"/>
          <w:lang w:eastAsia="en-US"/>
        </w:rPr>
        <w:t>№</w:t>
      </w:r>
      <w:r w:rsidRPr="00B07AEA">
        <w:rPr>
          <w:rFonts w:eastAsia="Calibri"/>
          <w:sz w:val="28"/>
          <w:szCs w:val="28"/>
          <w:lang w:eastAsia="en-US"/>
        </w:rPr>
        <w:t xml:space="preserve"> 51 к </w:t>
      </w:r>
      <w:r w:rsidR="00B07AEA" w:rsidRPr="00B07AEA">
        <w:rPr>
          <w:rFonts w:eastAsia="Calibri"/>
          <w:sz w:val="28"/>
          <w:szCs w:val="28"/>
          <w:lang w:eastAsia="en-US"/>
        </w:rPr>
        <w:t>Правилам</w:t>
      </w:r>
      <w:r w:rsidRPr="00B07AEA">
        <w:rPr>
          <w:rFonts w:eastAsia="Calibri"/>
          <w:sz w:val="28"/>
          <w:szCs w:val="28"/>
          <w:lang w:eastAsia="en-US"/>
        </w:rPr>
        <w:t xml:space="preserve"> в о</w:t>
      </w:r>
      <w:r w:rsidRPr="00111D47">
        <w:rPr>
          <w:rFonts w:eastAsia="Calibri"/>
          <w:sz w:val="28"/>
          <w:szCs w:val="28"/>
          <w:lang w:eastAsia="en-US"/>
        </w:rPr>
        <w:t xml:space="preserve">дностороннем внесудебном порядке с письменным уведомлением каждой из сторон соглашения не позднее тридцати рабочих дней до предполагаемой даты расторжения соглашения при наступлении любого из условий, предусмотренных </w:t>
      </w:r>
      <w:hyperlink r:id="rId43" w:history="1">
        <w:r w:rsidRPr="00B4583D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14 статьей 11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B4583D">
        <w:rPr>
          <w:rFonts w:eastAsia="Calibri"/>
          <w:sz w:val="28"/>
          <w:szCs w:val="28"/>
          <w:lang w:eastAsia="en-US"/>
        </w:rPr>
        <w:t>№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>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5.4. Инвестор вправе потребовать расторжения соглашения в порядке, предусмотренном </w:t>
      </w:r>
      <w:hyperlink r:id="rId44" w:history="1">
        <w:r w:rsidRPr="00B4583D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статьей 13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B4583D">
        <w:rPr>
          <w:rFonts w:eastAsia="Calibri"/>
          <w:sz w:val="28"/>
          <w:szCs w:val="28"/>
          <w:lang w:eastAsia="en-US"/>
        </w:rPr>
        <w:t>№</w:t>
      </w:r>
      <w:r w:rsidR="00B4583D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>, в случае существенного нарушения его условий публично-правовым образованием при условии, что такое требование инвестора не нарушает условий связанного договора.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5.5. В случае расторжения соглашения по соглашению сторон, а также одностороннего отказа от соглашения во внесудебном порядке в случаях, предусмотренных </w:t>
      </w:r>
      <w:hyperlink r:id="rId45" w:history="1">
        <w:r w:rsidRPr="00FC3A94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частью 14 статьи 11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FC3A94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FC3A94">
        <w:rPr>
          <w:rFonts w:eastAsia="Calibri"/>
          <w:sz w:val="28"/>
          <w:szCs w:val="28"/>
          <w:lang w:eastAsia="en-US"/>
        </w:rPr>
        <w:t>№</w:t>
      </w:r>
      <w:r w:rsidR="00FC3A94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 xml:space="preserve">, действие такого соглашения прекращается с даты регистрации в реестре соглашений соответствующего соглашения о расторжении соглашения или уведомления о расторжении такого соглашения в одностороннем внесудебном порядке, направленных публично-правовым образованием для регистрации в реестре соглашений по истечении срока, указанного в </w:t>
      </w:r>
      <w:hyperlink r:id="rId46" w:history="1">
        <w:r w:rsidRPr="00FC3A94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части 14 статьи 11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FC3A94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FC3A94">
        <w:rPr>
          <w:rFonts w:eastAsia="Calibri"/>
          <w:sz w:val="28"/>
          <w:szCs w:val="28"/>
          <w:lang w:eastAsia="en-US"/>
        </w:rPr>
        <w:t>№</w:t>
      </w:r>
      <w:r w:rsidR="00FC3A94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>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В случае расторжения соглашения в порядке, предусмотренном </w:t>
      </w:r>
      <w:hyperlink r:id="rId47" w:history="1">
        <w:r w:rsidRPr="00FC3A94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частями 13</w:t>
        </w:r>
      </w:hyperlink>
      <w:r w:rsidRPr="00FC3A94">
        <w:rPr>
          <w:rFonts w:eastAsia="Calibri"/>
          <w:sz w:val="28"/>
          <w:szCs w:val="28"/>
          <w:lang w:eastAsia="en-US"/>
        </w:rPr>
        <w:t xml:space="preserve"> и </w:t>
      </w:r>
      <w:hyperlink r:id="rId48" w:history="1">
        <w:r w:rsidRPr="00FC3A94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15 статьи 11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FC3A94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FC3A94">
        <w:rPr>
          <w:rFonts w:eastAsia="Calibri"/>
          <w:sz w:val="28"/>
          <w:szCs w:val="28"/>
          <w:lang w:eastAsia="en-US"/>
        </w:rPr>
        <w:t>№</w:t>
      </w:r>
      <w:r w:rsidR="00FC3A94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>, действие такого соглашения прекращается с момента вступления в законную силу решения суда о расторжении такого соглашения или с даты, указанной в решении суда, вступившем в законную силу.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5.6. Для прекращения действия соглашения в соответствии с </w:t>
      </w:r>
      <w:hyperlink w:anchor="Par108" w:tooltip="5.1. Действие соглашения может быть прекращено в любое время по соглашению сторон, если это не нарушает условий связанного договора." w:history="1">
        <w:r w:rsidRPr="007870CA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пунктом 5.1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настоящего раздела сторона, инициирующая прекращение действия соглашения, составляет и подписывает проект </w:t>
      </w:r>
      <w:hyperlink r:id="rId49" w:history="1">
        <w:r w:rsidRPr="007870CA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соглашения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о расторжении соглашения в количестве экземпляров, равном числу сторон соглашения, составленный по форме согласно </w:t>
      </w:r>
      <w:r w:rsidRPr="00B07AEA">
        <w:rPr>
          <w:rFonts w:eastAsia="Calibri"/>
          <w:sz w:val="28"/>
          <w:szCs w:val="28"/>
          <w:lang w:eastAsia="en-US"/>
        </w:rPr>
        <w:t xml:space="preserve">приложению </w:t>
      </w:r>
      <w:r w:rsidR="007870CA" w:rsidRPr="00B07AEA">
        <w:rPr>
          <w:rFonts w:eastAsia="Calibri"/>
          <w:sz w:val="28"/>
          <w:szCs w:val="28"/>
          <w:lang w:eastAsia="en-US"/>
        </w:rPr>
        <w:t>№</w:t>
      </w:r>
      <w:r w:rsidRPr="00B07AEA">
        <w:rPr>
          <w:rFonts w:eastAsia="Calibri"/>
          <w:sz w:val="28"/>
          <w:szCs w:val="28"/>
          <w:lang w:eastAsia="en-US"/>
        </w:rPr>
        <w:t xml:space="preserve"> 53 к </w:t>
      </w:r>
      <w:r w:rsidR="00B07AEA" w:rsidRPr="00B07AEA">
        <w:rPr>
          <w:rFonts w:eastAsia="Calibri"/>
          <w:sz w:val="28"/>
          <w:szCs w:val="28"/>
          <w:lang w:eastAsia="en-US"/>
        </w:rPr>
        <w:t>Правилам</w:t>
      </w:r>
      <w:r w:rsidRPr="00111D47">
        <w:rPr>
          <w:rFonts w:eastAsia="Calibri"/>
          <w:sz w:val="28"/>
          <w:szCs w:val="28"/>
          <w:lang w:eastAsia="en-US"/>
        </w:rPr>
        <w:t xml:space="preserve">, и направляет (передает) иным сторонам соглашения соответствующий экземпляр </w:t>
      </w:r>
      <w:hyperlink r:id="rId50" w:history="1">
        <w:r w:rsidRPr="007870CA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уведомления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о намерении расторгнуть соглашение о защите и поощрении капиталовложений, составленное по форме согласно </w:t>
      </w:r>
      <w:r w:rsidRPr="00B07AEA">
        <w:rPr>
          <w:rFonts w:eastAsia="Calibri"/>
          <w:sz w:val="28"/>
          <w:szCs w:val="28"/>
          <w:lang w:eastAsia="en-US"/>
        </w:rPr>
        <w:t xml:space="preserve">приложению </w:t>
      </w:r>
      <w:r w:rsidR="007870CA" w:rsidRPr="00B07AEA">
        <w:rPr>
          <w:rFonts w:eastAsia="Calibri"/>
          <w:sz w:val="28"/>
          <w:szCs w:val="28"/>
          <w:lang w:eastAsia="en-US"/>
        </w:rPr>
        <w:t>№</w:t>
      </w:r>
      <w:r w:rsidRPr="00B07AEA">
        <w:rPr>
          <w:rFonts w:eastAsia="Calibri"/>
          <w:sz w:val="28"/>
          <w:szCs w:val="28"/>
          <w:lang w:eastAsia="en-US"/>
        </w:rPr>
        <w:t xml:space="preserve"> 54 к </w:t>
      </w:r>
      <w:r w:rsidR="00B07AEA" w:rsidRPr="00B07AEA">
        <w:rPr>
          <w:rFonts w:eastAsia="Calibri"/>
          <w:sz w:val="28"/>
          <w:szCs w:val="28"/>
          <w:lang w:eastAsia="en-US"/>
        </w:rPr>
        <w:t>Правилам</w:t>
      </w:r>
      <w:r w:rsidRPr="00111D47">
        <w:rPr>
          <w:rFonts w:eastAsia="Calibri"/>
          <w:sz w:val="28"/>
          <w:szCs w:val="28"/>
          <w:lang w:eastAsia="en-US"/>
        </w:rPr>
        <w:t>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При отсутствии возражений сторона, получившая документы, указанные в абзаце первом настоящего пункта, в течение трех рабочих дней со дня их получения подписывает все экземпляры дополнительного соглашения о расторжении соглашения и направляет их в уполномоченный орган.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lastRenderedPageBreak/>
        <w:t>Уполномоченный орган в течение пяти рабочих дней со дня получения подписанного всеми сторонами соглашения о расторжении соглашения направляет его в Федеральное казначейство для регистрации (включения сведений в реестр соглашений).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Уполномоченный орган в течение пяти рабочих дней со дня получения от Федерального казначейства соглашения о расторжении соглашения с отметкой о регистрации направляет (передает) другим сторонам по одному экземпляру зарегистрированного соглашения о расторжении соглашения.</w:t>
      </w:r>
    </w:p>
    <w:p w:rsidR="00111D47" w:rsidRP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>5.7. В случае если хотя бы одна из сторон возражает относительно прекращения действия соглашения, соглашение о прекращении действия не может быть заключено.</w:t>
      </w:r>
    </w:p>
    <w:p w:rsidR="00111D47" w:rsidRDefault="00111D47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D47">
        <w:rPr>
          <w:rFonts w:eastAsia="Calibri"/>
          <w:sz w:val="28"/>
          <w:szCs w:val="28"/>
          <w:lang w:eastAsia="en-US"/>
        </w:rPr>
        <w:t xml:space="preserve">5.8. В случае расторжения соглашения в судебном порядке в соответствии с </w:t>
      </w:r>
      <w:hyperlink r:id="rId51" w:history="1">
        <w:r w:rsidRPr="00F671E3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частями 13</w:t>
        </w:r>
      </w:hyperlink>
      <w:r w:rsidRPr="00F671E3">
        <w:rPr>
          <w:rFonts w:eastAsia="Calibri"/>
          <w:sz w:val="28"/>
          <w:szCs w:val="28"/>
          <w:lang w:eastAsia="en-US"/>
        </w:rPr>
        <w:t xml:space="preserve">, </w:t>
      </w:r>
      <w:hyperlink r:id="rId52" w:history="1">
        <w:r w:rsidRPr="00F671E3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15 статьи 11</w:t>
        </w:r>
      </w:hyperlink>
      <w:r w:rsidRPr="00F671E3">
        <w:rPr>
          <w:rFonts w:eastAsia="Calibri"/>
          <w:sz w:val="28"/>
          <w:szCs w:val="28"/>
          <w:lang w:eastAsia="en-US"/>
        </w:rPr>
        <w:t xml:space="preserve"> и </w:t>
      </w:r>
      <w:hyperlink r:id="rId53" w:history="1">
        <w:r w:rsidRPr="00F671E3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статьей 13</w:t>
        </w:r>
      </w:hyperlink>
      <w:r w:rsidRPr="00111D47">
        <w:rPr>
          <w:rFonts w:eastAsia="Calibri"/>
          <w:sz w:val="28"/>
          <w:szCs w:val="28"/>
          <w:lang w:eastAsia="en-US"/>
        </w:rPr>
        <w:t xml:space="preserve"> </w:t>
      </w:r>
      <w:r w:rsidR="00F671E3" w:rsidRPr="00111D47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F671E3">
        <w:rPr>
          <w:rFonts w:eastAsia="Calibri"/>
          <w:sz w:val="28"/>
          <w:szCs w:val="28"/>
          <w:lang w:eastAsia="en-US"/>
        </w:rPr>
        <w:t>№</w:t>
      </w:r>
      <w:r w:rsidR="00F671E3" w:rsidRPr="00111D47">
        <w:rPr>
          <w:rFonts w:eastAsia="Calibri"/>
          <w:sz w:val="28"/>
          <w:szCs w:val="28"/>
          <w:lang w:eastAsia="en-US"/>
        </w:rPr>
        <w:t xml:space="preserve"> 69-ФЗ</w:t>
      </w:r>
      <w:r w:rsidRPr="00111D47">
        <w:rPr>
          <w:rFonts w:eastAsia="Calibri"/>
          <w:sz w:val="28"/>
          <w:szCs w:val="28"/>
          <w:lang w:eastAsia="en-US"/>
        </w:rPr>
        <w:t xml:space="preserve"> уполномоченный орган в течение 15 рабочих дней со дня вступления в законную силу решения суда о расторжении соглашения направляет в Федеральное казначейство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суда.</w:t>
      </w:r>
    </w:p>
    <w:p w:rsidR="005D54CF" w:rsidRDefault="005D54CF" w:rsidP="00111D4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D54CF" w:rsidRDefault="005D54CF" w:rsidP="005D54CF">
      <w:pPr>
        <w:suppressAutoHyphens/>
        <w:autoSpaceDE w:val="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Pr="00A373F1">
        <w:rPr>
          <w:rFonts w:ascii="Arial" w:hAnsi="Arial" w:cs="Arial"/>
          <w:b/>
          <w:bCs/>
        </w:rPr>
        <w:t xml:space="preserve"> </w:t>
      </w:r>
      <w:r w:rsidRPr="005D54CF">
        <w:rPr>
          <w:rFonts w:eastAsia="Calibri"/>
          <w:bCs/>
          <w:sz w:val="28"/>
          <w:szCs w:val="28"/>
          <w:lang w:eastAsia="en-US"/>
        </w:rPr>
        <w:t>Порядок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5D54CF">
        <w:rPr>
          <w:rFonts w:eastAsia="Calibri"/>
          <w:bCs/>
          <w:sz w:val="28"/>
          <w:szCs w:val="28"/>
          <w:lang w:eastAsia="en-US"/>
        </w:rPr>
        <w:t xml:space="preserve">осуществления мониторинга исполнения </w:t>
      </w:r>
    </w:p>
    <w:p w:rsidR="005D54CF" w:rsidRPr="005D54CF" w:rsidRDefault="005D54CF" w:rsidP="005D54CF">
      <w:pPr>
        <w:suppressAutoHyphens/>
        <w:autoSpaceDE w:val="0"/>
        <w:ind w:firstLine="709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bCs/>
          <w:sz w:val="28"/>
          <w:szCs w:val="28"/>
          <w:lang w:eastAsia="en-US"/>
        </w:rPr>
        <w:t>условий соглашения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5D54CF">
        <w:rPr>
          <w:rFonts w:eastAsia="Calibri"/>
          <w:sz w:val="28"/>
          <w:szCs w:val="28"/>
          <w:lang w:eastAsia="en-US"/>
        </w:rPr>
        <w:t>о защите и поощрении капиталовложений</w:t>
      </w:r>
      <w:r w:rsidRPr="005D54CF">
        <w:rPr>
          <w:b/>
          <w:szCs w:val="28"/>
        </w:rPr>
        <w:t xml:space="preserve"> </w:t>
      </w:r>
      <w:r w:rsidRPr="005D54CF">
        <w:rPr>
          <w:rFonts w:eastAsia="Calibri"/>
          <w:sz w:val="28"/>
          <w:szCs w:val="28"/>
          <w:lang w:eastAsia="en-US"/>
        </w:rPr>
        <w:t xml:space="preserve">со стороны  </w:t>
      </w:r>
    </w:p>
    <w:p w:rsidR="005D54CF" w:rsidRDefault="005D54CF" w:rsidP="005D54CF">
      <w:pPr>
        <w:suppressAutoHyphens/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>муниципального образования «Белокалитвинский район»</w:t>
      </w:r>
    </w:p>
    <w:p w:rsidR="005D54CF" w:rsidRDefault="005D54CF" w:rsidP="005D54CF">
      <w:pPr>
        <w:suppressAutoHyphens/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D54C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1.</w:t>
      </w:r>
      <w:r w:rsidRPr="005D54CF">
        <w:rPr>
          <w:rFonts w:eastAsia="Calibri"/>
          <w:sz w:val="28"/>
          <w:szCs w:val="28"/>
          <w:lang w:eastAsia="en-US"/>
        </w:rPr>
        <w:t xml:space="preserve"> Мониторинг осуществляется в целях сбора, систематизации и учета информации о ходе исполнения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проекта, а также выявления обстоятельств, указывающих на наличие оснований для расторжения соглашений, предусмотренных </w:t>
      </w:r>
      <w:hyperlink r:id="rId54" w:history="1">
        <w:r w:rsidRPr="00E96F11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частями 13</w:t>
        </w:r>
      </w:hyperlink>
      <w:r w:rsidRPr="00E96F11">
        <w:rPr>
          <w:rFonts w:eastAsia="Calibri"/>
          <w:sz w:val="28"/>
          <w:szCs w:val="28"/>
          <w:lang w:eastAsia="en-US"/>
        </w:rPr>
        <w:t xml:space="preserve">, </w:t>
      </w:r>
      <w:hyperlink r:id="rId55" w:history="1">
        <w:r w:rsidRPr="00E96F11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14 статьи 11</w:t>
        </w:r>
      </w:hyperlink>
      <w:r w:rsidRPr="005D54CF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E96F11">
        <w:rPr>
          <w:rFonts w:eastAsia="Calibri"/>
          <w:sz w:val="28"/>
          <w:szCs w:val="28"/>
          <w:lang w:eastAsia="en-US"/>
        </w:rPr>
        <w:t>№</w:t>
      </w:r>
      <w:r w:rsidRPr="005D54CF">
        <w:rPr>
          <w:rFonts w:eastAsia="Calibri"/>
          <w:sz w:val="28"/>
          <w:szCs w:val="28"/>
          <w:lang w:eastAsia="en-US"/>
        </w:rPr>
        <w:t>69-ФЗ.</w:t>
      </w:r>
    </w:p>
    <w:p w:rsidR="005D54CF" w:rsidRPr="005D54CF" w:rsidRDefault="00D37394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6.2.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</w:t>
      </w:r>
      <w:r w:rsidR="00E96F11">
        <w:rPr>
          <w:rFonts w:eastAsia="Calibri"/>
          <w:sz w:val="28"/>
          <w:szCs w:val="28"/>
          <w:lang w:eastAsia="en-US"/>
        </w:rPr>
        <w:t>Уполномоченный орган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совместно с </w:t>
      </w:r>
      <w:r w:rsidR="00E96F11">
        <w:rPr>
          <w:rFonts w:eastAsia="Calibri"/>
          <w:sz w:val="28"/>
          <w:szCs w:val="28"/>
          <w:lang w:eastAsia="en-US"/>
        </w:rPr>
        <w:t>курирующим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орган</w:t>
      </w:r>
      <w:r w:rsidR="00E96F11">
        <w:rPr>
          <w:rFonts w:eastAsia="Calibri"/>
          <w:sz w:val="28"/>
          <w:szCs w:val="28"/>
          <w:lang w:eastAsia="en-US"/>
        </w:rPr>
        <w:t>ом</w:t>
      </w:r>
      <w:r w:rsidR="005D54CF" w:rsidRPr="005D54CF">
        <w:rPr>
          <w:rFonts w:eastAsia="Calibri"/>
          <w:sz w:val="28"/>
          <w:szCs w:val="28"/>
          <w:lang w:eastAsia="en-US"/>
        </w:rPr>
        <w:t>, в зависимости от направления реализации инвестиционных проектов осуществляют мониторинг.</w:t>
      </w:r>
    </w:p>
    <w:p w:rsidR="005D54CF" w:rsidRPr="005D54CF" w:rsidRDefault="00D37394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6.3.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Мониторинг включает в себя следующие этапы:</w:t>
      </w:r>
    </w:p>
    <w:p w:rsidR="005D54CF" w:rsidRPr="005D54CF" w:rsidRDefault="00D37394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6.3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.1. Проверка уполномоченным органом совместно с </w:t>
      </w:r>
      <w:r w:rsidR="005A7CB6">
        <w:rPr>
          <w:rFonts w:eastAsia="Calibri"/>
          <w:sz w:val="28"/>
          <w:szCs w:val="28"/>
          <w:lang w:eastAsia="en-US"/>
        </w:rPr>
        <w:t>курирующим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органом информации (отчета), представленной инвестором в соответствии с </w:t>
      </w:r>
      <w:hyperlink w:anchor="Par162" w:tooltip="7. Организация, реализующая инвестиционный проект (далее - инвестор), ежегодно в срок не позднее 1 февраля представляет в уполномоченный орган информацию об исполнении условий соглашения о защите и поощрении капиталовложений, стороной которого является Ростовс" w:history="1">
        <w:r w:rsidR="005D54CF" w:rsidRPr="005A7CB6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пунктом 7</w:t>
        </w:r>
      </w:hyperlink>
      <w:r w:rsidR="005D54CF" w:rsidRPr="005D54CF">
        <w:rPr>
          <w:rFonts w:eastAsia="Calibri"/>
          <w:sz w:val="28"/>
          <w:szCs w:val="28"/>
          <w:lang w:eastAsia="en-US"/>
        </w:rPr>
        <w:t xml:space="preserve"> настоящего По</w:t>
      </w:r>
      <w:r w:rsidR="005A7CB6">
        <w:rPr>
          <w:rFonts w:eastAsia="Calibri"/>
          <w:sz w:val="28"/>
          <w:szCs w:val="28"/>
          <w:lang w:eastAsia="en-US"/>
        </w:rPr>
        <w:t>ложения</w:t>
      </w:r>
      <w:r w:rsidR="005D54CF" w:rsidRPr="005D54CF">
        <w:rPr>
          <w:rFonts w:eastAsia="Calibri"/>
          <w:sz w:val="28"/>
          <w:szCs w:val="28"/>
          <w:lang w:eastAsia="en-US"/>
        </w:rPr>
        <w:t>.</w:t>
      </w:r>
    </w:p>
    <w:p w:rsidR="005D54CF" w:rsidRPr="005D54CF" w:rsidRDefault="00D37394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6.3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.2. Проверка уполномоченным органом совместно с </w:t>
      </w:r>
      <w:r w:rsidR="005A7CB6">
        <w:rPr>
          <w:rFonts w:eastAsia="Calibri"/>
          <w:sz w:val="28"/>
          <w:szCs w:val="28"/>
          <w:lang w:eastAsia="en-US"/>
        </w:rPr>
        <w:t>курирующим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органом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применимо).</w:t>
      </w:r>
    </w:p>
    <w:p w:rsidR="005D54CF" w:rsidRPr="005D54CF" w:rsidRDefault="00D37394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6.3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.3. Проверка уполномоченным органом совместно с </w:t>
      </w:r>
      <w:r w:rsidR="005A7CB6">
        <w:rPr>
          <w:rFonts w:eastAsia="Calibri"/>
          <w:sz w:val="28"/>
          <w:szCs w:val="28"/>
          <w:lang w:eastAsia="en-US"/>
        </w:rPr>
        <w:t>курирующим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органом обстоятельств, указывающих на наличие оснований для изменения или распоряжения соглашения.</w:t>
      </w:r>
    </w:p>
    <w:p w:rsidR="005D54CF" w:rsidRPr="005D54CF" w:rsidRDefault="00D37394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6.3</w:t>
      </w:r>
      <w:r w:rsidR="005D54CF" w:rsidRPr="005D54CF">
        <w:rPr>
          <w:rFonts w:eastAsia="Calibri"/>
          <w:sz w:val="28"/>
          <w:szCs w:val="28"/>
          <w:lang w:eastAsia="en-US"/>
        </w:rPr>
        <w:t>.4. Подготовка уполномоченным органом:</w:t>
      </w:r>
    </w:p>
    <w:p w:rsidR="005D54CF" w:rsidRPr="005D54CF" w:rsidRDefault="00C14487" w:rsidP="005A7CB6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Par156"/>
      <w:bookmarkEnd w:id="6"/>
      <w:r>
        <w:rPr>
          <w:rFonts w:eastAsia="Calibri"/>
          <w:sz w:val="28"/>
          <w:szCs w:val="28"/>
          <w:lang w:eastAsia="en-US"/>
        </w:rPr>
        <w:lastRenderedPageBreak/>
        <w:t>-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</w:t>
      </w:r>
      <w:hyperlink w:anchor="Par195" w:tooltip="СПРАВКА" w:history="1">
        <w:r w:rsidR="005D54CF" w:rsidRPr="005A7CB6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Справки</w:t>
        </w:r>
      </w:hyperlink>
      <w:r w:rsidR="005D54CF" w:rsidRPr="005D54CF">
        <w:rPr>
          <w:rFonts w:eastAsia="Calibri"/>
          <w:sz w:val="28"/>
          <w:szCs w:val="28"/>
          <w:lang w:eastAsia="en-US"/>
        </w:rPr>
        <w:t xml:space="preserve"> о реализации этапа инвестиционного проекта, в отношении которого заключено соглашение о защите и поощрении капиталовложений</w:t>
      </w:r>
      <w:r w:rsidR="005A7CB6" w:rsidRPr="005A7CB6">
        <w:rPr>
          <w:rFonts w:eastAsia="Calibri"/>
          <w:sz w:val="28"/>
          <w:szCs w:val="28"/>
          <w:lang w:eastAsia="en-US"/>
        </w:rPr>
        <w:t xml:space="preserve"> со стороны</w:t>
      </w:r>
      <w:r w:rsidR="005A7CB6">
        <w:rPr>
          <w:rFonts w:eastAsia="Calibri"/>
          <w:sz w:val="28"/>
          <w:szCs w:val="28"/>
          <w:lang w:eastAsia="en-US"/>
        </w:rPr>
        <w:t xml:space="preserve"> </w:t>
      </w:r>
      <w:r w:rsidR="005A7CB6" w:rsidRPr="005A7CB6">
        <w:rPr>
          <w:rFonts w:eastAsia="Calibri"/>
          <w:sz w:val="28"/>
          <w:szCs w:val="28"/>
          <w:lang w:eastAsia="en-US"/>
        </w:rPr>
        <w:t>муниципального образования «Белокалитвинский район»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по форме </w:t>
      </w:r>
      <w:r w:rsidR="005D54CF" w:rsidRPr="00B07AEA">
        <w:rPr>
          <w:rFonts w:eastAsia="Calibri"/>
          <w:sz w:val="28"/>
          <w:szCs w:val="28"/>
          <w:lang w:eastAsia="en-US"/>
        </w:rPr>
        <w:t xml:space="preserve">согласно приложению </w:t>
      </w:r>
      <w:r w:rsidR="005A7CB6" w:rsidRPr="00B07AEA">
        <w:rPr>
          <w:rFonts w:eastAsia="Calibri"/>
          <w:sz w:val="28"/>
          <w:szCs w:val="28"/>
          <w:lang w:eastAsia="en-US"/>
        </w:rPr>
        <w:t>№</w:t>
      </w:r>
      <w:r w:rsidR="005D54CF" w:rsidRPr="00B07AEA">
        <w:rPr>
          <w:rFonts w:eastAsia="Calibri"/>
          <w:sz w:val="28"/>
          <w:szCs w:val="28"/>
          <w:lang w:eastAsia="en-US"/>
        </w:rPr>
        <w:t xml:space="preserve"> 1 к настоящему По</w:t>
      </w:r>
      <w:r w:rsidR="005A7CB6" w:rsidRPr="00B07AEA">
        <w:rPr>
          <w:rFonts w:eastAsia="Calibri"/>
          <w:sz w:val="28"/>
          <w:szCs w:val="28"/>
          <w:lang w:eastAsia="en-US"/>
        </w:rPr>
        <w:t>ложению</w:t>
      </w:r>
      <w:r w:rsidR="005D54CF" w:rsidRPr="005D54CF">
        <w:rPr>
          <w:rFonts w:eastAsia="Calibri"/>
          <w:sz w:val="28"/>
          <w:szCs w:val="28"/>
          <w:lang w:eastAsia="en-US"/>
        </w:rPr>
        <w:t>.</w:t>
      </w:r>
    </w:p>
    <w:p w:rsidR="005D54CF" w:rsidRPr="005D54CF" w:rsidRDefault="00C14487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</w:t>
      </w:r>
      <w:hyperlink w:anchor="Par248" w:tooltip="ОТЧЕТ" w:history="1">
        <w:r w:rsidR="005D54CF" w:rsidRPr="005A7CB6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Отчета</w:t>
        </w:r>
      </w:hyperlink>
      <w:r w:rsidR="005D54CF" w:rsidRPr="005D54CF">
        <w:rPr>
          <w:rFonts w:eastAsia="Calibri"/>
          <w:sz w:val="28"/>
          <w:szCs w:val="28"/>
          <w:lang w:eastAsia="en-US"/>
        </w:rPr>
        <w:t xml:space="preserve"> об исполнении условий соглашений о защите и поощрении капиталовложений </w:t>
      </w:r>
      <w:r w:rsidR="005A7CB6" w:rsidRPr="005A7CB6">
        <w:rPr>
          <w:rFonts w:eastAsia="Calibri"/>
          <w:sz w:val="28"/>
          <w:szCs w:val="28"/>
          <w:lang w:eastAsia="en-US"/>
        </w:rPr>
        <w:t>со стороны</w:t>
      </w:r>
      <w:r w:rsidR="005A7CB6">
        <w:rPr>
          <w:rFonts w:eastAsia="Calibri"/>
          <w:sz w:val="28"/>
          <w:szCs w:val="28"/>
          <w:lang w:eastAsia="en-US"/>
        </w:rPr>
        <w:t xml:space="preserve"> </w:t>
      </w:r>
      <w:r w:rsidR="005A7CB6" w:rsidRPr="005A7CB6">
        <w:rPr>
          <w:rFonts w:eastAsia="Calibri"/>
          <w:sz w:val="28"/>
          <w:szCs w:val="28"/>
          <w:lang w:eastAsia="en-US"/>
        </w:rPr>
        <w:t>муниципального образования «Белокалитвинский район»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и условий реализации инвестиционных проектов, в том числе этапов реализации инвестиционных проектов, реализуемых на территории </w:t>
      </w:r>
      <w:r w:rsidR="005A7CB6">
        <w:rPr>
          <w:rFonts w:eastAsia="Calibri"/>
          <w:sz w:val="28"/>
          <w:szCs w:val="28"/>
          <w:lang w:eastAsia="en-US"/>
        </w:rPr>
        <w:t>Белокалитвинского района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, по форме </w:t>
      </w:r>
      <w:r w:rsidR="005D54CF" w:rsidRPr="00B07AEA">
        <w:rPr>
          <w:rFonts w:eastAsia="Calibri"/>
          <w:sz w:val="28"/>
          <w:szCs w:val="28"/>
          <w:lang w:eastAsia="en-US"/>
        </w:rPr>
        <w:t xml:space="preserve">согласно приложению </w:t>
      </w:r>
      <w:r w:rsidR="005A7CB6" w:rsidRPr="00B07AEA">
        <w:rPr>
          <w:rFonts w:eastAsia="Calibri"/>
          <w:sz w:val="28"/>
          <w:szCs w:val="28"/>
          <w:lang w:eastAsia="en-US"/>
        </w:rPr>
        <w:t>№</w:t>
      </w:r>
      <w:r w:rsidR="005D54CF" w:rsidRPr="00B07AEA">
        <w:rPr>
          <w:rFonts w:eastAsia="Calibri"/>
          <w:sz w:val="28"/>
          <w:szCs w:val="28"/>
          <w:lang w:eastAsia="en-US"/>
        </w:rPr>
        <w:t xml:space="preserve"> 2 к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настоящему </w:t>
      </w:r>
      <w:r w:rsidR="005A7CB6" w:rsidRPr="005A7CB6">
        <w:rPr>
          <w:rFonts w:eastAsia="Calibri"/>
          <w:sz w:val="28"/>
          <w:szCs w:val="28"/>
          <w:lang w:eastAsia="en-US"/>
        </w:rPr>
        <w:t>Положению</w:t>
      </w:r>
      <w:r w:rsidR="005D54CF" w:rsidRPr="005D54CF">
        <w:rPr>
          <w:rFonts w:eastAsia="Calibri"/>
          <w:sz w:val="28"/>
          <w:szCs w:val="28"/>
          <w:lang w:eastAsia="en-US"/>
        </w:rPr>
        <w:t>.</w:t>
      </w: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>Указанный отчет подготавливается уполномоченным органом ежегодно.</w:t>
      </w: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>6.</w:t>
      </w:r>
      <w:r w:rsidR="00C14487">
        <w:rPr>
          <w:rFonts w:eastAsia="Calibri"/>
          <w:sz w:val="28"/>
          <w:szCs w:val="28"/>
          <w:lang w:eastAsia="en-US"/>
        </w:rPr>
        <w:t>4.</w:t>
      </w:r>
      <w:r w:rsidRPr="005D54CF">
        <w:rPr>
          <w:rFonts w:eastAsia="Calibri"/>
          <w:sz w:val="28"/>
          <w:szCs w:val="28"/>
          <w:lang w:eastAsia="en-US"/>
        </w:rPr>
        <w:t xml:space="preserve"> Уполномоченный орган направляет справку, предусмотренную </w:t>
      </w:r>
      <w:hyperlink w:anchor="Par156" w:tooltip="5.4.1. Справки о реализации этапа инвестиционного проекта, в отношении которого заключено соглашение о защите и поощрении капиталовложений, стороной которого является Ростовская область и не является Российская Федерация, по форме согласно приложению N 1 к нас" w:history="1">
        <w:r w:rsidRPr="006C7075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подпунктом 5.4.1 пункта 5.4</w:t>
        </w:r>
      </w:hyperlink>
      <w:r w:rsidRPr="005D54CF">
        <w:rPr>
          <w:rFonts w:eastAsia="Calibri"/>
          <w:sz w:val="28"/>
          <w:szCs w:val="28"/>
          <w:lang w:eastAsia="en-US"/>
        </w:rPr>
        <w:t xml:space="preserve"> настоящего </w:t>
      </w:r>
      <w:r w:rsidR="006C7075" w:rsidRPr="006C7075">
        <w:rPr>
          <w:rFonts w:eastAsia="Calibri"/>
          <w:sz w:val="28"/>
          <w:szCs w:val="28"/>
          <w:lang w:eastAsia="en-US"/>
        </w:rPr>
        <w:t>Положени</w:t>
      </w:r>
      <w:r w:rsidR="006C7075">
        <w:rPr>
          <w:rFonts w:eastAsia="Calibri"/>
          <w:sz w:val="28"/>
          <w:szCs w:val="28"/>
          <w:lang w:eastAsia="en-US"/>
        </w:rPr>
        <w:t>я</w:t>
      </w:r>
      <w:r w:rsidRPr="005D54CF">
        <w:rPr>
          <w:rFonts w:eastAsia="Calibri"/>
          <w:sz w:val="28"/>
          <w:szCs w:val="28"/>
          <w:lang w:eastAsia="en-US"/>
        </w:rPr>
        <w:t>, подготовленную по итогам реализации этапа инвестиционного проекта, в отношении которого заключено соглашение:</w:t>
      </w: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>6.</w:t>
      </w:r>
      <w:r w:rsidR="00DA7AE8">
        <w:rPr>
          <w:rFonts w:eastAsia="Calibri"/>
          <w:sz w:val="28"/>
          <w:szCs w:val="28"/>
          <w:lang w:eastAsia="en-US"/>
        </w:rPr>
        <w:t>4.1</w:t>
      </w:r>
      <w:r w:rsidRPr="005D54CF">
        <w:rPr>
          <w:rFonts w:eastAsia="Calibri"/>
          <w:sz w:val="28"/>
          <w:szCs w:val="28"/>
          <w:lang w:eastAsia="en-US"/>
        </w:rPr>
        <w:t xml:space="preserve">. В Министерство экономического развития </w:t>
      </w:r>
      <w:r w:rsidR="004A7EA7">
        <w:rPr>
          <w:rFonts w:eastAsia="Calibri"/>
          <w:sz w:val="28"/>
          <w:szCs w:val="28"/>
          <w:lang w:eastAsia="en-US"/>
        </w:rPr>
        <w:t>Ростовской области</w:t>
      </w:r>
      <w:r w:rsidRPr="005D54CF">
        <w:rPr>
          <w:rFonts w:eastAsia="Calibri"/>
          <w:sz w:val="28"/>
          <w:szCs w:val="28"/>
          <w:lang w:eastAsia="en-US"/>
        </w:rPr>
        <w:t xml:space="preserve"> не позднее 1 марта года, следующего за годом, в котором наступил срок реализации этапа инвестиционного проекта, предусмотренный соглашением.</w:t>
      </w: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>6.</w:t>
      </w:r>
      <w:r w:rsidR="00DA7AE8">
        <w:rPr>
          <w:rFonts w:eastAsia="Calibri"/>
          <w:sz w:val="28"/>
          <w:szCs w:val="28"/>
          <w:lang w:eastAsia="en-US"/>
        </w:rPr>
        <w:t>4.2</w:t>
      </w:r>
      <w:r w:rsidRPr="005D54CF">
        <w:rPr>
          <w:rFonts w:eastAsia="Calibri"/>
          <w:sz w:val="28"/>
          <w:szCs w:val="28"/>
          <w:lang w:eastAsia="en-US"/>
        </w:rPr>
        <w:t>. В Федеральное казначейство ежегодно, не позднее 1 марта, для внесения сведений о реализации этапа инвестиционного проекта в реестр соглашений о защите и поощрении капиталовложений.</w:t>
      </w:r>
    </w:p>
    <w:p w:rsidR="005D54CF" w:rsidRPr="005D54CF" w:rsidRDefault="00C14487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Par162"/>
      <w:bookmarkEnd w:id="7"/>
      <w:r>
        <w:rPr>
          <w:rFonts w:eastAsia="Calibri"/>
          <w:sz w:val="28"/>
          <w:szCs w:val="28"/>
          <w:lang w:eastAsia="en-US"/>
        </w:rPr>
        <w:t>6.</w:t>
      </w:r>
      <w:r w:rsidR="00DA7AE8">
        <w:rPr>
          <w:rFonts w:eastAsia="Calibri"/>
          <w:sz w:val="28"/>
          <w:szCs w:val="28"/>
          <w:lang w:eastAsia="en-US"/>
        </w:rPr>
        <w:t>4.3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И</w:t>
      </w:r>
      <w:r w:rsidR="005D54CF" w:rsidRPr="005D54CF">
        <w:rPr>
          <w:rFonts w:eastAsia="Calibri"/>
          <w:sz w:val="28"/>
          <w:szCs w:val="28"/>
          <w:lang w:eastAsia="en-US"/>
        </w:rPr>
        <w:t>нвестор</w:t>
      </w:r>
      <w:r>
        <w:rPr>
          <w:rFonts w:eastAsia="Calibri"/>
          <w:sz w:val="28"/>
          <w:szCs w:val="28"/>
          <w:lang w:eastAsia="en-US"/>
        </w:rPr>
        <w:t>,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ежегодно в срок не позднее 1 февраля представляет в уполномоченный орган </w:t>
      </w:r>
      <w:hyperlink w:anchor="Par380" w:tooltip="ИНФОРМАЦИЯ" w:history="1">
        <w:r w:rsidR="005D54CF" w:rsidRPr="000145D9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информацию</w:t>
        </w:r>
      </w:hyperlink>
      <w:r w:rsidR="005D54CF" w:rsidRPr="005D54CF">
        <w:rPr>
          <w:rFonts w:eastAsia="Calibri"/>
          <w:sz w:val="28"/>
          <w:szCs w:val="28"/>
          <w:lang w:eastAsia="en-US"/>
        </w:rPr>
        <w:t xml:space="preserve"> об исполнении условий соглашения о защите и поощрении капиталовложений </w:t>
      </w:r>
      <w:r w:rsidR="000145D9" w:rsidRPr="000145D9">
        <w:rPr>
          <w:rFonts w:eastAsia="Calibri"/>
          <w:sz w:val="28"/>
          <w:szCs w:val="28"/>
          <w:lang w:eastAsia="en-US"/>
        </w:rPr>
        <w:t>со стороны муниципального образования «Белокалитвинский район»</w:t>
      </w:r>
      <w:r w:rsidR="000145D9">
        <w:rPr>
          <w:rFonts w:eastAsia="Calibri"/>
          <w:sz w:val="28"/>
          <w:szCs w:val="28"/>
          <w:lang w:eastAsia="en-US"/>
        </w:rPr>
        <w:t xml:space="preserve"> 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и условий реализации инвестиционного проекта, в том числе этапов реализации инвестиционного проекта, по форме </w:t>
      </w:r>
      <w:r w:rsidR="005D54CF" w:rsidRPr="00E8259F">
        <w:rPr>
          <w:rFonts w:eastAsia="Calibri"/>
          <w:sz w:val="28"/>
          <w:szCs w:val="28"/>
          <w:lang w:eastAsia="en-US"/>
        </w:rPr>
        <w:t xml:space="preserve">согласно приложению </w:t>
      </w:r>
      <w:r w:rsidR="000145D9" w:rsidRPr="00E8259F">
        <w:rPr>
          <w:rFonts w:eastAsia="Calibri"/>
          <w:sz w:val="28"/>
          <w:szCs w:val="28"/>
          <w:lang w:eastAsia="en-US"/>
        </w:rPr>
        <w:t>№</w:t>
      </w:r>
      <w:r w:rsidR="005D54CF" w:rsidRPr="00E8259F">
        <w:rPr>
          <w:rFonts w:eastAsia="Calibri"/>
          <w:sz w:val="28"/>
          <w:szCs w:val="28"/>
          <w:lang w:eastAsia="en-US"/>
        </w:rPr>
        <w:t xml:space="preserve"> 3 к настоящему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По</w:t>
      </w:r>
      <w:r w:rsidR="000145D9">
        <w:rPr>
          <w:rFonts w:eastAsia="Calibri"/>
          <w:sz w:val="28"/>
          <w:szCs w:val="28"/>
          <w:lang w:eastAsia="en-US"/>
        </w:rPr>
        <w:t>ложению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(далее - отчет инвестора).</w:t>
      </w:r>
    </w:p>
    <w:p w:rsidR="005D54CF" w:rsidRPr="005D54CF" w:rsidRDefault="00C14487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932354">
        <w:rPr>
          <w:rFonts w:eastAsia="Calibri"/>
          <w:sz w:val="28"/>
          <w:szCs w:val="28"/>
          <w:lang w:eastAsia="en-US"/>
        </w:rPr>
        <w:t>5</w:t>
      </w:r>
      <w:r w:rsidR="005D54CF" w:rsidRPr="005D54CF">
        <w:rPr>
          <w:rFonts w:eastAsia="Calibri"/>
          <w:sz w:val="28"/>
          <w:szCs w:val="28"/>
          <w:lang w:eastAsia="en-US"/>
        </w:rPr>
        <w:t>. Отчет инвестора направляется в уполномоченный орган:</w:t>
      </w: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 xml:space="preserve">в форме электронного документа, подписанного (заверенного) усиленной квалифицированной подписью инвестора, поданного посредством государственной информационной системы </w:t>
      </w:r>
      <w:r w:rsidR="00932354">
        <w:rPr>
          <w:rFonts w:eastAsia="Calibri"/>
          <w:sz w:val="28"/>
          <w:szCs w:val="28"/>
          <w:lang w:eastAsia="en-US"/>
        </w:rPr>
        <w:t>«Капиталовложения»</w:t>
      </w:r>
      <w:r w:rsidRPr="005D54CF">
        <w:rPr>
          <w:rFonts w:eastAsia="Calibri"/>
          <w:sz w:val="28"/>
          <w:szCs w:val="28"/>
          <w:lang w:eastAsia="en-US"/>
        </w:rPr>
        <w:t>;</w:t>
      </w: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 xml:space="preserve">в бумажном виде (в случае отсутствия технической возможности подачи отчета с использованием государственной информационной системы </w:t>
      </w:r>
      <w:r w:rsidR="00932354">
        <w:rPr>
          <w:rFonts w:eastAsia="Calibri"/>
          <w:sz w:val="28"/>
          <w:szCs w:val="28"/>
          <w:lang w:eastAsia="en-US"/>
        </w:rPr>
        <w:t>«</w:t>
      </w:r>
      <w:r w:rsidRPr="005D54CF">
        <w:rPr>
          <w:rFonts w:eastAsia="Calibri"/>
          <w:sz w:val="28"/>
          <w:szCs w:val="28"/>
          <w:lang w:eastAsia="en-US"/>
        </w:rPr>
        <w:t>Капиталовложения</w:t>
      </w:r>
      <w:r w:rsidR="00932354">
        <w:rPr>
          <w:rFonts w:eastAsia="Calibri"/>
          <w:sz w:val="28"/>
          <w:szCs w:val="28"/>
          <w:lang w:eastAsia="en-US"/>
        </w:rPr>
        <w:t>»</w:t>
      </w:r>
      <w:r w:rsidRPr="005D54CF">
        <w:rPr>
          <w:rFonts w:eastAsia="Calibri"/>
          <w:sz w:val="28"/>
          <w:szCs w:val="28"/>
          <w:lang w:eastAsia="en-US"/>
        </w:rPr>
        <w:t>) с приложением отчета инвестора в отсканированном виде в формате PDF.</w:t>
      </w:r>
    </w:p>
    <w:p w:rsidR="005D54CF" w:rsidRPr="005D54CF" w:rsidRDefault="00C14487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932354">
        <w:rPr>
          <w:rFonts w:eastAsia="Calibri"/>
          <w:sz w:val="28"/>
          <w:szCs w:val="28"/>
          <w:lang w:eastAsia="en-US"/>
        </w:rPr>
        <w:t>6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. Отчет инвестора, поступивший в уполномоченный орган в бумажном виде, регистрируется в день его поступления в </w:t>
      </w:r>
      <w:r w:rsidR="00932354">
        <w:rPr>
          <w:rFonts w:eastAsia="Calibri"/>
          <w:sz w:val="28"/>
          <w:szCs w:val="28"/>
          <w:lang w:eastAsia="en-US"/>
        </w:rPr>
        <w:t>Системе «Дело»</w:t>
      </w:r>
      <w:r w:rsidR="005D54CF" w:rsidRPr="005D54CF">
        <w:rPr>
          <w:rFonts w:eastAsia="Calibri"/>
          <w:sz w:val="28"/>
          <w:szCs w:val="28"/>
          <w:lang w:eastAsia="en-US"/>
        </w:rPr>
        <w:t>.</w:t>
      </w: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 xml:space="preserve">Отчет инвестора, поступивший в уполномоченный орган в форме электронного документа посредством государственной информационной системы </w:t>
      </w:r>
      <w:r w:rsidR="00932354">
        <w:rPr>
          <w:rFonts w:eastAsia="Calibri"/>
          <w:sz w:val="28"/>
          <w:szCs w:val="28"/>
          <w:lang w:eastAsia="en-US"/>
        </w:rPr>
        <w:t>«</w:t>
      </w:r>
      <w:r w:rsidRPr="005D54CF">
        <w:rPr>
          <w:rFonts w:eastAsia="Calibri"/>
          <w:sz w:val="28"/>
          <w:szCs w:val="28"/>
          <w:lang w:eastAsia="en-US"/>
        </w:rPr>
        <w:t>Капиталовложения</w:t>
      </w:r>
      <w:r w:rsidR="00932354">
        <w:rPr>
          <w:rFonts w:eastAsia="Calibri"/>
          <w:sz w:val="28"/>
          <w:szCs w:val="28"/>
          <w:lang w:eastAsia="en-US"/>
        </w:rPr>
        <w:t>»</w:t>
      </w:r>
      <w:r w:rsidRPr="005D54CF">
        <w:rPr>
          <w:rFonts w:eastAsia="Calibri"/>
          <w:sz w:val="28"/>
          <w:szCs w:val="28"/>
          <w:lang w:eastAsia="en-US"/>
        </w:rPr>
        <w:t xml:space="preserve">, не регистрируется в Системе </w:t>
      </w:r>
      <w:r w:rsidR="00932354">
        <w:rPr>
          <w:rFonts w:eastAsia="Calibri"/>
          <w:sz w:val="28"/>
          <w:szCs w:val="28"/>
          <w:lang w:eastAsia="en-US"/>
        </w:rPr>
        <w:t>«Дело»</w:t>
      </w:r>
      <w:r w:rsidRPr="005D54CF">
        <w:rPr>
          <w:rFonts w:eastAsia="Calibri"/>
          <w:sz w:val="28"/>
          <w:szCs w:val="28"/>
          <w:lang w:eastAsia="en-US"/>
        </w:rPr>
        <w:t xml:space="preserve">. Датой регистрации отчета инвестора считается дата, присвоенная в государственной информационной системе </w:t>
      </w:r>
      <w:r w:rsidR="00932354">
        <w:rPr>
          <w:rFonts w:eastAsia="Calibri"/>
          <w:sz w:val="28"/>
          <w:szCs w:val="28"/>
          <w:lang w:eastAsia="en-US"/>
        </w:rPr>
        <w:t>«</w:t>
      </w:r>
      <w:r w:rsidR="00932354" w:rsidRPr="005D54CF">
        <w:rPr>
          <w:rFonts w:eastAsia="Calibri"/>
          <w:sz w:val="28"/>
          <w:szCs w:val="28"/>
          <w:lang w:eastAsia="en-US"/>
        </w:rPr>
        <w:t>Капиталовложения</w:t>
      </w:r>
      <w:r w:rsidR="00932354">
        <w:rPr>
          <w:rFonts w:eastAsia="Calibri"/>
          <w:sz w:val="28"/>
          <w:szCs w:val="28"/>
          <w:lang w:eastAsia="en-US"/>
        </w:rPr>
        <w:t>»</w:t>
      </w:r>
      <w:r w:rsidRPr="005D54CF">
        <w:rPr>
          <w:rFonts w:eastAsia="Calibri"/>
          <w:sz w:val="28"/>
          <w:szCs w:val="28"/>
          <w:lang w:eastAsia="en-US"/>
        </w:rPr>
        <w:t>.</w:t>
      </w:r>
    </w:p>
    <w:p w:rsidR="005D54CF" w:rsidRPr="005D54CF" w:rsidRDefault="00C14487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932354">
        <w:rPr>
          <w:rFonts w:eastAsia="Calibri"/>
          <w:sz w:val="28"/>
          <w:szCs w:val="28"/>
          <w:lang w:eastAsia="en-US"/>
        </w:rPr>
        <w:t>7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. Уполномоченный орган в течение 5 рабочих дней со дня поступления отчета инвестора направляет его в отраслевой орган по Системе </w:t>
      </w:r>
      <w:r w:rsidR="00A32975" w:rsidRPr="00A32975">
        <w:rPr>
          <w:rFonts w:eastAsia="Calibri"/>
          <w:sz w:val="28"/>
          <w:szCs w:val="28"/>
          <w:lang w:eastAsia="en-US"/>
        </w:rPr>
        <w:t>«Дело»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для </w:t>
      </w:r>
      <w:r w:rsidR="005D54CF" w:rsidRPr="005D54CF">
        <w:rPr>
          <w:rFonts w:eastAsia="Calibri"/>
          <w:sz w:val="28"/>
          <w:szCs w:val="28"/>
          <w:lang w:eastAsia="en-US"/>
        </w:rPr>
        <w:lastRenderedPageBreak/>
        <w:t>рассмотрения в части компетенции представленных инвестором сведений в целях проведения мониторинга.</w:t>
      </w:r>
    </w:p>
    <w:p w:rsidR="005D54CF" w:rsidRPr="005D54CF" w:rsidRDefault="00A32975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Курирующи</w:t>
      </w:r>
      <w:r w:rsidR="005D54CF" w:rsidRPr="005D54CF">
        <w:rPr>
          <w:rFonts w:eastAsia="Calibri"/>
          <w:sz w:val="28"/>
          <w:szCs w:val="28"/>
          <w:lang w:eastAsia="en-US"/>
        </w:rPr>
        <w:t>й орган вправе запрашивать и получать дополнительную информацию у инвестора, необходимую для осуществления мониторинга.</w:t>
      </w:r>
    </w:p>
    <w:p w:rsidR="005D54CF" w:rsidRPr="005D54CF" w:rsidRDefault="00C14487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FB630C">
        <w:rPr>
          <w:rFonts w:eastAsia="Calibri"/>
          <w:sz w:val="28"/>
          <w:szCs w:val="28"/>
          <w:lang w:eastAsia="en-US"/>
        </w:rPr>
        <w:t>8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. </w:t>
      </w:r>
      <w:r w:rsidR="00A32975">
        <w:rPr>
          <w:rFonts w:eastAsia="Calibri"/>
          <w:sz w:val="28"/>
          <w:szCs w:val="28"/>
          <w:lang w:eastAsia="en-US"/>
        </w:rPr>
        <w:t>Курирующи</w:t>
      </w:r>
      <w:r w:rsidR="00A32975" w:rsidRPr="005D54CF">
        <w:rPr>
          <w:rFonts w:eastAsia="Calibri"/>
          <w:sz w:val="28"/>
          <w:szCs w:val="28"/>
          <w:lang w:eastAsia="en-US"/>
        </w:rPr>
        <w:t>й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орган не позднее 10 рабочих дней со дня поступления отчета по Системе </w:t>
      </w:r>
      <w:r w:rsidR="00A32975">
        <w:rPr>
          <w:rFonts w:eastAsia="Calibri"/>
          <w:sz w:val="28"/>
          <w:szCs w:val="28"/>
          <w:lang w:eastAsia="en-US"/>
        </w:rPr>
        <w:t>«</w:t>
      </w:r>
      <w:r w:rsidR="005D54CF" w:rsidRPr="005D54CF">
        <w:rPr>
          <w:rFonts w:eastAsia="Calibri"/>
          <w:sz w:val="28"/>
          <w:szCs w:val="28"/>
          <w:lang w:eastAsia="en-US"/>
        </w:rPr>
        <w:t>Дело</w:t>
      </w:r>
      <w:r w:rsidR="00A32975">
        <w:rPr>
          <w:rFonts w:eastAsia="Calibri"/>
          <w:sz w:val="28"/>
          <w:szCs w:val="28"/>
          <w:lang w:eastAsia="en-US"/>
        </w:rPr>
        <w:t>»</w:t>
      </w:r>
      <w:r w:rsidR="005D54CF" w:rsidRPr="005D54CF">
        <w:rPr>
          <w:rFonts w:eastAsia="Calibri"/>
          <w:sz w:val="28"/>
          <w:szCs w:val="28"/>
          <w:lang w:eastAsia="en-US"/>
        </w:rPr>
        <w:t xml:space="preserve"> направляет в уполномоченный орган заключение о результатах проведения мониторинга, содержащее в том числе рекомендации по изменению или расторжению соглашения.</w:t>
      </w:r>
    </w:p>
    <w:p w:rsidR="005D54CF" w:rsidRPr="005D54CF" w:rsidRDefault="00C14487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FB630C">
        <w:rPr>
          <w:rFonts w:eastAsia="Calibri"/>
          <w:sz w:val="28"/>
          <w:szCs w:val="28"/>
          <w:lang w:eastAsia="en-US"/>
        </w:rPr>
        <w:t>9</w:t>
      </w:r>
      <w:r w:rsidR="005D54CF" w:rsidRPr="005D54CF">
        <w:rPr>
          <w:rFonts w:eastAsia="Calibri"/>
          <w:sz w:val="28"/>
          <w:szCs w:val="28"/>
          <w:lang w:eastAsia="en-US"/>
        </w:rPr>
        <w:t>. В случае если по результатам мониторинга выявлены обстоятельства, указывающие на наличие оснований для изменения или расторжения соглашения, уполномоченный орган осуществляет одно из следующих действий:</w:t>
      </w: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>направляет инвестору уведомление о выявлении нарушений обязательств по соглашению (с описанием выявленных нарушений) и (или) оснований для изменения соглашения с предупреждением о недопустимости нарушения условий соглашения (если применимо) и о предложении внести изменения в соглашение в соответствии с По</w:t>
      </w:r>
      <w:r w:rsidR="00112EA2">
        <w:rPr>
          <w:rFonts w:eastAsia="Calibri"/>
          <w:sz w:val="28"/>
          <w:szCs w:val="28"/>
          <w:lang w:eastAsia="en-US"/>
        </w:rPr>
        <w:t>ложением</w:t>
      </w:r>
      <w:r w:rsidRPr="005D54CF">
        <w:rPr>
          <w:rFonts w:eastAsia="Calibri"/>
          <w:sz w:val="28"/>
          <w:szCs w:val="28"/>
          <w:lang w:eastAsia="en-US"/>
        </w:rPr>
        <w:t>;</w:t>
      </w:r>
    </w:p>
    <w:p w:rsidR="005D54CF" w:rsidRPr="005D54CF" w:rsidRDefault="005D54CF" w:rsidP="005D54CF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4CF">
        <w:rPr>
          <w:rFonts w:eastAsia="Calibri"/>
          <w:sz w:val="28"/>
          <w:szCs w:val="28"/>
          <w:lang w:eastAsia="en-US"/>
        </w:rPr>
        <w:t xml:space="preserve">направляет инвестору уведомление о выявлении нарушений обязательств по соглашению (с описанием выявленных нарушений) и (или) оснований для расторжения соглашения и инициирует расторжение соглашения в соответствии с Федеральным </w:t>
      </w:r>
      <w:hyperlink r:id="rId56" w:history="1">
        <w:r w:rsidRPr="00C6600A">
          <w:rPr>
            <w:rStyle w:val="af6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D54CF">
        <w:rPr>
          <w:rFonts w:eastAsia="Calibri"/>
          <w:sz w:val="28"/>
          <w:szCs w:val="28"/>
          <w:lang w:eastAsia="en-US"/>
        </w:rPr>
        <w:t xml:space="preserve"> </w:t>
      </w:r>
      <w:r w:rsidR="00C6600A">
        <w:rPr>
          <w:rFonts w:eastAsia="Calibri"/>
          <w:sz w:val="28"/>
          <w:szCs w:val="28"/>
          <w:lang w:eastAsia="en-US"/>
        </w:rPr>
        <w:t>№</w:t>
      </w:r>
      <w:r w:rsidRPr="005D54CF">
        <w:rPr>
          <w:rFonts w:eastAsia="Calibri"/>
          <w:sz w:val="28"/>
          <w:szCs w:val="28"/>
          <w:lang w:eastAsia="en-US"/>
        </w:rPr>
        <w:t xml:space="preserve"> 69-ФЗ и </w:t>
      </w:r>
      <w:r w:rsidR="00C6600A">
        <w:rPr>
          <w:rFonts w:eastAsia="Calibri"/>
          <w:sz w:val="28"/>
          <w:szCs w:val="28"/>
          <w:lang w:eastAsia="en-US"/>
        </w:rPr>
        <w:t>Положением.</w:t>
      </w:r>
    </w:p>
    <w:p w:rsidR="00E577D2" w:rsidRPr="00E577D2" w:rsidRDefault="00E577D2" w:rsidP="00E577D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577D2" w:rsidRPr="00E577D2" w:rsidRDefault="00E577D2" w:rsidP="00E577D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1B1F" w:rsidRPr="00740A78" w:rsidRDefault="007A1B1F" w:rsidP="007A1B1F">
      <w:pPr>
        <w:spacing w:line="24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о.</w:t>
      </w:r>
      <w:r w:rsidRPr="00740A78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proofErr w:type="spellEnd"/>
      <w:proofErr w:type="gramEnd"/>
      <w:r w:rsidRPr="00740A78">
        <w:rPr>
          <w:sz w:val="28"/>
          <w:szCs w:val="28"/>
        </w:rPr>
        <w:t xml:space="preserve"> главы Администрации</w:t>
      </w:r>
    </w:p>
    <w:p w:rsidR="007A1B1F" w:rsidRPr="00740A78" w:rsidRDefault="007A1B1F" w:rsidP="007A1B1F">
      <w:pPr>
        <w:spacing w:line="240" w:lineRule="exact"/>
        <w:rPr>
          <w:sz w:val="28"/>
          <w:szCs w:val="28"/>
        </w:rPr>
      </w:pPr>
      <w:r w:rsidRPr="00740A78">
        <w:rPr>
          <w:sz w:val="28"/>
          <w:szCs w:val="28"/>
        </w:rPr>
        <w:t xml:space="preserve">Белокалитвинского района по </w:t>
      </w:r>
    </w:p>
    <w:p w:rsidR="007A1B1F" w:rsidRDefault="007A1B1F" w:rsidP="007A1B1F">
      <w:pPr>
        <w:spacing w:line="240" w:lineRule="exact"/>
        <w:rPr>
          <w:sz w:val="28"/>
          <w:szCs w:val="28"/>
        </w:rPr>
      </w:pPr>
      <w:r w:rsidRPr="00740A78">
        <w:rPr>
          <w:sz w:val="28"/>
          <w:szCs w:val="28"/>
        </w:rPr>
        <w:t xml:space="preserve">организационной и кадровой работе           </w:t>
      </w:r>
      <w:r>
        <w:rPr>
          <w:sz w:val="28"/>
          <w:szCs w:val="28"/>
        </w:rPr>
        <w:t xml:space="preserve">                           </w:t>
      </w:r>
      <w:r w:rsidRPr="00740A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740A78">
        <w:rPr>
          <w:sz w:val="28"/>
          <w:szCs w:val="28"/>
        </w:rPr>
        <w:t>Л.</w:t>
      </w:r>
      <w:r>
        <w:rPr>
          <w:sz w:val="28"/>
          <w:szCs w:val="28"/>
        </w:rPr>
        <w:t>А</w:t>
      </w:r>
      <w:r w:rsidRPr="00740A78">
        <w:rPr>
          <w:sz w:val="28"/>
          <w:szCs w:val="28"/>
        </w:rPr>
        <w:t xml:space="preserve">. </w:t>
      </w:r>
      <w:r>
        <w:rPr>
          <w:sz w:val="28"/>
          <w:szCs w:val="28"/>
        </w:rPr>
        <w:t>Леонова</w:t>
      </w:r>
    </w:p>
    <w:p w:rsidR="00731897" w:rsidRDefault="006E6845" w:rsidP="006E684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E80EC0" w:rsidRDefault="00E80EC0" w:rsidP="006E6845">
      <w:pPr>
        <w:spacing w:line="240" w:lineRule="exact"/>
        <w:rPr>
          <w:sz w:val="28"/>
          <w:szCs w:val="28"/>
        </w:rPr>
      </w:pPr>
    </w:p>
    <w:p w:rsidR="006E6845" w:rsidRPr="006D5D82" w:rsidRDefault="006E6845" w:rsidP="006E6845">
      <w:pPr>
        <w:spacing w:line="240" w:lineRule="exact"/>
        <w:rPr>
          <w:sz w:val="28"/>
          <w:szCs w:val="28"/>
        </w:rPr>
      </w:pPr>
      <w:r w:rsidRPr="006D5D82">
        <w:rPr>
          <w:sz w:val="28"/>
          <w:szCs w:val="28"/>
        </w:rPr>
        <w:t>Проект вносит:</w:t>
      </w:r>
    </w:p>
    <w:p w:rsidR="006E6845" w:rsidRPr="006D5D82" w:rsidRDefault="006E6845" w:rsidP="006E684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Pr="006D5D82">
        <w:rPr>
          <w:sz w:val="28"/>
          <w:szCs w:val="28"/>
        </w:rPr>
        <w:t>ачальник отдела экономики, малого бизнеса,</w:t>
      </w:r>
    </w:p>
    <w:p w:rsidR="00763203" w:rsidRDefault="006E6845" w:rsidP="004813D4">
      <w:pPr>
        <w:spacing w:line="240" w:lineRule="exact"/>
        <w:rPr>
          <w:sz w:val="28"/>
          <w:szCs w:val="28"/>
        </w:rPr>
      </w:pPr>
      <w:r w:rsidRPr="006D5D82">
        <w:rPr>
          <w:sz w:val="28"/>
          <w:szCs w:val="28"/>
        </w:rPr>
        <w:t xml:space="preserve">инвестиций и местного самоуправления                                   </w:t>
      </w:r>
      <w:r>
        <w:rPr>
          <w:sz w:val="28"/>
          <w:szCs w:val="28"/>
        </w:rPr>
        <w:t xml:space="preserve">  </w:t>
      </w:r>
      <w:r w:rsidR="000F4FEC">
        <w:rPr>
          <w:sz w:val="28"/>
          <w:szCs w:val="28"/>
        </w:rPr>
        <w:t xml:space="preserve">      </w:t>
      </w:r>
      <w:r>
        <w:rPr>
          <w:sz w:val="28"/>
          <w:szCs w:val="28"/>
        </w:rPr>
        <w:t>О.В. Волкова</w:t>
      </w: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2C081C" w:rsidRDefault="002C081C" w:rsidP="004813D4">
      <w:pPr>
        <w:spacing w:line="240" w:lineRule="exact"/>
        <w:rPr>
          <w:sz w:val="28"/>
          <w:szCs w:val="28"/>
        </w:rPr>
      </w:pPr>
    </w:p>
    <w:p w:rsidR="002C081C" w:rsidRDefault="002C081C" w:rsidP="004813D4">
      <w:pPr>
        <w:spacing w:line="240" w:lineRule="exact"/>
        <w:rPr>
          <w:sz w:val="28"/>
          <w:szCs w:val="28"/>
        </w:rPr>
      </w:pPr>
    </w:p>
    <w:p w:rsidR="002C081C" w:rsidRDefault="002C081C" w:rsidP="004813D4">
      <w:pPr>
        <w:spacing w:line="240" w:lineRule="exact"/>
        <w:rPr>
          <w:sz w:val="28"/>
          <w:szCs w:val="28"/>
        </w:rPr>
      </w:pPr>
    </w:p>
    <w:p w:rsidR="002C081C" w:rsidRDefault="002C081C" w:rsidP="004813D4">
      <w:pPr>
        <w:spacing w:line="240" w:lineRule="exact"/>
        <w:rPr>
          <w:sz w:val="28"/>
          <w:szCs w:val="28"/>
        </w:rPr>
      </w:pPr>
    </w:p>
    <w:p w:rsidR="002C081C" w:rsidRDefault="002C081C" w:rsidP="004813D4">
      <w:pPr>
        <w:spacing w:line="240" w:lineRule="exact"/>
        <w:rPr>
          <w:sz w:val="28"/>
          <w:szCs w:val="28"/>
        </w:rPr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right"/>
        <w:outlineLvl w:val="1"/>
      </w:pPr>
      <w:r w:rsidRPr="00191310">
        <w:lastRenderedPageBreak/>
        <w:t xml:space="preserve">Приложение </w:t>
      </w:r>
      <w:r>
        <w:t>№</w:t>
      </w:r>
      <w:r w:rsidRPr="00191310">
        <w:t xml:space="preserve"> 1</w:t>
      </w:r>
    </w:p>
    <w:p w:rsidR="00191310" w:rsidRDefault="00191310" w:rsidP="00191310">
      <w:pPr>
        <w:widowControl w:val="0"/>
        <w:autoSpaceDE w:val="0"/>
        <w:autoSpaceDN w:val="0"/>
        <w:adjustRightInd w:val="0"/>
        <w:jc w:val="right"/>
      </w:pPr>
      <w:r w:rsidRPr="00191310">
        <w:t>к Положени</w:t>
      </w:r>
      <w:r>
        <w:t xml:space="preserve">ю </w:t>
      </w:r>
      <w:r w:rsidRPr="00191310">
        <w:t xml:space="preserve">об условиях и порядке </w:t>
      </w:r>
    </w:p>
    <w:p w:rsidR="00191310" w:rsidRDefault="00191310" w:rsidP="00191310">
      <w:pPr>
        <w:widowControl w:val="0"/>
        <w:autoSpaceDE w:val="0"/>
        <w:autoSpaceDN w:val="0"/>
        <w:adjustRightInd w:val="0"/>
        <w:jc w:val="right"/>
      </w:pPr>
      <w:r w:rsidRPr="00191310">
        <w:t>заключения</w:t>
      </w:r>
      <w:r>
        <w:t xml:space="preserve"> </w:t>
      </w:r>
      <w:r w:rsidRPr="00191310">
        <w:t>соглашений</w:t>
      </w:r>
      <w:r>
        <w:t xml:space="preserve"> </w:t>
      </w:r>
      <w:r w:rsidRPr="00191310">
        <w:t>о защите</w:t>
      </w:r>
      <w:r>
        <w:t xml:space="preserve"> </w:t>
      </w:r>
      <w:r w:rsidRPr="00191310">
        <w:t xml:space="preserve">и поощрении </w:t>
      </w:r>
    </w:p>
    <w:p w:rsidR="00191310" w:rsidRDefault="00191310" w:rsidP="00191310">
      <w:pPr>
        <w:widowControl w:val="0"/>
        <w:autoSpaceDE w:val="0"/>
        <w:autoSpaceDN w:val="0"/>
        <w:adjustRightInd w:val="0"/>
        <w:jc w:val="right"/>
      </w:pPr>
      <w:r w:rsidRPr="00191310">
        <w:t>капиталовложений</w:t>
      </w:r>
      <w:r>
        <w:t xml:space="preserve"> </w:t>
      </w:r>
      <w:r w:rsidRPr="00191310">
        <w:t>со стороны</w:t>
      </w:r>
      <w:r>
        <w:t xml:space="preserve"> </w:t>
      </w:r>
      <w:r w:rsidRPr="00191310">
        <w:t xml:space="preserve">муниципального 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right"/>
      </w:pPr>
      <w:r w:rsidRPr="00191310">
        <w:t>образования</w:t>
      </w:r>
      <w:r>
        <w:t xml:space="preserve"> </w:t>
      </w:r>
      <w:r w:rsidRPr="00191310">
        <w:t>«Белокалитвинский район»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bookmarkStart w:id="8" w:name="Par195"/>
      <w:bookmarkEnd w:id="8"/>
      <w:r w:rsidRPr="00191310">
        <w:t>СПРАВКА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о реализации этапа инвестиционного проекта,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proofErr w:type="gramStart"/>
      <w:r w:rsidRPr="00191310">
        <w:t>в отношении</w:t>
      </w:r>
      <w:proofErr w:type="gramEnd"/>
      <w:r w:rsidRPr="00191310">
        <w:t xml:space="preserve"> которого заключено соглашение о защите</w:t>
      </w:r>
    </w:p>
    <w:p w:rsid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и поощрении капиталовложений со стороны</w:t>
      </w:r>
      <w:r>
        <w:t xml:space="preserve"> </w:t>
      </w:r>
      <w:r w:rsidRPr="00191310">
        <w:t>муниципального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образования</w:t>
      </w:r>
      <w:r>
        <w:t xml:space="preserve"> </w:t>
      </w:r>
      <w:r w:rsidRPr="00191310">
        <w:t>«Белокалитвинский район»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705"/>
        <w:gridCol w:w="1474"/>
        <w:gridCol w:w="2267"/>
      </w:tblGrid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____________________________________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(наименование мероприятия этапа инвестиционного проекта)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Значение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Сведения ограниченного доступа (да или нет)</w:t>
            </w: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</w:t>
            </w: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Объем капитальных вложений (млн рублей)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Объем капиталовложений (млн рублей)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_____________________________________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(указывается наименование мероприятия этапа инвестиционного проекта в соответствии с соглашением о защите и поощрении капиталовложений)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>_____________________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   (дата)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>_____________________ _________ ___________________________________________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  (должность   </w:t>
      </w:r>
      <w:proofErr w:type="gramStart"/>
      <w:r w:rsidRPr="00191310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191310">
        <w:rPr>
          <w:rFonts w:ascii="Courier New" w:hAnsi="Courier New" w:cs="Courier New"/>
          <w:sz w:val="20"/>
          <w:szCs w:val="20"/>
        </w:rPr>
        <w:t>подпись)          (фамилия, имя, отчество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уполномоченного </w:t>
      </w:r>
      <w:proofErr w:type="gramStart"/>
      <w:r w:rsidRPr="00191310"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 w:rsidRPr="00191310">
        <w:rPr>
          <w:rFonts w:ascii="Courier New" w:hAnsi="Courier New" w:cs="Courier New"/>
          <w:sz w:val="20"/>
          <w:szCs w:val="20"/>
        </w:rPr>
        <w:t xml:space="preserve">                      (при наличии)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                                       уполномоченного лица)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AF345A" w:rsidRPr="00191310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right"/>
        <w:outlineLvl w:val="1"/>
      </w:pPr>
      <w:r w:rsidRPr="00191310">
        <w:lastRenderedPageBreak/>
        <w:t xml:space="preserve">Приложение </w:t>
      </w:r>
      <w:r w:rsidR="00AF345A">
        <w:t>№</w:t>
      </w:r>
      <w:r w:rsidRPr="00191310">
        <w:t xml:space="preserve"> 2</w:t>
      </w:r>
    </w:p>
    <w:p w:rsidR="00AF345A" w:rsidRPr="00AF345A" w:rsidRDefault="00AF345A" w:rsidP="00AF345A">
      <w:pPr>
        <w:widowControl w:val="0"/>
        <w:autoSpaceDE w:val="0"/>
        <w:autoSpaceDN w:val="0"/>
        <w:adjustRightInd w:val="0"/>
        <w:jc w:val="right"/>
      </w:pPr>
      <w:r w:rsidRPr="00AF345A">
        <w:t xml:space="preserve">к Положению об условиях и порядке </w:t>
      </w:r>
    </w:p>
    <w:p w:rsidR="00AF345A" w:rsidRPr="00AF345A" w:rsidRDefault="00AF345A" w:rsidP="00AF345A">
      <w:pPr>
        <w:widowControl w:val="0"/>
        <w:autoSpaceDE w:val="0"/>
        <w:autoSpaceDN w:val="0"/>
        <w:adjustRightInd w:val="0"/>
        <w:jc w:val="right"/>
      </w:pPr>
      <w:r w:rsidRPr="00AF345A">
        <w:t xml:space="preserve">заключения соглашений о защите и поощрении </w:t>
      </w:r>
    </w:p>
    <w:p w:rsidR="00AF345A" w:rsidRPr="00AF345A" w:rsidRDefault="00AF345A" w:rsidP="00AF345A">
      <w:pPr>
        <w:widowControl w:val="0"/>
        <w:autoSpaceDE w:val="0"/>
        <w:autoSpaceDN w:val="0"/>
        <w:adjustRightInd w:val="0"/>
        <w:jc w:val="right"/>
      </w:pPr>
      <w:r w:rsidRPr="00AF345A">
        <w:t xml:space="preserve">капиталовложений со стороны муниципального </w:t>
      </w:r>
    </w:p>
    <w:p w:rsidR="00191310" w:rsidRPr="00191310" w:rsidRDefault="00AF345A" w:rsidP="00AF345A">
      <w:pPr>
        <w:widowControl w:val="0"/>
        <w:autoSpaceDE w:val="0"/>
        <w:autoSpaceDN w:val="0"/>
        <w:adjustRightInd w:val="0"/>
        <w:jc w:val="right"/>
      </w:pPr>
      <w:r w:rsidRPr="00AF345A">
        <w:t>образования «Белокалитвинский район»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bookmarkStart w:id="9" w:name="Par248"/>
      <w:bookmarkEnd w:id="9"/>
      <w:r w:rsidRPr="00191310">
        <w:t>ОТЧЕТ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об исполнении условий соглашений о защите и поощрении</w:t>
      </w:r>
    </w:p>
    <w:p w:rsidR="00AF345A" w:rsidRPr="00AF345A" w:rsidRDefault="00191310" w:rsidP="00AF345A">
      <w:pPr>
        <w:widowControl w:val="0"/>
        <w:autoSpaceDE w:val="0"/>
        <w:autoSpaceDN w:val="0"/>
        <w:adjustRightInd w:val="0"/>
        <w:jc w:val="center"/>
      </w:pPr>
      <w:r w:rsidRPr="00191310">
        <w:t xml:space="preserve">капиталовложений </w:t>
      </w:r>
      <w:r w:rsidR="00AF345A" w:rsidRPr="00AF345A">
        <w:t xml:space="preserve">со стороны муниципального </w:t>
      </w:r>
    </w:p>
    <w:p w:rsidR="00191310" w:rsidRPr="00191310" w:rsidRDefault="00AF345A" w:rsidP="00AF345A">
      <w:pPr>
        <w:widowControl w:val="0"/>
        <w:autoSpaceDE w:val="0"/>
        <w:autoSpaceDN w:val="0"/>
        <w:adjustRightInd w:val="0"/>
        <w:jc w:val="center"/>
      </w:pPr>
      <w:r w:rsidRPr="00AF345A">
        <w:t>образования «Белокалитвинский район»</w:t>
      </w:r>
      <w:r w:rsidR="00191310" w:rsidRPr="00191310">
        <w:t xml:space="preserve"> и условий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реализации инвестиционных проектов, в том числе этапов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реализации инвестиционных проектов, реализуемых</w:t>
      </w:r>
    </w:p>
    <w:p w:rsidR="00AF345A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 xml:space="preserve">на территории </w:t>
      </w:r>
      <w:r w:rsidR="00AF345A">
        <w:t>Белокалитвинского района</w:t>
      </w:r>
      <w:r w:rsidRPr="00191310">
        <w:t xml:space="preserve">, 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за период</w:t>
      </w:r>
      <w:r w:rsidR="00AF345A">
        <w:t xml:space="preserve"> </w:t>
      </w:r>
      <w:r w:rsidRPr="00191310">
        <w:t>с ________ 20__ г. по ________ 20__ г.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1. Общие сведения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4192"/>
        <w:gridCol w:w="2209"/>
        <w:gridCol w:w="2031"/>
      </w:tblGrid>
      <w:tr w:rsidR="00191310" w:rsidRPr="00191310" w:rsidTr="00A373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п/п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Наименование сведений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Плановое значение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Фактическое значение</w:t>
            </w:r>
          </w:p>
        </w:tc>
      </w:tr>
      <w:tr w:rsidR="00191310" w:rsidRPr="00191310" w:rsidTr="00A373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</w:t>
            </w:r>
          </w:p>
        </w:tc>
      </w:tr>
      <w:tr w:rsidR="00191310" w:rsidRPr="00191310" w:rsidTr="00A373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Количество соглашений о защите и поощрении капиталовложений, стороной которых является Ростовская область и не является Российская Федерация (далее - соглашения), в соответствии с которыми реализуются инвестиционные проекты (единиц)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Количество заключенных в отчетном периоде соглашений (единиц)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Объем осуществленных капитальных вложений (инвестиций) (млн рублей)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Объем осуществленных капиталовложений (млн рублей)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Количество созданных рабочих мест (единиц)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Объем возмещенных затрат (расходов) организаций, реализующих проекты (млн рублей)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2. Сведения о сферах реализации инвестиционных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проектов, в отношении которых заключены соглашения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04"/>
        <w:gridCol w:w="1190"/>
        <w:gridCol w:w="1474"/>
        <w:gridCol w:w="1417"/>
        <w:gridCol w:w="1417"/>
      </w:tblGrid>
      <w:tr w:rsidR="00191310" w:rsidRPr="00191310" w:rsidTr="00A373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Сфера реализации инвестиционного проекта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 xml:space="preserve">Количество проектов </w:t>
            </w:r>
            <w:r w:rsidRPr="00191310">
              <w:lastRenderedPageBreak/>
              <w:t>(единиц)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lastRenderedPageBreak/>
              <w:t xml:space="preserve">Объем капитальных вложений </w:t>
            </w:r>
            <w:r w:rsidRPr="00191310">
              <w:lastRenderedPageBreak/>
              <w:t>(млн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lastRenderedPageBreak/>
              <w:t xml:space="preserve">Объем капиталовложений (млн </w:t>
            </w:r>
            <w:r w:rsidRPr="00191310">
              <w:lastRenderedPageBreak/>
              <w:t>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lastRenderedPageBreak/>
              <w:t xml:space="preserve">Количество рабочих мест </w:t>
            </w:r>
            <w:r w:rsidRPr="00191310">
              <w:lastRenderedPageBreak/>
              <w:t>(единиц)</w:t>
            </w:r>
          </w:p>
        </w:tc>
      </w:tr>
      <w:tr w:rsidR="00191310" w:rsidRPr="00191310" w:rsidTr="00A373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lastRenderedPageBreak/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</w:t>
            </w:r>
          </w:p>
        </w:tc>
      </w:tr>
      <w:tr w:rsidR="00191310" w:rsidRPr="00191310" w:rsidTr="00A373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3. Сведения о выявленных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по результатам мониторинга нарушениях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и (или) основаниях для изменения либо расторжения соглашений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8"/>
        <w:gridCol w:w="907"/>
        <w:gridCol w:w="1133"/>
        <w:gridCol w:w="1077"/>
        <w:gridCol w:w="1133"/>
      </w:tblGrid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Соглашения, по которым выявлены нарушения и (или) основания для их изменения либо расторжения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Количество соглашений (единиц)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Объем капитальных вложений (млн рублей)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Объем капиталовложений (млн рублей)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Основание для изменения или расторжения соглашения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________________________________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(соглашение от __________________, регистрационный номер _________ организация, реализующая проект: ________________________________ инвестиционный проект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_______________________________)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Приложения: ___________________ на _____ листах.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>__________________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 (дата)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>_____________________ _____________ ______________________________________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(должность       </w:t>
      </w:r>
      <w:proofErr w:type="gramStart"/>
      <w:r w:rsidRPr="00191310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191310">
        <w:rPr>
          <w:rFonts w:ascii="Courier New" w:hAnsi="Courier New" w:cs="Courier New"/>
          <w:sz w:val="20"/>
          <w:szCs w:val="20"/>
        </w:rPr>
        <w:t>подпись)            (фамилия, имя, отчество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уполномоченного </w:t>
      </w:r>
      <w:proofErr w:type="gramStart"/>
      <w:r w:rsidRPr="00191310"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 w:rsidRPr="00191310">
        <w:rPr>
          <w:rFonts w:ascii="Courier New" w:hAnsi="Courier New" w:cs="Courier New"/>
          <w:sz w:val="20"/>
          <w:szCs w:val="20"/>
        </w:rPr>
        <w:t xml:space="preserve">                           (при наличии)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                                           уполномоченного лица)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ind w:firstLine="540"/>
        <w:jc w:val="both"/>
      </w:pPr>
      <w:r w:rsidRPr="00191310">
        <w:t>Примечание.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191310">
        <w:t>Приложения включаются в настоящий отчет в том случае, если к нему прилагаются какие-либо документы.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AF345A" w:rsidRDefault="00AF345A" w:rsidP="00191310">
      <w:pPr>
        <w:widowControl w:val="0"/>
        <w:autoSpaceDE w:val="0"/>
        <w:autoSpaceDN w:val="0"/>
        <w:adjustRightInd w:val="0"/>
        <w:jc w:val="both"/>
      </w:pPr>
    </w:p>
    <w:p w:rsidR="000F4FEC" w:rsidRDefault="000F4FEC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right"/>
        <w:outlineLvl w:val="1"/>
      </w:pPr>
      <w:r w:rsidRPr="00191310">
        <w:lastRenderedPageBreak/>
        <w:t xml:space="preserve">Приложение </w:t>
      </w:r>
      <w:r w:rsidR="00F679F2">
        <w:t>№</w:t>
      </w:r>
      <w:r w:rsidRPr="00191310">
        <w:t xml:space="preserve"> 3</w:t>
      </w:r>
    </w:p>
    <w:p w:rsidR="00AF345A" w:rsidRPr="00AF345A" w:rsidRDefault="00AF345A" w:rsidP="00AF345A">
      <w:pPr>
        <w:widowControl w:val="0"/>
        <w:autoSpaceDE w:val="0"/>
        <w:autoSpaceDN w:val="0"/>
        <w:adjustRightInd w:val="0"/>
        <w:jc w:val="right"/>
      </w:pPr>
      <w:r w:rsidRPr="00AF345A">
        <w:t xml:space="preserve">к Положению об условиях и порядке </w:t>
      </w:r>
    </w:p>
    <w:p w:rsidR="00AF345A" w:rsidRPr="00AF345A" w:rsidRDefault="00AF345A" w:rsidP="00AF345A">
      <w:pPr>
        <w:widowControl w:val="0"/>
        <w:autoSpaceDE w:val="0"/>
        <w:autoSpaceDN w:val="0"/>
        <w:adjustRightInd w:val="0"/>
        <w:jc w:val="right"/>
      </w:pPr>
      <w:r w:rsidRPr="00AF345A">
        <w:t xml:space="preserve">заключения соглашений о защите и поощрении </w:t>
      </w:r>
    </w:p>
    <w:p w:rsidR="00AF345A" w:rsidRPr="00AF345A" w:rsidRDefault="00AF345A" w:rsidP="00AF345A">
      <w:pPr>
        <w:widowControl w:val="0"/>
        <w:autoSpaceDE w:val="0"/>
        <w:autoSpaceDN w:val="0"/>
        <w:adjustRightInd w:val="0"/>
        <w:jc w:val="right"/>
      </w:pPr>
      <w:r w:rsidRPr="00AF345A">
        <w:t xml:space="preserve">капиталовложений со стороны муниципального </w:t>
      </w:r>
    </w:p>
    <w:p w:rsidR="00AF345A" w:rsidRPr="00AF345A" w:rsidRDefault="00AF345A" w:rsidP="00AF345A">
      <w:pPr>
        <w:widowControl w:val="0"/>
        <w:autoSpaceDE w:val="0"/>
        <w:autoSpaceDN w:val="0"/>
        <w:adjustRightInd w:val="0"/>
        <w:jc w:val="right"/>
      </w:pPr>
      <w:r w:rsidRPr="00AF345A">
        <w:t>образования «Белокалитвинский район»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right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bookmarkStart w:id="10" w:name="Par380"/>
      <w:bookmarkEnd w:id="10"/>
      <w:r w:rsidRPr="00191310">
        <w:t>ИНФОРМАЦИЯ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об исполнении условий соглашения о защите и поощрении</w:t>
      </w:r>
    </w:p>
    <w:p w:rsidR="00AF345A" w:rsidRPr="00AF345A" w:rsidRDefault="00191310" w:rsidP="00AF345A">
      <w:pPr>
        <w:widowControl w:val="0"/>
        <w:autoSpaceDE w:val="0"/>
        <w:autoSpaceDN w:val="0"/>
        <w:adjustRightInd w:val="0"/>
        <w:jc w:val="center"/>
      </w:pPr>
      <w:r w:rsidRPr="00191310">
        <w:t xml:space="preserve">капиталовложений от _______________ </w:t>
      </w:r>
      <w:r w:rsidR="00AF345A">
        <w:t>№</w:t>
      </w:r>
      <w:r w:rsidRPr="00191310">
        <w:t xml:space="preserve"> ____ </w:t>
      </w:r>
      <w:r w:rsidR="00AF345A" w:rsidRPr="00AF345A">
        <w:t xml:space="preserve">со стороны муниципального </w:t>
      </w:r>
    </w:p>
    <w:p w:rsidR="00AF345A" w:rsidRDefault="00AF345A" w:rsidP="00AF345A">
      <w:pPr>
        <w:widowControl w:val="0"/>
        <w:autoSpaceDE w:val="0"/>
        <w:autoSpaceDN w:val="0"/>
        <w:adjustRightInd w:val="0"/>
        <w:jc w:val="center"/>
      </w:pPr>
      <w:r w:rsidRPr="00AF345A">
        <w:t>образования «Белокалитвинский район»</w:t>
      </w:r>
    </w:p>
    <w:p w:rsidR="00191310" w:rsidRPr="00191310" w:rsidRDefault="00191310" w:rsidP="00AF345A">
      <w:pPr>
        <w:widowControl w:val="0"/>
        <w:autoSpaceDE w:val="0"/>
        <w:autoSpaceDN w:val="0"/>
        <w:adjustRightInd w:val="0"/>
        <w:jc w:val="center"/>
      </w:pPr>
      <w:r w:rsidRPr="00191310">
        <w:t xml:space="preserve"> и условий реализации инвестиционного проекта,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в том числе этапов реализации инвестиционного проекта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1. Информация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о соглашении о защите и поощрении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 xml:space="preserve">капиталовложений от ________________ </w:t>
      </w:r>
      <w:r w:rsidR="00AF345A">
        <w:t>№</w:t>
      </w:r>
      <w:r w:rsidRPr="00191310">
        <w:t xml:space="preserve"> 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(далее - соглашение)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818"/>
        <w:gridCol w:w="3628"/>
      </w:tblGrid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Полное наименование организации, реализующей инвестиционный проект (далее - организация, реализующая проект)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Идентификационный номер налогоплательщика (ИНН)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Основной государственный регистрационный номер (ОГРН)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Адрес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Фамилия, имя, отчество (при наличии), должность, подпись лица (лиц), уполномоченного (уполномоченных) на подписание отчета об исполнении условий соглашения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Наименование инвестиционного проекта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Наименование органа управления организации, реализующей проект, уполномоченного на принятие решения об осуществлении инвестиционного проекта, в том числе об определении объема капитальных вложений (расходов), необходимых для его реализации, или решения о бюджете на капитальные вложения (расходы)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lastRenderedPageBreak/>
              <w:t>8.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Сфера экономики, в которой реализуется инвестиционный проект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9.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Дата заключения соглашения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10.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E80EC0" w:rsidP="00191310">
            <w:pPr>
              <w:widowControl w:val="0"/>
              <w:autoSpaceDE w:val="0"/>
              <w:autoSpaceDN w:val="0"/>
              <w:adjustRightInd w:val="0"/>
            </w:pPr>
            <w:r>
              <w:t xml:space="preserve">Даты начала и окончания </w:t>
            </w:r>
            <w:proofErr w:type="spellStart"/>
            <w:r>
              <w:t>преды</w:t>
            </w:r>
            <w:r w:rsidR="00191310" w:rsidRPr="00191310">
              <w:t>нвестиционной</w:t>
            </w:r>
            <w:proofErr w:type="spellEnd"/>
            <w:r w:rsidR="00191310" w:rsidRPr="00191310">
              <w:t xml:space="preserve"> стадии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Даты начала и окончания инвестиционной стадии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Даты начала и окончания эксплуатационной стадии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Общий объем капитальных вложений (инвестиций) по проекту (млн рублей)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Общий объем капиталовложений по проекту (млн рублей)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Количество рабочих мест (единиц)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Эффекты реализации инвестиционного проекта (для Российской Федерации, субъекта Российской Федерации, муниципального образования (если применимо)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2. Информация о ___________________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этапе реализации инвестиционного проекта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_________________________________________________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(указывается наименование инвестиционного проекта)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8"/>
        <w:gridCol w:w="1699"/>
        <w:gridCol w:w="1699"/>
        <w:gridCol w:w="1701"/>
      </w:tblGrid>
      <w:tr w:rsidR="00191310" w:rsidRPr="00191310" w:rsidTr="00A373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Наименование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Плановое значение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Фактическое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Отклонение</w:t>
            </w:r>
          </w:p>
        </w:tc>
      </w:tr>
      <w:tr w:rsidR="00191310" w:rsidRPr="00191310" w:rsidTr="00A373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</w:t>
            </w:r>
          </w:p>
        </w:tc>
      </w:tr>
      <w:tr w:rsidR="00191310" w:rsidRPr="00191310" w:rsidTr="00A373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Объем капитальных вложений (млн рублей)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Объем капиталовложений (млн рублей)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Объем планируемых к возмещению затрат (млн рублей)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Планируемый срок возмещения затрат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2.5.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Количество рабочих мест (единиц)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lastRenderedPageBreak/>
              <w:t>2.6.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Срок реализации этапа инвестиционного проекта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91310" w:rsidRPr="00191310" w:rsidTr="00A373F1">
        <w:tc>
          <w:tcPr>
            <w:tcW w:w="9070" w:type="dxa"/>
            <w:tcBorders>
              <w:bottom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9070" w:type="dxa"/>
            <w:tcBorders>
              <w:top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(указывается в случае необходимости дополнительная информация о результатах мониторинга этапа реализации инвестиционного проекта)</w:t>
            </w: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3. Информация о возмещении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затрат организации, реализующей проект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45"/>
        <w:gridCol w:w="792"/>
        <w:gridCol w:w="792"/>
        <w:gridCol w:w="792"/>
        <w:gridCol w:w="795"/>
      </w:tblGrid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п/п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Наименование сведений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 + 1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...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 + m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Затраты на объекты сопутствующей инфраструктуры (млн рублей), 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3.1.1.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Указывается наименование объекта сопутствующей инфраструктуры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3.1.2.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Затраты на объекты обеспечивающей инфраструктуры (млн рублей), 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3.2.1.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Указывается наименование объекта обеспечивающей инфраструктуры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3.2.2.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Затраты на уплату процентов по кредитам и займам, купонного дохода по облигационным займам, привлеченным для реализации инвестиционного проекта (млн</w:t>
            </w:r>
            <w:r w:rsidR="00F679F2">
              <w:t>.</w:t>
            </w:r>
            <w:r w:rsidRPr="00191310">
              <w:t xml:space="preserve"> рублей), 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3.3.1.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Указываются дата, номер, наименование, стороны договора кредита и (или) договора займа либо сведения об облигационном займе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3.3.2.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3.4.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Затраты на демонтаж объектов жилищного строительства, расположенных на территориях военных городков (млн</w:t>
            </w:r>
            <w:r w:rsidR="00F679F2">
              <w:t>.</w:t>
            </w:r>
            <w:r w:rsidRPr="00191310">
              <w:t xml:space="preserve"> рублей), в том числе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3.4.1.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Указывается наименование объекта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3.4.2.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3.5.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 xml:space="preserve">Документально подтвержденные и фактически </w:t>
            </w:r>
            <w:r w:rsidRPr="00191310">
              <w:lastRenderedPageBreak/>
              <w:t>понесенные расходы, возникшие у организации, реализующей проект, вследствие нарушения условий стабилизационной оговорки (млн</w:t>
            </w:r>
            <w:r w:rsidR="00F679F2">
              <w:t>.</w:t>
            </w:r>
            <w:r w:rsidRPr="00191310">
              <w:t xml:space="preserve"> рублей)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lastRenderedPageBreak/>
              <w:t>3.5.1.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Указывается направление расхода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3.5.2.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3.6.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Объем уплаченных налогов и таможенных платежей (млн</w:t>
            </w:r>
            <w:r w:rsidR="00F679F2">
              <w:t>.</w:t>
            </w:r>
            <w:r w:rsidRPr="00191310">
              <w:t xml:space="preserve"> рублей), 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3.6.1.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Налог на прибыль организаций (федеральный бюджет)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3.6.2.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 xml:space="preserve">Налог на прибыль организаций </w:t>
            </w:r>
            <w:r w:rsidRPr="003835C7">
              <w:t>(бюджет субъекта Российской Федерации)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3.6.3.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Налог на имущество организаций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3.6.4.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Земельный налог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3.6.5.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Налог на добавленную стоимость (за вычетом налога, возмещенного организации, реализующей проект)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3.6.6.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Ввозные таможенные пошлины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3.7.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Объем возмещенных затрат (расходов) организации, реализующей проект (млн рублей), 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3.7.1.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В форме субсидии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3.7.2.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В форме налогового вычета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3.7.3.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В форме возмещения реального ущерба (убытков)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4. Информация об осуществленных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мерах государственной поддержки инвестиционного проекта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385"/>
        <w:gridCol w:w="2834"/>
      </w:tblGrid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Меры поддержки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Объем (млн рублей)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Указывается наименование меры поддержки и основание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4.3.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Совокупный объем предоставленных мер государственной поддержки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lastRenderedPageBreak/>
        <w:t>5. Информация о ходе (особенности) исполнения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отдельных мероприятий инвестиционного проекта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385"/>
        <w:gridCol w:w="2834"/>
      </w:tblGrid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Наименование мероприятия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Необходимая информация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 ходе получения разрешений (согласий) органов государственной власти и (или) органов местного самоуправления (или организаций, уполномоченных на выдачу таких разрешений (согласий)), при реализации очередного этапа инвестиционного проекта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 ходе выполнения работ (мероприятий) по строительству (реконструкции) объектов капитального строительства при реализации очередного этапа инвестиционного проекта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 государственной регистрации прав (в том числе прав на недвижимое имущество, результаты интеллектуальной деятельности и (или) приравненных к ним средств индивидуализации, иных прав) при реализации очередного этапа инвестиционного проекта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 ходе выполнения работ (мероприятий) по созданию (реконструкции, модернизации) объектов, не являющихся объектами капитального строительства, при реализации очередного этапа инвестиционного проекта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 ходе реализации мероприятий по снижению негативного воздействия на окружающую среду (мероприятий по реконструкции, техническому перевооружению объектов, оказывающих негативное воздействие на окружающую среду) при реализации очередного этапа инвестиционного проекта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 ходе реализации иных мероприятий, предусмотренных при реализации инвестиционного проекта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О создании новых рабочих мест при реализации инвестиционного проекта (представляется в рамках годовой отчетности)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5.8.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 xml:space="preserve">Об обстоятельствах, влияющих или способных повлиять на реализацию инвестиционного проекта и ставящих под угрозу выполнение условий соглашения и своевременное достижение значений показателей инвестиционного проекта, </w:t>
            </w:r>
            <w:r w:rsidRPr="00191310">
              <w:lastRenderedPageBreak/>
              <w:t>заявленных в бизнес-плане (включает в себя информацию о причинах возникновения указанных обстоятельств, мероприятиях по их преодолению с указанием ожидаемого срока реализации соответствующих мероприятий, о действиях инвестора, направленных на минимизацию негативных последствий возникновения данных обстоятельств)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6. Информация об обстоятельствах,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указывающих на наличие оснований для изменения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или расторжения соглашения (при их наличии)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385"/>
        <w:gridCol w:w="2834"/>
      </w:tblGrid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N</w:t>
            </w:r>
          </w:p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п/п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Основание для изменения или расторжения соглашения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Описание обстоятельства &lt;*&gt;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3</w:t>
            </w: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1" w:name="Par730"/>
            <w:bookmarkEnd w:id="11"/>
            <w:r w:rsidRPr="00191310">
              <w:t>6.1.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Включение в соглашение сведений об условиях связанного договора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Увеличение срока применения стабилизационной оговорки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Присоединение к соглашению одного или нескольких муниципальных образований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Передача прав и обязанностей организации, реализующей проект (передача договора)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Изменение реквизитов сторон соглашения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91310">
              <w:t>Незаключение</w:t>
            </w:r>
            <w:proofErr w:type="spellEnd"/>
            <w:r w:rsidRPr="00191310">
              <w:t xml:space="preserve"> организацией, реализующей проект, концессионного соглашения и (или) соглашения о государственно-частном или муниципально-частном партнерстве, неисполнение или ненадлежащее исполнение указанных соглашений </w:t>
            </w:r>
            <w:proofErr w:type="spellStart"/>
            <w:r w:rsidRPr="00191310">
              <w:t>концедентом</w:t>
            </w:r>
            <w:proofErr w:type="spellEnd"/>
            <w:r w:rsidRPr="00191310">
              <w:t xml:space="preserve">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lastRenderedPageBreak/>
              <w:t>6.9.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Изменение объема капиталовложений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Изменение объема планируемых к возмещению затрат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6.13.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F679F2">
            <w:pPr>
              <w:widowControl w:val="0"/>
              <w:autoSpaceDE w:val="0"/>
              <w:autoSpaceDN w:val="0"/>
              <w:adjustRightInd w:val="0"/>
            </w:pPr>
            <w:r w:rsidRPr="00191310">
              <w:t xml:space="preserve">Изменение формы меры государственной поддержки, предусмотренной </w:t>
            </w:r>
            <w:hyperlink r:id="rId57" w:history="1">
              <w:r w:rsidRPr="00F679F2">
                <w:t>частью 1 статьи 15</w:t>
              </w:r>
            </w:hyperlink>
            <w:r w:rsidRPr="00191310">
              <w:t xml:space="preserve"> Федерального закона </w:t>
            </w:r>
            <w:r w:rsidR="00F679F2">
              <w:t>«</w:t>
            </w:r>
            <w:r w:rsidRPr="00191310">
              <w:t>О защите и поощрении капиталовложений в Российской Федерации</w:t>
            </w:r>
            <w:r w:rsidR="00F679F2">
              <w:t>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6.14.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Изменения в законодательстве Российской Федерации, улучшающие положение организации, реализующей проект, и имеющие обратную силу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6.15.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F679F2">
            <w:pPr>
              <w:widowControl w:val="0"/>
              <w:autoSpaceDE w:val="0"/>
              <w:autoSpaceDN w:val="0"/>
              <w:adjustRightInd w:val="0"/>
            </w:pPr>
            <w:r w:rsidRPr="00191310"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58" w:history="1">
              <w:r w:rsidRPr="00F679F2">
                <w:t>подпунктом "а" пункта 3 части 8 статьи 10</w:t>
              </w:r>
            </w:hyperlink>
            <w:r w:rsidRPr="00191310">
              <w:t xml:space="preserve"> Федерального закона </w:t>
            </w:r>
            <w:r w:rsidR="00F679F2">
              <w:t>«</w:t>
            </w:r>
            <w:r w:rsidRPr="00191310">
              <w:t>О защите и поощрении капиталовложений в Российской Федерации</w:t>
            </w:r>
            <w:r w:rsidR="00F679F2">
              <w:t>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6.16.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F679F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91310">
              <w:t>Ненаступление</w:t>
            </w:r>
            <w:proofErr w:type="spellEnd"/>
            <w:r w:rsidRPr="00191310">
              <w:t xml:space="preserve">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59" w:history="1">
              <w:r w:rsidRPr="00F679F2">
                <w:t>подпунктом "а" пункта 3 части 8 статьи 10</w:t>
              </w:r>
            </w:hyperlink>
            <w:r w:rsidRPr="00191310">
              <w:t xml:space="preserve"> Федерального закона </w:t>
            </w:r>
            <w:r w:rsidR="00F679F2">
              <w:t>«</w:t>
            </w:r>
            <w:r w:rsidRPr="00191310">
              <w:t>О защите и поощрении капиталовложений в Российской Федерации</w:t>
            </w:r>
            <w:r w:rsidR="00F679F2">
              <w:t>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6.17.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 xml:space="preserve">Нарушение организацией, реализующей проект, или ее должностными лицами законодательства </w:t>
            </w:r>
            <w:r w:rsidRPr="00191310">
              <w:lastRenderedPageBreak/>
              <w:t>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lastRenderedPageBreak/>
              <w:t>6.18.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F679F2">
            <w:pPr>
              <w:widowControl w:val="0"/>
              <w:autoSpaceDE w:val="0"/>
              <w:autoSpaceDN w:val="0"/>
              <w:adjustRightInd w:val="0"/>
            </w:pPr>
            <w:r w:rsidRPr="00191310"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r:id="rId60" w:history="1">
              <w:r w:rsidRPr="00191310">
                <w:rPr>
                  <w:color w:val="0000FF"/>
                </w:rPr>
                <w:t>законом</w:t>
              </w:r>
            </w:hyperlink>
            <w:r w:rsidRPr="00191310">
              <w:t xml:space="preserve"> </w:t>
            </w:r>
            <w:r w:rsidR="00F679F2">
              <w:t>«</w:t>
            </w:r>
            <w:r w:rsidRPr="00191310">
              <w:t>О несостоятельности (банкротстве)</w:t>
            </w:r>
            <w:r w:rsidR="00F679F2">
              <w:t>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310">
              <w:t>6.19.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Принято решение о ликвидации организации, реализующей проект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1310" w:rsidRPr="00191310" w:rsidTr="00A373F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2" w:name="Par787"/>
            <w:bookmarkEnd w:id="12"/>
            <w:r w:rsidRPr="00191310">
              <w:t>6.20.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  <w:r w:rsidRPr="00191310">
              <w:t>Указывается основание для изменения или расторжения соглашения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0" w:rsidRPr="00191310" w:rsidRDefault="00191310" w:rsidP="0019131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ind w:firstLine="540"/>
        <w:jc w:val="both"/>
      </w:pPr>
      <w:r w:rsidRPr="00191310">
        <w:t>--------------------------------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191310">
        <w:t xml:space="preserve">&lt;*&gt; В </w:t>
      </w:r>
      <w:hyperlink w:anchor="Par730" w:tooltip="6.1." w:history="1">
        <w:r w:rsidRPr="00F679F2">
          <w:t>пунктах 6.1</w:t>
        </w:r>
      </w:hyperlink>
      <w:r w:rsidRPr="00F679F2">
        <w:t xml:space="preserve"> - </w:t>
      </w:r>
      <w:hyperlink w:anchor="Par787" w:tooltip="6.20." w:history="1">
        <w:r w:rsidRPr="00F679F2">
          <w:t>6.20</w:t>
        </w:r>
      </w:hyperlink>
      <w:r w:rsidRPr="00191310">
        <w:t xml:space="preserve"> настоящего документа указывается, имеются или отсутствуют нарушения соглашения и (или) основания для его изменения либо расторжения.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7. Предложения организации,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реализующей проект, в связи с наличием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center"/>
      </w:pPr>
      <w:r w:rsidRPr="00191310">
        <w:t>оснований для изменения либо расторжения соглашения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8.  </w:t>
      </w:r>
      <w:proofErr w:type="gramStart"/>
      <w:r w:rsidRPr="00191310">
        <w:rPr>
          <w:rFonts w:ascii="Courier New" w:hAnsi="Courier New" w:cs="Courier New"/>
          <w:sz w:val="20"/>
          <w:szCs w:val="20"/>
        </w:rPr>
        <w:t>Приложение:  документы</w:t>
      </w:r>
      <w:proofErr w:type="gramEnd"/>
      <w:r w:rsidRPr="00191310">
        <w:rPr>
          <w:rFonts w:ascii="Courier New" w:hAnsi="Courier New" w:cs="Courier New"/>
          <w:sz w:val="20"/>
          <w:szCs w:val="20"/>
        </w:rPr>
        <w:t>,  подтверждающие  данные  по  разделам 2 - 5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>настоящего документа, на _______ листах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>_____________________________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     (дата)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>_____________________________ ___________ _________________________________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    (должность          </w:t>
      </w:r>
      <w:proofErr w:type="gramStart"/>
      <w:r w:rsidRPr="00191310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191310">
        <w:rPr>
          <w:rFonts w:ascii="Courier New" w:hAnsi="Courier New" w:cs="Courier New"/>
          <w:sz w:val="20"/>
          <w:szCs w:val="20"/>
        </w:rPr>
        <w:t>подпись)      (фамилия, имя, отчество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уполномоченного </w:t>
      </w:r>
      <w:proofErr w:type="gramStart"/>
      <w:r w:rsidRPr="00191310"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 w:rsidRPr="00191310">
        <w:rPr>
          <w:rFonts w:ascii="Courier New" w:hAnsi="Courier New" w:cs="Courier New"/>
          <w:sz w:val="20"/>
          <w:szCs w:val="20"/>
        </w:rPr>
        <w:t xml:space="preserve">                         (при наличии)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91310">
        <w:rPr>
          <w:rFonts w:ascii="Courier New" w:hAnsi="Courier New" w:cs="Courier New"/>
          <w:sz w:val="20"/>
          <w:szCs w:val="20"/>
        </w:rPr>
        <w:t xml:space="preserve">                                               уполномоченного лица)</w:t>
      </w: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autoSpaceDE w:val="0"/>
        <w:autoSpaceDN w:val="0"/>
        <w:adjustRightInd w:val="0"/>
        <w:jc w:val="both"/>
      </w:pPr>
    </w:p>
    <w:p w:rsidR="00191310" w:rsidRPr="00191310" w:rsidRDefault="00191310" w:rsidP="001913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E80EC0" w:rsidRDefault="00E80EC0" w:rsidP="00E80EC0">
      <w:pPr>
        <w:spacing w:line="240" w:lineRule="exact"/>
        <w:rPr>
          <w:sz w:val="28"/>
          <w:szCs w:val="28"/>
        </w:rPr>
      </w:pPr>
    </w:p>
    <w:p w:rsidR="007A1B1F" w:rsidRPr="00740A78" w:rsidRDefault="007A1B1F" w:rsidP="007A1B1F">
      <w:pPr>
        <w:spacing w:line="24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</w:t>
      </w:r>
      <w:r w:rsidRPr="00740A78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proofErr w:type="spellEnd"/>
      <w:proofErr w:type="gramEnd"/>
      <w:r w:rsidRPr="00740A78">
        <w:rPr>
          <w:sz w:val="28"/>
          <w:szCs w:val="28"/>
        </w:rPr>
        <w:t xml:space="preserve"> главы Администрации</w:t>
      </w:r>
    </w:p>
    <w:p w:rsidR="007A1B1F" w:rsidRPr="00740A78" w:rsidRDefault="007A1B1F" w:rsidP="007A1B1F">
      <w:pPr>
        <w:spacing w:line="240" w:lineRule="exact"/>
        <w:rPr>
          <w:sz w:val="28"/>
          <w:szCs w:val="28"/>
        </w:rPr>
      </w:pPr>
      <w:r w:rsidRPr="00740A78">
        <w:rPr>
          <w:sz w:val="28"/>
          <w:szCs w:val="28"/>
        </w:rPr>
        <w:t xml:space="preserve">Белокалитвинского района по </w:t>
      </w:r>
    </w:p>
    <w:p w:rsidR="007A1B1F" w:rsidRDefault="007A1B1F" w:rsidP="007A1B1F">
      <w:pPr>
        <w:spacing w:line="240" w:lineRule="exact"/>
        <w:rPr>
          <w:sz w:val="28"/>
          <w:szCs w:val="28"/>
        </w:rPr>
      </w:pPr>
      <w:r w:rsidRPr="00740A78">
        <w:rPr>
          <w:sz w:val="28"/>
          <w:szCs w:val="28"/>
        </w:rPr>
        <w:t xml:space="preserve">организационной и кадровой работе           </w:t>
      </w:r>
      <w:r>
        <w:rPr>
          <w:sz w:val="28"/>
          <w:szCs w:val="28"/>
        </w:rPr>
        <w:t xml:space="preserve">                           </w:t>
      </w:r>
      <w:r w:rsidRPr="00740A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bookmarkStart w:id="13" w:name="_GoBack"/>
      <w:bookmarkEnd w:id="13"/>
      <w:r w:rsidRPr="00740A78">
        <w:rPr>
          <w:sz w:val="28"/>
          <w:szCs w:val="28"/>
        </w:rPr>
        <w:t>Л.</w:t>
      </w:r>
      <w:r>
        <w:rPr>
          <w:sz w:val="28"/>
          <w:szCs w:val="28"/>
        </w:rPr>
        <w:t>А</w:t>
      </w:r>
      <w:r w:rsidRPr="00740A78">
        <w:rPr>
          <w:sz w:val="28"/>
          <w:szCs w:val="28"/>
        </w:rPr>
        <w:t xml:space="preserve">. </w:t>
      </w:r>
      <w:r>
        <w:rPr>
          <w:sz w:val="28"/>
          <w:szCs w:val="28"/>
        </w:rPr>
        <w:t>Леонова</w:t>
      </w:r>
    </w:p>
    <w:p w:rsidR="00E80EC0" w:rsidRDefault="00E80EC0" w:rsidP="00E80EC0">
      <w:pPr>
        <w:spacing w:line="240" w:lineRule="exact"/>
        <w:rPr>
          <w:sz w:val="28"/>
          <w:szCs w:val="28"/>
        </w:rPr>
      </w:pPr>
    </w:p>
    <w:p w:rsidR="00E80EC0" w:rsidRDefault="00E80EC0" w:rsidP="00E80EC0">
      <w:pPr>
        <w:spacing w:line="240" w:lineRule="exact"/>
        <w:rPr>
          <w:sz w:val="28"/>
          <w:szCs w:val="28"/>
        </w:rPr>
      </w:pPr>
    </w:p>
    <w:p w:rsidR="00E80EC0" w:rsidRPr="006D5D82" w:rsidRDefault="00E80EC0" w:rsidP="00E80EC0">
      <w:pPr>
        <w:spacing w:line="240" w:lineRule="exact"/>
        <w:rPr>
          <w:sz w:val="28"/>
          <w:szCs w:val="28"/>
        </w:rPr>
      </w:pPr>
      <w:r w:rsidRPr="006D5D82">
        <w:rPr>
          <w:sz w:val="28"/>
          <w:szCs w:val="28"/>
        </w:rPr>
        <w:t>Проект вносит:</w:t>
      </w:r>
    </w:p>
    <w:p w:rsidR="00E80EC0" w:rsidRPr="006D5D82" w:rsidRDefault="00E80EC0" w:rsidP="00E80EC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Pr="006D5D82">
        <w:rPr>
          <w:sz w:val="28"/>
          <w:szCs w:val="28"/>
        </w:rPr>
        <w:t>ачальник отдела экономики, малого бизнеса,</w:t>
      </w:r>
    </w:p>
    <w:p w:rsidR="00E80EC0" w:rsidRDefault="00E80EC0" w:rsidP="00E80EC0">
      <w:pPr>
        <w:spacing w:line="240" w:lineRule="exact"/>
        <w:rPr>
          <w:sz w:val="28"/>
          <w:szCs w:val="28"/>
        </w:rPr>
      </w:pPr>
      <w:r w:rsidRPr="006D5D82">
        <w:rPr>
          <w:sz w:val="28"/>
          <w:szCs w:val="28"/>
        </w:rPr>
        <w:t xml:space="preserve">инвестиций и местного самоуправления                                   </w:t>
      </w:r>
      <w:r>
        <w:rPr>
          <w:sz w:val="28"/>
          <w:szCs w:val="28"/>
        </w:rPr>
        <w:t xml:space="preserve"> </w:t>
      </w:r>
      <w:r w:rsidR="000F4FE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О.В. Волкова</w:t>
      </w:r>
    </w:p>
    <w:p w:rsidR="00191310" w:rsidRDefault="00191310" w:rsidP="004813D4">
      <w:pPr>
        <w:spacing w:line="240" w:lineRule="exact"/>
        <w:rPr>
          <w:sz w:val="28"/>
          <w:szCs w:val="28"/>
        </w:rPr>
      </w:pPr>
    </w:p>
    <w:p w:rsidR="00191310" w:rsidRPr="00763203" w:rsidRDefault="00191310" w:rsidP="004813D4">
      <w:pPr>
        <w:spacing w:line="240" w:lineRule="exact"/>
        <w:rPr>
          <w:vanish/>
          <w:sz w:val="28"/>
          <w:szCs w:val="28"/>
          <w:lang w:eastAsia="zh-CN"/>
        </w:rPr>
      </w:pPr>
    </w:p>
    <w:sectPr w:rsidR="00191310" w:rsidRPr="00763203" w:rsidSect="00E577D2">
      <w:headerReference w:type="default" r:id="rId61"/>
      <w:footerReference w:type="even" r:id="rId62"/>
      <w:footerReference w:type="default" r:id="rId63"/>
      <w:pgSz w:w="11906" w:h="16838"/>
      <w:pgMar w:top="1134" w:right="709" w:bottom="1134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4D" w:rsidRDefault="00493F4D">
      <w:r>
        <w:separator/>
      </w:r>
    </w:p>
  </w:endnote>
  <w:endnote w:type="continuationSeparator" w:id="0">
    <w:p w:rsidR="00493F4D" w:rsidRDefault="0049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CF" w:rsidRDefault="002064CF">
    <w:pPr>
      <w:pStyle w:val="a6"/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CF" w:rsidRDefault="002064CF" w:rsidP="00822E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64CF" w:rsidRDefault="002064CF" w:rsidP="002F507F">
    <w:pPr>
      <w:pStyle w:val="a6"/>
      <w:ind w:right="360"/>
    </w:pPr>
  </w:p>
  <w:p w:rsidR="002064CF" w:rsidRDefault="002064C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CF" w:rsidRPr="002F507F" w:rsidRDefault="002064CF" w:rsidP="002F507F">
    <w:pPr>
      <w:pStyle w:val="a6"/>
      <w:framePr w:wrap="around" w:vAnchor="text" w:hAnchor="margin" w:xAlign="right" w:y="1"/>
      <w:jc w:val="right"/>
      <w:rPr>
        <w:rStyle w:val="a9"/>
        <w:sz w:val="16"/>
        <w:szCs w:val="16"/>
      </w:rPr>
    </w:pPr>
    <w:r w:rsidRPr="002F507F">
      <w:rPr>
        <w:rStyle w:val="a9"/>
        <w:sz w:val="16"/>
        <w:szCs w:val="16"/>
      </w:rPr>
      <w:fldChar w:fldCharType="begin"/>
    </w:r>
    <w:r w:rsidRPr="002F507F">
      <w:rPr>
        <w:rStyle w:val="a9"/>
        <w:sz w:val="16"/>
        <w:szCs w:val="16"/>
      </w:rPr>
      <w:instrText xml:space="preserve">PAGE  </w:instrText>
    </w:r>
    <w:r w:rsidRPr="002F507F">
      <w:rPr>
        <w:rStyle w:val="a9"/>
        <w:sz w:val="16"/>
        <w:szCs w:val="16"/>
      </w:rPr>
      <w:fldChar w:fldCharType="separate"/>
    </w:r>
    <w:r w:rsidR="007A1B1F">
      <w:rPr>
        <w:rStyle w:val="a9"/>
        <w:noProof/>
        <w:sz w:val="16"/>
        <w:szCs w:val="16"/>
      </w:rPr>
      <w:t>21</w:t>
    </w:r>
    <w:r w:rsidRPr="002F507F">
      <w:rPr>
        <w:rStyle w:val="a9"/>
        <w:sz w:val="16"/>
        <w:szCs w:val="16"/>
      </w:rPr>
      <w:fldChar w:fldCharType="end"/>
    </w:r>
  </w:p>
  <w:p w:rsidR="002064CF" w:rsidRPr="00890E17" w:rsidRDefault="002064CF" w:rsidP="002F507F">
    <w:pPr>
      <w:pStyle w:val="a6"/>
      <w:ind w:right="360"/>
      <w:rPr>
        <w:color w:val="FFFFFF"/>
        <w:sz w:val="10"/>
        <w:szCs w:val="10"/>
      </w:rPr>
    </w:pPr>
    <w:r w:rsidRPr="00127E1E">
      <w:rPr>
        <w:color w:val="FFFFFF"/>
        <w:sz w:val="10"/>
        <w:szCs w:val="10"/>
      </w:rPr>
      <w:fldChar w:fldCharType="begin"/>
    </w:r>
    <w:r w:rsidRPr="00890E17">
      <w:rPr>
        <w:color w:val="FFFFFF"/>
        <w:sz w:val="10"/>
        <w:szCs w:val="10"/>
      </w:rPr>
      <w:instrText xml:space="preserve"> </w:instrText>
    </w:r>
    <w:r w:rsidRPr="008F612E">
      <w:rPr>
        <w:color w:val="FFFFFF"/>
        <w:sz w:val="10"/>
        <w:szCs w:val="10"/>
        <w:lang w:val="en-US"/>
      </w:rPr>
      <w:instrText>FILENAME</w:instrText>
    </w:r>
    <w:r w:rsidRPr="00890E17">
      <w:rPr>
        <w:color w:val="FFFFFF"/>
        <w:sz w:val="10"/>
        <w:szCs w:val="10"/>
      </w:rPr>
      <w:instrText xml:space="preserve"> \</w:instrText>
    </w:r>
    <w:r w:rsidRPr="008F612E">
      <w:rPr>
        <w:color w:val="FFFFFF"/>
        <w:sz w:val="10"/>
        <w:szCs w:val="10"/>
        <w:lang w:val="en-US"/>
      </w:rPr>
      <w:instrText>p</w:instrText>
    </w:r>
    <w:r w:rsidRPr="00890E17">
      <w:rPr>
        <w:color w:val="FFFFFF"/>
        <w:sz w:val="10"/>
        <w:szCs w:val="10"/>
      </w:rPr>
      <w:instrText xml:space="preserve"> </w:instrText>
    </w:r>
    <w:r w:rsidRPr="00127E1E">
      <w:rPr>
        <w:color w:val="FFFFFF"/>
        <w:sz w:val="10"/>
        <w:szCs w:val="10"/>
      </w:rPr>
      <w:fldChar w:fldCharType="separate"/>
    </w:r>
    <w:r w:rsidR="00731897">
      <w:rPr>
        <w:noProof/>
        <w:color w:val="FFFFFF"/>
        <w:sz w:val="10"/>
        <w:szCs w:val="10"/>
        <w:lang w:val="en-US"/>
      </w:rPr>
      <w:t>C</w:t>
    </w:r>
    <w:r w:rsidR="00731897" w:rsidRPr="00731897">
      <w:rPr>
        <w:noProof/>
        <w:color w:val="FFFFFF"/>
        <w:sz w:val="10"/>
        <w:szCs w:val="10"/>
      </w:rPr>
      <w:t>:\</w:t>
    </w:r>
    <w:r w:rsidR="00731897">
      <w:rPr>
        <w:noProof/>
        <w:color w:val="FFFFFF"/>
        <w:sz w:val="10"/>
        <w:szCs w:val="10"/>
        <w:lang w:val="en-US"/>
      </w:rPr>
      <w:t>Users</w:t>
    </w:r>
    <w:r w:rsidR="00731897" w:rsidRPr="00731897">
      <w:rPr>
        <w:noProof/>
        <w:color w:val="FFFFFF"/>
        <w:sz w:val="10"/>
        <w:szCs w:val="10"/>
      </w:rPr>
      <w:t>\</w:t>
    </w:r>
    <w:r w:rsidR="00731897">
      <w:rPr>
        <w:noProof/>
        <w:color w:val="FFFFFF"/>
        <w:sz w:val="10"/>
        <w:szCs w:val="10"/>
        <w:lang w:val="en-US"/>
      </w:rPr>
      <w:t>econom</w:t>
    </w:r>
    <w:r w:rsidR="00731897" w:rsidRPr="00731897">
      <w:rPr>
        <w:noProof/>
        <w:color w:val="FFFFFF"/>
        <w:sz w:val="10"/>
        <w:szCs w:val="10"/>
      </w:rPr>
      <w:t>3\Сохранения Кишкина М.А 2021\ИНВЕСТИЦИИ\Инвестиционная поддержка\Проект постановления.</w:t>
    </w:r>
    <w:r w:rsidR="00731897">
      <w:rPr>
        <w:noProof/>
        <w:color w:val="FFFFFF"/>
        <w:sz w:val="10"/>
        <w:szCs w:val="10"/>
        <w:lang w:val="en-US"/>
      </w:rPr>
      <w:t>doc</w:t>
    </w:r>
    <w:r w:rsidRPr="00127E1E">
      <w:rPr>
        <w:color w:val="FFFFFF"/>
        <w:sz w:val="10"/>
        <w:szCs w:val="10"/>
      </w:rPr>
      <w:fldChar w:fldCharType="end"/>
    </w:r>
  </w:p>
  <w:p w:rsidR="002064CF" w:rsidRDefault="002064C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4D" w:rsidRDefault="00493F4D">
      <w:r>
        <w:separator/>
      </w:r>
    </w:p>
  </w:footnote>
  <w:footnote w:type="continuationSeparator" w:id="0">
    <w:p w:rsidR="00493F4D" w:rsidRDefault="0049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CF" w:rsidRDefault="002064CF" w:rsidP="00E767E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CF" w:rsidRPr="00844CA3" w:rsidRDefault="002064CF" w:rsidP="00844C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 w:hint="default"/>
      </w:rPr>
    </w:lvl>
  </w:abstractNum>
  <w:abstractNum w:abstractNumId="2" w15:restartNumberingAfterBreak="0">
    <w:nsid w:val="0000000C"/>
    <w:multiLevelType w:val="singleLevel"/>
    <w:tmpl w:val="581451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3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91945FE"/>
    <w:multiLevelType w:val="hybridMultilevel"/>
    <w:tmpl w:val="C7B87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12247"/>
    <w:multiLevelType w:val="multilevel"/>
    <w:tmpl w:val="7DAA61FA"/>
    <w:lvl w:ilvl="0">
      <w:start w:val="1"/>
      <w:numFmt w:val="decimal"/>
      <w:lvlText w:val="%1)"/>
      <w:lvlJc w:val="left"/>
      <w:pPr>
        <w:tabs>
          <w:tab w:val="num" w:pos="1588"/>
        </w:tabs>
        <w:ind w:left="0" w:firstLine="1134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07792"/>
    <w:multiLevelType w:val="hybridMultilevel"/>
    <w:tmpl w:val="E5CA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7CDF"/>
    <w:multiLevelType w:val="hybridMultilevel"/>
    <w:tmpl w:val="A67C6BDC"/>
    <w:lvl w:ilvl="0" w:tplc="8904EC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C71621"/>
    <w:multiLevelType w:val="multilevel"/>
    <w:tmpl w:val="5BE0FE7C"/>
    <w:lvl w:ilvl="0">
      <w:start w:val="1"/>
      <w:numFmt w:val="bullet"/>
      <w:lvlText w:val=""/>
      <w:lvlJc w:val="left"/>
      <w:pPr>
        <w:tabs>
          <w:tab w:val="num" w:pos="1389"/>
        </w:tabs>
        <w:ind w:left="425" w:firstLine="709"/>
      </w:pPr>
      <w:rPr>
        <w:rFonts w:ascii="Symbol" w:hAnsi="Symbol" w:hint="default"/>
        <w:b w:val="0"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E4A1C"/>
    <w:multiLevelType w:val="singleLevel"/>
    <w:tmpl w:val="997E22E8"/>
    <w:lvl w:ilvl="0">
      <w:start w:val="4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E3A1FB2"/>
    <w:multiLevelType w:val="hybridMultilevel"/>
    <w:tmpl w:val="2E54CE4A"/>
    <w:lvl w:ilvl="0" w:tplc="75F841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45660F68"/>
    <w:multiLevelType w:val="singleLevel"/>
    <w:tmpl w:val="53BA972E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0EF19E4"/>
    <w:multiLevelType w:val="singleLevel"/>
    <w:tmpl w:val="ECAAF836"/>
    <w:lvl w:ilvl="0">
      <w:start w:val="2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73073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5723CA"/>
    <w:multiLevelType w:val="singleLevel"/>
    <w:tmpl w:val="4B8CB596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F54484"/>
    <w:multiLevelType w:val="hybridMultilevel"/>
    <w:tmpl w:val="18FE078C"/>
    <w:lvl w:ilvl="0" w:tplc="491636F0">
      <w:start w:val="1"/>
      <w:numFmt w:val="decimal"/>
      <w:suff w:val="space"/>
      <w:lvlText w:val="2.%1."/>
      <w:lvlJc w:val="left"/>
      <w:pPr>
        <w:ind w:left="510" w:firstLine="3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10"/>
  </w:num>
  <w:num w:numId="6">
    <w:abstractNumId w:val="10"/>
    <w:lvlOverride w:ilvl="0">
      <w:lvl w:ilvl="0">
        <w:start w:val="6"/>
        <w:numFmt w:val="decimal"/>
        <w:lvlText w:val="2.%1."/>
        <w:legacy w:legacy="1" w:legacySpace="0" w:legacyIndent="48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6"/>
  </w:num>
  <w:num w:numId="9">
    <w:abstractNumId w:val="17"/>
  </w:num>
  <w:num w:numId="10">
    <w:abstractNumId w:val="6"/>
  </w:num>
  <w:num w:numId="11">
    <w:abstractNumId w:val="9"/>
  </w:num>
  <w:num w:numId="12">
    <w:abstractNumId w:val="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</w:num>
  <w:num w:numId="15">
    <w:abstractNumId w:val="2"/>
    <w:lvlOverride w:ilvl="0">
      <w:startOverride w:val="1"/>
    </w:lvlOverride>
  </w:num>
  <w:num w:numId="16">
    <w:abstractNumId w:val="8"/>
  </w:num>
  <w:num w:numId="17">
    <w:abstractNumId w:val="11"/>
  </w:num>
  <w:num w:numId="1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AA"/>
    <w:rsid w:val="00000968"/>
    <w:rsid w:val="00002986"/>
    <w:rsid w:val="00006510"/>
    <w:rsid w:val="00006B32"/>
    <w:rsid w:val="0000736D"/>
    <w:rsid w:val="000078B3"/>
    <w:rsid w:val="00007AF8"/>
    <w:rsid w:val="00011C31"/>
    <w:rsid w:val="000124CC"/>
    <w:rsid w:val="00012A5B"/>
    <w:rsid w:val="00012C12"/>
    <w:rsid w:val="00013371"/>
    <w:rsid w:val="000135FF"/>
    <w:rsid w:val="00013C26"/>
    <w:rsid w:val="00014341"/>
    <w:rsid w:val="000145D9"/>
    <w:rsid w:val="00015648"/>
    <w:rsid w:val="00016858"/>
    <w:rsid w:val="000172E6"/>
    <w:rsid w:val="00017662"/>
    <w:rsid w:val="0001790B"/>
    <w:rsid w:val="00020DC5"/>
    <w:rsid w:val="000229DD"/>
    <w:rsid w:val="00024301"/>
    <w:rsid w:val="000245FB"/>
    <w:rsid w:val="00024C64"/>
    <w:rsid w:val="00025590"/>
    <w:rsid w:val="00025CAC"/>
    <w:rsid w:val="00025DA1"/>
    <w:rsid w:val="00025DDC"/>
    <w:rsid w:val="00025F92"/>
    <w:rsid w:val="00027224"/>
    <w:rsid w:val="00027A68"/>
    <w:rsid w:val="0003000A"/>
    <w:rsid w:val="00030A64"/>
    <w:rsid w:val="00031039"/>
    <w:rsid w:val="0003273D"/>
    <w:rsid w:val="00032B7D"/>
    <w:rsid w:val="00032D42"/>
    <w:rsid w:val="00032E9A"/>
    <w:rsid w:val="000346C3"/>
    <w:rsid w:val="000358AA"/>
    <w:rsid w:val="00035957"/>
    <w:rsid w:val="000372E6"/>
    <w:rsid w:val="000376C0"/>
    <w:rsid w:val="000379ED"/>
    <w:rsid w:val="00037F2F"/>
    <w:rsid w:val="000401A4"/>
    <w:rsid w:val="00040892"/>
    <w:rsid w:val="00041BB9"/>
    <w:rsid w:val="000422C2"/>
    <w:rsid w:val="000433BD"/>
    <w:rsid w:val="00045033"/>
    <w:rsid w:val="00046028"/>
    <w:rsid w:val="00046DC7"/>
    <w:rsid w:val="0005051D"/>
    <w:rsid w:val="0005085D"/>
    <w:rsid w:val="00051D88"/>
    <w:rsid w:val="00051DDF"/>
    <w:rsid w:val="000536C2"/>
    <w:rsid w:val="00053D2C"/>
    <w:rsid w:val="0005447C"/>
    <w:rsid w:val="000546B8"/>
    <w:rsid w:val="00054DF3"/>
    <w:rsid w:val="000550B7"/>
    <w:rsid w:val="00055E0A"/>
    <w:rsid w:val="00056046"/>
    <w:rsid w:val="00056241"/>
    <w:rsid w:val="00056471"/>
    <w:rsid w:val="000564D7"/>
    <w:rsid w:val="00056A3E"/>
    <w:rsid w:val="00056D60"/>
    <w:rsid w:val="00057E54"/>
    <w:rsid w:val="000616D2"/>
    <w:rsid w:val="00061E94"/>
    <w:rsid w:val="00063353"/>
    <w:rsid w:val="00063906"/>
    <w:rsid w:val="00066419"/>
    <w:rsid w:val="0006788E"/>
    <w:rsid w:val="00070245"/>
    <w:rsid w:val="00071068"/>
    <w:rsid w:val="000713B9"/>
    <w:rsid w:val="00071D31"/>
    <w:rsid w:val="00072D70"/>
    <w:rsid w:val="00075C0D"/>
    <w:rsid w:val="0007624B"/>
    <w:rsid w:val="000770B3"/>
    <w:rsid w:val="00080074"/>
    <w:rsid w:val="0008010C"/>
    <w:rsid w:val="00080C36"/>
    <w:rsid w:val="00082186"/>
    <w:rsid w:val="0008360F"/>
    <w:rsid w:val="000845A0"/>
    <w:rsid w:val="00084752"/>
    <w:rsid w:val="000847DE"/>
    <w:rsid w:val="0008570C"/>
    <w:rsid w:val="0008631F"/>
    <w:rsid w:val="00086CCD"/>
    <w:rsid w:val="00087136"/>
    <w:rsid w:val="00087E16"/>
    <w:rsid w:val="00091918"/>
    <w:rsid w:val="0009197F"/>
    <w:rsid w:val="00091CBA"/>
    <w:rsid w:val="000922A3"/>
    <w:rsid w:val="00092C2E"/>
    <w:rsid w:val="00093310"/>
    <w:rsid w:val="000943A1"/>
    <w:rsid w:val="00094737"/>
    <w:rsid w:val="00096195"/>
    <w:rsid w:val="00096456"/>
    <w:rsid w:val="00096AB4"/>
    <w:rsid w:val="000A0BFD"/>
    <w:rsid w:val="000A281D"/>
    <w:rsid w:val="000A4DB8"/>
    <w:rsid w:val="000A6D80"/>
    <w:rsid w:val="000A719D"/>
    <w:rsid w:val="000A75FE"/>
    <w:rsid w:val="000B00D9"/>
    <w:rsid w:val="000B16C9"/>
    <w:rsid w:val="000B1708"/>
    <w:rsid w:val="000B186A"/>
    <w:rsid w:val="000B1879"/>
    <w:rsid w:val="000B1BEE"/>
    <w:rsid w:val="000B2A49"/>
    <w:rsid w:val="000B2B11"/>
    <w:rsid w:val="000B2EB0"/>
    <w:rsid w:val="000B32EE"/>
    <w:rsid w:val="000B403E"/>
    <w:rsid w:val="000B5291"/>
    <w:rsid w:val="000B577E"/>
    <w:rsid w:val="000B5929"/>
    <w:rsid w:val="000B6689"/>
    <w:rsid w:val="000B7926"/>
    <w:rsid w:val="000C021D"/>
    <w:rsid w:val="000C37E0"/>
    <w:rsid w:val="000C4034"/>
    <w:rsid w:val="000C41B7"/>
    <w:rsid w:val="000C44EF"/>
    <w:rsid w:val="000C4572"/>
    <w:rsid w:val="000C61E4"/>
    <w:rsid w:val="000C7C36"/>
    <w:rsid w:val="000C7FAC"/>
    <w:rsid w:val="000C7FCE"/>
    <w:rsid w:val="000D124B"/>
    <w:rsid w:val="000D1E7D"/>
    <w:rsid w:val="000D26DD"/>
    <w:rsid w:val="000D4377"/>
    <w:rsid w:val="000D502E"/>
    <w:rsid w:val="000D6E07"/>
    <w:rsid w:val="000D7ABD"/>
    <w:rsid w:val="000E0234"/>
    <w:rsid w:val="000E1587"/>
    <w:rsid w:val="000E2D2E"/>
    <w:rsid w:val="000E3605"/>
    <w:rsid w:val="000E36CC"/>
    <w:rsid w:val="000E3F97"/>
    <w:rsid w:val="000E4173"/>
    <w:rsid w:val="000E42B6"/>
    <w:rsid w:val="000E45AD"/>
    <w:rsid w:val="000E4BE7"/>
    <w:rsid w:val="000E55CF"/>
    <w:rsid w:val="000E787C"/>
    <w:rsid w:val="000E7CBD"/>
    <w:rsid w:val="000F26B7"/>
    <w:rsid w:val="000F3679"/>
    <w:rsid w:val="000F4145"/>
    <w:rsid w:val="000F4831"/>
    <w:rsid w:val="000F4FEC"/>
    <w:rsid w:val="000F5CB7"/>
    <w:rsid w:val="000F5FA1"/>
    <w:rsid w:val="000F6584"/>
    <w:rsid w:val="001007EB"/>
    <w:rsid w:val="00101C8B"/>
    <w:rsid w:val="00102691"/>
    <w:rsid w:val="00103197"/>
    <w:rsid w:val="00103D76"/>
    <w:rsid w:val="001063E3"/>
    <w:rsid w:val="00107109"/>
    <w:rsid w:val="00110B0A"/>
    <w:rsid w:val="00110DE2"/>
    <w:rsid w:val="00111196"/>
    <w:rsid w:val="00111D47"/>
    <w:rsid w:val="00112D03"/>
    <w:rsid w:val="00112EA2"/>
    <w:rsid w:val="00115249"/>
    <w:rsid w:val="00115607"/>
    <w:rsid w:val="00116A11"/>
    <w:rsid w:val="00116A74"/>
    <w:rsid w:val="001205EF"/>
    <w:rsid w:val="00123291"/>
    <w:rsid w:val="0012334E"/>
    <w:rsid w:val="00123869"/>
    <w:rsid w:val="00124B6D"/>
    <w:rsid w:val="00124BE1"/>
    <w:rsid w:val="00124E52"/>
    <w:rsid w:val="00127E1E"/>
    <w:rsid w:val="001308B7"/>
    <w:rsid w:val="001313C7"/>
    <w:rsid w:val="00131F58"/>
    <w:rsid w:val="00132049"/>
    <w:rsid w:val="00132102"/>
    <w:rsid w:val="00132535"/>
    <w:rsid w:val="001328B1"/>
    <w:rsid w:val="001334C4"/>
    <w:rsid w:val="00134173"/>
    <w:rsid w:val="00135A24"/>
    <w:rsid w:val="00136314"/>
    <w:rsid w:val="001375C8"/>
    <w:rsid w:val="001405E0"/>
    <w:rsid w:val="00140D7E"/>
    <w:rsid w:val="00141155"/>
    <w:rsid w:val="00141A04"/>
    <w:rsid w:val="0014223C"/>
    <w:rsid w:val="00145705"/>
    <w:rsid w:val="00145D3A"/>
    <w:rsid w:val="001468F8"/>
    <w:rsid w:val="001478EB"/>
    <w:rsid w:val="001512D9"/>
    <w:rsid w:val="001514B3"/>
    <w:rsid w:val="001518D5"/>
    <w:rsid w:val="00151F5F"/>
    <w:rsid w:val="001525B6"/>
    <w:rsid w:val="0015309F"/>
    <w:rsid w:val="00153E46"/>
    <w:rsid w:val="001548C3"/>
    <w:rsid w:val="00155E7A"/>
    <w:rsid w:val="0015696A"/>
    <w:rsid w:val="0015706A"/>
    <w:rsid w:val="00157B31"/>
    <w:rsid w:val="001611D2"/>
    <w:rsid w:val="001615BE"/>
    <w:rsid w:val="00162A63"/>
    <w:rsid w:val="00163433"/>
    <w:rsid w:val="0016459F"/>
    <w:rsid w:val="001700DD"/>
    <w:rsid w:val="00170A48"/>
    <w:rsid w:val="001712E4"/>
    <w:rsid w:val="00171F44"/>
    <w:rsid w:val="00173110"/>
    <w:rsid w:val="001734AC"/>
    <w:rsid w:val="00173BB5"/>
    <w:rsid w:val="0017475D"/>
    <w:rsid w:val="0017509D"/>
    <w:rsid w:val="00176A11"/>
    <w:rsid w:val="001775DE"/>
    <w:rsid w:val="001776F1"/>
    <w:rsid w:val="0018043D"/>
    <w:rsid w:val="001809EE"/>
    <w:rsid w:val="001813B7"/>
    <w:rsid w:val="001837E7"/>
    <w:rsid w:val="00183C55"/>
    <w:rsid w:val="00184372"/>
    <w:rsid w:val="00184A90"/>
    <w:rsid w:val="0018580E"/>
    <w:rsid w:val="00186537"/>
    <w:rsid w:val="00187031"/>
    <w:rsid w:val="00187886"/>
    <w:rsid w:val="00187C49"/>
    <w:rsid w:val="00187E2F"/>
    <w:rsid w:val="00190FEF"/>
    <w:rsid w:val="00191310"/>
    <w:rsid w:val="00192331"/>
    <w:rsid w:val="00192A8C"/>
    <w:rsid w:val="00192CA2"/>
    <w:rsid w:val="00192E89"/>
    <w:rsid w:val="001942C8"/>
    <w:rsid w:val="00195BC8"/>
    <w:rsid w:val="00195C61"/>
    <w:rsid w:val="00196BEA"/>
    <w:rsid w:val="001A0BC1"/>
    <w:rsid w:val="001A3377"/>
    <w:rsid w:val="001A35D7"/>
    <w:rsid w:val="001A3A51"/>
    <w:rsid w:val="001A3D40"/>
    <w:rsid w:val="001A469F"/>
    <w:rsid w:val="001A6B79"/>
    <w:rsid w:val="001A7365"/>
    <w:rsid w:val="001A7ED4"/>
    <w:rsid w:val="001B093E"/>
    <w:rsid w:val="001B191E"/>
    <w:rsid w:val="001B1E33"/>
    <w:rsid w:val="001B20CC"/>
    <w:rsid w:val="001B2C80"/>
    <w:rsid w:val="001B2CA5"/>
    <w:rsid w:val="001B334D"/>
    <w:rsid w:val="001B5834"/>
    <w:rsid w:val="001B61B4"/>
    <w:rsid w:val="001B663E"/>
    <w:rsid w:val="001C053A"/>
    <w:rsid w:val="001C097A"/>
    <w:rsid w:val="001C1ACF"/>
    <w:rsid w:val="001C2212"/>
    <w:rsid w:val="001C2352"/>
    <w:rsid w:val="001C24AF"/>
    <w:rsid w:val="001C26FB"/>
    <w:rsid w:val="001C4DF0"/>
    <w:rsid w:val="001C5852"/>
    <w:rsid w:val="001C6F10"/>
    <w:rsid w:val="001C6F14"/>
    <w:rsid w:val="001C742E"/>
    <w:rsid w:val="001C7E13"/>
    <w:rsid w:val="001D05BF"/>
    <w:rsid w:val="001D1C20"/>
    <w:rsid w:val="001D1EC3"/>
    <w:rsid w:val="001D3041"/>
    <w:rsid w:val="001D492A"/>
    <w:rsid w:val="001E0475"/>
    <w:rsid w:val="001E0AB3"/>
    <w:rsid w:val="001E28F7"/>
    <w:rsid w:val="001E29F6"/>
    <w:rsid w:val="001E48A6"/>
    <w:rsid w:val="001E6251"/>
    <w:rsid w:val="001E68FD"/>
    <w:rsid w:val="001E6D09"/>
    <w:rsid w:val="001E7765"/>
    <w:rsid w:val="001F04A3"/>
    <w:rsid w:val="001F17E8"/>
    <w:rsid w:val="001F20E9"/>
    <w:rsid w:val="001F3A43"/>
    <w:rsid w:val="001F3B3A"/>
    <w:rsid w:val="001F4F86"/>
    <w:rsid w:val="001F5247"/>
    <w:rsid w:val="001F5476"/>
    <w:rsid w:val="001F5724"/>
    <w:rsid w:val="001F6EA4"/>
    <w:rsid w:val="001F7F12"/>
    <w:rsid w:val="00200C83"/>
    <w:rsid w:val="0020152C"/>
    <w:rsid w:val="00201CE6"/>
    <w:rsid w:val="00201D13"/>
    <w:rsid w:val="002020E0"/>
    <w:rsid w:val="00202E55"/>
    <w:rsid w:val="00205C2D"/>
    <w:rsid w:val="002064CF"/>
    <w:rsid w:val="002101B2"/>
    <w:rsid w:val="002103BF"/>
    <w:rsid w:val="00212461"/>
    <w:rsid w:val="00212600"/>
    <w:rsid w:val="00212763"/>
    <w:rsid w:val="00212A39"/>
    <w:rsid w:val="00213D67"/>
    <w:rsid w:val="00213D7B"/>
    <w:rsid w:val="00213F56"/>
    <w:rsid w:val="00214C25"/>
    <w:rsid w:val="00215910"/>
    <w:rsid w:val="00215CBD"/>
    <w:rsid w:val="002161E7"/>
    <w:rsid w:val="002165BB"/>
    <w:rsid w:val="00216C5D"/>
    <w:rsid w:val="00216E4F"/>
    <w:rsid w:val="0021746E"/>
    <w:rsid w:val="002179C4"/>
    <w:rsid w:val="00221140"/>
    <w:rsid w:val="002217D0"/>
    <w:rsid w:val="002218CC"/>
    <w:rsid w:val="00221C11"/>
    <w:rsid w:val="00222567"/>
    <w:rsid w:val="00223E7F"/>
    <w:rsid w:val="002276DE"/>
    <w:rsid w:val="00230CC8"/>
    <w:rsid w:val="00232DC4"/>
    <w:rsid w:val="00234753"/>
    <w:rsid w:val="00234AB9"/>
    <w:rsid w:val="00234B4A"/>
    <w:rsid w:val="00235658"/>
    <w:rsid w:val="00236713"/>
    <w:rsid w:val="00240413"/>
    <w:rsid w:val="00240836"/>
    <w:rsid w:val="0024114D"/>
    <w:rsid w:val="00241D5F"/>
    <w:rsid w:val="002425DD"/>
    <w:rsid w:val="00242E2D"/>
    <w:rsid w:val="002436ED"/>
    <w:rsid w:val="00244A57"/>
    <w:rsid w:val="00244B0E"/>
    <w:rsid w:val="002453C5"/>
    <w:rsid w:val="002503BF"/>
    <w:rsid w:val="00251FF3"/>
    <w:rsid w:val="00252632"/>
    <w:rsid w:val="002533FB"/>
    <w:rsid w:val="00254F59"/>
    <w:rsid w:val="002550FF"/>
    <w:rsid w:val="0025577D"/>
    <w:rsid w:val="0026029E"/>
    <w:rsid w:val="002604D2"/>
    <w:rsid w:val="00263488"/>
    <w:rsid w:val="0026455F"/>
    <w:rsid w:val="00265E5C"/>
    <w:rsid w:val="00266F73"/>
    <w:rsid w:val="00267331"/>
    <w:rsid w:val="002675ED"/>
    <w:rsid w:val="0026785F"/>
    <w:rsid w:val="0027055D"/>
    <w:rsid w:val="00270AFD"/>
    <w:rsid w:val="00270E1D"/>
    <w:rsid w:val="0027263D"/>
    <w:rsid w:val="00273ADE"/>
    <w:rsid w:val="00275041"/>
    <w:rsid w:val="00275DF1"/>
    <w:rsid w:val="00276B98"/>
    <w:rsid w:val="002778DA"/>
    <w:rsid w:val="0028088C"/>
    <w:rsid w:val="002810DA"/>
    <w:rsid w:val="0028152A"/>
    <w:rsid w:val="002823EB"/>
    <w:rsid w:val="00282C6D"/>
    <w:rsid w:val="00285F9A"/>
    <w:rsid w:val="00286A42"/>
    <w:rsid w:val="00290906"/>
    <w:rsid w:val="00291EDB"/>
    <w:rsid w:val="00292794"/>
    <w:rsid w:val="00292C5E"/>
    <w:rsid w:val="0029446D"/>
    <w:rsid w:val="00294822"/>
    <w:rsid w:val="00294B7B"/>
    <w:rsid w:val="00295F27"/>
    <w:rsid w:val="00296175"/>
    <w:rsid w:val="00297DA1"/>
    <w:rsid w:val="002A1771"/>
    <w:rsid w:val="002A1915"/>
    <w:rsid w:val="002A1928"/>
    <w:rsid w:val="002A1DC8"/>
    <w:rsid w:val="002A255B"/>
    <w:rsid w:val="002A32A7"/>
    <w:rsid w:val="002A353B"/>
    <w:rsid w:val="002A43C9"/>
    <w:rsid w:val="002A5322"/>
    <w:rsid w:val="002A5703"/>
    <w:rsid w:val="002A5C9F"/>
    <w:rsid w:val="002A7AE5"/>
    <w:rsid w:val="002A7D23"/>
    <w:rsid w:val="002A7F5F"/>
    <w:rsid w:val="002B0FFB"/>
    <w:rsid w:val="002B1014"/>
    <w:rsid w:val="002B1B6E"/>
    <w:rsid w:val="002B2E00"/>
    <w:rsid w:val="002B30E5"/>
    <w:rsid w:val="002B5080"/>
    <w:rsid w:val="002C081C"/>
    <w:rsid w:val="002C19E5"/>
    <w:rsid w:val="002C5B6D"/>
    <w:rsid w:val="002C6602"/>
    <w:rsid w:val="002C6FEE"/>
    <w:rsid w:val="002D0046"/>
    <w:rsid w:val="002D0F3B"/>
    <w:rsid w:val="002D5B41"/>
    <w:rsid w:val="002D6B64"/>
    <w:rsid w:val="002E0CC3"/>
    <w:rsid w:val="002E141B"/>
    <w:rsid w:val="002E3865"/>
    <w:rsid w:val="002E39C5"/>
    <w:rsid w:val="002E61E0"/>
    <w:rsid w:val="002E71D8"/>
    <w:rsid w:val="002E73FA"/>
    <w:rsid w:val="002E745D"/>
    <w:rsid w:val="002F0C1A"/>
    <w:rsid w:val="002F1819"/>
    <w:rsid w:val="002F4156"/>
    <w:rsid w:val="002F504A"/>
    <w:rsid w:val="002F507F"/>
    <w:rsid w:val="002F55BE"/>
    <w:rsid w:val="002F6620"/>
    <w:rsid w:val="002F7689"/>
    <w:rsid w:val="00301095"/>
    <w:rsid w:val="00301B26"/>
    <w:rsid w:val="003020F3"/>
    <w:rsid w:val="00302A26"/>
    <w:rsid w:val="00304022"/>
    <w:rsid w:val="003045B5"/>
    <w:rsid w:val="00304947"/>
    <w:rsid w:val="00304DAA"/>
    <w:rsid w:val="00305BDC"/>
    <w:rsid w:val="003077BF"/>
    <w:rsid w:val="003108FB"/>
    <w:rsid w:val="00312227"/>
    <w:rsid w:val="0031308B"/>
    <w:rsid w:val="003137EC"/>
    <w:rsid w:val="00314B29"/>
    <w:rsid w:val="00314D22"/>
    <w:rsid w:val="00315C20"/>
    <w:rsid w:val="00316D5E"/>
    <w:rsid w:val="00317995"/>
    <w:rsid w:val="003207E4"/>
    <w:rsid w:val="00320FD0"/>
    <w:rsid w:val="00322322"/>
    <w:rsid w:val="00323ACA"/>
    <w:rsid w:val="00324474"/>
    <w:rsid w:val="00324B59"/>
    <w:rsid w:val="00326992"/>
    <w:rsid w:val="0032743B"/>
    <w:rsid w:val="00327EB0"/>
    <w:rsid w:val="00331514"/>
    <w:rsid w:val="003320BA"/>
    <w:rsid w:val="0033241D"/>
    <w:rsid w:val="00332A97"/>
    <w:rsid w:val="00333783"/>
    <w:rsid w:val="00333B58"/>
    <w:rsid w:val="00333D67"/>
    <w:rsid w:val="00334AB1"/>
    <w:rsid w:val="003353BF"/>
    <w:rsid w:val="003355E1"/>
    <w:rsid w:val="003359FD"/>
    <w:rsid w:val="00340518"/>
    <w:rsid w:val="003409DB"/>
    <w:rsid w:val="0034243C"/>
    <w:rsid w:val="00342F19"/>
    <w:rsid w:val="00343EC1"/>
    <w:rsid w:val="00345CA4"/>
    <w:rsid w:val="00347976"/>
    <w:rsid w:val="00347CBE"/>
    <w:rsid w:val="00347D4A"/>
    <w:rsid w:val="00350F24"/>
    <w:rsid w:val="003523A6"/>
    <w:rsid w:val="00352BB4"/>
    <w:rsid w:val="00353214"/>
    <w:rsid w:val="0035358A"/>
    <w:rsid w:val="003554DA"/>
    <w:rsid w:val="0035652E"/>
    <w:rsid w:val="00356842"/>
    <w:rsid w:val="003571F8"/>
    <w:rsid w:val="00357737"/>
    <w:rsid w:val="00357C68"/>
    <w:rsid w:val="00357E55"/>
    <w:rsid w:val="00360A63"/>
    <w:rsid w:val="00360C18"/>
    <w:rsid w:val="0036236C"/>
    <w:rsid w:val="00362D1E"/>
    <w:rsid w:val="00363AAA"/>
    <w:rsid w:val="003655ED"/>
    <w:rsid w:val="003659D4"/>
    <w:rsid w:val="00367F31"/>
    <w:rsid w:val="00367FB6"/>
    <w:rsid w:val="003703F4"/>
    <w:rsid w:val="00371B75"/>
    <w:rsid w:val="00372030"/>
    <w:rsid w:val="003751D0"/>
    <w:rsid w:val="003802DB"/>
    <w:rsid w:val="00380678"/>
    <w:rsid w:val="00381B7A"/>
    <w:rsid w:val="003824CD"/>
    <w:rsid w:val="003826A1"/>
    <w:rsid w:val="003826B7"/>
    <w:rsid w:val="003835C7"/>
    <w:rsid w:val="00383D72"/>
    <w:rsid w:val="00384851"/>
    <w:rsid w:val="00384938"/>
    <w:rsid w:val="003854FB"/>
    <w:rsid w:val="0038608E"/>
    <w:rsid w:val="00394C97"/>
    <w:rsid w:val="00395049"/>
    <w:rsid w:val="0039574A"/>
    <w:rsid w:val="0039625D"/>
    <w:rsid w:val="003965C2"/>
    <w:rsid w:val="00396B9C"/>
    <w:rsid w:val="0039729F"/>
    <w:rsid w:val="003A05FE"/>
    <w:rsid w:val="003A4EDD"/>
    <w:rsid w:val="003A55C5"/>
    <w:rsid w:val="003A5A97"/>
    <w:rsid w:val="003A5B4D"/>
    <w:rsid w:val="003B00A1"/>
    <w:rsid w:val="003B39F5"/>
    <w:rsid w:val="003B39FE"/>
    <w:rsid w:val="003B3C5E"/>
    <w:rsid w:val="003B3E81"/>
    <w:rsid w:val="003B45C9"/>
    <w:rsid w:val="003B66C8"/>
    <w:rsid w:val="003B7AE5"/>
    <w:rsid w:val="003C06C8"/>
    <w:rsid w:val="003C1814"/>
    <w:rsid w:val="003C6C0C"/>
    <w:rsid w:val="003C7615"/>
    <w:rsid w:val="003D0927"/>
    <w:rsid w:val="003D285E"/>
    <w:rsid w:val="003D5237"/>
    <w:rsid w:val="003D5788"/>
    <w:rsid w:val="003D630D"/>
    <w:rsid w:val="003D6596"/>
    <w:rsid w:val="003D782B"/>
    <w:rsid w:val="003D7C17"/>
    <w:rsid w:val="003E0296"/>
    <w:rsid w:val="003E053B"/>
    <w:rsid w:val="003E32E9"/>
    <w:rsid w:val="003E3350"/>
    <w:rsid w:val="003E3A3D"/>
    <w:rsid w:val="003E4E9C"/>
    <w:rsid w:val="003E6725"/>
    <w:rsid w:val="003E6C8D"/>
    <w:rsid w:val="003E75CC"/>
    <w:rsid w:val="003E7778"/>
    <w:rsid w:val="003E7AB4"/>
    <w:rsid w:val="003F2435"/>
    <w:rsid w:val="003F2781"/>
    <w:rsid w:val="003F3219"/>
    <w:rsid w:val="003F3B5E"/>
    <w:rsid w:val="003F4043"/>
    <w:rsid w:val="003F47D8"/>
    <w:rsid w:val="003F5B75"/>
    <w:rsid w:val="003F5F94"/>
    <w:rsid w:val="003F70A6"/>
    <w:rsid w:val="003F75A1"/>
    <w:rsid w:val="003F79BB"/>
    <w:rsid w:val="00400207"/>
    <w:rsid w:val="004008C7"/>
    <w:rsid w:val="00400FAD"/>
    <w:rsid w:val="00401505"/>
    <w:rsid w:val="00401770"/>
    <w:rsid w:val="00401AC4"/>
    <w:rsid w:val="00402628"/>
    <w:rsid w:val="00404074"/>
    <w:rsid w:val="00404F8B"/>
    <w:rsid w:val="00405D8A"/>
    <w:rsid w:val="00406338"/>
    <w:rsid w:val="0040633C"/>
    <w:rsid w:val="0040650C"/>
    <w:rsid w:val="004068FB"/>
    <w:rsid w:val="004070EE"/>
    <w:rsid w:val="004106ED"/>
    <w:rsid w:val="00410940"/>
    <w:rsid w:val="00410B06"/>
    <w:rsid w:val="00413B95"/>
    <w:rsid w:val="00414664"/>
    <w:rsid w:val="004148E1"/>
    <w:rsid w:val="00415C9B"/>
    <w:rsid w:val="004166C3"/>
    <w:rsid w:val="00417547"/>
    <w:rsid w:val="004177B2"/>
    <w:rsid w:val="00420283"/>
    <w:rsid w:val="00421FB3"/>
    <w:rsid w:val="004223F0"/>
    <w:rsid w:val="00423631"/>
    <w:rsid w:val="00424FB9"/>
    <w:rsid w:val="00425B76"/>
    <w:rsid w:val="0042655B"/>
    <w:rsid w:val="00426B3C"/>
    <w:rsid w:val="00427616"/>
    <w:rsid w:val="004316D2"/>
    <w:rsid w:val="00432B62"/>
    <w:rsid w:val="00433DF1"/>
    <w:rsid w:val="00434593"/>
    <w:rsid w:val="004349F4"/>
    <w:rsid w:val="0043634E"/>
    <w:rsid w:val="00440DF8"/>
    <w:rsid w:val="00441F9E"/>
    <w:rsid w:val="004421BF"/>
    <w:rsid w:val="00442BD6"/>
    <w:rsid w:val="00443586"/>
    <w:rsid w:val="0044431C"/>
    <w:rsid w:val="00444E51"/>
    <w:rsid w:val="00446824"/>
    <w:rsid w:val="00446C2B"/>
    <w:rsid w:val="00447E0D"/>
    <w:rsid w:val="0045052B"/>
    <w:rsid w:val="00450670"/>
    <w:rsid w:val="004551CF"/>
    <w:rsid w:val="004566AC"/>
    <w:rsid w:val="00457D9D"/>
    <w:rsid w:val="00461118"/>
    <w:rsid w:val="00461D5F"/>
    <w:rsid w:val="004628BF"/>
    <w:rsid w:val="00462A53"/>
    <w:rsid w:val="0046606D"/>
    <w:rsid w:val="00470319"/>
    <w:rsid w:val="00471688"/>
    <w:rsid w:val="004719F3"/>
    <w:rsid w:val="004727E1"/>
    <w:rsid w:val="00472DC2"/>
    <w:rsid w:val="00474E97"/>
    <w:rsid w:val="004755B5"/>
    <w:rsid w:val="00476727"/>
    <w:rsid w:val="00476C0D"/>
    <w:rsid w:val="00477D61"/>
    <w:rsid w:val="00480F3B"/>
    <w:rsid w:val="004813D4"/>
    <w:rsid w:val="00481742"/>
    <w:rsid w:val="00483ADA"/>
    <w:rsid w:val="00486523"/>
    <w:rsid w:val="0048670D"/>
    <w:rsid w:val="00486CEA"/>
    <w:rsid w:val="004872B0"/>
    <w:rsid w:val="004875BC"/>
    <w:rsid w:val="0049010C"/>
    <w:rsid w:val="0049055C"/>
    <w:rsid w:val="00490BD3"/>
    <w:rsid w:val="00491441"/>
    <w:rsid w:val="004920DC"/>
    <w:rsid w:val="004921CD"/>
    <w:rsid w:val="004928E7"/>
    <w:rsid w:val="00493262"/>
    <w:rsid w:val="0049373B"/>
    <w:rsid w:val="00493F4D"/>
    <w:rsid w:val="004953D8"/>
    <w:rsid w:val="004954AB"/>
    <w:rsid w:val="00496038"/>
    <w:rsid w:val="00497242"/>
    <w:rsid w:val="0049746D"/>
    <w:rsid w:val="00497D65"/>
    <w:rsid w:val="00497EA8"/>
    <w:rsid w:val="004A00E3"/>
    <w:rsid w:val="004A0BD4"/>
    <w:rsid w:val="004A30DA"/>
    <w:rsid w:val="004A34DA"/>
    <w:rsid w:val="004A3DEB"/>
    <w:rsid w:val="004A43A8"/>
    <w:rsid w:val="004A5071"/>
    <w:rsid w:val="004A5795"/>
    <w:rsid w:val="004A6ACD"/>
    <w:rsid w:val="004A6FC2"/>
    <w:rsid w:val="004A784F"/>
    <w:rsid w:val="004A7EA7"/>
    <w:rsid w:val="004B138F"/>
    <w:rsid w:val="004B17FC"/>
    <w:rsid w:val="004B203C"/>
    <w:rsid w:val="004B2496"/>
    <w:rsid w:val="004B33BA"/>
    <w:rsid w:val="004B4B00"/>
    <w:rsid w:val="004B5172"/>
    <w:rsid w:val="004B6559"/>
    <w:rsid w:val="004C0376"/>
    <w:rsid w:val="004C17DD"/>
    <w:rsid w:val="004C1E18"/>
    <w:rsid w:val="004C252C"/>
    <w:rsid w:val="004C48E0"/>
    <w:rsid w:val="004C4E68"/>
    <w:rsid w:val="004C50FE"/>
    <w:rsid w:val="004C5155"/>
    <w:rsid w:val="004C543C"/>
    <w:rsid w:val="004C7C29"/>
    <w:rsid w:val="004D0097"/>
    <w:rsid w:val="004D0EF5"/>
    <w:rsid w:val="004D144F"/>
    <w:rsid w:val="004D241C"/>
    <w:rsid w:val="004D3311"/>
    <w:rsid w:val="004D3B16"/>
    <w:rsid w:val="004D3EF3"/>
    <w:rsid w:val="004D4BAE"/>
    <w:rsid w:val="004D745F"/>
    <w:rsid w:val="004D7A91"/>
    <w:rsid w:val="004D7CBA"/>
    <w:rsid w:val="004E07C2"/>
    <w:rsid w:val="004E1B09"/>
    <w:rsid w:val="004E1FF8"/>
    <w:rsid w:val="004E21E9"/>
    <w:rsid w:val="004E2C1B"/>
    <w:rsid w:val="004E2D3E"/>
    <w:rsid w:val="004E3F7B"/>
    <w:rsid w:val="004E47D4"/>
    <w:rsid w:val="004E6248"/>
    <w:rsid w:val="004F1A99"/>
    <w:rsid w:val="004F2376"/>
    <w:rsid w:val="004F2751"/>
    <w:rsid w:val="004F437E"/>
    <w:rsid w:val="004F4530"/>
    <w:rsid w:val="004F4FA4"/>
    <w:rsid w:val="004F576A"/>
    <w:rsid w:val="004F5C2B"/>
    <w:rsid w:val="005012F8"/>
    <w:rsid w:val="0050131D"/>
    <w:rsid w:val="00502C09"/>
    <w:rsid w:val="00503251"/>
    <w:rsid w:val="00504FE6"/>
    <w:rsid w:val="005054A1"/>
    <w:rsid w:val="00506564"/>
    <w:rsid w:val="00507403"/>
    <w:rsid w:val="005114F9"/>
    <w:rsid w:val="00511B45"/>
    <w:rsid w:val="0051393C"/>
    <w:rsid w:val="00514A6D"/>
    <w:rsid w:val="00515729"/>
    <w:rsid w:val="00515A48"/>
    <w:rsid w:val="005162D6"/>
    <w:rsid w:val="00516713"/>
    <w:rsid w:val="0051726D"/>
    <w:rsid w:val="00517656"/>
    <w:rsid w:val="00520822"/>
    <w:rsid w:val="005208D6"/>
    <w:rsid w:val="00522C83"/>
    <w:rsid w:val="00523D80"/>
    <w:rsid w:val="00524F44"/>
    <w:rsid w:val="00526E7B"/>
    <w:rsid w:val="00530788"/>
    <w:rsid w:val="005365BD"/>
    <w:rsid w:val="00536E5A"/>
    <w:rsid w:val="00537582"/>
    <w:rsid w:val="00537F31"/>
    <w:rsid w:val="00540A28"/>
    <w:rsid w:val="0054425B"/>
    <w:rsid w:val="00544FF0"/>
    <w:rsid w:val="00545DF4"/>
    <w:rsid w:val="00545E16"/>
    <w:rsid w:val="00547386"/>
    <w:rsid w:val="0054779B"/>
    <w:rsid w:val="00547BD6"/>
    <w:rsid w:val="005506AB"/>
    <w:rsid w:val="00551859"/>
    <w:rsid w:val="005519D7"/>
    <w:rsid w:val="005526F2"/>
    <w:rsid w:val="00552839"/>
    <w:rsid w:val="00552CBF"/>
    <w:rsid w:val="00553A03"/>
    <w:rsid w:val="00553D5B"/>
    <w:rsid w:val="005554D8"/>
    <w:rsid w:val="00556E9A"/>
    <w:rsid w:val="00557949"/>
    <w:rsid w:val="00557982"/>
    <w:rsid w:val="00557DBD"/>
    <w:rsid w:val="00560185"/>
    <w:rsid w:val="00560F02"/>
    <w:rsid w:val="005617CA"/>
    <w:rsid w:val="005624E2"/>
    <w:rsid w:val="00563103"/>
    <w:rsid w:val="00563776"/>
    <w:rsid w:val="00563A0F"/>
    <w:rsid w:val="00565942"/>
    <w:rsid w:val="00565CF1"/>
    <w:rsid w:val="00565FF7"/>
    <w:rsid w:val="00567038"/>
    <w:rsid w:val="00571907"/>
    <w:rsid w:val="005720A1"/>
    <w:rsid w:val="00573433"/>
    <w:rsid w:val="0057671A"/>
    <w:rsid w:val="0057685B"/>
    <w:rsid w:val="00577A0B"/>
    <w:rsid w:val="00577BA7"/>
    <w:rsid w:val="005800AA"/>
    <w:rsid w:val="005834FB"/>
    <w:rsid w:val="00584762"/>
    <w:rsid w:val="00585291"/>
    <w:rsid w:val="005869CF"/>
    <w:rsid w:val="00586FA8"/>
    <w:rsid w:val="0058758E"/>
    <w:rsid w:val="00587A92"/>
    <w:rsid w:val="00590BCC"/>
    <w:rsid w:val="00590EF5"/>
    <w:rsid w:val="005912C3"/>
    <w:rsid w:val="0059141F"/>
    <w:rsid w:val="005916D2"/>
    <w:rsid w:val="00591D10"/>
    <w:rsid w:val="00591FF4"/>
    <w:rsid w:val="0059328E"/>
    <w:rsid w:val="005942CC"/>
    <w:rsid w:val="005943E2"/>
    <w:rsid w:val="00594412"/>
    <w:rsid w:val="005A031C"/>
    <w:rsid w:val="005A13FF"/>
    <w:rsid w:val="005A239E"/>
    <w:rsid w:val="005A23E9"/>
    <w:rsid w:val="005A309B"/>
    <w:rsid w:val="005A4237"/>
    <w:rsid w:val="005A47C9"/>
    <w:rsid w:val="005A4994"/>
    <w:rsid w:val="005A5C24"/>
    <w:rsid w:val="005A6054"/>
    <w:rsid w:val="005A60B1"/>
    <w:rsid w:val="005A6C62"/>
    <w:rsid w:val="005A6D44"/>
    <w:rsid w:val="005A7CB6"/>
    <w:rsid w:val="005A7CCC"/>
    <w:rsid w:val="005B01DF"/>
    <w:rsid w:val="005B17E6"/>
    <w:rsid w:val="005B2A27"/>
    <w:rsid w:val="005B3047"/>
    <w:rsid w:val="005B38F0"/>
    <w:rsid w:val="005B43DF"/>
    <w:rsid w:val="005B4721"/>
    <w:rsid w:val="005B722E"/>
    <w:rsid w:val="005B7621"/>
    <w:rsid w:val="005B7DAA"/>
    <w:rsid w:val="005B7E09"/>
    <w:rsid w:val="005C01EA"/>
    <w:rsid w:val="005C20C9"/>
    <w:rsid w:val="005C3394"/>
    <w:rsid w:val="005C340A"/>
    <w:rsid w:val="005C37AC"/>
    <w:rsid w:val="005C3858"/>
    <w:rsid w:val="005C3FEF"/>
    <w:rsid w:val="005C4385"/>
    <w:rsid w:val="005C4974"/>
    <w:rsid w:val="005C7B20"/>
    <w:rsid w:val="005D13AF"/>
    <w:rsid w:val="005D184F"/>
    <w:rsid w:val="005D1910"/>
    <w:rsid w:val="005D19E3"/>
    <w:rsid w:val="005D203B"/>
    <w:rsid w:val="005D2139"/>
    <w:rsid w:val="005D32C5"/>
    <w:rsid w:val="005D3768"/>
    <w:rsid w:val="005D4594"/>
    <w:rsid w:val="005D54CF"/>
    <w:rsid w:val="005D70FF"/>
    <w:rsid w:val="005D7149"/>
    <w:rsid w:val="005E1474"/>
    <w:rsid w:val="005E1E0E"/>
    <w:rsid w:val="005E1E7B"/>
    <w:rsid w:val="005E208D"/>
    <w:rsid w:val="005E2C4A"/>
    <w:rsid w:val="005E2DC0"/>
    <w:rsid w:val="005E2DFE"/>
    <w:rsid w:val="005E5438"/>
    <w:rsid w:val="005E56FE"/>
    <w:rsid w:val="005E68C6"/>
    <w:rsid w:val="005E71B8"/>
    <w:rsid w:val="005E77FD"/>
    <w:rsid w:val="005F1908"/>
    <w:rsid w:val="005F1F88"/>
    <w:rsid w:val="005F284D"/>
    <w:rsid w:val="005F2F8C"/>
    <w:rsid w:val="005F5636"/>
    <w:rsid w:val="005F5E24"/>
    <w:rsid w:val="005F6CE3"/>
    <w:rsid w:val="005F6D4F"/>
    <w:rsid w:val="006019DC"/>
    <w:rsid w:val="00605EA9"/>
    <w:rsid w:val="00606023"/>
    <w:rsid w:val="00606861"/>
    <w:rsid w:val="00606932"/>
    <w:rsid w:val="00606E9A"/>
    <w:rsid w:val="00607106"/>
    <w:rsid w:val="00610D0B"/>
    <w:rsid w:val="00611BE0"/>
    <w:rsid w:val="00611C6E"/>
    <w:rsid w:val="00614D9B"/>
    <w:rsid w:val="00614ECF"/>
    <w:rsid w:val="006161C6"/>
    <w:rsid w:val="00616D21"/>
    <w:rsid w:val="006179F3"/>
    <w:rsid w:val="0062017F"/>
    <w:rsid w:val="006204DB"/>
    <w:rsid w:val="00623936"/>
    <w:rsid w:val="00625D9D"/>
    <w:rsid w:val="006301D7"/>
    <w:rsid w:val="006305D5"/>
    <w:rsid w:val="006306CD"/>
    <w:rsid w:val="00631EA8"/>
    <w:rsid w:val="00632CAE"/>
    <w:rsid w:val="00635447"/>
    <w:rsid w:val="00636ADC"/>
    <w:rsid w:val="00637849"/>
    <w:rsid w:val="00637B00"/>
    <w:rsid w:val="006400FA"/>
    <w:rsid w:val="006403A3"/>
    <w:rsid w:val="00642DF0"/>
    <w:rsid w:val="0064353C"/>
    <w:rsid w:val="00644155"/>
    <w:rsid w:val="00644160"/>
    <w:rsid w:val="00644700"/>
    <w:rsid w:val="00644845"/>
    <w:rsid w:val="00650014"/>
    <w:rsid w:val="00652A4E"/>
    <w:rsid w:val="00652B56"/>
    <w:rsid w:val="006534CA"/>
    <w:rsid w:val="00653F4E"/>
    <w:rsid w:val="00654F41"/>
    <w:rsid w:val="00655AD4"/>
    <w:rsid w:val="00656CCA"/>
    <w:rsid w:val="00656CD0"/>
    <w:rsid w:val="006575CF"/>
    <w:rsid w:val="00660111"/>
    <w:rsid w:val="006609A3"/>
    <w:rsid w:val="006613A2"/>
    <w:rsid w:val="0066200A"/>
    <w:rsid w:val="00662D61"/>
    <w:rsid w:val="00664FDB"/>
    <w:rsid w:val="00666B25"/>
    <w:rsid w:val="00667211"/>
    <w:rsid w:val="00667539"/>
    <w:rsid w:val="00667ABB"/>
    <w:rsid w:val="0067043C"/>
    <w:rsid w:val="00670BAC"/>
    <w:rsid w:val="00671221"/>
    <w:rsid w:val="00673733"/>
    <w:rsid w:val="00673AA7"/>
    <w:rsid w:val="00673C5A"/>
    <w:rsid w:val="00674ABF"/>
    <w:rsid w:val="006752B5"/>
    <w:rsid w:val="00676074"/>
    <w:rsid w:val="006773AC"/>
    <w:rsid w:val="00681393"/>
    <w:rsid w:val="00684A47"/>
    <w:rsid w:val="00684B69"/>
    <w:rsid w:val="00685B81"/>
    <w:rsid w:val="00685F3B"/>
    <w:rsid w:val="006860F7"/>
    <w:rsid w:val="006874C3"/>
    <w:rsid w:val="006906EC"/>
    <w:rsid w:val="006907D8"/>
    <w:rsid w:val="006909BE"/>
    <w:rsid w:val="00692C1B"/>
    <w:rsid w:val="0069366A"/>
    <w:rsid w:val="00694BCE"/>
    <w:rsid w:val="0069502F"/>
    <w:rsid w:val="0069587E"/>
    <w:rsid w:val="006969F1"/>
    <w:rsid w:val="00696C78"/>
    <w:rsid w:val="0069702D"/>
    <w:rsid w:val="00697160"/>
    <w:rsid w:val="006A05D2"/>
    <w:rsid w:val="006A1A68"/>
    <w:rsid w:val="006A27DD"/>
    <w:rsid w:val="006A3541"/>
    <w:rsid w:val="006A411A"/>
    <w:rsid w:val="006A4964"/>
    <w:rsid w:val="006A59F1"/>
    <w:rsid w:val="006B0EFF"/>
    <w:rsid w:val="006B1F0C"/>
    <w:rsid w:val="006B1F24"/>
    <w:rsid w:val="006B265C"/>
    <w:rsid w:val="006B33FC"/>
    <w:rsid w:val="006B4B4B"/>
    <w:rsid w:val="006B5164"/>
    <w:rsid w:val="006B601B"/>
    <w:rsid w:val="006B771C"/>
    <w:rsid w:val="006C02B4"/>
    <w:rsid w:val="006C0AC8"/>
    <w:rsid w:val="006C1800"/>
    <w:rsid w:val="006C197C"/>
    <w:rsid w:val="006C1EC9"/>
    <w:rsid w:val="006C2773"/>
    <w:rsid w:val="006C2DAE"/>
    <w:rsid w:val="006C31B1"/>
    <w:rsid w:val="006C5AC5"/>
    <w:rsid w:val="006C7075"/>
    <w:rsid w:val="006C7E01"/>
    <w:rsid w:val="006D2294"/>
    <w:rsid w:val="006D2CEF"/>
    <w:rsid w:val="006D3B52"/>
    <w:rsid w:val="006D5D82"/>
    <w:rsid w:val="006D5E73"/>
    <w:rsid w:val="006D6112"/>
    <w:rsid w:val="006D6387"/>
    <w:rsid w:val="006D641A"/>
    <w:rsid w:val="006D6CA8"/>
    <w:rsid w:val="006E06B8"/>
    <w:rsid w:val="006E1F97"/>
    <w:rsid w:val="006E2564"/>
    <w:rsid w:val="006E38FA"/>
    <w:rsid w:val="006E3D0C"/>
    <w:rsid w:val="006E4099"/>
    <w:rsid w:val="006E4910"/>
    <w:rsid w:val="006E4A9C"/>
    <w:rsid w:val="006E4E07"/>
    <w:rsid w:val="006E5208"/>
    <w:rsid w:val="006E5560"/>
    <w:rsid w:val="006E5D59"/>
    <w:rsid w:val="006E5F4D"/>
    <w:rsid w:val="006E60AB"/>
    <w:rsid w:val="006E6845"/>
    <w:rsid w:val="006E7FC7"/>
    <w:rsid w:val="006F13A5"/>
    <w:rsid w:val="006F192C"/>
    <w:rsid w:val="006F2858"/>
    <w:rsid w:val="006F3AC1"/>
    <w:rsid w:val="006F3E2D"/>
    <w:rsid w:val="006F46C0"/>
    <w:rsid w:val="006F6EB1"/>
    <w:rsid w:val="006F6FCD"/>
    <w:rsid w:val="00701135"/>
    <w:rsid w:val="007014A0"/>
    <w:rsid w:val="00701F21"/>
    <w:rsid w:val="007022BE"/>
    <w:rsid w:val="00702B38"/>
    <w:rsid w:val="00703BE0"/>
    <w:rsid w:val="007048A3"/>
    <w:rsid w:val="00704FFB"/>
    <w:rsid w:val="0071020D"/>
    <w:rsid w:val="0071085C"/>
    <w:rsid w:val="007128A1"/>
    <w:rsid w:val="007140A2"/>
    <w:rsid w:val="00715B33"/>
    <w:rsid w:val="00715E55"/>
    <w:rsid w:val="00716CB0"/>
    <w:rsid w:val="00716EA8"/>
    <w:rsid w:val="007172A6"/>
    <w:rsid w:val="0071792F"/>
    <w:rsid w:val="00717C60"/>
    <w:rsid w:val="007200E6"/>
    <w:rsid w:val="0072354A"/>
    <w:rsid w:val="007236E4"/>
    <w:rsid w:val="00723994"/>
    <w:rsid w:val="00724C64"/>
    <w:rsid w:val="00724FEA"/>
    <w:rsid w:val="00725267"/>
    <w:rsid w:val="00725D1A"/>
    <w:rsid w:val="0072710D"/>
    <w:rsid w:val="0072794F"/>
    <w:rsid w:val="00730DC8"/>
    <w:rsid w:val="00731897"/>
    <w:rsid w:val="00732191"/>
    <w:rsid w:val="0073751E"/>
    <w:rsid w:val="00737755"/>
    <w:rsid w:val="00737D2B"/>
    <w:rsid w:val="007411FB"/>
    <w:rsid w:val="00741797"/>
    <w:rsid w:val="00743798"/>
    <w:rsid w:val="00744822"/>
    <w:rsid w:val="00744DA3"/>
    <w:rsid w:val="00747738"/>
    <w:rsid w:val="007477F8"/>
    <w:rsid w:val="00752B71"/>
    <w:rsid w:val="00753E65"/>
    <w:rsid w:val="007568A9"/>
    <w:rsid w:val="0075747B"/>
    <w:rsid w:val="0076047B"/>
    <w:rsid w:val="007604D1"/>
    <w:rsid w:val="007619A1"/>
    <w:rsid w:val="00762443"/>
    <w:rsid w:val="00763173"/>
    <w:rsid w:val="00763203"/>
    <w:rsid w:val="007643DA"/>
    <w:rsid w:val="00764913"/>
    <w:rsid w:val="00765575"/>
    <w:rsid w:val="007659CA"/>
    <w:rsid w:val="00765AB8"/>
    <w:rsid w:val="00765F76"/>
    <w:rsid w:val="00766AA4"/>
    <w:rsid w:val="00770ED0"/>
    <w:rsid w:val="00771517"/>
    <w:rsid w:val="00774659"/>
    <w:rsid w:val="007754F9"/>
    <w:rsid w:val="0077744A"/>
    <w:rsid w:val="007779C7"/>
    <w:rsid w:val="00780228"/>
    <w:rsid w:val="007808DD"/>
    <w:rsid w:val="00781061"/>
    <w:rsid w:val="007813CA"/>
    <w:rsid w:val="00782DA9"/>
    <w:rsid w:val="00785A4B"/>
    <w:rsid w:val="007870CA"/>
    <w:rsid w:val="00787648"/>
    <w:rsid w:val="007910FE"/>
    <w:rsid w:val="00791465"/>
    <w:rsid w:val="00791CB5"/>
    <w:rsid w:val="00791D6B"/>
    <w:rsid w:val="0079348C"/>
    <w:rsid w:val="007934F5"/>
    <w:rsid w:val="00794087"/>
    <w:rsid w:val="0079468A"/>
    <w:rsid w:val="00794BCA"/>
    <w:rsid w:val="0079512C"/>
    <w:rsid w:val="00795298"/>
    <w:rsid w:val="00795338"/>
    <w:rsid w:val="00795581"/>
    <w:rsid w:val="007965A4"/>
    <w:rsid w:val="00797566"/>
    <w:rsid w:val="00797E4F"/>
    <w:rsid w:val="007A1788"/>
    <w:rsid w:val="007A1B1F"/>
    <w:rsid w:val="007A2E68"/>
    <w:rsid w:val="007A580A"/>
    <w:rsid w:val="007A6732"/>
    <w:rsid w:val="007B0C45"/>
    <w:rsid w:val="007B0EAD"/>
    <w:rsid w:val="007B29E2"/>
    <w:rsid w:val="007B3330"/>
    <w:rsid w:val="007B44E8"/>
    <w:rsid w:val="007B5ADF"/>
    <w:rsid w:val="007B6C83"/>
    <w:rsid w:val="007C0738"/>
    <w:rsid w:val="007C0F5C"/>
    <w:rsid w:val="007C1FDB"/>
    <w:rsid w:val="007C300B"/>
    <w:rsid w:val="007C3251"/>
    <w:rsid w:val="007C43E9"/>
    <w:rsid w:val="007C4D56"/>
    <w:rsid w:val="007C612F"/>
    <w:rsid w:val="007C7287"/>
    <w:rsid w:val="007C7A08"/>
    <w:rsid w:val="007D1559"/>
    <w:rsid w:val="007D1F9F"/>
    <w:rsid w:val="007D5198"/>
    <w:rsid w:val="007D5AB2"/>
    <w:rsid w:val="007D6058"/>
    <w:rsid w:val="007D69D8"/>
    <w:rsid w:val="007D6EF0"/>
    <w:rsid w:val="007D775F"/>
    <w:rsid w:val="007E0059"/>
    <w:rsid w:val="007E09BC"/>
    <w:rsid w:val="007E0A10"/>
    <w:rsid w:val="007E197A"/>
    <w:rsid w:val="007E19EF"/>
    <w:rsid w:val="007E2A82"/>
    <w:rsid w:val="007E372A"/>
    <w:rsid w:val="007E3C77"/>
    <w:rsid w:val="007E52F2"/>
    <w:rsid w:val="007E5B9F"/>
    <w:rsid w:val="007E6435"/>
    <w:rsid w:val="007E6A7B"/>
    <w:rsid w:val="007F076D"/>
    <w:rsid w:val="007F1644"/>
    <w:rsid w:val="007F619A"/>
    <w:rsid w:val="007F62F0"/>
    <w:rsid w:val="007F7200"/>
    <w:rsid w:val="007F7567"/>
    <w:rsid w:val="007F7CAE"/>
    <w:rsid w:val="00800189"/>
    <w:rsid w:val="0080188E"/>
    <w:rsid w:val="0080219F"/>
    <w:rsid w:val="008022AF"/>
    <w:rsid w:val="00802443"/>
    <w:rsid w:val="00803089"/>
    <w:rsid w:val="00803319"/>
    <w:rsid w:val="008036CA"/>
    <w:rsid w:val="008038F1"/>
    <w:rsid w:val="0080411E"/>
    <w:rsid w:val="0080559B"/>
    <w:rsid w:val="008057FA"/>
    <w:rsid w:val="00805D63"/>
    <w:rsid w:val="008061EF"/>
    <w:rsid w:val="00806BD1"/>
    <w:rsid w:val="00806E18"/>
    <w:rsid w:val="00810847"/>
    <w:rsid w:val="00810914"/>
    <w:rsid w:val="008115E3"/>
    <w:rsid w:val="008127BF"/>
    <w:rsid w:val="00812856"/>
    <w:rsid w:val="008138A9"/>
    <w:rsid w:val="00813ACD"/>
    <w:rsid w:val="008140AD"/>
    <w:rsid w:val="0081410B"/>
    <w:rsid w:val="00814587"/>
    <w:rsid w:val="0081590E"/>
    <w:rsid w:val="00815F47"/>
    <w:rsid w:val="008168B2"/>
    <w:rsid w:val="008177A4"/>
    <w:rsid w:val="00822E96"/>
    <w:rsid w:val="008233F3"/>
    <w:rsid w:val="00823973"/>
    <w:rsid w:val="00824263"/>
    <w:rsid w:val="00824DB3"/>
    <w:rsid w:val="00826251"/>
    <w:rsid w:val="008268E1"/>
    <w:rsid w:val="00827084"/>
    <w:rsid w:val="00827932"/>
    <w:rsid w:val="00827F19"/>
    <w:rsid w:val="00831793"/>
    <w:rsid w:val="00831B39"/>
    <w:rsid w:val="00832FAA"/>
    <w:rsid w:val="00832FC0"/>
    <w:rsid w:val="008349DC"/>
    <w:rsid w:val="00834ACF"/>
    <w:rsid w:val="00836981"/>
    <w:rsid w:val="00836A96"/>
    <w:rsid w:val="0083725D"/>
    <w:rsid w:val="00840873"/>
    <w:rsid w:val="00841280"/>
    <w:rsid w:val="008439F5"/>
    <w:rsid w:val="008443F6"/>
    <w:rsid w:val="00844AAA"/>
    <w:rsid w:val="00844CA3"/>
    <w:rsid w:val="00844F8B"/>
    <w:rsid w:val="00845657"/>
    <w:rsid w:val="00846313"/>
    <w:rsid w:val="00847AC9"/>
    <w:rsid w:val="008517CD"/>
    <w:rsid w:val="00851A41"/>
    <w:rsid w:val="00851B5B"/>
    <w:rsid w:val="008525D0"/>
    <w:rsid w:val="008527FB"/>
    <w:rsid w:val="0085448F"/>
    <w:rsid w:val="00854E0D"/>
    <w:rsid w:val="00857178"/>
    <w:rsid w:val="008615BD"/>
    <w:rsid w:val="0086214E"/>
    <w:rsid w:val="008636A8"/>
    <w:rsid w:val="008639C9"/>
    <w:rsid w:val="00864AF9"/>
    <w:rsid w:val="008652B5"/>
    <w:rsid w:val="00865628"/>
    <w:rsid w:val="008657B9"/>
    <w:rsid w:val="008658F7"/>
    <w:rsid w:val="008663A2"/>
    <w:rsid w:val="00866ACA"/>
    <w:rsid w:val="00866E27"/>
    <w:rsid w:val="008676AD"/>
    <w:rsid w:val="00870488"/>
    <w:rsid w:val="00870B43"/>
    <w:rsid w:val="008732A9"/>
    <w:rsid w:val="008736E7"/>
    <w:rsid w:val="0087548A"/>
    <w:rsid w:val="00875688"/>
    <w:rsid w:val="00876D84"/>
    <w:rsid w:val="00876DB9"/>
    <w:rsid w:val="00876FE5"/>
    <w:rsid w:val="0087723E"/>
    <w:rsid w:val="0088005C"/>
    <w:rsid w:val="00880A24"/>
    <w:rsid w:val="0088156E"/>
    <w:rsid w:val="0088386A"/>
    <w:rsid w:val="0088490E"/>
    <w:rsid w:val="00884FEB"/>
    <w:rsid w:val="008856D7"/>
    <w:rsid w:val="00885DE4"/>
    <w:rsid w:val="00885E38"/>
    <w:rsid w:val="008901A1"/>
    <w:rsid w:val="008901AE"/>
    <w:rsid w:val="00890E17"/>
    <w:rsid w:val="0089107B"/>
    <w:rsid w:val="008910BC"/>
    <w:rsid w:val="008921AB"/>
    <w:rsid w:val="0089296A"/>
    <w:rsid w:val="00892C42"/>
    <w:rsid w:val="00893E60"/>
    <w:rsid w:val="00894136"/>
    <w:rsid w:val="008959B2"/>
    <w:rsid w:val="0089615F"/>
    <w:rsid w:val="00896B95"/>
    <w:rsid w:val="00897966"/>
    <w:rsid w:val="0089798C"/>
    <w:rsid w:val="008A0D28"/>
    <w:rsid w:val="008A1F58"/>
    <w:rsid w:val="008A22D4"/>
    <w:rsid w:val="008A2E08"/>
    <w:rsid w:val="008A38CD"/>
    <w:rsid w:val="008A4E09"/>
    <w:rsid w:val="008A665A"/>
    <w:rsid w:val="008B03E8"/>
    <w:rsid w:val="008B1678"/>
    <w:rsid w:val="008B240E"/>
    <w:rsid w:val="008B2CC0"/>
    <w:rsid w:val="008B3097"/>
    <w:rsid w:val="008B3ADD"/>
    <w:rsid w:val="008B3F9A"/>
    <w:rsid w:val="008B41A7"/>
    <w:rsid w:val="008B5BB1"/>
    <w:rsid w:val="008B6D95"/>
    <w:rsid w:val="008B72F2"/>
    <w:rsid w:val="008B78F9"/>
    <w:rsid w:val="008C05E8"/>
    <w:rsid w:val="008C0FBA"/>
    <w:rsid w:val="008C195B"/>
    <w:rsid w:val="008C24A5"/>
    <w:rsid w:val="008C2CBA"/>
    <w:rsid w:val="008C2ECF"/>
    <w:rsid w:val="008C397B"/>
    <w:rsid w:val="008C5482"/>
    <w:rsid w:val="008C72F4"/>
    <w:rsid w:val="008C746B"/>
    <w:rsid w:val="008C7C37"/>
    <w:rsid w:val="008C7F6C"/>
    <w:rsid w:val="008D09F9"/>
    <w:rsid w:val="008D110E"/>
    <w:rsid w:val="008D4AF0"/>
    <w:rsid w:val="008D4DA3"/>
    <w:rsid w:val="008D4E82"/>
    <w:rsid w:val="008D50AF"/>
    <w:rsid w:val="008D50E6"/>
    <w:rsid w:val="008D51CF"/>
    <w:rsid w:val="008D5953"/>
    <w:rsid w:val="008D6100"/>
    <w:rsid w:val="008D623A"/>
    <w:rsid w:val="008E1DC0"/>
    <w:rsid w:val="008E2310"/>
    <w:rsid w:val="008E2328"/>
    <w:rsid w:val="008E2700"/>
    <w:rsid w:val="008E2A07"/>
    <w:rsid w:val="008E2E16"/>
    <w:rsid w:val="008E31FB"/>
    <w:rsid w:val="008E32D2"/>
    <w:rsid w:val="008E3610"/>
    <w:rsid w:val="008E48E4"/>
    <w:rsid w:val="008E4983"/>
    <w:rsid w:val="008E4EEA"/>
    <w:rsid w:val="008E5505"/>
    <w:rsid w:val="008E5A3B"/>
    <w:rsid w:val="008E7346"/>
    <w:rsid w:val="008F1DC2"/>
    <w:rsid w:val="008F2638"/>
    <w:rsid w:val="008F3073"/>
    <w:rsid w:val="008F4489"/>
    <w:rsid w:val="008F4669"/>
    <w:rsid w:val="008F4957"/>
    <w:rsid w:val="008F545F"/>
    <w:rsid w:val="008F5B83"/>
    <w:rsid w:val="008F612E"/>
    <w:rsid w:val="008F687B"/>
    <w:rsid w:val="008F71A3"/>
    <w:rsid w:val="008F7C42"/>
    <w:rsid w:val="008F7E01"/>
    <w:rsid w:val="008F7E82"/>
    <w:rsid w:val="009013A1"/>
    <w:rsid w:val="00904243"/>
    <w:rsid w:val="00904F03"/>
    <w:rsid w:val="0090579F"/>
    <w:rsid w:val="009058C9"/>
    <w:rsid w:val="009066F3"/>
    <w:rsid w:val="00906933"/>
    <w:rsid w:val="00906BA9"/>
    <w:rsid w:val="0091300E"/>
    <w:rsid w:val="00913335"/>
    <w:rsid w:val="009138F8"/>
    <w:rsid w:val="00913916"/>
    <w:rsid w:val="00914801"/>
    <w:rsid w:val="00915100"/>
    <w:rsid w:val="00915FAB"/>
    <w:rsid w:val="00916586"/>
    <w:rsid w:val="00916819"/>
    <w:rsid w:val="00923CDC"/>
    <w:rsid w:val="00924B4C"/>
    <w:rsid w:val="00925287"/>
    <w:rsid w:val="0092536C"/>
    <w:rsid w:val="0092593B"/>
    <w:rsid w:val="00927213"/>
    <w:rsid w:val="00927276"/>
    <w:rsid w:val="0093088F"/>
    <w:rsid w:val="00930A92"/>
    <w:rsid w:val="00932354"/>
    <w:rsid w:val="009324CC"/>
    <w:rsid w:val="00932F18"/>
    <w:rsid w:val="009344CE"/>
    <w:rsid w:val="00934B27"/>
    <w:rsid w:val="00935DA0"/>
    <w:rsid w:val="0093636A"/>
    <w:rsid w:val="00937CFB"/>
    <w:rsid w:val="00941DE3"/>
    <w:rsid w:val="00941E45"/>
    <w:rsid w:val="00942524"/>
    <w:rsid w:val="00943C43"/>
    <w:rsid w:val="009442E1"/>
    <w:rsid w:val="00945975"/>
    <w:rsid w:val="00945D5E"/>
    <w:rsid w:val="00945F56"/>
    <w:rsid w:val="009469D2"/>
    <w:rsid w:val="00946B90"/>
    <w:rsid w:val="00946D2B"/>
    <w:rsid w:val="00947F91"/>
    <w:rsid w:val="0095131D"/>
    <w:rsid w:val="00952084"/>
    <w:rsid w:val="00952ECF"/>
    <w:rsid w:val="00953175"/>
    <w:rsid w:val="00954729"/>
    <w:rsid w:val="00955AEA"/>
    <w:rsid w:val="0095654E"/>
    <w:rsid w:val="0095694A"/>
    <w:rsid w:val="009602EC"/>
    <w:rsid w:val="00960A17"/>
    <w:rsid w:val="00960D7A"/>
    <w:rsid w:val="0096103D"/>
    <w:rsid w:val="00961287"/>
    <w:rsid w:val="009658C3"/>
    <w:rsid w:val="0096768E"/>
    <w:rsid w:val="00970458"/>
    <w:rsid w:val="0097065A"/>
    <w:rsid w:val="00970C89"/>
    <w:rsid w:val="0097159D"/>
    <w:rsid w:val="00971DFF"/>
    <w:rsid w:val="00972B4F"/>
    <w:rsid w:val="009736B7"/>
    <w:rsid w:val="00973963"/>
    <w:rsid w:val="00973E2E"/>
    <w:rsid w:val="00977527"/>
    <w:rsid w:val="00977CF8"/>
    <w:rsid w:val="00980AF1"/>
    <w:rsid w:val="00981339"/>
    <w:rsid w:val="0098337A"/>
    <w:rsid w:val="00983441"/>
    <w:rsid w:val="00983FD1"/>
    <w:rsid w:val="00986B30"/>
    <w:rsid w:val="00987BA1"/>
    <w:rsid w:val="00990D9E"/>
    <w:rsid w:val="00990E51"/>
    <w:rsid w:val="00991091"/>
    <w:rsid w:val="00991FA9"/>
    <w:rsid w:val="00992084"/>
    <w:rsid w:val="0099246F"/>
    <w:rsid w:val="009924F2"/>
    <w:rsid w:val="00993911"/>
    <w:rsid w:val="0099459D"/>
    <w:rsid w:val="00995179"/>
    <w:rsid w:val="00996325"/>
    <w:rsid w:val="00997AE6"/>
    <w:rsid w:val="009A1358"/>
    <w:rsid w:val="009A2B9C"/>
    <w:rsid w:val="009A3D66"/>
    <w:rsid w:val="009A41EB"/>
    <w:rsid w:val="009A41FB"/>
    <w:rsid w:val="009A42C4"/>
    <w:rsid w:val="009A5AFD"/>
    <w:rsid w:val="009A66B5"/>
    <w:rsid w:val="009A6C97"/>
    <w:rsid w:val="009A6E4C"/>
    <w:rsid w:val="009A7287"/>
    <w:rsid w:val="009A7AFE"/>
    <w:rsid w:val="009B00AC"/>
    <w:rsid w:val="009B41CD"/>
    <w:rsid w:val="009B42B5"/>
    <w:rsid w:val="009B49C1"/>
    <w:rsid w:val="009B4EB5"/>
    <w:rsid w:val="009B54C6"/>
    <w:rsid w:val="009B77F7"/>
    <w:rsid w:val="009B79A2"/>
    <w:rsid w:val="009B7A13"/>
    <w:rsid w:val="009C057B"/>
    <w:rsid w:val="009C2177"/>
    <w:rsid w:val="009C2D09"/>
    <w:rsid w:val="009C2E84"/>
    <w:rsid w:val="009C3B55"/>
    <w:rsid w:val="009C4873"/>
    <w:rsid w:val="009C4935"/>
    <w:rsid w:val="009C4A4F"/>
    <w:rsid w:val="009C6A72"/>
    <w:rsid w:val="009D0215"/>
    <w:rsid w:val="009D0AC1"/>
    <w:rsid w:val="009D0FDE"/>
    <w:rsid w:val="009D1267"/>
    <w:rsid w:val="009D130C"/>
    <w:rsid w:val="009D1789"/>
    <w:rsid w:val="009D1E2C"/>
    <w:rsid w:val="009D2667"/>
    <w:rsid w:val="009D3C5E"/>
    <w:rsid w:val="009D7162"/>
    <w:rsid w:val="009E14DC"/>
    <w:rsid w:val="009E196B"/>
    <w:rsid w:val="009E1E94"/>
    <w:rsid w:val="009E4369"/>
    <w:rsid w:val="009E5503"/>
    <w:rsid w:val="009E676D"/>
    <w:rsid w:val="009E753B"/>
    <w:rsid w:val="009E7B87"/>
    <w:rsid w:val="009F0186"/>
    <w:rsid w:val="009F0534"/>
    <w:rsid w:val="009F1C65"/>
    <w:rsid w:val="009F21C8"/>
    <w:rsid w:val="009F33FC"/>
    <w:rsid w:val="009F3F77"/>
    <w:rsid w:val="009F4901"/>
    <w:rsid w:val="009F4BDD"/>
    <w:rsid w:val="009F62CC"/>
    <w:rsid w:val="009F7ECD"/>
    <w:rsid w:val="00A00C45"/>
    <w:rsid w:val="00A0146B"/>
    <w:rsid w:val="00A01B1E"/>
    <w:rsid w:val="00A01C00"/>
    <w:rsid w:val="00A022D1"/>
    <w:rsid w:val="00A02E5A"/>
    <w:rsid w:val="00A03E5D"/>
    <w:rsid w:val="00A05A45"/>
    <w:rsid w:val="00A061A8"/>
    <w:rsid w:val="00A1043C"/>
    <w:rsid w:val="00A116F2"/>
    <w:rsid w:val="00A1330A"/>
    <w:rsid w:val="00A17686"/>
    <w:rsid w:val="00A17693"/>
    <w:rsid w:val="00A17B03"/>
    <w:rsid w:val="00A17B0A"/>
    <w:rsid w:val="00A2097F"/>
    <w:rsid w:val="00A20ADD"/>
    <w:rsid w:val="00A20FA0"/>
    <w:rsid w:val="00A21382"/>
    <w:rsid w:val="00A21694"/>
    <w:rsid w:val="00A21963"/>
    <w:rsid w:val="00A21E0D"/>
    <w:rsid w:val="00A2320F"/>
    <w:rsid w:val="00A23D41"/>
    <w:rsid w:val="00A25962"/>
    <w:rsid w:val="00A25D7A"/>
    <w:rsid w:val="00A2618E"/>
    <w:rsid w:val="00A275A6"/>
    <w:rsid w:val="00A306DA"/>
    <w:rsid w:val="00A30D62"/>
    <w:rsid w:val="00A30DCA"/>
    <w:rsid w:val="00A31387"/>
    <w:rsid w:val="00A3180C"/>
    <w:rsid w:val="00A3238A"/>
    <w:rsid w:val="00A32975"/>
    <w:rsid w:val="00A3387E"/>
    <w:rsid w:val="00A35488"/>
    <w:rsid w:val="00A373F1"/>
    <w:rsid w:val="00A40058"/>
    <w:rsid w:val="00A40F98"/>
    <w:rsid w:val="00A41109"/>
    <w:rsid w:val="00A417ED"/>
    <w:rsid w:val="00A42057"/>
    <w:rsid w:val="00A420F5"/>
    <w:rsid w:val="00A44673"/>
    <w:rsid w:val="00A44E0C"/>
    <w:rsid w:val="00A45185"/>
    <w:rsid w:val="00A45634"/>
    <w:rsid w:val="00A46310"/>
    <w:rsid w:val="00A463D1"/>
    <w:rsid w:val="00A5046F"/>
    <w:rsid w:val="00A50D53"/>
    <w:rsid w:val="00A53B91"/>
    <w:rsid w:val="00A54DE5"/>
    <w:rsid w:val="00A553FE"/>
    <w:rsid w:val="00A55CEC"/>
    <w:rsid w:val="00A55F22"/>
    <w:rsid w:val="00A56BCB"/>
    <w:rsid w:val="00A56F49"/>
    <w:rsid w:val="00A57EFD"/>
    <w:rsid w:val="00A6010B"/>
    <w:rsid w:val="00A60728"/>
    <w:rsid w:val="00A60B4D"/>
    <w:rsid w:val="00A615CB"/>
    <w:rsid w:val="00A61E49"/>
    <w:rsid w:val="00A6278D"/>
    <w:rsid w:val="00A62DF1"/>
    <w:rsid w:val="00A64C9F"/>
    <w:rsid w:val="00A66B3E"/>
    <w:rsid w:val="00A70810"/>
    <w:rsid w:val="00A70A2A"/>
    <w:rsid w:val="00A71110"/>
    <w:rsid w:val="00A712EB"/>
    <w:rsid w:val="00A7132C"/>
    <w:rsid w:val="00A7217E"/>
    <w:rsid w:val="00A725D5"/>
    <w:rsid w:val="00A73087"/>
    <w:rsid w:val="00A737C7"/>
    <w:rsid w:val="00A73B1C"/>
    <w:rsid w:val="00A74EDB"/>
    <w:rsid w:val="00A74EFF"/>
    <w:rsid w:val="00A76F31"/>
    <w:rsid w:val="00A8072E"/>
    <w:rsid w:val="00A80823"/>
    <w:rsid w:val="00A80C5A"/>
    <w:rsid w:val="00A81082"/>
    <w:rsid w:val="00A81361"/>
    <w:rsid w:val="00A81E43"/>
    <w:rsid w:val="00A87035"/>
    <w:rsid w:val="00A878CD"/>
    <w:rsid w:val="00A87930"/>
    <w:rsid w:val="00A906EF"/>
    <w:rsid w:val="00A90799"/>
    <w:rsid w:val="00A90E08"/>
    <w:rsid w:val="00A918E6"/>
    <w:rsid w:val="00A92ABB"/>
    <w:rsid w:val="00A9388C"/>
    <w:rsid w:val="00A94CFC"/>
    <w:rsid w:val="00AA00EB"/>
    <w:rsid w:val="00AA09E2"/>
    <w:rsid w:val="00AA20E1"/>
    <w:rsid w:val="00AA29A9"/>
    <w:rsid w:val="00AA4B8D"/>
    <w:rsid w:val="00AA5071"/>
    <w:rsid w:val="00AA7E9B"/>
    <w:rsid w:val="00AB0174"/>
    <w:rsid w:val="00AB01DC"/>
    <w:rsid w:val="00AB1FB0"/>
    <w:rsid w:val="00AB26C2"/>
    <w:rsid w:val="00AB4651"/>
    <w:rsid w:val="00AB490E"/>
    <w:rsid w:val="00AB506D"/>
    <w:rsid w:val="00AB5595"/>
    <w:rsid w:val="00AB6175"/>
    <w:rsid w:val="00AB6245"/>
    <w:rsid w:val="00AB690B"/>
    <w:rsid w:val="00AC0E2F"/>
    <w:rsid w:val="00AC1496"/>
    <w:rsid w:val="00AC2099"/>
    <w:rsid w:val="00AC22D6"/>
    <w:rsid w:val="00AC263F"/>
    <w:rsid w:val="00AC3066"/>
    <w:rsid w:val="00AC40EB"/>
    <w:rsid w:val="00AC4CBE"/>
    <w:rsid w:val="00AC5873"/>
    <w:rsid w:val="00AC5B38"/>
    <w:rsid w:val="00AC5BBB"/>
    <w:rsid w:val="00AC6FE9"/>
    <w:rsid w:val="00AC6FF9"/>
    <w:rsid w:val="00AC75D9"/>
    <w:rsid w:val="00AC7600"/>
    <w:rsid w:val="00AD2189"/>
    <w:rsid w:val="00AD2696"/>
    <w:rsid w:val="00AD2BD0"/>
    <w:rsid w:val="00AD2C9D"/>
    <w:rsid w:val="00AD3636"/>
    <w:rsid w:val="00AD3789"/>
    <w:rsid w:val="00AD3810"/>
    <w:rsid w:val="00AD3909"/>
    <w:rsid w:val="00AD48D8"/>
    <w:rsid w:val="00AD6E33"/>
    <w:rsid w:val="00AE0722"/>
    <w:rsid w:val="00AE07FC"/>
    <w:rsid w:val="00AE0853"/>
    <w:rsid w:val="00AE0CBA"/>
    <w:rsid w:val="00AE1878"/>
    <w:rsid w:val="00AE1D89"/>
    <w:rsid w:val="00AE2D45"/>
    <w:rsid w:val="00AE31AF"/>
    <w:rsid w:val="00AE3256"/>
    <w:rsid w:val="00AE3897"/>
    <w:rsid w:val="00AE4270"/>
    <w:rsid w:val="00AE5085"/>
    <w:rsid w:val="00AE6686"/>
    <w:rsid w:val="00AE7086"/>
    <w:rsid w:val="00AE7F50"/>
    <w:rsid w:val="00AF0C65"/>
    <w:rsid w:val="00AF230E"/>
    <w:rsid w:val="00AF30F7"/>
    <w:rsid w:val="00AF345A"/>
    <w:rsid w:val="00AF38A4"/>
    <w:rsid w:val="00AF4139"/>
    <w:rsid w:val="00AF4646"/>
    <w:rsid w:val="00AF51C1"/>
    <w:rsid w:val="00AF5AF1"/>
    <w:rsid w:val="00AF63BA"/>
    <w:rsid w:val="00AF6EB0"/>
    <w:rsid w:val="00AF7134"/>
    <w:rsid w:val="00B009D1"/>
    <w:rsid w:val="00B00E2C"/>
    <w:rsid w:val="00B01B57"/>
    <w:rsid w:val="00B02697"/>
    <w:rsid w:val="00B03E30"/>
    <w:rsid w:val="00B0500D"/>
    <w:rsid w:val="00B05849"/>
    <w:rsid w:val="00B05E74"/>
    <w:rsid w:val="00B06C82"/>
    <w:rsid w:val="00B071F7"/>
    <w:rsid w:val="00B07338"/>
    <w:rsid w:val="00B07AEA"/>
    <w:rsid w:val="00B10822"/>
    <w:rsid w:val="00B11CB0"/>
    <w:rsid w:val="00B13E39"/>
    <w:rsid w:val="00B13E86"/>
    <w:rsid w:val="00B1447E"/>
    <w:rsid w:val="00B15CF4"/>
    <w:rsid w:val="00B15E0B"/>
    <w:rsid w:val="00B16B62"/>
    <w:rsid w:val="00B17230"/>
    <w:rsid w:val="00B17BE4"/>
    <w:rsid w:val="00B20334"/>
    <w:rsid w:val="00B2186C"/>
    <w:rsid w:val="00B21F1C"/>
    <w:rsid w:val="00B237B9"/>
    <w:rsid w:val="00B2412E"/>
    <w:rsid w:val="00B249F1"/>
    <w:rsid w:val="00B24A60"/>
    <w:rsid w:val="00B25A8E"/>
    <w:rsid w:val="00B261DC"/>
    <w:rsid w:val="00B26381"/>
    <w:rsid w:val="00B26C29"/>
    <w:rsid w:val="00B27347"/>
    <w:rsid w:val="00B31992"/>
    <w:rsid w:val="00B319F2"/>
    <w:rsid w:val="00B328F4"/>
    <w:rsid w:val="00B32F74"/>
    <w:rsid w:val="00B3337F"/>
    <w:rsid w:val="00B33D67"/>
    <w:rsid w:val="00B34795"/>
    <w:rsid w:val="00B35329"/>
    <w:rsid w:val="00B35654"/>
    <w:rsid w:val="00B35935"/>
    <w:rsid w:val="00B362ED"/>
    <w:rsid w:val="00B371BE"/>
    <w:rsid w:val="00B40548"/>
    <w:rsid w:val="00B4205A"/>
    <w:rsid w:val="00B42253"/>
    <w:rsid w:val="00B43A9D"/>
    <w:rsid w:val="00B44349"/>
    <w:rsid w:val="00B4583D"/>
    <w:rsid w:val="00B50C8E"/>
    <w:rsid w:val="00B50E32"/>
    <w:rsid w:val="00B52084"/>
    <w:rsid w:val="00B521D5"/>
    <w:rsid w:val="00B5234E"/>
    <w:rsid w:val="00B5272F"/>
    <w:rsid w:val="00B52F9B"/>
    <w:rsid w:val="00B5328E"/>
    <w:rsid w:val="00B5449B"/>
    <w:rsid w:val="00B5590F"/>
    <w:rsid w:val="00B55D84"/>
    <w:rsid w:val="00B56EEC"/>
    <w:rsid w:val="00B6049F"/>
    <w:rsid w:val="00B61753"/>
    <w:rsid w:val="00B61EAD"/>
    <w:rsid w:val="00B636C5"/>
    <w:rsid w:val="00B63F06"/>
    <w:rsid w:val="00B640A3"/>
    <w:rsid w:val="00B676FB"/>
    <w:rsid w:val="00B70FDA"/>
    <w:rsid w:val="00B728B8"/>
    <w:rsid w:val="00B72901"/>
    <w:rsid w:val="00B72E5A"/>
    <w:rsid w:val="00B744D0"/>
    <w:rsid w:val="00B7555D"/>
    <w:rsid w:val="00B7587B"/>
    <w:rsid w:val="00B75A37"/>
    <w:rsid w:val="00B77408"/>
    <w:rsid w:val="00B77694"/>
    <w:rsid w:val="00B80F5C"/>
    <w:rsid w:val="00B81515"/>
    <w:rsid w:val="00B82239"/>
    <w:rsid w:val="00B82AB6"/>
    <w:rsid w:val="00B82E27"/>
    <w:rsid w:val="00B831CC"/>
    <w:rsid w:val="00B83442"/>
    <w:rsid w:val="00B839B3"/>
    <w:rsid w:val="00B84FA2"/>
    <w:rsid w:val="00B86064"/>
    <w:rsid w:val="00B860D3"/>
    <w:rsid w:val="00B8648E"/>
    <w:rsid w:val="00B8673F"/>
    <w:rsid w:val="00B86F85"/>
    <w:rsid w:val="00B87822"/>
    <w:rsid w:val="00B90F21"/>
    <w:rsid w:val="00B91050"/>
    <w:rsid w:val="00B93099"/>
    <w:rsid w:val="00B93116"/>
    <w:rsid w:val="00B93E87"/>
    <w:rsid w:val="00B962AB"/>
    <w:rsid w:val="00B969E7"/>
    <w:rsid w:val="00BA084A"/>
    <w:rsid w:val="00BA0ADF"/>
    <w:rsid w:val="00BA142C"/>
    <w:rsid w:val="00BA18A6"/>
    <w:rsid w:val="00BA3904"/>
    <w:rsid w:val="00BA3965"/>
    <w:rsid w:val="00BA3E1D"/>
    <w:rsid w:val="00BA52B4"/>
    <w:rsid w:val="00BA6644"/>
    <w:rsid w:val="00BA69C0"/>
    <w:rsid w:val="00BA7742"/>
    <w:rsid w:val="00BA7950"/>
    <w:rsid w:val="00BB0A21"/>
    <w:rsid w:val="00BB1211"/>
    <w:rsid w:val="00BB36A7"/>
    <w:rsid w:val="00BB424B"/>
    <w:rsid w:val="00BB57E4"/>
    <w:rsid w:val="00BB6ED2"/>
    <w:rsid w:val="00BC0C51"/>
    <w:rsid w:val="00BC0D55"/>
    <w:rsid w:val="00BC0F0D"/>
    <w:rsid w:val="00BC123C"/>
    <w:rsid w:val="00BC179F"/>
    <w:rsid w:val="00BC203C"/>
    <w:rsid w:val="00BC28D6"/>
    <w:rsid w:val="00BC3F47"/>
    <w:rsid w:val="00BC4C77"/>
    <w:rsid w:val="00BC4F1E"/>
    <w:rsid w:val="00BC5876"/>
    <w:rsid w:val="00BC7379"/>
    <w:rsid w:val="00BC7F24"/>
    <w:rsid w:val="00BD02BA"/>
    <w:rsid w:val="00BD0F66"/>
    <w:rsid w:val="00BD126D"/>
    <w:rsid w:val="00BD30E0"/>
    <w:rsid w:val="00BD5DBD"/>
    <w:rsid w:val="00BD6884"/>
    <w:rsid w:val="00BE0B33"/>
    <w:rsid w:val="00BE0D3B"/>
    <w:rsid w:val="00BE0F65"/>
    <w:rsid w:val="00BE1046"/>
    <w:rsid w:val="00BE1BDB"/>
    <w:rsid w:val="00BE27FB"/>
    <w:rsid w:val="00BE5095"/>
    <w:rsid w:val="00BE554E"/>
    <w:rsid w:val="00BE5EBF"/>
    <w:rsid w:val="00BE6BCD"/>
    <w:rsid w:val="00BE7DB1"/>
    <w:rsid w:val="00BF057E"/>
    <w:rsid w:val="00BF1547"/>
    <w:rsid w:val="00BF2222"/>
    <w:rsid w:val="00BF31E7"/>
    <w:rsid w:val="00BF3A34"/>
    <w:rsid w:val="00BF3C74"/>
    <w:rsid w:val="00BF3CAD"/>
    <w:rsid w:val="00BF4315"/>
    <w:rsid w:val="00BF54A4"/>
    <w:rsid w:val="00C027AD"/>
    <w:rsid w:val="00C02DF0"/>
    <w:rsid w:val="00C035F6"/>
    <w:rsid w:val="00C05324"/>
    <w:rsid w:val="00C062EF"/>
    <w:rsid w:val="00C10580"/>
    <w:rsid w:val="00C107AE"/>
    <w:rsid w:val="00C11B2A"/>
    <w:rsid w:val="00C11C7F"/>
    <w:rsid w:val="00C12461"/>
    <w:rsid w:val="00C143E2"/>
    <w:rsid w:val="00C14487"/>
    <w:rsid w:val="00C1576C"/>
    <w:rsid w:val="00C157E1"/>
    <w:rsid w:val="00C16248"/>
    <w:rsid w:val="00C166A1"/>
    <w:rsid w:val="00C17BF9"/>
    <w:rsid w:val="00C17EFF"/>
    <w:rsid w:val="00C20614"/>
    <w:rsid w:val="00C20A54"/>
    <w:rsid w:val="00C21E01"/>
    <w:rsid w:val="00C2244B"/>
    <w:rsid w:val="00C2278F"/>
    <w:rsid w:val="00C235CE"/>
    <w:rsid w:val="00C2391D"/>
    <w:rsid w:val="00C23CE7"/>
    <w:rsid w:val="00C24116"/>
    <w:rsid w:val="00C257D2"/>
    <w:rsid w:val="00C27031"/>
    <w:rsid w:val="00C30FAF"/>
    <w:rsid w:val="00C31F63"/>
    <w:rsid w:val="00C320F3"/>
    <w:rsid w:val="00C33850"/>
    <w:rsid w:val="00C33DBA"/>
    <w:rsid w:val="00C368BB"/>
    <w:rsid w:val="00C37416"/>
    <w:rsid w:val="00C37910"/>
    <w:rsid w:val="00C37CB8"/>
    <w:rsid w:val="00C41303"/>
    <w:rsid w:val="00C42124"/>
    <w:rsid w:val="00C42C68"/>
    <w:rsid w:val="00C43569"/>
    <w:rsid w:val="00C43EF3"/>
    <w:rsid w:val="00C44D7A"/>
    <w:rsid w:val="00C464DE"/>
    <w:rsid w:val="00C46B6F"/>
    <w:rsid w:val="00C50022"/>
    <w:rsid w:val="00C517B7"/>
    <w:rsid w:val="00C53CA0"/>
    <w:rsid w:val="00C53F9D"/>
    <w:rsid w:val="00C54741"/>
    <w:rsid w:val="00C54852"/>
    <w:rsid w:val="00C55360"/>
    <w:rsid w:val="00C55F84"/>
    <w:rsid w:val="00C56AD9"/>
    <w:rsid w:val="00C56E32"/>
    <w:rsid w:val="00C56EED"/>
    <w:rsid w:val="00C571F4"/>
    <w:rsid w:val="00C573DA"/>
    <w:rsid w:val="00C5754F"/>
    <w:rsid w:val="00C61DD1"/>
    <w:rsid w:val="00C6294E"/>
    <w:rsid w:val="00C639C3"/>
    <w:rsid w:val="00C63F2A"/>
    <w:rsid w:val="00C659A8"/>
    <w:rsid w:val="00C6600A"/>
    <w:rsid w:val="00C670ED"/>
    <w:rsid w:val="00C67440"/>
    <w:rsid w:val="00C6752F"/>
    <w:rsid w:val="00C67882"/>
    <w:rsid w:val="00C7039A"/>
    <w:rsid w:val="00C70CCE"/>
    <w:rsid w:val="00C71107"/>
    <w:rsid w:val="00C72436"/>
    <w:rsid w:val="00C72513"/>
    <w:rsid w:val="00C758A2"/>
    <w:rsid w:val="00C75DB2"/>
    <w:rsid w:val="00C7667C"/>
    <w:rsid w:val="00C77642"/>
    <w:rsid w:val="00C77F12"/>
    <w:rsid w:val="00C80608"/>
    <w:rsid w:val="00C80791"/>
    <w:rsid w:val="00C81129"/>
    <w:rsid w:val="00C81B7C"/>
    <w:rsid w:val="00C83B63"/>
    <w:rsid w:val="00C846C1"/>
    <w:rsid w:val="00C84C2A"/>
    <w:rsid w:val="00C850D4"/>
    <w:rsid w:val="00C90445"/>
    <w:rsid w:val="00C905FD"/>
    <w:rsid w:val="00C910A1"/>
    <w:rsid w:val="00C92A0B"/>
    <w:rsid w:val="00C933D2"/>
    <w:rsid w:val="00C937B3"/>
    <w:rsid w:val="00C937F4"/>
    <w:rsid w:val="00C9416F"/>
    <w:rsid w:val="00C944F1"/>
    <w:rsid w:val="00C95AB1"/>
    <w:rsid w:val="00C9617D"/>
    <w:rsid w:val="00C96970"/>
    <w:rsid w:val="00C97940"/>
    <w:rsid w:val="00CA0668"/>
    <w:rsid w:val="00CA0827"/>
    <w:rsid w:val="00CA1DC5"/>
    <w:rsid w:val="00CA225B"/>
    <w:rsid w:val="00CA3446"/>
    <w:rsid w:val="00CA41C5"/>
    <w:rsid w:val="00CA492E"/>
    <w:rsid w:val="00CA5257"/>
    <w:rsid w:val="00CA5292"/>
    <w:rsid w:val="00CA6681"/>
    <w:rsid w:val="00CA6986"/>
    <w:rsid w:val="00CA7EC4"/>
    <w:rsid w:val="00CB0E1D"/>
    <w:rsid w:val="00CB0E22"/>
    <w:rsid w:val="00CB1580"/>
    <w:rsid w:val="00CB1AC4"/>
    <w:rsid w:val="00CB351C"/>
    <w:rsid w:val="00CB3A48"/>
    <w:rsid w:val="00CB3E38"/>
    <w:rsid w:val="00CB3F04"/>
    <w:rsid w:val="00CB4256"/>
    <w:rsid w:val="00CB45BD"/>
    <w:rsid w:val="00CB6429"/>
    <w:rsid w:val="00CB6D20"/>
    <w:rsid w:val="00CC0B33"/>
    <w:rsid w:val="00CC1687"/>
    <w:rsid w:val="00CC17FD"/>
    <w:rsid w:val="00CC18AE"/>
    <w:rsid w:val="00CC2403"/>
    <w:rsid w:val="00CC47B6"/>
    <w:rsid w:val="00CC544C"/>
    <w:rsid w:val="00CC5707"/>
    <w:rsid w:val="00CC5833"/>
    <w:rsid w:val="00CC5D94"/>
    <w:rsid w:val="00CC6901"/>
    <w:rsid w:val="00CC7293"/>
    <w:rsid w:val="00CC772B"/>
    <w:rsid w:val="00CD00FD"/>
    <w:rsid w:val="00CD0A18"/>
    <w:rsid w:val="00CD23E8"/>
    <w:rsid w:val="00CD2A3E"/>
    <w:rsid w:val="00CD2F79"/>
    <w:rsid w:val="00CD3902"/>
    <w:rsid w:val="00CD3C4D"/>
    <w:rsid w:val="00CD542A"/>
    <w:rsid w:val="00CD5834"/>
    <w:rsid w:val="00CD59DF"/>
    <w:rsid w:val="00CD5C6E"/>
    <w:rsid w:val="00CD5EB6"/>
    <w:rsid w:val="00CD70BD"/>
    <w:rsid w:val="00CE054C"/>
    <w:rsid w:val="00CE21BB"/>
    <w:rsid w:val="00CE33D2"/>
    <w:rsid w:val="00CE35B4"/>
    <w:rsid w:val="00CE5B08"/>
    <w:rsid w:val="00CE6323"/>
    <w:rsid w:val="00CE79B1"/>
    <w:rsid w:val="00CE7DB0"/>
    <w:rsid w:val="00CE7F39"/>
    <w:rsid w:val="00CF084D"/>
    <w:rsid w:val="00CF0E29"/>
    <w:rsid w:val="00CF1D83"/>
    <w:rsid w:val="00CF276B"/>
    <w:rsid w:val="00CF284A"/>
    <w:rsid w:val="00CF2AA3"/>
    <w:rsid w:val="00CF2DD2"/>
    <w:rsid w:val="00CF33DE"/>
    <w:rsid w:val="00CF4B89"/>
    <w:rsid w:val="00CF4C26"/>
    <w:rsid w:val="00CF5E5A"/>
    <w:rsid w:val="00CF6248"/>
    <w:rsid w:val="00CF70F9"/>
    <w:rsid w:val="00CF7216"/>
    <w:rsid w:val="00CF723C"/>
    <w:rsid w:val="00CF7D54"/>
    <w:rsid w:val="00CF7E93"/>
    <w:rsid w:val="00D0007C"/>
    <w:rsid w:val="00D00E83"/>
    <w:rsid w:val="00D01223"/>
    <w:rsid w:val="00D031A5"/>
    <w:rsid w:val="00D037F8"/>
    <w:rsid w:val="00D03C93"/>
    <w:rsid w:val="00D044DF"/>
    <w:rsid w:val="00D046CD"/>
    <w:rsid w:val="00D0559E"/>
    <w:rsid w:val="00D06662"/>
    <w:rsid w:val="00D06AE2"/>
    <w:rsid w:val="00D06DAF"/>
    <w:rsid w:val="00D06EA4"/>
    <w:rsid w:val="00D101A9"/>
    <w:rsid w:val="00D1024C"/>
    <w:rsid w:val="00D1173E"/>
    <w:rsid w:val="00D134BC"/>
    <w:rsid w:val="00D14F6F"/>
    <w:rsid w:val="00D15346"/>
    <w:rsid w:val="00D156EC"/>
    <w:rsid w:val="00D16224"/>
    <w:rsid w:val="00D16382"/>
    <w:rsid w:val="00D179A8"/>
    <w:rsid w:val="00D17DDE"/>
    <w:rsid w:val="00D214C6"/>
    <w:rsid w:val="00D21999"/>
    <w:rsid w:val="00D21BF4"/>
    <w:rsid w:val="00D21F44"/>
    <w:rsid w:val="00D24AD6"/>
    <w:rsid w:val="00D254E2"/>
    <w:rsid w:val="00D2791F"/>
    <w:rsid w:val="00D27A3F"/>
    <w:rsid w:val="00D300B3"/>
    <w:rsid w:val="00D30892"/>
    <w:rsid w:val="00D31077"/>
    <w:rsid w:val="00D3141B"/>
    <w:rsid w:val="00D314FC"/>
    <w:rsid w:val="00D32870"/>
    <w:rsid w:val="00D32F70"/>
    <w:rsid w:val="00D33528"/>
    <w:rsid w:val="00D3401F"/>
    <w:rsid w:val="00D37394"/>
    <w:rsid w:val="00D40D62"/>
    <w:rsid w:val="00D417C2"/>
    <w:rsid w:val="00D41E54"/>
    <w:rsid w:val="00D43A1D"/>
    <w:rsid w:val="00D45BA7"/>
    <w:rsid w:val="00D45C1E"/>
    <w:rsid w:val="00D47B37"/>
    <w:rsid w:val="00D5007D"/>
    <w:rsid w:val="00D5198B"/>
    <w:rsid w:val="00D521E8"/>
    <w:rsid w:val="00D52CAC"/>
    <w:rsid w:val="00D53F35"/>
    <w:rsid w:val="00D5434D"/>
    <w:rsid w:val="00D54759"/>
    <w:rsid w:val="00D56C21"/>
    <w:rsid w:val="00D56F23"/>
    <w:rsid w:val="00D6195A"/>
    <w:rsid w:val="00D61BDD"/>
    <w:rsid w:val="00D61C9B"/>
    <w:rsid w:val="00D65110"/>
    <w:rsid w:val="00D67432"/>
    <w:rsid w:val="00D674D8"/>
    <w:rsid w:val="00D702F1"/>
    <w:rsid w:val="00D71D3E"/>
    <w:rsid w:val="00D71DD9"/>
    <w:rsid w:val="00D73EC6"/>
    <w:rsid w:val="00D74225"/>
    <w:rsid w:val="00D74B18"/>
    <w:rsid w:val="00D75E8B"/>
    <w:rsid w:val="00D760D3"/>
    <w:rsid w:val="00D76BA0"/>
    <w:rsid w:val="00D77690"/>
    <w:rsid w:val="00D801C8"/>
    <w:rsid w:val="00D802A1"/>
    <w:rsid w:val="00D80F64"/>
    <w:rsid w:val="00D817B6"/>
    <w:rsid w:val="00D822C2"/>
    <w:rsid w:val="00D828EF"/>
    <w:rsid w:val="00D83341"/>
    <w:rsid w:val="00D84039"/>
    <w:rsid w:val="00D84159"/>
    <w:rsid w:val="00D84BE5"/>
    <w:rsid w:val="00D85F24"/>
    <w:rsid w:val="00D8658C"/>
    <w:rsid w:val="00D8678C"/>
    <w:rsid w:val="00D86956"/>
    <w:rsid w:val="00D869C4"/>
    <w:rsid w:val="00D87BDD"/>
    <w:rsid w:val="00D90779"/>
    <w:rsid w:val="00D90793"/>
    <w:rsid w:val="00D91CB0"/>
    <w:rsid w:val="00D91DFA"/>
    <w:rsid w:val="00D92ED4"/>
    <w:rsid w:val="00D936CB"/>
    <w:rsid w:val="00D955DD"/>
    <w:rsid w:val="00D959ED"/>
    <w:rsid w:val="00D96C70"/>
    <w:rsid w:val="00D979A0"/>
    <w:rsid w:val="00DA2E8F"/>
    <w:rsid w:val="00DA3B31"/>
    <w:rsid w:val="00DA3C9A"/>
    <w:rsid w:val="00DA473F"/>
    <w:rsid w:val="00DA5AEA"/>
    <w:rsid w:val="00DA6091"/>
    <w:rsid w:val="00DA6183"/>
    <w:rsid w:val="00DA625E"/>
    <w:rsid w:val="00DA638E"/>
    <w:rsid w:val="00DA7AE8"/>
    <w:rsid w:val="00DA7FEB"/>
    <w:rsid w:val="00DB0403"/>
    <w:rsid w:val="00DB09F7"/>
    <w:rsid w:val="00DB0D77"/>
    <w:rsid w:val="00DB0E32"/>
    <w:rsid w:val="00DB17FF"/>
    <w:rsid w:val="00DB1D03"/>
    <w:rsid w:val="00DB29ED"/>
    <w:rsid w:val="00DB3F14"/>
    <w:rsid w:val="00DB3FFC"/>
    <w:rsid w:val="00DB435F"/>
    <w:rsid w:val="00DB472F"/>
    <w:rsid w:val="00DB517F"/>
    <w:rsid w:val="00DB65C0"/>
    <w:rsid w:val="00DB6637"/>
    <w:rsid w:val="00DB68EE"/>
    <w:rsid w:val="00DB7370"/>
    <w:rsid w:val="00DB7703"/>
    <w:rsid w:val="00DC1F5A"/>
    <w:rsid w:val="00DC1FF2"/>
    <w:rsid w:val="00DC276A"/>
    <w:rsid w:val="00DC29B0"/>
    <w:rsid w:val="00DC2A3A"/>
    <w:rsid w:val="00DC2BEC"/>
    <w:rsid w:val="00DC2C07"/>
    <w:rsid w:val="00DC4662"/>
    <w:rsid w:val="00DC479B"/>
    <w:rsid w:val="00DC7462"/>
    <w:rsid w:val="00DC758E"/>
    <w:rsid w:val="00DD1848"/>
    <w:rsid w:val="00DD195F"/>
    <w:rsid w:val="00DD2FF7"/>
    <w:rsid w:val="00DD3B99"/>
    <w:rsid w:val="00DD3E6F"/>
    <w:rsid w:val="00DD457A"/>
    <w:rsid w:val="00DD4792"/>
    <w:rsid w:val="00DD53DF"/>
    <w:rsid w:val="00DD5EF8"/>
    <w:rsid w:val="00DD6F10"/>
    <w:rsid w:val="00DE1E29"/>
    <w:rsid w:val="00DE20C9"/>
    <w:rsid w:val="00DE2821"/>
    <w:rsid w:val="00DE2946"/>
    <w:rsid w:val="00DE31F7"/>
    <w:rsid w:val="00DE37C0"/>
    <w:rsid w:val="00DE3A9C"/>
    <w:rsid w:val="00DE42A0"/>
    <w:rsid w:val="00DE5D9D"/>
    <w:rsid w:val="00DE60E9"/>
    <w:rsid w:val="00DE6F46"/>
    <w:rsid w:val="00DF088B"/>
    <w:rsid w:val="00DF0BC6"/>
    <w:rsid w:val="00DF11A3"/>
    <w:rsid w:val="00DF2414"/>
    <w:rsid w:val="00DF3226"/>
    <w:rsid w:val="00DF3285"/>
    <w:rsid w:val="00DF32B7"/>
    <w:rsid w:val="00DF3FF3"/>
    <w:rsid w:val="00DF4156"/>
    <w:rsid w:val="00DF59C8"/>
    <w:rsid w:val="00DF5B20"/>
    <w:rsid w:val="00DF6300"/>
    <w:rsid w:val="00DF6CC9"/>
    <w:rsid w:val="00DF6D04"/>
    <w:rsid w:val="00DF74E3"/>
    <w:rsid w:val="00E002A3"/>
    <w:rsid w:val="00E006E1"/>
    <w:rsid w:val="00E00710"/>
    <w:rsid w:val="00E015C9"/>
    <w:rsid w:val="00E019CB"/>
    <w:rsid w:val="00E03BE8"/>
    <w:rsid w:val="00E050DF"/>
    <w:rsid w:val="00E05743"/>
    <w:rsid w:val="00E0616D"/>
    <w:rsid w:val="00E06289"/>
    <w:rsid w:val="00E062FE"/>
    <w:rsid w:val="00E064D5"/>
    <w:rsid w:val="00E06643"/>
    <w:rsid w:val="00E072DE"/>
    <w:rsid w:val="00E07873"/>
    <w:rsid w:val="00E10112"/>
    <w:rsid w:val="00E113A3"/>
    <w:rsid w:val="00E11471"/>
    <w:rsid w:val="00E12406"/>
    <w:rsid w:val="00E13860"/>
    <w:rsid w:val="00E15D83"/>
    <w:rsid w:val="00E203FE"/>
    <w:rsid w:val="00E21F12"/>
    <w:rsid w:val="00E22593"/>
    <w:rsid w:val="00E22681"/>
    <w:rsid w:val="00E23584"/>
    <w:rsid w:val="00E23D97"/>
    <w:rsid w:val="00E24A0F"/>
    <w:rsid w:val="00E25CEE"/>
    <w:rsid w:val="00E2616B"/>
    <w:rsid w:val="00E26645"/>
    <w:rsid w:val="00E31922"/>
    <w:rsid w:val="00E331A1"/>
    <w:rsid w:val="00E33220"/>
    <w:rsid w:val="00E33C7F"/>
    <w:rsid w:val="00E33D03"/>
    <w:rsid w:val="00E3433C"/>
    <w:rsid w:val="00E3691D"/>
    <w:rsid w:val="00E37750"/>
    <w:rsid w:val="00E40A2E"/>
    <w:rsid w:val="00E40DD3"/>
    <w:rsid w:val="00E41EB8"/>
    <w:rsid w:val="00E4211A"/>
    <w:rsid w:val="00E425D3"/>
    <w:rsid w:val="00E4283B"/>
    <w:rsid w:val="00E42930"/>
    <w:rsid w:val="00E42943"/>
    <w:rsid w:val="00E42E3B"/>
    <w:rsid w:val="00E43A23"/>
    <w:rsid w:val="00E43E69"/>
    <w:rsid w:val="00E45AE5"/>
    <w:rsid w:val="00E46B72"/>
    <w:rsid w:val="00E503C3"/>
    <w:rsid w:val="00E50905"/>
    <w:rsid w:val="00E50972"/>
    <w:rsid w:val="00E50A2E"/>
    <w:rsid w:val="00E5208B"/>
    <w:rsid w:val="00E5312B"/>
    <w:rsid w:val="00E54C89"/>
    <w:rsid w:val="00E557DA"/>
    <w:rsid w:val="00E55A03"/>
    <w:rsid w:val="00E56194"/>
    <w:rsid w:val="00E56693"/>
    <w:rsid w:val="00E567CE"/>
    <w:rsid w:val="00E57556"/>
    <w:rsid w:val="00E577D2"/>
    <w:rsid w:val="00E57955"/>
    <w:rsid w:val="00E57FC9"/>
    <w:rsid w:val="00E609F5"/>
    <w:rsid w:val="00E6258B"/>
    <w:rsid w:val="00E6276C"/>
    <w:rsid w:val="00E62B3B"/>
    <w:rsid w:val="00E62B5C"/>
    <w:rsid w:val="00E63DC2"/>
    <w:rsid w:val="00E64EF6"/>
    <w:rsid w:val="00E65A11"/>
    <w:rsid w:val="00E6681B"/>
    <w:rsid w:val="00E67CF8"/>
    <w:rsid w:val="00E7421B"/>
    <w:rsid w:val="00E74A45"/>
    <w:rsid w:val="00E75F75"/>
    <w:rsid w:val="00E767EC"/>
    <w:rsid w:val="00E7724D"/>
    <w:rsid w:val="00E80EBC"/>
    <w:rsid w:val="00E80EC0"/>
    <w:rsid w:val="00E8235C"/>
    <w:rsid w:val="00E8259F"/>
    <w:rsid w:val="00E83896"/>
    <w:rsid w:val="00E83AFC"/>
    <w:rsid w:val="00E878D8"/>
    <w:rsid w:val="00E90525"/>
    <w:rsid w:val="00E91300"/>
    <w:rsid w:val="00E91789"/>
    <w:rsid w:val="00E93840"/>
    <w:rsid w:val="00E93EA4"/>
    <w:rsid w:val="00E94B25"/>
    <w:rsid w:val="00E95ED5"/>
    <w:rsid w:val="00E96700"/>
    <w:rsid w:val="00E96EFE"/>
    <w:rsid w:val="00E96F11"/>
    <w:rsid w:val="00E97146"/>
    <w:rsid w:val="00EA0391"/>
    <w:rsid w:val="00EA0A79"/>
    <w:rsid w:val="00EA16CB"/>
    <w:rsid w:val="00EA229F"/>
    <w:rsid w:val="00EA2AE1"/>
    <w:rsid w:val="00EA318E"/>
    <w:rsid w:val="00EA341E"/>
    <w:rsid w:val="00EA4680"/>
    <w:rsid w:val="00EA5C11"/>
    <w:rsid w:val="00EA7D97"/>
    <w:rsid w:val="00EB150C"/>
    <w:rsid w:val="00EB2C2F"/>
    <w:rsid w:val="00EB346F"/>
    <w:rsid w:val="00EB3BD5"/>
    <w:rsid w:val="00EB4E5A"/>
    <w:rsid w:val="00EB5884"/>
    <w:rsid w:val="00EB5FCF"/>
    <w:rsid w:val="00EB6A79"/>
    <w:rsid w:val="00EB6EF2"/>
    <w:rsid w:val="00EB742F"/>
    <w:rsid w:val="00EC09D6"/>
    <w:rsid w:val="00EC0A24"/>
    <w:rsid w:val="00EC0D15"/>
    <w:rsid w:val="00EC1996"/>
    <w:rsid w:val="00EC2481"/>
    <w:rsid w:val="00EC29C4"/>
    <w:rsid w:val="00EC31C2"/>
    <w:rsid w:val="00EC481B"/>
    <w:rsid w:val="00EC5367"/>
    <w:rsid w:val="00EC5A4B"/>
    <w:rsid w:val="00EC5DA7"/>
    <w:rsid w:val="00EC6D9B"/>
    <w:rsid w:val="00ED03C7"/>
    <w:rsid w:val="00ED211A"/>
    <w:rsid w:val="00ED2BE9"/>
    <w:rsid w:val="00ED5B54"/>
    <w:rsid w:val="00ED5DBA"/>
    <w:rsid w:val="00ED5F36"/>
    <w:rsid w:val="00ED68CB"/>
    <w:rsid w:val="00ED6DA2"/>
    <w:rsid w:val="00ED74D4"/>
    <w:rsid w:val="00ED7FB3"/>
    <w:rsid w:val="00EE0756"/>
    <w:rsid w:val="00EE123C"/>
    <w:rsid w:val="00EE165F"/>
    <w:rsid w:val="00EE2335"/>
    <w:rsid w:val="00EE31F4"/>
    <w:rsid w:val="00EE3310"/>
    <w:rsid w:val="00EE5F8E"/>
    <w:rsid w:val="00EE5FF4"/>
    <w:rsid w:val="00EE6B93"/>
    <w:rsid w:val="00EE7689"/>
    <w:rsid w:val="00EF024D"/>
    <w:rsid w:val="00EF0FDB"/>
    <w:rsid w:val="00EF21CB"/>
    <w:rsid w:val="00EF2790"/>
    <w:rsid w:val="00EF5C62"/>
    <w:rsid w:val="00EF63FE"/>
    <w:rsid w:val="00EF6403"/>
    <w:rsid w:val="00F00287"/>
    <w:rsid w:val="00F006C6"/>
    <w:rsid w:val="00F007FD"/>
    <w:rsid w:val="00F017D0"/>
    <w:rsid w:val="00F01CF6"/>
    <w:rsid w:val="00F01EFE"/>
    <w:rsid w:val="00F07274"/>
    <w:rsid w:val="00F073AA"/>
    <w:rsid w:val="00F11747"/>
    <w:rsid w:val="00F12CDE"/>
    <w:rsid w:val="00F132EB"/>
    <w:rsid w:val="00F1348E"/>
    <w:rsid w:val="00F15027"/>
    <w:rsid w:val="00F15C0C"/>
    <w:rsid w:val="00F15EE5"/>
    <w:rsid w:val="00F16A2C"/>
    <w:rsid w:val="00F17985"/>
    <w:rsid w:val="00F22803"/>
    <w:rsid w:val="00F22CE8"/>
    <w:rsid w:val="00F24EBD"/>
    <w:rsid w:val="00F25D71"/>
    <w:rsid w:val="00F27400"/>
    <w:rsid w:val="00F27585"/>
    <w:rsid w:val="00F2761F"/>
    <w:rsid w:val="00F315E3"/>
    <w:rsid w:val="00F3194D"/>
    <w:rsid w:val="00F3283E"/>
    <w:rsid w:val="00F337BA"/>
    <w:rsid w:val="00F33FB2"/>
    <w:rsid w:val="00F341CF"/>
    <w:rsid w:val="00F362D0"/>
    <w:rsid w:val="00F36614"/>
    <w:rsid w:val="00F37A8C"/>
    <w:rsid w:val="00F37DD2"/>
    <w:rsid w:val="00F41A5F"/>
    <w:rsid w:val="00F41FB6"/>
    <w:rsid w:val="00F4211C"/>
    <w:rsid w:val="00F44A93"/>
    <w:rsid w:val="00F453BA"/>
    <w:rsid w:val="00F45816"/>
    <w:rsid w:val="00F4594F"/>
    <w:rsid w:val="00F45A21"/>
    <w:rsid w:val="00F5006C"/>
    <w:rsid w:val="00F51FC4"/>
    <w:rsid w:val="00F52F11"/>
    <w:rsid w:val="00F54A03"/>
    <w:rsid w:val="00F54DC3"/>
    <w:rsid w:val="00F5509E"/>
    <w:rsid w:val="00F569EC"/>
    <w:rsid w:val="00F56D35"/>
    <w:rsid w:val="00F5746B"/>
    <w:rsid w:val="00F60A5F"/>
    <w:rsid w:val="00F616BB"/>
    <w:rsid w:val="00F618AC"/>
    <w:rsid w:val="00F6308A"/>
    <w:rsid w:val="00F63CE2"/>
    <w:rsid w:val="00F64565"/>
    <w:rsid w:val="00F64CCB"/>
    <w:rsid w:val="00F66AC9"/>
    <w:rsid w:val="00F671E3"/>
    <w:rsid w:val="00F679F2"/>
    <w:rsid w:val="00F70015"/>
    <w:rsid w:val="00F70859"/>
    <w:rsid w:val="00F708C2"/>
    <w:rsid w:val="00F709CA"/>
    <w:rsid w:val="00F709FA"/>
    <w:rsid w:val="00F70CA9"/>
    <w:rsid w:val="00F71C01"/>
    <w:rsid w:val="00F71DC1"/>
    <w:rsid w:val="00F7296D"/>
    <w:rsid w:val="00F72B7B"/>
    <w:rsid w:val="00F730E6"/>
    <w:rsid w:val="00F746F3"/>
    <w:rsid w:val="00F75C09"/>
    <w:rsid w:val="00F76919"/>
    <w:rsid w:val="00F77B9C"/>
    <w:rsid w:val="00F81166"/>
    <w:rsid w:val="00F8239E"/>
    <w:rsid w:val="00F8267C"/>
    <w:rsid w:val="00F837B7"/>
    <w:rsid w:val="00F83B85"/>
    <w:rsid w:val="00F85CD0"/>
    <w:rsid w:val="00F86051"/>
    <w:rsid w:val="00F87D90"/>
    <w:rsid w:val="00F9171C"/>
    <w:rsid w:val="00F91B96"/>
    <w:rsid w:val="00F9239A"/>
    <w:rsid w:val="00F92E65"/>
    <w:rsid w:val="00F92F1F"/>
    <w:rsid w:val="00F9484A"/>
    <w:rsid w:val="00F9632A"/>
    <w:rsid w:val="00F968D0"/>
    <w:rsid w:val="00F96E47"/>
    <w:rsid w:val="00FA1580"/>
    <w:rsid w:val="00FA28AE"/>
    <w:rsid w:val="00FA3869"/>
    <w:rsid w:val="00FA3D31"/>
    <w:rsid w:val="00FA3E4C"/>
    <w:rsid w:val="00FA4E3F"/>
    <w:rsid w:val="00FA4F80"/>
    <w:rsid w:val="00FA6891"/>
    <w:rsid w:val="00FB127D"/>
    <w:rsid w:val="00FB1CE6"/>
    <w:rsid w:val="00FB2488"/>
    <w:rsid w:val="00FB3019"/>
    <w:rsid w:val="00FB355E"/>
    <w:rsid w:val="00FB3C85"/>
    <w:rsid w:val="00FB4483"/>
    <w:rsid w:val="00FB48B4"/>
    <w:rsid w:val="00FB4E17"/>
    <w:rsid w:val="00FB630C"/>
    <w:rsid w:val="00FB762D"/>
    <w:rsid w:val="00FC1159"/>
    <w:rsid w:val="00FC3A94"/>
    <w:rsid w:val="00FC411E"/>
    <w:rsid w:val="00FC47D9"/>
    <w:rsid w:val="00FC4863"/>
    <w:rsid w:val="00FC54A3"/>
    <w:rsid w:val="00FC54DB"/>
    <w:rsid w:val="00FC609B"/>
    <w:rsid w:val="00FC6693"/>
    <w:rsid w:val="00FC6717"/>
    <w:rsid w:val="00FD0787"/>
    <w:rsid w:val="00FD0CD8"/>
    <w:rsid w:val="00FD207E"/>
    <w:rsid w:val="00FD2EB6"/>
    <w:rsid w:val="00FD3DC9"/>
    <w:rsid w:val="00FD46F5"/>
    <w:rsid w:val="00FD4B03"/>
    <w:rsid w:val="00FD58D8"/>
    <w:rsid w:val="00FD76DE"/>
    <w:rsid w:val="00FE1AC4"/>
    <w:rsid w:val="00FE27DD"/>
    <w:rsid w:val="00FE37E9"/>
    <w:rsid w:val="00FE4868"/>
    <w:rsid w:val="00FE5075"/>
    <w:rsid w:val="00FE57B3"/>
    <w:rsid w:val="00FE5F31"/>
    <w:rsid w:val="00FE61E7"/>
    <w:rsid w:val="00FE6682"/>
    <w:rsid w:val="00FE7768"/>
    <w:rsid w:val="00FE7C19"/>
    <w:rsid w:val="00FF1077"/>
    <w:rsid w:val="00FF11B2"/>
    <w:rsid w:val="00FF2E4B"/>
    <w:rsid w:val="00FF3614"/>
    <w:rsid w:val="00FF3890"/>
    <w:rsid w:val="00FF4832"/>
    <w:rsid w:val="00FF62BF"/>
    <w:rsid w:val="00FF685F"/>
    <w:rsid w:val="00FF69E9"/>
    <w:rsid w:val="00FF79E5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28E56"/>
  <w15:chartTrackingRefBased/>
  <w15:docId w15:val="{3203A2B4-FD8A-40E1-971B-86F2302C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F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705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705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705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270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2705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27055D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27055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7055D"/>
    <w:rPr>
      <w:sz w:val="44"/>
      <w:lang w:val="ru-RU" w:eastAsia="ru-RU" w:bidi="ar-SA"/>
    </w:rPr>
  </w:style>
  <w:style w:type="character" w:customStyle="1" w:styleId="20">
    <w:name w:val="Заголовок 2 Знак"/>
    <w:link w:val="2"/>
    <w:rsid w:val="0027055D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rsid w:val="0027055D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rsid w:val="0027055D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semiHidden/>
    <w:rsid w:val="0027055D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rsid w:val="0027055D"/>
    <w:rPr>
      <w:rFonts w:ascii="Cambria" w:hAnsi="Cambria"/>
      <w:i/>
      <w:iCs/>
      <w:color w:val="243F6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27055D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27055D"/>
    <w:rPr>
      <w:rFonts w:ascii="Cambria" w:hAnsi="Cambria"/>
      <w:color w:val="40404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27055D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27055D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7055D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7E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AE7086"/>
    <w:pPr>
      <w:ind w:firstLine="1134"/>
    </w:pPr>
    <w:rPr>
      <w:szCs w:val="20"/>
    </w:rPr>
  </w:style>
  <w:style w:type="character" w:styleId="a9">
    <w:name w:val="page number"/>
    <w:basedOn w:val="a0"/>
    <w:rsid w:val="002F507F"/>
  </w:style>
  <w:style w:type="paragraph" w:styleId="aa">
    <w:name w:val="Body Text"/>
    <w:basedOn w:val="a"/>
    <w:link w:val="ab"/>
    <w:rsid w:val="0027055D"/>
    <w:rPr>
      <w:sz w:val="28"/>
      <w:szCs w:val="20"/>
    </w:rPr>
  </w:style>
  <w:style w:type="paragraph" w:styleId="ac">
    <w:name w:val="Body Text Indent"/>
    <w:basedOn w:val="a"/>
    <w:rsid w:val="0027055D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27055D"/>
    <w:pPr>
      <w:jc w:val="center"/>
    </w:pPr>
    <w:rPr>
      <w:sz w:val="28"/>
      <w:szCs w:val="20"/>
    </w:rPr>
  </w:style>
  <w:style w:type="paragraph" w:styleId="ad">
    <w:name w:val="No Spacing"/>
    <w:qFormat/>
    <w:rsid w:val="0027055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2705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27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qFormat/>
    <w:rsid w:val="002705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Название"/>
    <w:basedOn w:val="a"/>
    <w:next w:val="a"/>
    <w:link w:val="af0"/>
    <w:qFormat/>
    <w:rsid w:val="0027055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rsid w:val="0027055D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1">
    <w:name w:val="Subtitle"/>
    <w:basedOn w:val="a"/>
    <w:next w:val="a"/>
    <w:link w:val="af2"/>
    <w:qFormat/>
    <w:rsid w:val="0027055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2">
    <w:name w:val="Подзаголовок Знак"/>
    <w:link w:val="af1"/>
    <w:rsid w:val="0027055D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24">
    <w:name w:val="Quote"/>
    <w:basedOn w:val="a"/>
    <w:next w:val="a"/>
    <w:link w:val="25"/>
    <w:qFormat/>
    <w:rsid w:val="0027055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5">
    <w:name w:val="Цитата 2 Знак"/>
    <w:link w:val="24"/>
    <w:rsid w:val="0027055D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3">
    <w:name w:val="Intense Quote"/>
    <w:basedOn w:val="a"/>
    <w:next w:val="a"/>
    <w:link w:val="af4"/>
    <w:qFormat/>
    <w:rsid w:val="0027055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4">
    <w:name w:val="Выделенная цитата Знак"/>
    <w:link w:val="af3"/>
    <w:rsid w:val="0027055D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7876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"/>
    <w:semiHidden/>
    <w:rsid w:val="007D5198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0D124B"/>
    <w:rPr>
      <w:color w:val="0000FF"/>
      <w:u w:val="single"/>
    </w:rPr>
  </w:style>
  <w:style w:type="character" w:customStyle="1" w:styleId="12">
    <w:name w:val="Знак Знак12"/>
    <w:locked/>
    <w:rsid w:val="00DE42A0"/>
    <w:rPr>
      <w:sz w:val="44"/>
      <w:lang w:val="ru-RU" w:eastAsia="ru-RU" w:bidi="ar-SA"/>
    </w:rPr>
  </w:style>
  <w:style w:type="paragraph" w:styleId="af7">
    <w:name w:val="Normal (Web)"/>
    <w:basedOn w:val="a"/>
    <w:rsid w:val="008E4EEA"/>
    <w:pPr>
      <w:spacing w:before="100" w:beforeAutospacing="1" w:after="100" w:afterAutospacing="1"/>
    </w:pPr>
  </w:style>
  <w:style w:type="paragraph" w:customStyle="1" w:styleId="af8">
    <w:name w:val="Знак Знак Знак"/>
    <w:basedOn w:val="a"/>
    <w:rsid w:val="00E138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"/>
    <w:basedOn w:val="a"/>
    <w:rsid w:val="001334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7">
    <w:name w:val="Style7"/>
    <w:basedOn w:val="a"/>
    <w:rsid w:val="00A8072E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13">
    <w:name w:val="Style13"/>
    <w:basedOn w:val="a"/>
    <w:rsid w:val="00A8072E"/>
    <w:pPr>
      <w:widowControl w:val="0"/>
      <w:autoSpaceDE w:val="0"/>
      <w:autoSpaceDN w:val="0"/>
      <w:adjustRightInd w:val="0"/>
      <w:jc w:val="both"/>
    </w:pPr>
  </w:style>
  <w:style w:type="character" w:customStyle="1" w:styleId="FontStyle27">
    <w:name w:val="Font Style27"/>
    <w:rsid w:val="00A8072E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23">
    <w:name w:val="Основной текст с отступом 2 Знак"/>
    <w:link w:val="22"/>
    <w:rsid w:val="00F618AC"/>
    <w:rPr>
      <w:sz w:val="24"/>
    </w:rPr>
  </w:style>
  <w:style w:type="paragraph" w:styleId="31">
    <w:name w:val="Body Text Indent 3"/>
    <w:basedOn w:val="a"/>
    <w:link w:val="32"/>
    <w:rsid w:val="00F618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618AC"/>
    <w:rPr>
      <w:sz w:val="16"/>
      <w:szCs w:val="16"/>
    </w:rPr>
  </w:style>
  <w:style w:type="character" w:customStyle="1" w:styleId="ab">
    <w:name w:val="Основной текст Знак"/>
    <w:link w:val="aa"/>
    <w:rsid w:val="00F618AC"/>
    <w:rPr>
      <w:sz w:val="28"/>
    </w:rPr>
  </w:style>
  <w:style w:type="character" w:customStyle="1" w:styleId="FontStyle23">
    <w:name w:val="Font Style23"/>
    <w:rsid w:val="00F618A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F618A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FontStyle22">
    <w:name w:val="Font Style22"/>
    <w:rsid w:val="00F618A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F618AC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rsid w:val="00F618AC"/>
    <w:pPr>
      <w:widowControl w:val="0"/>
      <w:autoSpaceDE w:val="0"/>
      <w:autoSpaceDN w:val="0"/>
      <w:adjustRightInd w:val="0"/>
      <w:spacing w:line="331" w:lineRule="exact"/>
      <w:ind w:hanging="533"/>
    </w:pPr>
  </w:style>
  <w:style w:type="paragraph" w:customStyle="1" w:styleId="Style11">
    <w:name w:val="Style11"/>
    <w:basedOn w:val="a"/>
    <w:rsid w:val="00F618AC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2">
    <w:name w:val="Style12"/>
    <w:basedOn w:val="a"/>
    <w:rsid w:val="00F618AC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F618AC"/>
    <w:pPr>
      <w:widowControl w:val="0"/>
      <w:autoSpaceDE w:val="0"/>
      <w:autoSpaceDN w:val="0"/>
      <w:adjustRightInd w:val="0"/>
      <w:spacing w:line="326" w:lineRule="exact"/>
      <w:ind w:firstLine="979"/>
    </w:pPr>
  </w:style>
  <w:style w:type="character" w:customStyle="1" w:styleId="FontStyle24">
    <w:name w:val="Font Style24"/>
    <w:rsid w:val="00F618AC"/>
    <w:rPr>
      <w:rFonts w:ascii="Franklin Gothic Medium Cond" w:hAnsi="Franklin Gothic Medium Cond" w:cs="Franklin Gothic Medium Cond"/>
      <w:i/>
      <w:iCs/>
      <w:sz w:val="20"/>
      <w:szCs w:val="20"/>
    </w:rPr>
  </w:style>
  <w:style w:type="character" w:customStyle="1" w:styleId="FontStyle25">
    <w:name w:val="Font Style25"/>
    <w:rsid w:val="00F618AC"/>
    <w:rPr>
      <w:rFonts w:ascii="Times New Roman" w:hAnsi="Times New Roman" w:cs="Times New Roman"/>
      <w:i/>
      <w:iCs/>
      <w:spacing w:val="40"/>
      <w:sz w:val="38"/>
      <w:szCs w:val="38"/>
    </w:rPr>
  </w:style>
  <w:style w:type="paragraph" w:customStyle="1" w:styleId="Style14">
    <w:name w:val="Style14"/>
    <w:basedOn w:val="a"/>
    <w:rsid w:val="00F618AC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26">
    <w:name w:val="Font Style26"/>
    <w:rsid w:val="00F618A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F618AC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18">
    <w:name w:val="Style18"/>
    <w:basedOn w:val="a"/>
    <w:rsid w:val="00F618AC"/>
    <w:pPr>
      <w:widowControl w:val="0"/>
      <w:autoSpaceDE w:val="0"/>
      <w:autoSpaceDN w:val="0"/>
      <w:adjustRightInd w:val="0"/>
      <w:spacing w:line="322" w:lineRule="exact"/>
      <w:ind w:hanging="494"/>
    </w:pPr>
  </w:style>
  <w:style w:type="paragraph" w:customStyle="1" w:styleId="afa">
    <w:name w:val=" Знак Знак Знак"/>
    <w:basedOn w:val="a"/>
    <w:rsid w:val="007A1B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1969&amp;date=29.03.2024&amp;dst=100166&amp;field=134" TargetMode="External"/><Relationship Id="rId21" Type="http://schemas.openxmlformats.org/officeDocument/2006/relationships/hyperlink" Target="https://login.consultant.ru/link/?req=doc&amp;base=LAW&amp;n=431969&amp;date=29.03.2024&amp;dst=100709&amp;field=134" TargetMode="External"/><Relationship Id="rId34" Type="http://schemas.openxmlformats.org/officeDocument/2006/relationships/hyperlink" Target="https://login.consultant.ru/link/?req=doc&amp;base=LAW&amp;n=431969&amp;date=29.03.2024&amp;dst=100604&amp;field=134" TargetMode="External"/><Relationship Id="rId42" Type="http://schemas.openxmlformats.org/officeDocument/2006/relationships/hyperlink" Target="https://login.consultant.ru/link/?req=doc&amp;base=LAW&amp;n=426875&amp;date=29.03.2024&amp;dst=102261&amp;field=134" TargetMode="External"/><Relationship Id="rId47" Type="http://schemas.openxmlformats.org/officeDocument/2006/relationships/hyperlink" Target="https://login.consultant.ru/link/?req=doc&amp;base=LAW&amp;n=431969&amp;date=29.03.2024&amp;dst=100611&amp;field=134" TargetMode="External"/><Relationship Id="rId50" Type="http://schemas.openxmlformats.org/officeDocument/2006/relationships/hyperlink" Target="https://login.consultant.ru/link/?req=doc&amp;base=LAW&amp;n=426875&amp;date=29.03.2024&amp;dst=102313&amp;field=134" TargetMode="External"/><Relationship Id="rId55" Type="http://schemas.openxmlformats.org/officeDocument/2006/relationships/hyperlink" Target="https://login.consultant.ru/link/?req=doc&amp;base=LAW&amp;n=431969&amp;date=29.03.2024&amp;dst=100614&amp;field=134" TargetMode="External"/><Relationship Id="rId63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1969&amp;date=29.03.2024&amp;dst=100166&amp;field=134" TargetMode="External"/><Relationship Id="rId29" Type="http://schemas.openxmlformats.org/officeDocument/2006/relationships/hyperlink" Target="https://login.consultant.ru/link/?req=doc&amp;base=LAW&amp;n=431969&amp;date=29.03.2024&amp;dst=100593&amp;field=134" TargetMode="External"/><Relationship Id="rId11" Type="http://schemas.openxmlformats.org/officeDocument/2006/relationships/hyperlink" Target="https://login.consultant.ru/link/?req=doc&amp;base=LAW&amp;n=426875&amp;date=29.03.2024&amp;dst=100493&amp;field=134" TargetMode="External"/><Relationship Id="rId24" Type="http://schemas.openxmlformats.org/officeDocument/2006/relationships/hyperlink" Target="https://login.consultant.ru/link/?req=doc&amp;base=LAW&amp;n=431969&amp;date=29.03.2024&amp;dst=100142&amp;field=134" TargetMode="External"/><Relationship Id="rId32" Type="http://schemas.openxmlformats.org/officeDocument/2006/relationships/hyperlink" Target="https://login.consultant.ru/link/?req=doc&amp;base=LAW&amp;n=431969&amp;date=29.03.2024&amp;dst=100601&amp;field=134" TargetMode="External"/><Relationship Id="rId37" Type="http://schemas.openxmlformats.org/officeDocument/2006/relationships/hyperlink" Target="https://login.consultant.ru/link/?req=doc&amp;base=LAW&amp;n=426875&amp;date=29.03.2024&amp;dst=102093&amp;field=134" TargetMode="External"/><Relationship Id="rId40" Type="http://schemas.openxmlformats.org/officeDocument/2006/relationships/hyperlink" Target="https://login.consultant.ru/link/?req=doc&amp;base=LAW&amp;n=431969&amp;date=29.03.2024&amp;dst=100355&amp;field=134" TargetMode="External"/><Relationship Id="rId45" Type="http://schemas.openxmlformats.org/officeDocument/2006/relationships/hyperlink" Target="https://login.consultant.ru/link/?req=doc&amp;base=LAW&amp;n=431969&amp;date=29.03.2024&amp;dst=100614&amp;field=134" TargetMode="External"/><Relationship Id="rId53" Type="http://schemas.openxmlformats.org/officeDocument/2006/relationships/hyperlink" Target="https://login.consultant.ru/link/?req=doc&amp;base=LAW&amp;n=431969&amp;date=29.03.2024&amp;dst=100355&amp;field=134" TargetMode="External"/><Relationship Id="rId58" Type="http://schemas.openxmlformats.org/officeDocument/2006/relationships/hyperlink" Target="https://login.consultant.ru/link/?req=doc&amp;base=LAW&amp;n=431969&amp;date=29.03.2024&amp;dst=100578&amp;field=134" TargetMode="Externa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31969&amp;date=29.03.2024" TargetMode="External"/><Relationship Id="rId14" Type="http://schemas.openxmlformats.org/officeDocument/2006/relationships/hyperlink" Target="https://login.consultant.ru/link/?req=doc&amp;base=LAW&amp;n=426875&amp;date=29.03.2024" TargetMode="External"/><Relationship Id="rId22" Type="http://schemas.openxmlformats.org/officeDocument/2006/relationships/hyperlink" Target="https://login.consultant.ru/link/?req=doc&amp;base=LAW&amp;n=431969&amp;date=29.03.2024&amp;dst=100433&amp;field=134" TargetMode="External"/><Relationship Id="rId27" Type="http://schemas.openxmlformats.org/officeDocument/2006/relationships/hyperlink" Target="https://login.consultant.ru/link/?req=doc&amp;base=LAW&amp;n=431969&amp;date=29.03.2024&amp;dst=100307&amp;field=134" TargetMode="External"/><Relationship Id="rId30" Type="http://schemas.openxmlformats.org/officeDocument/2006/relationships/hyperlink" Target="https://login.consultant.ru/link/?req=doc&amp;base=LAW&amp;n=431969&amp;date=29.03.2024&amp;dst=100311&amp;field=134" TargetMode="External"/><Relationship Id="rId35" Type="http://schemas.openxmlformats.org/officeDocument/2006/relationships/hyperlink" Target="https://login.consultant.ru/link/?req=doc&amp;base=LAW&amp;n=431969&amp;date=29.03.2024&amp;dst=100166&amp;field=134" TargetMode="External"/><Relationship Id="rId43" Type="http://schemas.openxmlformats.org/officeDocument/2006/relationships/hyperlink" Target="https://login.consultant.ru/link/?req=doc&amp;base=LAW&amp;n=431969&amp;date=29.03.2024&amp;dst=100614&amp;field=134" TargetMode="External"/><Relationship Id="rId48" Type="http://schemas.openxmlformats.org/officeDocument/2006/relationships/hyperlink" Target="https://login.consultant.ru/link/?req=doc&amp;base=LAW&amp;n=431969&amp;date=29.03.2024&amp;dst=100331&amp;field=134" TargetMode="External"/><Relationship Id="rId56" Type="http://schemas.openxmlformats.org/officeDocument/2006/relationships/hyperlink" Target="https://login.consultant.ru/link/?req=doc&amp;base=LAW&amp;n=431969&amp;date=29.03.2024" TargetMode="External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hyperlink" Target="https://login.consultant.ru/link/?req=doc&amp;base=LAW&amp;n=431969&amp;date=29.03.2024&amp;dst=100611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31969&amp;date=29.03.2024&amp;dst=100142&amp;field=134" TargetMode="External"/><Relationship Id="rId17" Type="http://schemas.openxmlformats.org/officeDocument/2006/relationships/hyperlink" Target="https://login.consultant.ru/link/?req=doc&amp;base=LAW&amp;n=431969&amp;date=29.03.2024&amp;dst=100166&amp;field=134" TargetMode="External"/><Relationship Id="rId25" Type="http://schemas.openxmlformats.org/officeDocument/2006/relationships/hyperlink" Target="https://login.consultant.ru/link/?req=doc&amp;base=LAW&amp;n=426875&amp;date=29.03.2024&amp;dst=101365&amp;field=134" TargetMode="External"/><Relationship Id="rId33" Type="http://schemas.openxmlformats.org/officeDocument/2006/relationships/hyperlink" Target="https://login.consultant.ru/link/?req=doc&amp;base=LAW&amp;n=426875&amp;date=29.03.2024&amp;dst=101584&amp;field=134" TargetMode="External"/><Relationship Id="rId38" Type="http://schemas.openxmlformats.org/officeDocument/2006/relationships/hyperlink" Target="https://login.consultant.ru/link/?req=doc&amp;base=LAW&amp;n=431969&amp;date=29.03.2024&amp;dst=100166&amp;field=134" TargetMode="External"/><Relationship Id="rId46" Type="http://schemas.openxmlformats.org/officeDocument/2006/relationships/hyperlink" Target="https://login.consultant.ru/link/?req=doc&amp;base=LAW&amp;n=431969&amp;date=29.03.2024&amp;dst=100614&amp;field=134" TargetMode="External"/><Relationship Id="rId59" Type="http://schemas.openxmlformats.org/officeDocument/2006/relationships/hyperlink" Target="https://login.consultant.ru/link/?req=doc&amp;base=LAW&amp;n=431969&amp;date=29.03.2024&amp;dst=100578&amp;field=134" TargetMode="External"/><Relationship Id="rId20" Type="http://schemas.openxmlformats.org/officeDocument/2006/relationships/hyperlink" Target="https://login.consultant.ru/link/?req=doc&amp;base=LAW&amp;n=431969&amp;date=29.03.2024&amp;dst=100166&amp;field=134" TargetMode="External"/><Relationship Id="rId41" Type="http://schemas.openxmlformats.org/officeDocument/2006/relationships/hyperlink" Target="https://login.consultant.ru/link/?req=doc&amp;base=LAW&amp;n=431969&amp;date=29.03.2024&amp;dst=100611&amp;field=134" TargetMode="External"/><Relationship Id="rId54" Type="http://schemas.openxmlformats.org/officeDocument/2006/relationships/hyperlink" Target="https://login.consultant.ru/link/?req=doc&amp;base=LAW&amp;n=431969&amp;date=29.03.2024&amp;dst=100611&amp;field=134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6&amp;n=127024&amp;date=29.03.2024" TargetMode="External"/><Relationship Id="rId23" Type="http://schemas.openxmlformats.org/officeDocument/2006/relationships/hyperlink" Target="https://login.consultant.ru/link/?req=doc&amp;base=LAW&amp;n=426875&amp;date=29.03.2024&amp;dst=101342&amp;field=134" TargetMode="External"/><Relationship Id="rId28" Type="http://schemas.openxmlformats.org/officeDocument/2006/relationships/hyperlink" Target="https://login.consultant.ru/link/?req=doc&amp;base=LAW&amp;n=431969&amp;date=29.03.2024&amp;dst=100307&amp;field=134" TargetMode="External"/><Relationship Id="rId36" Type="http://schemas.openxmlformats.org/officeDocument/2006/relationships/hyperlink" Target="https://login.consultant.ru/link/?req=doc&amp;base=LAW&amp;n=431969&amp;date=29.03.2024&amp;dst=100166&amp;field=134" TargetMode="External"/><Relationship Id="rId49" Type="http://schemas.openxmlformats.org/officeDocument/2006/relationships/hyperlink" Target="https://login.consultant.ru/link/?req=doc&amp;base=LAW&amp;n=426875&amp;date=29.03.2024&amp;dst=102279&amp;field=134" TargetMode="External"/><Relationship Id="rId57" Type="http://schemas.openxmlformats.org/officeDocument/2006/relationships/hyperlink" Target="https://login.consultant.ru/link/?req=doc&amp;base=LAW&amp;n=431969&amp;date=29.03.2024&amp;dst=100787&amp;field=134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login.consultant.ru/link/?req=doc&amp;base=LAW&amp;n=431969&amp;date=29.03.2024&amp;dst=100594&amp;field=134" TargetMode="External"/><Relationship Id="rId44" Type="http://schemas.openxmlformats.org/officeDocument/2006/relationships/hyperlink" Target="https://login.consultant.ru/link/?req=doc&amp;base=LAW&amp;n=431969&amp;date=29.03.2024&amp;dst=100355&amp;field=134" TargetMode="External"/><Relationship Id="rId52" Type="http://schemas.openxmlformats.org/officeDocument/2006/relationships/hyperlink" Target="https://login.consultant.ru/link/?req=doc&amp;base=LAW&amp;n=431969&amp;date=29.03.2024&amp;dst=100331&amp;field=134" TargetMode="External"/><Relationship Id="rId60" Type="http://schemas.openxmlformats.org/officeDocument/2006/relationships/hyperlink" Target="https://login.consultant.ru/link/?req=doc&amp;base=LAW&amp;n=465984&amp;date=29.03.2024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31969&amp;date=29.03.2024&amp;dst=100421&amp;field=134" TargetMode="External"/><Relationship Id="rId18" Type="http://schemas.openxmlformats.org/officeDocument/2006/relationships/hyperlink" Target="https://login.consultant.ru/link/?req=doc&amp;base=LAW&amp;n=426875&amp;date=29.03.2024&amp;dst=101302&amp;field=134" TargetMode="External"/><Relationship Id="rId39" Type="http://schemas.openxmlformats.org/officeDocument/2006/relationships/hyperlink" Target="https://login.consultant.ru/link/?req=doc&amp;base=LAW&amp;n=431969&amp;date=29.03.2024&amp;dst=100355&amp;fie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8</TotalTime>
  <Pages>22</Pages>
  <Words>7509</Words>
  <Characters>42803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50212</CharactersWithSpaces>
  <SharedDoc>false</SharedDoc>
  <HLinks>
    <vt:vector size="378" baseType="variant">
      <vt:variant>
        <vt:i4>6357050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Par787</vt:lpwstr>
      </vt:variant>
      <vt:variant>
        <vt:i4>6684721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Par730</vt:lpwstr>
      </vt:variant>
      <vt:variant>
        <vt:i4>6815842</vt:i4>
      </vt:variant>
      <vt:variant>
        <vt:i4>183</vt:i4>
      </vt:variant>
      <vt:variant>
        <vt:i4>0</vt:i4>
      </vt:variant>
      <vt:variant>
        <vt:i4>5</vt:i4>
      </vt:variant>
      <vt:variant>
        <vt:lpwstr>https://login.consultant.ru/link/?req=doc&amp;base=LAW&amp;n=465984&amp;date=29.03.2024</vt:lpwstr>
      </vt:variant>
      <vt:variant>
        <vt:lpwstr/>
      </vt:variant>
      <vt:variant>
        <vt:i4>5570645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https://login.consultant.ru/link/?req=doc&amp;base=LAW&amp;n=431969&amp;date=29.03.2024&amp;dst=100578&amp;field=134</vt:lpwstr>
      </vt:variant>
      <vt:variant>
        <vt:lpwstr/>
      </vt:variant>
      <vt:variant>
        <vt:i4>5570645</vt:i4>
      </vt:variant>
      <vt:variant>
        <vt:i4>177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https://login.consultant.ru/link/?req=doc&amp;base=LAW&amp;n=431969&amp;date=29.03.2024&amp;dst=100578&amp;field=134</vt:lpwstr>
      </vt:variant>
      <vt:variant>
        <vt:lpwstr/>
      </vt:variant>
      <vt:variant>
        <vt:i4>5767258</vt:i4>
      </vt:variant>
      <vt:variant>
        <vt:i4>174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https://login.consultant.ru/link/?req=doc&amp;base=LAW&amp;n=431969&amp;date=29.03.2024&amp;dst=100787&amp;field=134</vt:lpwstr>
      </vt:variant>
      <vt:variant>
        <vt:lpwstr/>
      </vt:variant>
      <vt:variant>
        <vt:i4>6422634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</vt:lpwstr>
      </vt:variant>
      <vt:variant>
        <vt:lpwstr/>
      </vt:variant>
      <vt:variant>
        <vt:i4>6422586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Par380</vt:lpwstr>
      </vt:variant>
      <vt:variant>
        <vt:i4>6684727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Par156</vt:lpwstr>
      </vt:variant>
      <vt:variant>
        <vt:i4>7012406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Par248</vt:lpwstr>
      </vt:variant>
      <vt:variant>
        <vt:i4>6619195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Par195</vt:lpwstr>
      </vt:variant>
      <vt:variant>
        <vt:i4>6422580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Par162</vt:lpwstr>
      </vt:variant>
      <vt:variant>
        <vt:i4>5898323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https://login.consultant.ru/link/?req=doc&amp;base=LAW&amp;n=431969&amp;date=29.03.2024&amp;dst=100614&amp;field=134</vt:lpwstr>
      </vt:variant>
      <vt:variant>
        <vt:lpwstr/>
      </vt:variant>
      <vt:variant>
        <vt:i4>6226003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https://login.consultant.ru/link/?req=doc&amp;base=LAW&amp;n=431969&amp;date=29.03.2024&amp;dst=100611&amp;field=134</vt:lpwstr>
      </vt:variant>
      <vt:variant>
        <vt:lpwstr/>
      </vt:variant>
      <vt:variant>
        <vt:i4>6160471</vt:i4>
      </vt:variant>
      <vt:variant>
        <vt:i4>147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https://login.consultant.ru/link/?req=doc&amp;base=LAW&amp;n=431969&amp;date=29.03.2024&amp;dst=100355&amp;field=134</vt:lpwstr>
      </vt:variant>
      <vt:variant>
        <vt:lpwstr/>
      </vt:variant>
      <vt:variant>
        <vt:i4>5898321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https://login.consultant.ru/link/?req=doc&amp;base=LAW&amp;n=431969&amp;date=29.03.2024&amp;dst=100331&amp;field=134</vt:lpwstr>
      </vt:variant>
      <vt:variant>
        <vt:lpwstr/>
      </vt:variant>
      <vt:variant>
        <vt:i4>6226003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https://login.consultant.ru/link/?req=doc&amp;base=LAW&amp;n=431969&amp;date=29.03.2024&amp;dst=100611&amp;field=134</vt:lpwstr>
      </vt:variant>
      <vt:variant>
        <vt:lpwstr/>
      </vt:variant>
      <vt:variant>
        <vt:i4>6160477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https://login.consultant.ru/link/?req=doc&amp;base=LAW&amp;n=426875&amp;date=29.03.2024&amp;dst=102313&amp;field=134</vt:lpwstr>
      </vt:variant>
      <vt:variant>
        <vt:lpwstr/>
      </vt:variant>
      <vt:variant>
        <vt:i4>5570651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https://login.consultant.ru/link/?req=doc&amp;base=LAW&amp;n=426875&amp;date=29.03.2024&amp;dst=102279&amp;field=134</vt:lpwstr>
      </vt:variant>
      <vt:variant>
        <vt:lpwstr/>
      </vt:variant>
      <vt:variant>
        <vt:i4>6815794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5898321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https://login.consultant.ru/link/?req=doc&amp;base=LAW&amp;n=431969&amp;date=29.03.2024&amp;dst=100331&amp;field=134</vt:lpwstr>
      </vt:variant>
      <vt:variant>
        <vt:lpwstr/>
      </vt:variant>
      <vt:variant>
        <vt:i4>6226003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https://login.consultant.ru/link/?req=doc&amp;base=LAW&amp;n=431969&amp;date=29.03.2024&amp;dst=100611&amp;field=134</vt:lpwstr>
      </vt:variant>
      <vt:variant>
        <vt:lpwstr/>
      </vt:variant>
      <vt:variant>
        <vt:i4>5898323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https://login.consultant.ru/link/?req=doc&amp;base=LAW&amp;n=431969&amp;date=29.03.2024&amp;dst=100614&amp;field=134</vt:lpwstr>
      </vt:variant>
      <vt:variant>
        <vt:lpwstr/>
      </vt:variant>
      <vt:variant>
        <vt:i4>5898323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https://login.consultant.ru/link/?req=doc&amp;base=LAW&amp;n=431969&amp;date=29.03.2024&amp;dst=100614&amp;field=134</vt:lpwstr>
      </vt:variant>
      <vt:variant>
        <vt:lpwstr/>
      </vt:variant>
      <vt:variant>
        <vt:i4>6160471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https://login.consultant.ru/link/?req=doc&amp;base=LAW&amp;n=431969&amp;date=29.03.2024&amp;dst=100355&amp;field=134</vt:lpwstr>
      </vt:variant>
      <vt:variant>
        <vt:lpwstr/>
      </vt:variant>
      <vt:variant>
        <vt:i4>5898323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https://login.consultant.ru/link/?req=doc&amp;base=LAW&amp;n=431969&amp;date=29.03.2024&amp;dst=100614&amp;field=134</vt:lpwstr>
      </vt:variant>
      <vt:variant>
        <vt:lpwstr/>
      </vt:variant>
      <vt:variant>
        <vt:i4>6094938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https://login.consultant.ru/link/?req=doc&amp;base=LAW&amp;n=426875&amp;date=29.03.2024&amp;dst=102261&amp;field=134</vt:lpwstr>
      </vt:variant>
      <vt:variant>
        <vt:lpwstr/>
      </vt:variant>
      <vt:variant>
        <vt:i4>6226003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https://login.consultant.ru/link/?req=doc&amp;base=LAW&amp;n=431969&amp;date=29.03.2024&amp;dst=100611&amp;field=134</vt:lpwstr>
      </vt:variant>
      <vt:variant>
        <vt:lpwstr/>
      </vt:variant>
      <vt:variant>
        <vt:i4>6160471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https://login.consultant.ru/link/?req=doc&amp;base=LAW&amp;n=431969&amp;date=29.03.2024&amp;dst=100355&amp;field=134</vt:lpwstr>
      </vt:variant>
      <vt:variant>
        <vt:lpwstr/>
      </vt:variant>
      <vt:variant>
        <vt:i4>6160471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https://login.consultant.ru/link/?req=doc&amp;base=LAW&amp;n=431969&amp;date=29.03.2024&amp;dst=100355&amp;field=134</vt:lpwstr>
      </vt:variant>
      <vt:variant>
        <vt:lpwstr/>
      </vt:variant>
      <vt:variant>
        <vt:i4>5767170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6226004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https://login.consultant.ru/link/?req=doc&amp;base=LAW&amp;n=431969&amp;date=29.03.2024&amp;dst=100166&amp;field=134</vt:lpwstr>
      </vt:variant>
      <vt:variant>
        <vt:lpwstr/>
      </vt:variant>
      <vt:variant>
        <vt:i4>6094933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https://login.consultant.ru/link/?req=doc&amp;base=LAW&amp;n=426875&amp;date=29.03.2024&amp;dst=102093&amp;field=134</vt:lpwstr>
      </vt:variant>
      <vt:variant>
        <vt:lpwstr/>
      </vt:variant>
      <vt:variant>
        <vt:i4>6226004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https://login.consultant.ru/link/?req=doc&amp;base=LAW&amp;n=431969&amp;date=29.03.2024&amp;dst=100166&amp;field=134</vt:lpwstr>
      </vt:variant>
      <vt:variant>
        <vt:lpwstr/>
      </vt:variant>
      <vt:variant>
        <vt:i4>6226004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https://login.consultant.ru/link/?req=doc&amp;base=LAW&amp;n=431969&amp;date=29.03.2024&amp;dst=100166&amp;field=134</vt:lpwstr>
      </vt:variant>
      <vt:variant>
        <vt:lpwstr/>
      </vt:variant>
      <vt:variant>
        <vt:i4>5636098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5898322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https://login.consultant.ru/link/?req=doc&amp;base=LAW&amp;n=431969&amp;date=29.03.2024&amp;dst=100604&amp;field=134</vt:lpwstr>
      </vt:variant>
      <vt:variant>
        <vt:lpwstr/>
      </vt:variant>
      <vt:variant>
        <vt:i4>6226007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https://login.consultant.ru/link/?req=doc&amp;base=LAW&amp;n=426875&amp;date=29.03.2024&amp;dst=101584&amp;field=134</vt:lpwstr>
      </vt:variant>
      <vt:variant>
        <vt:lpwstr/>
      </vt:variant>
      <vt:variant>
        <vt:i4>6226002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https://login.consultant.ru/link/?req=doc&amp;base=LAW&amp;n=431969&amp;date=29.03.2024&amp;dst=100601&amp;field=134</vt:lpwstr>
      </vt:variant>
      <vt:variant>
        <vt:lpwstr/>
      </vt:variant>
      <vt:variant>
        <vt:i4>5832795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https://login.consultant.ru/link/?req=doc&amp;base=LAW&amp;n=431969&amp;date=29.03.2024&amp;dst=100594&amp;field=134</vt:lpwstr>
      </vt:variant>
      <vt:variant>
        <vt:lpwstr/>
      </vt:variant>
      <vt:variant>
        <vt:i4>5898323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https://login.consultant.ru/link/?req=doc&amp;base=LAW&amp;n=431969&amp;date=29.03.2024&amp;dst=100311&amp;field=134</vt:lpwstr>
      </vt:variant>
      <vt:variant>
        <vt:lpwstr/>
      </vt:variant>
      <vt:variant>
        <vt:i4>6160475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https://login.consultant.ru/link/?req=doc&amp;base=LAW&amp;n=431969&amp;date=29.03.2024&amp;dst=100593&amp;field=134</vt:lpwstr>
      </vt:variant>
      <vt:variant>
        <vt:lpwstr/>
      </vt:variant>
      <vt:variant>
        <vt:i4>6029394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https://login.consultant.ru/link/?req=doc&amp;base=LAW&amp;n=431969&amp;date=29.03.2024&amp;dst=100307&amp;field=134</vt:lpwstr>
      </vt:variant>
      <vt:variant>
        <vt:lpwstr/>
      </vt:variant>
      <vt:variant>
        <vt:i4>6029394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https://login.consultant.ru/link/?req=doc&amp;base=LAW&amp;n=431969&amp;date=29.03.2024&amp;dst=100307&amp;field=134</vt:lpwstr>
      </vt:variant>
      <vt:variant>
        <vt:lpwstr/>
      </vt:variant>
      <vt:variant>
        <vt:i4>6226004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https://login.consultant.ru/link/?req=doc&amp;base=LAW&amp;n=431969&amp;date=29.03.2024&amp;dst=100166&amp;field=134</vt:lpwstr>
      </vt:variant>
      <vt:variant>
        <vt:lpwstr/>
      </vt:variant>
      <vt:variant>
        <vt:i4>5832706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5767257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https://login.consultant.ru/link/?req=doc&amp;base=LAW&amp;n=426875&amp;date=29.03.2024&amp;dst=101365&amp;field=134</vt:lpwstr>
      </vt:variant>
      <vt:variant>
        <vt:lpwstr/>
      </vt:variant>
      <vt:variant>
        <vt:i4>5963862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https://login.consultant.ru/link/?req=doc&amp;base=LAW&amp;n=431969&amp;date=29.03.2024&amp;dst=100142&amp;field=134</vt:lpwstr>
      </vt:variant>
      <vt:variant>
        <vt:lpwstr/>
      </vt:variant>
      <vt:variant>
        <vt:i4>6226011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https://login.consultant.ru/link/?req=doc&amp;base=LAW&amp;n=426875&amp;date=29.03.2024&amp;dst=101342&amp;field=134</vt:lpwstr>
      </vt:variant>
      <vt:variant>
        <vt:lpwstr/>
      </vt:variant>
      <vt:variant>
        <vt:i4>6226001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https://login.consultant.ru/link/?req=doc&amp;base=LAW&amp;n=431969&amp;date=29.03.2024&amp;dst=100433&amp;field=134</vt:lpwstr>
      </vt:variant>
      <vt:variant>
        <vt:lpwstr/>
      </vt:variant>
      <vt:variant>
        <vt:i4>5636178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https://login.consultant.ru/link/?req=doc&amp;base=LAW&amp;n=431969&amp;date=29.03.2024&amp;dst=100709&amp;field=134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6226004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https://login.consultant.ru/link/?req=doc&amp;base=LAW&amp;n=431969&amp;date=29.03.2024&amp;dst=100166&amp;field=134</vt:lpwstr>
      </vt:variant>
      <vt:variant>
        <vt:lpwstr/>
      </vt:variant>
      <vt:variant>
        <vt:i4>6422634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</vt:lpwstr>
      </vt:variant>
      <vt:variant>
        <vt:lpwstr/>
      </vt:variant>
      <vt:variant>
        <vt:i4>6226015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https://login.consultant.ru/link/?req=doc&amp;base=LAW&amp;n=426875&amp;date=29.03.2024&amp;dst=101302&amp;field=134</vt:lpwstr>
      </vt:variant>
      <vt:variant>
        <vt:lpwstr/>
      </vt:variant>
      <vt:variant>
        <vt:i4>6226004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https://login.consultant.ru/link/?req=doc&amp;base=LAW&amp;n=431969&amp;date=29.03.2024&amp;dst=100166&amp;field=134</vt:lpwstr>
      </vt:variant>
      <vt:variant>
        <vt:lpwstr/>
      </vt:variant>
      <vt:variant>
        <vt:i4>6226004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https://login.consultant.ru/link/?req=doc&amp;base=LAW&amp;n=431969&amp;date=29.03.2024&amp;dst=100166&amp;field=134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  <vt:variant>
        <vt:i4>6946861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https://login.consultant.ru/link/?req=doc&amp;base=RLAW186&amp;n=127024&amp;date=29.03.2024</vt:lpwstr>
      </vt:variant>
      <vt:variant>
        <vt:lpwstr/>
      </vt:variant>
      <vt:variant>
        <vt:i4>6553702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</vt:lpwstr>
      </vt:variant>
      <vt:variant>
        <vt:lpwstr/>
      </vt:variant>
      <vt:variant>
        <vt:i4>6094928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https://login.consultant.ru/link/?req=doc&amp;base=LAW&amp;n=431969&amp;date=29.03.2024&amp;dst=100421&amp;field=134</vt:lpwstr>
      </vt:variant>
      <vt:variant>
        <vt:lpwstr/>
      </vt:variant>
      <vt:variant>
        <vt:i4>5963862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https://login.consultant.ru/link/?req=doc&amp;base=LAW&amp;n=431969&amp;date=29.03.2024&amp;dst=100142&amp;field=134</vt:lpwstr>
      </vt:variant>
      <vt:variant>
        <vt:lpwstr/>
      </vt:variant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https://login.consultant.ru/link/?req=doc&amp;base=LAW&amp;n=426875&amp;date=29.03.2024&amp;dst=100493&amp;field=134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Н.В.</dc:creator>
  <cp:keywords/>
  <dc:description/>
  <cp:lastModifiedBy>Марина Кишкина</cp:lastModifiedBy>
  <cp:revision>6</cp:revision>
  <cp:lastPrinted>2021-06-03T12:19:00Z</cp:lastPrinted>
  <dcterms:created xsi:type="dcterms:W3CDTF">2024-04-01T06:57:00Z</dcterms:created>
  <dcterms:modified xsi:type="dcterms:W3CDTF">2024-04-24T12:22:00Z</dcterms:modified>
</cp:coreProperties>
</file>