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8C" w:rsidRPr="00770BB0" w:rsidRDefault="0073768C" w:rsidP="0073768C">
      <w:pPr>
        <w:pStyle w:val="a3"/>
        <w:spacing w:before="74"/>
        <w:ind w:right="395" w:firstLine="851"/>
        <w:jc w:val="center"/>
        <w:rPr>
          <w:b/>
        </w:rPr>
      </w:pPr>
      <w:r w:rsidRPr="00770BB0">
        <w:rPr>
          <w:b/>
        </w:rPr>
        <w:t>ПЛАН</w:t>
      </w:r>
      <w:r w:rsidRPr="00770BB0">
        <w:rPr>
          <w:b/>
          <w:spacing w:val="-3"/>
        </w:rPr>
        <w:t xml:space="preserve"> </w:t>
      </w:r>
      <w:r w:rsidRPr="00770BB0">
        <w:rPr>
          <w:b/>
        </w:rPr>
        <w:t>РАБОТЫ</w:t>
      </w:r>
    </w:p>
    <w:p w:rsidR="0073768C" w:rsidRDefault="0073768C" w:rsidP="0073768C">
      <w:pPr>
        <w:pStyle w:val="a5"/>
        <w:spacing w:before="1"/>
        <w:ind w:left="2023" w:firstLine="851"/>
      </w:pPr>
      <w:r>
        <w:t>ОБЩЕСТВЕННОЙ</w:t>
      </w:r>
      <w:r>
        <w:rPr>
          <w:spacing w:val="-2"/>
        </w:rPr>
        <w:t xml:space="preserve"> </w:t>
      </w:r>
      <w:r>
        <w:t>ПАЛАТЫ</w:t>
      </w:r>
      <w:r>
        <w:rPr>
          <w:spacing w:val="-1"/>
        </w:rPr>
        <w:t xml:space="preserve"> </w:t>
      </w:r>
      <w:r>
        <w:rPr>
          <w:spacing w:val="-4"/>
        </w:rPr>
        <w:t xml:space="preserve">БЕЛОКАЛИТВИНСКОГО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2E3395">
        <w:t>2026</w:t>
      </w:r>
      <w:r>
        <w:rPr>
          <w:spacing w:val="-3"/>
        </w:rPr>
        <w:t xml:space="preserve"> </w:t>
      </w:r>
      <w:r>
        <w:t>ГОД</w:t>
      </w:r>
    </w:p>
    <w:p w:rsidR="00255A16" w:rsidRPr="00255A16" w:rsidRDefault="00255A16" w:rsidP="00255A16">
      <w:pPr>
        <w:pStyle w:val="a6"/>
      </w:pP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237"/>
        <w:gridCol w:w="2409"/>
        <w:gridCol w:w="6237"/>
      </w:tblGrid>
      <w:tr w:rsidR="002E3395" w:rsidRPr="00255A16" w:rsidTr="009E42E3">
        <w:trPr>
          <w:trHeight w:val="597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255A16">
              <w:rPr>
                <w:rFonts w:ascii="Times New Roman" w:eastAsia="Times New Roman" w:hAnsi="Times New Roman" w:cs="Times New Roman"/>
                <w:b/>
                <w:spacing w:val="-62"/>
                <w:sz w:val="28"/>
                <w:szCs w:val="28"/>
              </w:rPr>
              <w:t xml:space="preserve"> </w:t>
            </w: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1599" w:right="16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5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237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30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3" w:type="dxa"/>
            <w:gridSpan w:val="3"/>
            <w:tcBorders>
              <w:right w:val="single" w:sz="4" w:space="0" w:color="auto"/>
            </w:tcBorders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4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Пленарные заседания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Общественной палаты Белокалитвинского  района 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Совета Общественной палаты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алаты Белокалитвинского района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профильных комиссий 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их плана работы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жителей Белокалитвинского </w:t>
            </w:r>
            <w:r w:rsidRPr="00255A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обращений граждан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Белокалитвинского района  </w:t>
            </w:r>
          </w:p>
        </w:tc>
      </w:tr>
      <w:tr w:rsidR="00814ECE" w:rsidRPr="00255A16" w:rsidTr="009E42E3">
        <w:trPr>
          <w:trHeight w:val="597"/>
        </w:trPr>
        <w:tc>
          <w:tcPr>
            <w:tcW w:w="993" w:type="dxa"/>
            <w:vAlign w:val="center"/>
          </w:tcPr>
          <w:p w:rsidR="00814ECE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237" w:type="dxa"/>
            <w:vAlign w:val="center"/>
          </w:tcPr>
          <w:p w:rsidR="00814ECE" w:rsidRPr="00255A16" w:rsidRDefault="00814ECE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</w:t>
            </w: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Белокалитвинского района перед жителями</w:t>
            </w:r>
          </w:p>
        </w:tc>
        <w:tc>
          <w:tcPr>
            <w:tcW w:w="2409" w:type="dxa"/>
            <w:vAlign w:val="center"/>
          </w:tcPr>
          <w:p w:rsidR="00814ECE" w:rsidRDefault="00814ECE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814ECE" w:rsidRDefault="00814ECE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814ECE" w:rsidRPr="00255A16" w:rsidRDefault="00814ECE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814ECE" w:rsidRPr="00814ECE" w:rsidRDefault="00814ECE" w:rsidP="00814ECE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</w:t>
            </w:r>
          </w:p>
          <w:p w:rsidR="00814ECE" w:rsidRPr="00255A16" w:rsidRDefault="00814ECE" w:rsidP="00814ECE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Общественной палаты Белокалитвинского района</w:t>
            </w:r>
          </w:p>
        </w:tc>
      </w:tr>
      <w:tr w:rsidR="009E42E3" w:rsidRPr="00255A16" w:rsidTr="009E42E3">
        <w:trPr>
          <w:trHeight w:val="597"/>
        </w:trPr>
        <w:tc>
          <w:tcPr>
            <w:tcW w:w="993" w:type="dxa"/>
            <w:vAlign w:val="center"/>
          </w:tcPr>
          <w:p w:rsidR="009E42E3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237" w:type="dxa"/>
            <w:vAlign w:val="center"/>
          </w:tcPr>
          <w:p w:rsidR="009E42E3" w:rsidRDefault="009E42E3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расширенных приемах главы Администрации Белокалитвинского района с участниками специальной военной операции и членами их семей</w:t>
            </w:r>
          </w:p>
        </w:tc>
        <w:tc>
          <w:tcPr>
            <w:tcW w:w="2409" w:type="dxa"/>
            <w:vAlign w:val="center"/>
          </w:tcPr>
          <w:p w:rsidR="009E42E3" w:rsidRDefault="009E42E3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9E42E3" w:rsidRPr="009E42E3" w:rsidRDefault="009E42E3" w:rsidP="009E42E3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</w:t>
            </w:r>
          </w:p>
          <w:p w:rsidR="009E42E3" w:rsidRPr="00814ECE" w:rsidRDefault="009E42E3" w:rsidP="009E42E3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Общественной палаты Белокалитвинского района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выборах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E3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Законодательное собрание Ростовской области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Общественной палаты Белокалитвинского о района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 для общественных наблюдателей на выборах в Белокалитвинского района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Территориальная избирательная комиссия,</w:t>
            </w:r>
          </w:p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Белокалитвинского района  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 районных и поселенческих, в том числе посвящённых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 народов России, Году казачьей истории и культуры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деятельности Общественной палаты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Белокалитвинского района  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73768C">
            <w:pPr>
              <w:widowControl w:val="0"/>
              <w:autoSpaceDE w:val="0"/>
              <w:autoSpaceDN w:val="0"/>
              <w:spacing w:after="0" w:line="300" w:lineRule="exact"/>
              <w:ind w:left="220" w:right="194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участников специальной военной операции их семей 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</w:t>
            </w:r>
          </w:p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Общественной палаты Белокалитвинского района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9E42E3">
            <w:pPr>
              <w:widowControl w:val="0"/>
              <w:autoSpaceDE w:val="0"/>
              <w:autoSpaceDN w:val="0"/>
              <w:spacing w:after="0" w:line="300" w:lineRule="exact"/>
              <w:ind w:left="110"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Общественной палатой Ростовской области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Белокалитвинского района  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  <w:vAlign w:val="center"/>
          </w:tcPr>
          <w:p w:rsidR="002E3395" w:rsidRPr="00255A16" w:rsidRDefault="009E42E3" w:rsidP="009E42E3">
            <w:pPr>
              <w:widowControl w:val="0"/>
              <w:autoSpaceDE w:val="0"/>
              <w:autoSpaceDN w:val="0"/>
              <w:spacing w:after="0" w:line="300" w:lineRule="exact"/>
              <w:ind w:left="144" w:right="-6" w:hanging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237" w:type="dxa"/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before="148"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некоммерческими и 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общественными организациями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409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2E3395" w:rsidRPr="00255A16" w:rsidRDefault="002E3395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 Совет Общественной палаты Белокалитвинского района</w:t>
            </w:r>
          </w:p>
        </w:tc>
      </w:tr>
      <w:tr w:rsidR="00814ECE" w:rsidRPr="00255A16" w:rsidTr="009E42E3">
        <w:trPr>
          <w:trHeight w:val="597"/>
        </w:trPr>
        <w:tc>
          <w:tcPr>
            <w:tcW w:w="993" w:type="dxa"/>
            <w:vAlign w:val="center"/>
          </w:tcPr>
          <w:p w:rsidR="00814ECE" w:rsidRPr="00255A16" w:rsidRDefault="009E42E3" w:rsidP="009E42E3">
            <w:pPr>
              <w:widowControl w:val="0"/>
              <w:autoSpaceDE w:val="0"/>
              <w:autoSpaceDN w:val="0"/>
              <w:spacing w:after="0" w:line="300" w:lineRule="exact"/>
              <w:ind w:left="144" w:right="-6" w:hanging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237" w:type="dxa"/>
            <w:vAlign w:val="center"/>
          </w:tcPr>
          <w:p w:rsidR="00814ECE" w:rsidRPr="00255A16" w:rsidRDefault="00814ECE" w:rsidP="002E3395">
            <w:pPr>
              <w:widowControl w:val="0"/>
              <w:autoSpaceDE w:val="0"/>
              <w:autoSpaceDN w:val="0"/>
              <w:spacing w:before="148"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Молодежной Администрацией Белокалитвинского района</w:t>
            </w:r>
          </w:p>
        </w:tc>
        <w:tc>
          <w:tcPr>
            <w:tcW w:w="2409" w:type="dxa"/>
            <w:vAlign w:val="center"/>
          </w:tcPr>
          <w:p w:rsidR="00814ECE" w:rsidRPr="00255A16" w:rsidRDefault="00814ECE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814ECE" w:rsidRPr="00255A16" w:rsidRDefault="00814ECE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 Совет Общественной палаты Белокалитвинского</w:t>
            </w:r>
          </w:p>
        </w:tc>
      </w:tr>
      <w:tr w:rsidR="00EA7290" w:rsidRPr="00255A16" w:rsidTr="009E42E3">
        <w:trPr>
          <w:trHeight w:val="597"/>
        </w:trPr>
        <w:tc>
          <w:tcPr>
            <w:tcW w:w="993" w:type="dxa"/>
            <w:vAlign w:val="center"/>
          </w:tcPr>
          <w:p w:rsidR="00EA7290" w:rsidRPr="00255A16" w:rsidRDefault="009E42E3" w:rsidP="009E42E3">
            <w:pPr>
              <w:widowControl w:val="0"/>
              <w:autoSpaceDE w:val="0"/>
              <w:autoSpaceDN w:val="0"/>
              <w:spacing w:after="0" w:line="300" w:lineRule="exact"/>
              <w:ind w:left="144" w:right="-6" w:hanging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237" w:type="dxa"/>
            <w:vAlign w:val="center"/>
          </w:tcPr>
          <w:p w:rsidR="00EA7290" w:rsidRPr="00255A16" w:rsidRDefault="00814ECE" w:rsidP="002E3395">
            <w:pPr>
              <w:widowControl w:val="0"/>
              <w:autoSpaceDE w:val="0"/>
              <w:autoSpaceDN w:val="0"/>
              <w:spacing w:before="148" w:after="0" w:line="240" w:lineRule="auto"/>
              <w:ind w:left="141"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 процедуры формирования нового состава Общественной палаты Белокалитвинского  района</w:t>
            </w:r>
          </w:p>
        </w:tc>
        <w:tc>
          <w:tcPr>
            <w:tcW w:w="2409" w:type="dxa"/>
            <w:vAlign w:val="center"/>
          </w:tcPr>
          <w:p w:rsidR="00EA7290" w:rsidRPr="00255A16" w:rsidRDefault="00814ECE" w:rsidP="0073768C">
            <w:pPr>
              <w:widowControl w:val="0"/>
              <w:autoSpaceDE w:val="0"/>
              <w:autoSpaceDN w:val="0"/>
              <w:spacing w:before="148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2026 – февраль 2027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EA7290" w:rsidRPr="00255A16" w:rsidRDefault="00814ECE" w:rsidP="002E339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палаты, Совет Общественной палаты Белокалитвинского</w:t>
            </w:r>
          </w:p>
        </w:tc>
      </w:tr>
      <w:tr w:rsidR="002E3395" w:rsidRPr="00255A16" w:rsidTr="009E42E3">
        <w:trPr>
          <w:trHeight w:val="597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6" w:lineRule="exact"/>
              <w:ind w:left="289" w:right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83" w:type="dxa"/>
            <w:gridSpan w:val="3"/>
            <w:tcBorders>
              <w:right w:val="single" w:sz="4" w:space="0" w:color="auto"/>
            </w:tcBorders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6" w:lineRule="exact"/>
              <w:ind w:left="1599" w:right="16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Пленарные заседания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3395" w:rsidRPr="00255A16" w:rsidTr="009E42E3">
        <w:trPr>
          <w:trHeight w:val="4480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8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C4A1B" w:rsidRPr="008C4A1B" w:rsidRDefault="008C4A1B" w:rsidP="008C4A1B">
            <w:pPr>
              <w:widowControl w:val="0"/>
              <w:autoSpaceDE w:val="0"/>
              <w:autoSpaceDN w:val="0"/>
              <w:spacing w:before="219" w:after="0" w:line="240" w:lineRule="auto"/>
              <w:ind w:left="78" w:right="139"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1B">
              <w:rPr>
                <w:rFonts w:ascii="Times New Roman" w:eastAsia="Times New Roman" w:hAnsi="Times New Roman" w:cs="Times New Roman"/>
                <w:sz w:val="28"/>
                <w:szCs w:val="28"/>
              </w:rPr>
              <w:t>1. «О предложениях по повышению доступности получения государственных и муниципальных услуг».</w:t>
            </w:r>
          </w:p>
          <w:p w:rsidR="007C1E1D" w:rsidRPr="00255A16" w:rsidRDefault="008C4A1B" w:rsidP="008C4A1B">
            <w:pPr>
              <w:widowControl w:val="0"/>
              <w:autoSpaceDE w:val="0"/>
              <w:autoSpaceDN w:val="0"/>
              <w:spacing w:before="219" w:after="0" w:line="240" w:lineRule="auto"/>
              <w:ind w:left="78" w:right="139"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1B">
              <w:rPr>
                <w:rFonts w:ascii="Times New Roman" w:eastAsia="Times New Roman" w:hAnsi="Times New Roman" w:cs="Times New Roman"/>
                <w:sz w:val="28"/>
                <w:szCs w:val="28"/>
              </w:rPr>
              <w:t>2. «Об утверждении плана работы Общественной палаты Белокал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итвинского района на 2026 год».</w:t>
            </w:r>
            <w:bookmarkStart w:id="0" w:name="_GoBack"/>
            <w:bookmarkEnd w:id="0"/>
          </w:p>
        </w:tc>
        <w:tc>
          <w:tcPr>
            <w:tcW w:w="2409" w:type="dxa"/>
          </w:tcPr>
          <w:p w:rsidR="002E3395" w:rsidRPr="00255A16" w:rsidRDefault="007C1E1D" w:rsidP="0073768C">
            <w:pPr>
              <w:widowControl w:val="0"/>
              <w:autoSpaceDE w:val="0"/>
              <w:autoSpaceDN w:val="0"/>
              <w:spacing w:after="0" w:line="28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237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55A1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главы Администрации Белокалитвинского района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4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8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E3395" w:rsidRDefault="00203B43" w:rsidP="00EA7290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203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</w:t>
            </w:r>
            <w:r w:rsidR="00EA7290" w:rsidRP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и пресечению мошенническ</w:t>
            </w:r>
            <w:r w:rsid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действий в отношении граждан».</w:t>
            </w:r>
          </w:p>
          <w:p w:rsidR="00EA7290" w:rsidRDefault="00EA7290" w:rsidP="00EA7290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290" w:rsidRDefault="00EA7290" w:rsidP="00EA7290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26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мерах по повышению уровня вовлеченности молодежи в занятия физической культурой и спортом, создании условий для массового спорта и популяризации здорового образа жизни среди молодого поколения».</w:t>
            </w:r>
          </w:p>
          <w:p w:rsidR="00FD683B" w:rsidRDefault="00FD683B" w:rsidP="00EA7290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83B" w:rsidRDefault="00FD683B" w:rsidP="00FD683B">
            <w:pPr>
              <w:widowControl w:val="0"/>
              <w:autoSpaceDE w:val="0"/>
              <w:autoSpaceDN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D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реализации на территории Белокалитвинского района проектов в рамках программы «Сделаем вместе» в 2026 году».</w:t>
            </w:r>
          </w:p>
          <w:p w:rsidR="006B0E36" w:rsidRPr="005A54BC" w:rsidRDefault="006B0E36" w:rsidP="00FD683B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09" w:type="dxa"/>
          </w:tcPr>
          <w:p w:rsidR="002E3395" w:rsidRPr="00EA7290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237" w:type="dxa"/>
          </w:tcPr>
          <w:p w:rsidR="002E3395" w:rsidRPr="00EA7290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EA729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EA7290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главы Администрации Белокалитвинского района</w:t>
            </w:r>
          </w:p>
          <w:p w:rsidR="00EA7290" w:rsidRPr="00EA7290" w:rsidRDefault="00EA7290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по Белокалитвинскому району</w:t>
            </w:r>
          </w:p>
          <w:p w:rsidR="002E3395" w:rsidRPr="00EA7290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983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  <w:r w:rsidRPr="002E1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1. «О подготовке к выборам </w:t>
            </w:r>
            <w:r w:rsidR="002E1D94" w:rsidRPr="002E1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Государственную Думу РФ</w:t>
            </w:r>
            <w:r w:rsidRPr="002E1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».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ru-RU"/>
              </w:rPr>
            </w:pPr>
            <w:r w:rsidRPr="002E1D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ru-RU"/>
              </w:rPr>
              <w:t>2. «</w:t>
            </w:r>
            <w:r w:rsidR="002E1D94" w:rsidRPr="002E1D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 организации и проведению мероприятий, посвященных празднованию Дня города Белая Калитва</w:t>
            </w:r>
            <w:r w:rsidRPr="002E1D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ru-RU"/>
              </w:rPr>
              <w:t>».</w:t>
            </w:r>
          </w:p>
          <w:p w:rsidR="002E3395" w:rsidRPr="00265424" w:rsidRDefault="002E3395" w:rsidP="002E1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x-none" w:eastAsia="ru-RU"/>
              </w:rPr>
            </w:pPr>
          </w:p>
        </w:tc>
        <w:tc>
          <w:tcPr>
            <w:tcW w:w="2409" w:type="dxa"/>
          </w:tcPr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Администрации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 Белокалитвинского района</w:t>
            </w: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  <w:vAlign w:val="center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237" w:type="dxa"/>
          </w:tcPr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«О проводимой работе по недопущению правонарушений, в том числе коррупционного характера, при реализации национальных и региональных проектов на территории Белокалитвинског</w:t>
            </w:r>
            <w:r w:rsidR="00A56176"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района за истекший период 2026</w:t>
            </w: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года».</w:t>
            </w: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«О деятельности Общественной палаты</w:t>
            </w:r>
            <w:r w:rsidR="002E1D94"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Белокалитвинского района в 2026</w:t>
            </w: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году».</w:t>
            </w:r>
          </w:p>
          <w:p w:rsidR="00A56176" w:rsidRPr="00A56176" w:rsidRDefault="00A56176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176" w:rsidRPr="00265424" w:rsidRDefault="00A56176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«О подготовке к проведению процедуры формирования нового состава Общественной палаты Белокалитвинского 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09" w:type="dxa"/>
          </w:tcPr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7" w:type="dxa"/>
          </w:tcPr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A5617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главы Администрации Белокалитвинского района</w:t>
            </w: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E3395" w:rsidRPr="00255A16" w:rsidTr="009E42E3">
        <w:trPr>
          <w:trHeight w:val="536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83" w:type="dxa"/>
            <w:gridSpan w:val="3"/>
            <w:tcBorders>
              <w:right w:val="single" w:sz="4" w:space="0" w:color="auto"/>
            </w:tcBorders>
          </w:tcPr>
          <w:p w:rsidR="002E3395" w:rsidRPr="00A56176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61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 общественного контроля</w:t>
            </w:r>
          </w:p>
          <w:p w:rsidR="002E3395" w:rsidRPr="00265424" w:rsidRDefault="002E3395" w:rsidP="0073768C">
            <w:pPr>
              <w:widowControl w:val="0"/>
              <w:autoSpaceDE w:val="0"/>
              <w:autoSpaceDN w:val="0"/>
              <w:spacing w:after="0" w:line="276" w:lineRule="exact"/>
              <w:ind w:left="110" w:right="23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выполнения Администрациями поселений решений «Об участии социально-ориентированных некоммерческих организаций в региональных конкурсах на получение финансовой помощи». 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общественного контроля за проведением выборной компании на территории Белокалитвинского  района.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Проверки готовности учреждений детского отдыха к летнему сезону.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Общественный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хода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комфортной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среды»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общественного контроля за реализацией государственной поддержки ветеранов войны, боевых действий, Вооруженных сил РФ, труда в районе.   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autoSpaceDE w:val="0"/>
              <w:autoSpaceDN w:val="0"/>
              <w:spacing w:after="0" w:line="29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10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совместных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проверках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контроля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tabs>
                <w:tab w:val="left" w:pos="995"/>
              </w:tabs>
              <w:autoSpaceDE w:val="0"/>
              <w:autoSpaceDN w:val="0"/>
              <w:spacing w:after="0" w:line="240" w:lineRule="auto"/>
              <w:ind w:left="428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отдельномуграфику</w:t>
            </w:r>
            <w:proofErr w:type="spellEnd"/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использования доступности посещения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культурных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Пушкинской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tabs>
                <w:tab w:val="left" w:pos="995"/>
              </w:tabs>
              <w:autoSpaceDE w:val="0"/>
              <w:autoSpaceDN w:val="0"/>
              <w:spacing w:after="0" w:line="240" w:lineRule="auto"/>
              <w:ind w:left="428" w:right="7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школьных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7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реализации мероприятий, закрепленных в Указах Президента РФ Национальном проекте «Образование»</w:t>
            </w:r>
          </w:p>
        </w:tc>
        <w:tc>
          <w:tcPr>
            <w:tcW w:w="2409" w:type="dxa"/>
          </w:tcPr>
          <w:p w:rsidR="002E3395" w:rsidRPr="002E1D94" w:rsidRDefault="002E3395" w:rsidP="002E3395">
            <w:pPr>
              <w:widowControl w:val="0"/>
              <w:tabs>
                <w:tab w:val="left" w:pos="995"/>
              </w:tabs>
              <w:autoSpaceDE w:val="0"/>
              <w:autoSpaceDN w:val="0"/>
              <w:spacing w:after="0" w:line="240" w:lineRule="auto"/>
              <w:ind w:left="428" w:right="7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850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83" w:type="dxa"/>
            <w:gridSpan w:val="3"/>
            <w:tcBorders>
              <w:right w:val="single" w:sz="4" w:space="0" w:color="auto"/>
            </w:tcBorders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76" w:lineRule="exact"/>
              <w:ind w:left="110" w:right="2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76" w:lineRule="exact"/>
              <w:ind w:left="110" w:right="2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1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районных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мероприятиях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культуре,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образованию,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заседаниях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межведомственных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комиссий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8" w:lineRule="exact"/>
              <w:ind w:left="110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</w:t>
            </w:r>
            <w:r w:rsidRPr="002E1D94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публичных</w:t>
            </w:r>
            <w:r w:rsidRPr="002E1D9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слушаниях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</w:t>
            </w:r>
            <w:r w:rsidRPr="002E1D94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800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мероприятиях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Белокалитвинского района,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направленных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профилактику</w:t>
            </w:r>
            <w:r w:rsidRPr="002E1D9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наркомании, </w:t>
            </w:r>
            <w:proofErr w:type="spellStart"/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алкоголизма.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проектов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волонтерского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В течение 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 мероприятиях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Общественной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палаты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общественных</w:t>
            </w:r>
            <w:r w:rsidRPr="002E1D9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 к</w:t>
            </w:r>
            <w:r w:rsidRPr="002E1D9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заседаний,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«круглых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столов»,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слушаний,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8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В течение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447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Выступления,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СМИ,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 w:rsidRPr="002E1D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 социальных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9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сетях,</w:t>
            </w:r>
            <w:r w:rsidRPr="002E1D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посвященные</w:t>
            </w:r>
            <w:r w:rsidRPr="002E1D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знаменательным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событиям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1D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истории </w:t>
            </w:r>
            <w:r w:rsidRPr="002E1D9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10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41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совместно с Администрацией района в митингах, посвящённых памятным датам.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10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395" w:rsidRPr="00255A16" w:rsidTr="009E42E3">
        <w:trPr>
          <w:trHeight w:val="1725"/>
        </w:trPr>
        <w:tc>
          <w:tcPr>
            <w:tcW w:w="993" w:type="dxa"/>
          </w:tcPr>
          <w:p w:rsidR="002E3395" w:rsidRPr="00255A16" w:rsidRDefault="002E3395" w:rsidP="0073768C">
            <w:pPr>
              <w:widowControl w:val="0"/>
              <w:autoSpaceDE w:val="0"/>
              <w:autoSpaceDN w:val="0"/>
              <w:spacing w:after="0" w:line="29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A16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древонасаждения.</w:t>
            </w:r>
          </w:p>
        </w:tc>
        <w:tc>
          <w:tcPr>
            <w:tcW w:w="2409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10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6237" w:type="dxa"/>
          </w:tcPr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ОП,</w:t>
            </w:r>
            <w:r w:rsidRPr="002E1D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E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Общественной палаты Белокалитвинского района</w:t>
            </w:r>
          </w:p>
          <w:p w:rsidR="002E3395" w:rsidRPr="002E1D94" w:rsidRDefault="002E3395" w:rsidP="0073768C">
            <w:pPr>
              <w:widowControl w:val="0"/>
              <w:autoSpaceDE w:val="0"/>
              <w:autoSpaceDN w:val="0"/>
              <w:spacing w:after="0" w:line="240" w:lineRule="auto"/>
              <w:ind w:left="107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768C" w:rsidRPr="000422D9" w:rsidRDefault="0073768C" w:rsidP="00042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22D9" w:rsidRPr="000422D9" w:rsidRDefault="000422D9" w:rsidP="000422D9">
      <w:pPr>
        <w:jc w:val="both"/>
        <w:rPr>
          <w:rFonts w:ascii="Times New Roman" w:hAnsi="Times New Roman" w:cs="Times New Roman"/>
          <w:sz w:val="28"/>
          <w:szCs w:val="28"/>
        </w:rPr>
      </w:pPr>
      <w:r w:rsidRPr="000422D9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422D9">
        <w:rPr>
          <w:rFonts w:ascii="Times New Roman" w:hAnsi="Times New Roman" w:cs="Times New Roman"/>
          <w:sz w:val="28"/>
          <w:szCs w:val="28"/>
        </w:rPr>
        <w:t>Даниленко Т.Т.</w:t>
      </w:r>
    </w:p>
    <w:sectPr w:rsidR="000422D9" w:rsidRPr="000422D9" w:rsidSect="00255A16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56"/>
    <w:rsid w:val="000422D9"/>
    <w:rsid w:val="00203B43"/>
    <w:rsid w:val="00255A16"/>
    <w:rsid w:val="00265424"/>
    <w:rsid w:val="002E1D94"/>
    <w:rsid w:val="002E3395"/>
    <w:rsid w:val="00463256"/>
    <w:rsid w:val="005A54BC"/>
    <w:rsid w:val="006B0E36"/>
    <w:rsid w:val="0073768C"/>
    <w:rsid w:val="007C1E1D"/>
    <w:rsid w:val="0080458C"/>
    <w:rsid w:val="00814ECE"/>
    <w:rsid w:val="008C4A1B"/>
    <w:rsid w:val="009E42E3"/>
    <w:rsid w:val="00A56176"/>
    <w:rsid w:val="00EA7290"/>
    <w:rsid w:val="00F26EA4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3C86"/>
  <w15:chartTrackingRefBased/>
  <w15:docId w15:val="{BCF208B9-6E59-4BE8-B7FA-A718ED8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7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3768C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basedOn w:val="a"/>
    <w:next w:val="a6"/>
    <w:uiPriority w:val="1"/>
    <w:qFormat/>
    <w:rsid w:val="0073768C"/>
    <w:pPr>
      <w:widowControl w:val="0"/>
      <w:autoSpaceDE w:val="0"/>
      <w:autoSpaceDN w:val="0"/>
      <w:spacing w:after="0" w:line="240" w:lineRule="auto"/>
      <w:ind w:left="2020" w:right="195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7376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73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Гончарова</dc:creator>
  <cp:keywords/>
  <dc:description/>
  <cp:lastModifiedBy>Олеся Гончарова</cp:lastModifiedBy>
  <cp:revision>11</cp:revision>
  <dcterms:created xsi:type="dcterms:W3CDTF">2026-03-03T11:57:00Z</dcterms:created>
  <dcterms:modified xsi:type="dcterms:W3CDTF">2026-03-25T06:56:00Z</dcterms:modified>
</cp:coreProperties>
</file>