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0A4A32C2" w:rsidR="00144A31" w:rsidRPr="00144A31" w:rsidRDefault="00343E1F" w:rsidP="00CA440E">
      <w:pPr>
        <w:ind w:left="284"/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10.03.2021</w:t>
      </w:r>
    </w:p>
    <w:p w14:paraId="6BD78CD2" w14:textId="5C4C8C80" w:rsidR="00144A31" w:rsidRPr="00144A31" w:rsidRDefault="00594D0F" w:rsidP="00DF447B">
      <w:pPr>
        <w:spacing w:line="276" w:lineRule="auto"/>
        <w:ind w:left="426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ПРАВИЛА НЕ НАРУШЕНЫ, КАЧЕСТВО —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ПРОВЕРИМ. </w:t>
      </w:r>
      <w:proofErr w:type="gramStart"/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МЕЖГОСУДАРСТВЕННЫЙ</w:t>
      </w:r>
      <w:proofErr w:type="gramEnd"/>
      <w:r w:rsidRPr="00594D0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СТАТКОМИТЕТ СНГ 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О ПЕРЕПИСИ НАСЕЛЕНИЯ </w:t>
      </w:r>
      <w:r w:rsidRPr="00594D0F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РОССИИ </w:t>
      </w:r>
      <w:r w:rsidR="00DF447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В 2021 ГОДУ</w:t>
      </w:r>
    </w:p>
    <w:p w14:paraId="6CE263AC" w14:textId="7FB6EE60" w:rsidR="00DF447B" w:rsidRPr="00DF447B" w:rsidRDefault="00DF447B" w:rsidP="00DF447B">
      <w:pPr>
        <w:spacing w:line="276" w:lineRule="auto"/>
        <w:ind w:left="1276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10 марта исполняется 220 лет с момента переписи населения в Великобритании, которая заложила основы проведения переписей раз в 10 лет во всем мире. Почему важен такой промежуток, что изменится, если большинство стран сдвинут периодичность из-за пандемии, и почему блок </w:t>
      </w:r>
      <w:proofErr w:type="gramStart"/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>вопросов про</w:t>
      </w:r>
      <w:proofErr w:type="gramEnd"/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высшее образование наиболее чувствителен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bookmarkStart w:id="0" w:name="_GoBack"/>
      <w:bookmarkEnd w:id="0"/>
      <w:r w:rsidRPr="00DF447B">
        <w:rPr>
          <w:rFonts w:ascii="Arial" w:eastAsia="Calibri" w:hAnsi="Arial" w:cs="Arial"/>
          <w:b/>
          <w:bCs/>
          <w:color w:val="525252"/>
          <w:sz w:val="24"/>
          <w:szCs w:val="24"/>
        </w:rPr>
        <w:t>к изменению сроков?</w:t>
      </w:r>
    </w:p>
    <w:p w14:paraId="4416A017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Очередная Всероссийская перепись населения должна была пройти в октябре 2020 года, через 10 лет после последней переписи. Такую периодичность ООН рекомендует соблюдать всем государствам. Всего в 2020 году переписаться могли примерно 3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>млрд</w:t>
      </w:r>
      <w:proofErr w:type="gramEnd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человек в более чем 50 странах мира, среди которых самые населенные государства планеты: Китай, США, Индонезия.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>В числе участников раунда были Таиланд, Япония, Республика Корея, Израиль, Монголия, Саудовская Аравия, Алжир, Аргентина, Бразилия, Мексика, Эквадор и многие другие.</w:t>
      </w:r>
      <w:proofErr w:type="gramEnd"/>
    </w:p>
    <w:p w14:paraId="33086DB2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Однако на мировой раунд переписей повлияла пандемия. В ряде стран сроки статистических исследований были увеличены, перенесены на несколько месяцев или на 2021 год. В России сроки сдвинулись на август — сентябрь 2021 года. </w:t>
      </w:r>
    </w:p>
    <w:p w14:paraId="6565093F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«Изменения не повлекут за собой смещения раундов впоследствии, поскольку срок переноса Всероссийской переписи населения полностью соответствует международным стандартам», — заявила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 xml:space="preserve">начальник управления социально-демографической статистики Межгосударственного статистического комитета СНГ Ирина </w:t>
      </w:r>
      <w:proofErr w:type="spellStart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Збарская</w:t>
      </w:r>
      <w:proofErr w:type="spellEnd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.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Таким образом, следующий раунд будет осуществлен в ранее запланированные сроки, а именно с  рекомендуемым ООН интервалом. В 2015 году ООН была принята </w:t>
      </w:r>
      <w:hyperlink r:id="rId9" w:history="1">
        <w:r w:rsidRPr="00DF447B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резолюция</w:t>
        </w:r>
      </w:hyperlink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, в соответствии с которой государства-члены должны провести перепись раунда 2020 года с 2015 по 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lastRenderedPageBreak/>
        <w:t>2024 год. По сложившейся традиции в следующий раунд 2030 года должны войти переписи с 2025 по 2034 год. Главное, чтобы в каждой стране они проводились не реже раза в 10 лет.</w:t>
      </w:r>
    </w:p>
    <w:p w14:paraId="310AACA2" w14:textId="0D13B5B2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Как отметила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доцент кафедры экономической статистики РЭУ им. Г.В. Плеханова Ольга Лебединская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, в большинстве стран мира переписи проводятся раз в 10 лет в годы, которые заканчиваются на 0, 1 или 9. По словам эксперта, синхронность в проведении переписи особенно важна в этом раунде, так как полученные данные помогут оценить последствия пандемии.</w:t>
      </w:r>
    </w:p>
    <w:p w14:paraId="018D94E7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«</w:t>
      </w:r>
      <w:proofErr w:type="spellStart"/>
      <w:r w:rsidRPr="00DF447B">
        <w:rPr>
          <w:rFonts w:ascii="Arial" w:eastAsia="Calibri" w:hAnsi="Arial" w:cs="Arial"/>
          <w:color w:val="525252"/>
          <w:sz w:val="24"/>
          <w:szCs w:val="24"/>
        </w:rPr>
        <w:t>Коронавирус</w:t>
      </w:r>
      <w:proofErr w:type="spellEnd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сдвинул сроки переписей, но сам принцип не изменился. С поправкой, но 10-летний цикл сохраняется», — подтвердил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научный сотрудник Института региональных проблем Дмитрий Журавлев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2F96116D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Эксперт объяснил, почему важно сохранять такой цикл: «Интервал в 10 лет наиболее удобный. Более частые переписи — слишком тяжелое бремя для многих стран, более редкие — не позволят детально выявить динамику, картина будет слишком общей».</w:t>
      </w:r>
    </w:p>
    <w:p w14:paraId="2B273C38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b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«Важно, чтобы новые сроки проведения переписи были максимально близки к 10-летнему интервалу. Для России начало осени 2021 года — самый оптимальный период, чтобы обеспечить безопасность, периодичность и высокое качество переписи. Предполагается, что к августу вакцинацию сможет пройти наибольшее число желающих, появится коллективный иммунитет. Сдвиг по срокам произошел меньше чем на год, при этом перепись пройдет осенью, как и две предыдущие», — отметила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 xml:space="preserve">Екатерина </w:t>
      </w:r>
      <w:proofErr w:type="spellStart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Дарда</w:t>
      </w:r>
      <w:proofErr w:type="spellEnd"/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, заведующая кафедрой статистики МИРЭА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</w:p>
    <w:p w14:paraId="1B3E0979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«По разным причинам сроки сдвигались в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>прошлом</w:t>
      </w:r>
      <w:proofErr w:type="gramEnd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 как в нашей стране, так и в мире. Большой разрыв — пять лет и более — между запланированной и реальной датами переписи осложняет краткосрочный анализ, но сейчас не тот случай. Также нет смысла всем странам переходить на пятилетний интервал, как, например, Китай. </w:t>
      </w:r>
      <w:proofErr w:type="gramStart"/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Сейчас мы получим масштабный замер социально-экономических и демографических показателей, который поможет выработать адекватные меры для новой посткризисной реальности на ближайшие 10 лет», — сообщил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Владимир Зорин, главный научный сотрудник Института этнологии и антропологии им. Н.Н. Миклухо-Маклая РАН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>.</w:t>
      </w:r>
      <w:proofErr w:type="gramEnd"/>
    </w:p>
    <w:p w14:paraId="35FE2FFA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«Строгое соблюдение периодичности раундов позволяет сопоставлять данные в статистике и получать связанную информацию, именно на это нацелена перепись, — пояснила </w:t>
      </w:r>
      <w:r w:rsidRPr="00DF447B">
        <w:rPr>
          <w:rFonts w:ascii="Arial" w:eastAsia="Calibri" w:hAnsi="Arial" w:cs="Arial"/>
          <w:b/>
          <w:color w:val="525252"/>
          <w:sz w:val="24"/>
          <w:szCs w:val="24"/>
        </w:rPr>
        <w:t>Ольга Лебединская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t xml:space="preserve">. — Например, по итогам переписи можно обнаружить, что увеличилась доля лиц, закончивших магистратуру. Оценить динамику и объяснить тенденцию проще, если замеры </w:t>
      </w:r>
      <w:r w:rsidRPr="00DF447B">
        <w:rPr>
          <w:rFonts w:ascii="Arial" w:eastAsia="Calibri" w:hAnsi="Arial" w:cs="Arial"/>
          <w:color w:val="525252"/>
          <w:sz w:val="24"/>
          <w:szCs w:val="24"/>
        </w:rPr>
        <w:lastRenderedPageBreak/>
        <w:t>проводились с определенной периодичностью, иначе на статистику влияет изменение возраста респондентов: учитываются новые выпускники вузов, которые несколько лет назад могли даже не быть студентами. Технический сдвиг сроков в рамках одного календарного года допустим, но больший уже нежелателен».</w:t>
      </w:r>
    </w:p>
    <w:p w14:paraId="738350D0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color w:val="525252"/>
          <w:sz w:val="24"/>
          <w:szCs w:val="24"/>
        </w:rPr>
        <w:t>Глобальная синхронизация переписей населения принципиальна не только потому, что позволяет увидеть четкую картину в мире в целом. Сопоставление данных, полученных в общий период, помогает выявлять неравенства между странами и внутри государств по широкому кругу показателей. По мнению экспертов, в рамках 10-летнего раунда фактически проводится Всемирная перепись, которая демонстрирует мировые дисбалансы и позволяет принимать необходимые решения для будущего.</w:t>
      </w:r>
    </w:p>
    <w:p w14:paraId="0FC02CA2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Справка:</w:t>
      </w:r>
    </w:p>
    <w:p w14:paraId="5A7CFA13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10 марта исполняется 220 лет с момента переписи населения в Великобритании, которая заложила основы 10-летнего раунда переписей. Эта система распространилась на другие страны, став фундаментом для статистики во всем мире. За всю историю Великобритании, страны-пионера в вопросе переписи населения (прототипы переписей проводились с XVII века, а в этом году исполняется 180 лет со дня первой современной переписи с полноценным опросом домохозяйств), 10-летний раунд прерывался только один раз — в 1941 году из-за Второй мировой войны.</w:t>
      </w:r>
    </w:p>
    <w:p w14:paraId="07927FBA" w14:textId="77777777" w:rsidR="00DF447B" w:rsidRPr="00DF447B" w:rsidRDefault="00DF447B" w:rsidP="00DF447B">
      <w:pPr>
        <w:spacing w:line="276" w:lineRule="auto"/>
        <w:ind w:firstLine="709"/>
        <w:jc w:val="both"/>
        <w:rPr>
          <w:rFonts w:ascii="Arial" w:eastAsia="Calibri" w:hAnsi="Arial" w:cs="Arial"/>
          <w:i/>
          <w:color w:val="525252"/>
          <w:sz w:val="24"/>
          <w:szCs w:val="24"/>
        </w:rPr>
      </w:pPr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 xml:space="preserve">Сейчас соблюдение 10-летнего раунда стало общемировой практикой. Каждые 10 лет </w:t>
      </w:r>
      <w:proofErr w:type="gramStart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начиная с середины 50-х годов прошлого века Организация объединенных наций</w:t>
      </w:r>
      <w:proofErr w:type="gramEnd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 xml:space="preserve"> (ООН) принимает специальные решения в отношении самой крупной и дорогой статистической работы, имеющей не только экономический и социальный характер, но и большое политическое значение. Первая резолюция называлась «Международные планы в отношении переписи </w:t>
      </w:r>
      <w:proofErr w:type="gramStart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в</w:t>
      </w:r>
      <w:proofErr w:type="gramEnd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 xml:space="preserve"> или около 1950 </w:t>
      </w:r>
      <w:proofErr w:type="gramStart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года</w:t>
      </w:r>
      <w:proofErr w:type="gramEnd"/>
      <w:r w:rsidRPr="00DF447B">
        <w:rPr>
          <w:rFonts w:ascii="Arial" w:eastAsia="Calibri" w:hAnsi="Arial" w:cs="Arial"/>
          <w:i/>
          <w:color w:val="525252"/>
          <w:sz w:val="24"/>
          <w:szCs w:val="24"/>
        </w:rPr>
        <w:t>» и была включена в общую резолюцию 41 «Население», одобренную Экономическим и Социальным Советом (ECOSOC) 29 марта 1947 года.</w:t>
      </w:r>
    </w:p>
    <w:p w14:paraId="5F5D169C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062045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06204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06204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06204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06204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06204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062045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EE971" w14:textId="77777777" w:rsidR="00062045" w:rsidRDefault="00062045" w:rsidP="00A02726">
      <w:pPr>
        <w:spacing w:after="0" w:line="240" w:lineRule="auto"/>
      </w:pPr>
      <w:r>
        <w:separator/>
      </w:r>
    </w:p>
  </w:endnote>
  <w:endnote w:type="continuationSeparator" w:id="0">
    <w:p w14:paraId="05AA80B3" w14:textId="77777777" w:rsidR="00062045" w:rsidRDefault="00062045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19A7FDC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DF447B">
          <w:rPr>
            <w:noProof/>
          </w:rPr>
          <w:t>1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1C453D" w14:textId="77777777" w:rsidR="00062045" w:rsidRDefault="00062045" w:rsidP="00A02726">
      <w:pPr>
        <w:spacing w:after="0" w:line="240" w:lineRule="auto"/>
      </w:pPr>
      <w:r>
        <w:separator/>
      </w:r>
    </w:p>
  </w:footnote>
  <w:footnote w:type="continuationSeparator" w:id="0">
    <w:p w14:paraId="570982DC" w14:textId="77777777" w:rsidR="00062045" w:rsidRDefault="00062045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062045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2045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062045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54FD"/>
    <w:rsid w:val="00005AEB"/>
    <w:rsid w:val="000102DC"/>
    <w:rsid w:val="00010791"/>
    <w:rsid w:val="00010F32"/>
    <w:rsid w:val="000110A6"/>
    <w:rsid w:val="00011639"/>
    <w:rsid w:val="000117C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655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6D56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045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39E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2E2B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1B05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4BD9"/>
    <w:rsid w:val="002753FE"/>
    <w:rsid w:val="002778A6"/>
    <w:rsid w:val="00277B4E"/>
    <w:rsid w:val="00280941"/>
    <w:rsid w:val="002810B3"/>
    <w:rsid w:val="002829A3"/>
    <w:rsid w:val="00286AD2"/>
    <w:rsid w:val="00286F44"/>
    <w:rsid w:val="00287438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D6E6A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3E1F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32E4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5A4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1FE9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16C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25423"/>
    <w:rsid w:val="005268BB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66A2E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4D0F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1097"/>
    <w:rsid w:val="005D434E"/>
    <w:rsid w:val="005D480B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D142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15B2"/>
    <w:rsid w:val="00843754"/>
    <w:rsid w:val="0084641C"/>
    <w:rsid w:val="00846A03"/>
    <w:rsid w:val="00847513"/>
    <w:rsid w:val="008538DD"/>
    <w:rsid w:val="00854892"/>
    <w:rsid w:val="00856A0B"/>
    <w:rsid w:val="008608BD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170CD"/>
    <w:rsid w:val="00920642"/>
    <w:rsid w:val="00921727"/>
    <w:rsid w:val="0092262A"/>
    <w:rsid w:val="009227D0"/>
    <w:rsid w:val="009232C3"/>
    <w:rsid w:val="00926E63"/>
    <w:rsid w:val="00927551"/>
    <w:rsid w:val="009316AB"/>
    <w:rsid w:val="00932824"/>
    <w:rsid w:val="00942621"/>
    <w:rsid w:val="00942758"/>
    <w:rsid w:val="00944719"/>
    <w:rsid w:val="00945285"/>
    <w:rsid w:val="00950694"/>
    <w:rsid w:val="00954795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03C1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625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1A4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09A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845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500D7"/>
    <w:rsid w:val="00C50195"/>
    <w:rsid w:val="00C50B1A"/>
    <w:rsid w:val="00C50D67"/>
    <w:rsid w:val="00C5115A"/>
    <w:rsid w:val="00C52F21"/>
    <w:rsid w:val="00C54640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A440E"/>
    <w:rsid w:val="00CA699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6C02"/>
    <w:rsid w:val="00D57978"/>
    <w:rsid w:val="00D61AAB"/>
    <w:rsid w:val="00D62B3D"/>
    <w:rsid w:val="00D6571A"/>
    <w:rsid w:val="00D66723"/>
    <w:rsid w:val="00D669C9"/>
    <w:rsid w:val="00D679FB"/>
    <w:rsid w:val="00D701FF"/>
    <w:rsid w:val="00D7336A"/>
    <w:rsid w:val="00D7337E"/>
    <w:rsid w:val="00D7579F"/>
    <w:rsid w:val="00D81334"/>
    <w:rsid w:val="00D8295E"/>
    <w:rsid w:val="00D82E3E"/>
    <w:rsid w:val="00D83F35"/>
    <w:rsid w:val="00D843FF"/>
    <w:rsid w:val="00D85C47"/>
    <w:rsid w:val="00D86089"/>
    <w:rsid w:val="00D92211"/>
    <w:rsid w:val="00D93A09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47B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0F1B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53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2797"/>
    <w:rsid w:val="00F277BC"/>
    <w:rsid w:val="00F27FB2"/>
    <w:rsid w:val="00F310A8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3915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undocs.org/ru/E/RES/2015/10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51367-3186-43C3-830D-2B1823B11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998</Words>
  <Characters>5693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а</cp:lastModifiedBy>
  <cp:revision>2</cp:revision>
  <cp:lastPrinted>2020-02-13T18:03:00Z</cp:lastPrinted>
  <dcterms:created xsi:type="dcterms:W3CDTF">2021-03-09T12:04:00Z</dcterms:created>
  <dcterms:modified xsi:type="dcterms:W3CDTF">2021-03-09T12:04:00Z</dcterms:modified>
</cp:coreProperties>
</file>