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E9" w:rsidRPr="000E1236" w:rsidRDefault="00187FE9" w:rsidP="00187FE9">
      <w:pPr>
        <w:pStyle w:val="Default"/>
        <w:rPr>
          <w:rFonts w:eastAsia="Times New Roman"/>
          <w:lang w:eastAsia="ru-RU"/>
        </w:rPr>
      </w:pPr>
      <w:bookmarkStart w:id="0" w:name="_GoBack"/>
      <w:bookmarkEnd w:id="0"/>
    </w:p>
    <w:p w:rsidR="00187FE9" w:rsidRPr="000E1236" w:rsidRDefault="00187FE9" w:rsidP="00187F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1236">
        <w:rPr>
          <w:color w:val="000000"/>
        </w:rPr>
        <w:t xml:space="preserve"> </w:t>
      </w:r>
      <w:r>
        <w:rPr>
          <w:color w:val="000000"/>
        </w:rPr>
        <w:tab/>
      </w:r>
      <w:r w:rsidRPr="000E1236">
        <w:rPr>
          <w:color w:val="000000"/>
          <w:sz w:val="28"/>
          <w:szCs w:val="28"/>
        </w:rPr>
        <w:t xml:space="preserve">На сегодняшний день одной из современных и наиболее выгодных для бизнеса альтернатив классическому </w:t>
      </w:r>
      <w:proofErr w:type="spellStart"/>
      <w:r w:rsidRPr="000E1236">
        <w:rPr>
          <w:color w:val="000000"/>
          <w:sz w:val="28"/>
          <w:szCs w:val="28"/>
        </w:rPr>
        <w:t>эквайрингу</w:t>
      </w:r>
      <w:proofErr w:type="spellEnd"/>
      <w:r w:rsidRPr="000E1236">
        <w:rPr>
          <w:color w:val="000000"/>
          <w:sz w:val="28"/>
          <w:szCs w:val="28"/>
        </w:rPr>
        <w:t xml:space="preserve"> является оплата покупок через систему быстрых платежей, в том числе с использованием технологии QR-кодов. Реализация данной технологии не требует от субъектов малого и среднего предпринимательства необходимости установки POS-терминала. Более подробная информация о данном сервисе приведена в презентации (приложение). </w:t>
      </w:r>
    </w:p>
    <w:p w:rsidR="00187FE9" w:rsidRDefault="00187FE9" w:rsidP="00187FE9">
      <w:pPr>
        <w:pStyle w:val="Default"/>
        <w:jc w:val="both"/>
        <w:rPr>
          <w:sz w:val="28"/>
          <w:szCs w:val="28"/>
        </w:rPr>
      </w:pPr>
      <w:r>
        <w:t xml:space="preserve">            Х</w:t>
      </w:r>
      <w:r>
        <w:rPr>
          <w:sz w:val="28"/>
          <w:szCs w:val="28"/>
        </w:rPr>
        <w:t>озяйствующие субъекты, заинтересованные в использовании технологии QR-кодов при оплате товаров, могут обратиться в Администрацию Белокалитвинского района для дальнейшего использования в консультационной помощи.</w:t>
      </w:r>
    </w:p>
    <w:p w:rsidR="00187FE9" w:rsidRDefault="00187FE9" w:rsidP="00187FE9">
      <w:pPr>
        <w:pStyle w:val="Default"/>
        <w:jc w:val="both"/>
        <w:rPr>
          <w:sz w:val="28"/>
          <w:szCs w:val="28"/>
        </w:rPr>
      </w:pPr>
    </w:p>
    <w:p w:rsidR="00ED3C6E" w:rsidRPr="00317417" w:rsidRDefault="00ED3C6E" w:rsidP="00187FE9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1" w:name="EXECUTOR"/>
      <w:bookmarkEnd w:id="1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87FE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461D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46D7C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187FE9"/>
    <w:pPr>
      <w:suppressAutoHyphens/>
    </w:pPr>
    <w:rPr>
      <w:lang w:eastAsia="zh-CN"/>
    </w:rPr>
  </w:style>
  <w:style w:type="paragraph" w:customStyle="1" w:styleId="Default">
    <w:name w:val="Default"/>
    <w:rsid w:val="00187F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50A08-3314-4B07-B89D-7F96FFD2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2022-08-09T14:22:00Z</dcterms:modified>
</cp:coreProperties>
</file>