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1B7EC1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D85FD8" w:rsidTr="00FD553E">
        <w:tc>
          <w:tcPr>
            <w:tcW w:w="709" w:type="dxa"/>
            <w:shd w:val="clear" w:color="auto" w:fill="auto"/>
            <w:vAlign w:val="center"/>
          </w:tcPr>
          <w:p w:rsidR="00FD553E" w:rsidRPr="00D85FD8" w:rsidRDefault="00FD553E" w:rsidP="00FD553E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D85FD8" w:rsidRDefault="00FD553E" w:rsidP="00FD553E">
            <w:pPr>
              <w:jc w:val="center"/>
              <w:rPr>
                <w:b/>
                <w:szCs w:val="24"/>
              </w:rPr>
            </w:pP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02.09.2024 № 1230 «Об установлении льготной арендной платы за земельные участки для участников специальной военной операции и членов их семей»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02.09.2024 № 1238 «О внесении изменений в постановление Администрации Белокалитвинского района от 03.07.2017 № 752»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03.07.2017 № 752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02.09.2024 № 1242 «О внесении изменений в постановление Администрации Белокалитвинского района от 16.08.2021 № 1242»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widowControl w:val="0"/>
              <w:tabs>
                <w:tab w:val="left" w:pos="142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16.08.2021 № 1242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02.09.2024 № 1243 «О внесении изменений в постановление Администрации Белокалитвинского района от 11.04.2024 № 507»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11.04.2024 № 507 «О внесении изменения в постановление Администрации Белокалитвинского района от 26.12.2022 № 1786»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pStyle w:val="a9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 02.09.2024 № 1244 «О внесении изменений в постановление Администрации Белокалитвинского района от 26.12.2022 № 1787»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jc w:val="both"/>
              <w:rPr>
                <w:bCs/>
                <w:sz w:val="22"/>
                <w:szCs w:val="22"/>
              </w:rPr>
            </w:pPr>
            <w:r w:rsidRPr="00C25448">
              <w:rPr>
                <w:bCs/>
                <w:sz w:val="22"/>
                <w:szCs w:val="22"/>
              </w:rPr>
              <w:t>Постановление Администрации Белокалитвинского района от 26.12.2022 № 1787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02.09.2024 № 1245 «О внесении изменений в постановление Администрации Белокалитвинского района от 08.08.2022 № 891»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08.08.2022 № 891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02.09.2024 № 1247 «О внесении изменений в постановление Администрации Белокалитвинского района от 18.02.2019 № 206»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02.09.2024 № 1262 «О внесении изменений в постановление Администрации Белокалитвинского района от 26.12.2016 № 1788»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 26.12.2016 № 1788 «Об оплате труда работников муниципальных бюджетных учреждений системы образования Белокалитвинского района»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02.09.2024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 xml:space="preserve">1284 «О внесении изменений в постановление Администрации Белокалитвинского района от 27.04.2015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662»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FD553E" w:rsidRDefault="00FD553E" w:rsidP="00FD553E">
            <w:pPr>
              <w:pStyle w:val="25"/>
              <w:ind w:firstLine="0"/>
              <w:jc w:val="both"/>
              <w:rPr>
                <w:sz w:val="22"/>
                <w:szCs w:val="22"/>
              </w:rPr>
            </w:pPr>
            <w:r w:rsidRPr="00FD553E">
              <w:rPr>
                <w:sz w:val="22"/>
                <w:szCs w:val="22"/>
              </w:rPr>
              <w:t xml:space="preserve">Постановление Администрации Белокалитвинского района от 27.04.2015 </w:t>
            </w:r>
            <w:r w:rsidRPr="00FD553E">
              <w:rPr>
                <w:sz w:val="22"/>
                <w:szCs w:val="22"/>
              </w:rPr>
              <w:br/>
              <w:t>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pStyle w:val="25"/>
              <w:ind w:firstLine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09.09.2024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 xml:space="preserve">1310 «О внесении изменений в постановление Администрации Белокалитвинского района от 03.02.2023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161»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03.02.2023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161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09.09.2024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 xml:space="preserve">1318 «О внесении изменений в постановление Администрации Белокалитвинского района от 25.03.2024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359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25.03.2024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359 «Об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09.09.2024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 xml:space="preserve">1322 «О внесении изменений в постановление Администрации Белокалитвинского района от 15.11.2019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1921»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15.11.2019 № 1921 «О внесении изменений в постановление Администрации Белокалитвинского района от 31.03.2014 № 529»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pStyle w:val="a9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09.09.2024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 xml:space="preserve">1323 «О внесении изменений в постановление Администрации Белокалитвинского района 15.11.2019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1923»</w:t>
            </w:r>
          </w:p>
        </w:tc>
      </w:tr>
      <w:tr w:rsidR="00FD553E" w:rsidRPr="00FD553E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FD553E" w:rsidRDefault="00FD553E" w:rsidP="00FD553E">
            <w:pPr>
              <w:pStyle w:val="2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 15.11.2019 № 1923 «О внесении изменений в постановление Администрации Белокалитвинского района от 21.03.2016 № 330».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09.09.2024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 xml:space="preserve">1326 «О внесении изменений в постановление Администрации Белокалитвинского района от 11.04.2016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463»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pStyle w:val="a9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 11.04.2016 № 463 «Об  утверждении административного регламента по предоставлению муниципальной услуги «Согласование проектов внешнего 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09.09.2024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 xml:space="preserve">1327 «О внесении изменений в постановление Администрации Белокалитвинского района от 10.09.2013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1502»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Постановление Администрации Белокалитвинского района от 10.09.2013 № 1502 «Об утверждении административного регламента по предоставлению муниципальной услуги «Согласование проектных решений по отделке фасадов при ремонте зданий, сооружений и временных объектов»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C25448">
              <w:rPr>
                <w:sz w:val="22"/>
                <w:szCs w:val="22"/>
              </w:rPr>
              <w:t xml:space="preserve">Постановление Администрации Белокалитвинского района от 16.09.2024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 xml:space="preserve">1357 «О внесении изменений в постановление Администрации Белокалитвинского района от 25.07.2022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796»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rPr>
                <w:sz w:val="22"/>
                <w:szCs w:val="22"/>
              </w:rPr>
            </w:pPr>
            <w:r w:rsidRPr="00C25448">
              <w:rPr>
                <w:bCs/>
                <w:sz w:val="22"/>
                <w:szCs w:val="22"/>
              </w:rPr>
              <w:t xml:space="preserve">Постановление Администрации Белокалитвинского района от 25.07.2022 </w:t>
            </w:r>
            <w:r>
              <w:rPr>
                <w:bCs/>
                <w:sz w:val="22"/>
                <w:szCs w:val="22"/>
              </w:rPr>
              <w:t xml:space="preserve">№ </w:t>
            </w:r>
            <w:r w:rsidRPr="00C25448">
              <w:rPr>
                <w:bCs/>
                <w:sz w:val="22"/>
                <w:szCs w:val="22"/>
              </w:rPr>
              <w:t>796 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pStyle w:val="25"/>
              <w:ind w:firstLine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 xml:space="preserve">Распоряжение Администрации Белокалитвинского района от 09.09.2024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 xml:space="preserve">56 «О внесении изменений в распоряжение Администрации Белокалитвинского района от 28.12.2023 </w:t>
            </w:r>
            <w:r>
              <w:rPr>
                <w:sz w:val="22"/>
                <w:szCs w:val="22"/>
              </w:rPr>
              <w:t xml:space="preserve">№ </w:t>
            </w:r>
            <w:r w:rsidRPr="00C25448">
              <w:rPr>
                <w:sz w:val="22"/>
                <w:szCs w:val="22"/>
              </w:rPr>
              <w:t>131»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C25448" w:rsidRDefault="00FD553E" w:rsidP="00FD553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5448">
              <w:rPr>
                <w:sz w:val="22"/>
                <w:szCs w:val="22"/>
              </w:rPr>
              <w:t>Распоряжение Администрации Белокалитвинского района от 28.12.2023 № 131 «Об утверждении штатного расписания Администрации Белокалитвинского района на 2024 год»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0C89">
              <w:rPr>
                <w:sz w:val="22"/>
                <w:szCs w:val="22"/>
              </w:rPr>
              <w:t>Постановление Администрации Белокалитвинского района от 16.09.2024 № 1357 «О внесении изменений в постановление Администрации Белокалитвинского района от 25.07.2022 № 796»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rPr>
                <w:sz w:val="22"/>
                <w:szCs w:val="22"/>
              </w:rPr>
            </w:pPr>
            <w:r w:rsidRPr="00040C89">
              <w:rPr>
                <w:bCs/>
                <w:sz w:val="22"/>
                <w:szCs w:val="22"/>
              </w:rPr>
              <w:t>Постановление Администрации Белокалитвинского района от 25.07.2022 № 796 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0C89">
              <w:rPr>
                <w:sz w:val="22"/>
                <w:szCs w:val="22"/>
              </w:rPr>
              <w:t>Постановление Администрации Белокалитвинского района от 20.09.2024 № 1382 «О внесении изменений в постановление Администрации Белокалитвинского района от 25.09.2020 № 1515»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040C89">
              <w:rPr>
                <w:sz w:val="22"/>
                <w:szCs w:val="22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jc w:val="both"/>
              <w:rPr>
                <w:sz w:val="22"/>
                <w:szCs w:val="22"/>
              </w:rPr>
            </w:pPr>
            <w:r w:rsidRPr="00040C89">
              <w:rPr>
                <w:sz w:val="22"/>
                <w:szCs w:val="22"/>
              </w:rPr>
              <w:t>Постановление Администрации Белокалитвинского района от 26.09.2024 № 1395 «О внесении изменений в постановление Администрации Белокалитвинского района от 10.12.2018 № 2140»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040C89">
              <w:rPr>
                <w:sz w:val="22"/>
                <w:szCs w:val="22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933475">
              <w:rPr>
                <w:sz w:val="22"/>
                <w:szCs w:val="28"/>
              </w:rPr>
              <w:t>Постановление Администрации Белокалитвинского района от 30.09.2024 № 1398 «Об утверждении схемы водоснабжения и водоотведения сельских поселений муниципального образования «Белокалитвинский район на 2024-2034 годы»</w:t>
            </w:r>
          </w:p>
        </w:tc>
      </w:tr>
      <w:tr w:rsidR="00FD553E" w:rsidRPr="00D85FD8" w:rsidTr="00FD553E">
        <w:trPr>
          <w:trHeight w:val="70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040C89">
              <w:rPr>
                <w:sz w:val="22"/>
                <w:szCs w:val="22"/>
              </w:rPr>
              <w:t>Постановление Администрации Белокалитвинского района от 30.09.2024 № 1410 «О внесении изменений в постановление Администрации Белокалитвинского района от 29.10.2018 № 1838»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jc w:val="both"/>
              <w:rPr>
                <w:sz w:val="22"/>
                <w:szCs w:val="22"/>
              </w:rPr>
            </w:pPr>
            <w:r w:rsidRPr="00040C89">
              <w:rPr>
                <w:sz w:val="22"/>
                <w:szCs w:val="22"/>
              </w:rPr>
              <w:t>Постановление Администрации Белокалитвинского района от 29.10.2018 № 1838 «Об утверждении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  <w:lang w:eastAsia="ru-RU"/>
              </w:rPr>
            </w:pPr>
            <w:r w:rsidRPr="00040C89">
              <w:rPr>
                <w:sz w:val="22"/>
                <w:szCs w:val="22"/>
              </w:rPr>
              <w:t>Постановление Администрации Белокалитвинского района от 30.09.2024 № 1417 «О внесении изменений в постановление Администрации Белокалитвинского района от 07.12.2018 № 2091»</w:t>
            </w:r>
          </w:p>
        </w:tc>
      </w:tr>
      <w:tr w:rsidR="00FD553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553E" w:rsidRPr="00D85FD8" w:rsidRDefault="00FD553E" w:rsidP="00FD553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FD553E" w:rsidRPr="00040C89" w:rsidRDefault="00FD553E" w:rsidP="00FD553E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040C89">
              <w:rPr>
                <w:sz w:val="22"/>
                <w:szCs w:val="22"/>
              </w:rPr>
              <w:t>Постановление Администрации Белокалитвинского района от 07.12.2018 № 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75" w:rsidRDefault="00A17775">
      <w:r>
        <w:separator/>
      </w:r>
    </w:p>
  </w:endnote>
  <w:endnote w:type="continuationSeparator" w:id="0">
    <w:p w:rsidR="00A17775" w:rsidRDefault="00A1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17775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75" w:rsidRDefault="00A17775">
      <w:r>
        <w:separator/>
      </w:r>
    </w:p>
  </w:footnote>
  <w:footnote w:type="continuationSeparator" w:id="0">
    <w:p w:rsidR="00A17775" w:rsidRDefault="00A1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40C9D"/>
    <w:rsid w:val="00243A04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F4B81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7CA1E0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4D21-6DE3-4939-8C20-303FF23E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23</TotalTime>
  <Pages>3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15</cp:revision>
  <cp:lastPrinted>2016-12-06T14:34:00Z</cp:lastPrinted>
  <dcterms:created xsi:type="dcterms:W3CDTF">2024-03-13T13:51:00Z</dcterms:created>
  <dcterms:modified xsi:type="dcterms:W3CDTF">2024-10-03T12:06:00Z</dcterms:modified>
</cp:coreProperties>
</file>