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F5103C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04.04.2025 № 608 «О внесении изменений в постановление Администрации Белокалитвинского района от 10.02.2025 № 207»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9225B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207 «Об утверждении нормативных затрат на оказание муниципальных услуг по реализации дополнительных общеразвивающих программ муниципальными бюджетными учреждениями дополнительного образования, подведомственными отделу образования Администрации Белокалитвинского района, на очередной 2025 год и на плановый период 2026 и 2027 годов»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ind w:left="-9"/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04.04.2025 № 610 «О внесении изменений в постановление Администрации Белокалитвинского района от 20.05.2024 № 622»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pStyle w:val="a9"/>
              <w:keepLines/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20.05.2024 № 622 «Об утверждении Административного регламента предоставления муниципальной услуги «Организация общественной экологической экспертизы»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ind w:left="-9"/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04.04.2025 № 611 «О внесении изменений в постановление Администрации Белокалитвинского района от 05.12.2018 № 2083»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ind w:left="-9"/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04.04.2025 № 612 «О внесении изменений в постановление Администрации Белокалитвинского района от 27.12.2018 № 2281»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pStyle w:val="a9"/>
              <w:spacing w:after="0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04.04.2025 № 614 «О внесении изменений в постановление Администрации Белокалитвинского района от 10.12.2018 № 2139»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04.04.2025 № 620 «О внесении изменений в постановление Администрации Белокалитвинского района от 24.12.2018 № 2201»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pStyle w:val="a9"/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10.04.2025 № 622 «О внесении изменений в постановление Администрации Белокалитвинского района от 14.02.2025 № 255»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B9225B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255 «Об утверждении Порядка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11.04.2025 № 626 «О внесении изменений в постановление Администрации Белокалитвинского района от 07.12.2017 № 1904»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14.04.2025 № 665 «О внесении изменений в постановление Администрации Белокалитвинского района от 13.02.2023 № 218»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pStyle w:val="a9"/>
              <w:jc w:val="both"/>
              <w:rPr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13.02.2023 № 218 «Об утверждении порядка организации и проведения общественных обсуждений планируемой (намечаемой) хозяйственно и иной деятельности на территории Белокалитвинского района»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14.04.2025 № 666 «О внесении изменений в постановление Администрации Белокалитвинского района от 24.12.2018 № 2207»</w:t>
            </w:r>
          </w:p>
        </w:tc>
      </w:tr>
      <w:tr w:rsidR="00F5103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5103C" w:rsidRPr="00A414A8" w:rsidRDefault="00F5103C" w:rsidP="00F5103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5103C" w:rsidRPr="00B9225B" w:rsidRDefault="00F5103C" w:rsidP="00F5103C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B9225B">
              <w:rPr>
                <w:sz w:val="22"/>
                <w:szCs w:val="22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21.04.2025 № 671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21.04.2025 № 672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жилого строительства с привлечением средств материнского (семейного) капитала»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ind w:left="-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21.04.2025 № 673 «О внесении изменений в постановление Администрации Белокалитвинского района от 24.12.2018 № 2245»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ind w:left="-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ind w:left="-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21.04.2025 № 683 «О внесении изменений в постановление Администрации Белокалитвинского района от 03.07.2017 № 749»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03.07.2017 №749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ind w:left="-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21.04.2025 № 692 «О внесении изменений в постановление Администрации Белокалитвинского района от 24.12.2018 № 2221»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spacing w:after="0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21.04.2025 № 693 «О проведении муниципального этапа Всероссийского конкурса «Семья года» в Белокалитвинском районе»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24.04.2025 № 724 «О внесении изменений в постановление Администрации Белокалитвинского района от 24.02.2021 № 241»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 24.02.2021 № 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24.04.2025 № 725 «О внесении изменений в постановление Администрации Белокалитвинского района от 19.08.2022 № 946»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709"/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 w:rsidRPr="005601DB">
              <w:rPr>
                <w:bCs/>
                <w:sz w:val="22"/>
                <w:szCs w:val="22"/>
              </w:rPr>
              <w:t>Постановление Администрации Белокалитвинского района от 19.08.2022 № 946 «Об утверждении перечня мест организации ярмарок, расположенных на территории Белокалитвинского района с 2022 по 2027 годы»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24.04.2025 № 728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2025 год»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29.04.2025 № 730 «О внесении изменений в постановление Администрации Белокалитвинского района от 03.06.2024 № 768»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03.06.2024 № 768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29.04.2025 № 731 «О внесении изменений в постановление Администрации Белокалитвинского района от 06.11.2018 № 1867»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06.11.2018 № 1867 «О создании комиссии по обеспечению градостроительной деятельности на территории Белокалитвинского района»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29.04.2025 № 732 «О внесении изменений в постановление Администрации Белокалитвинского района от 20.01.2023 № 32»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20.01.2023 № 32 «Об утверждении перечня земельных участков, которые могут быть использованы для бесплатного предоставления гражданам, имеющим трех и более детей»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29.04.2025 № 745 «О внесении изменений в постановление Администрации Белокалитвинского района от 21.10.2013 № 1825»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  <w:lang w:eastAsia="ru-RU"/>
              </w:rPr>
              <w:t>Постановление Администрации Белокалитвинского района от 21.10.2013 № 1825 «Об утверждении административного регламента по предоставления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29.04.2025 № 753 «О внесении изменений в постановление Администрации Белокалитвинского района от 03.06.2024 № 769»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5601DB">
              <w:rPr>
                <w:sz w:val="22"/>
                <w:szCs w:val="22"/>
              </w:rPr>
              <w:t>Постановление Администрации Белокалитвинского района от 03.06.2024 № 769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5601DB">
              <w:rPr>
                <w:sz w:val="22"/>
                <w:szCs w:val="22"/>
              </w:rPr>
              <w:t>Распоряжение Администрации Белокалитвинского района от 25.04.2025 № 37 «О внесении изменений в распоряжение Администрации Белокалитвинского района от 26.12.2024 № 83»</w:t>
            </w:r>
          </w:p>
        </w:tc>
      </w:tr>
      <w:tr w:rsidR="00A81DB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A81DB5" w:rsidRPr="00A414A8" w:rsidRDefault="00A81DB5" w:rsidP="00A81DB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A81DB5" w:rsidRPr="005601DB" w:rsidRDefault="00A81DB5" w:rsidP="00A81DB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5601DB">
              <w:rPr>
                <w:color w:val="000000"/>
                <w:sz w:val="22"/>
                <w:szCs w:val="22"/>
              </w:rPr>
              <w:t>Распоряжение Администрации Белокалитвинского района от 26.12.2024 № 83 «Об утверждении штатного расписания Администрации Белокалитвинского района на 2025 год»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EB" w:rsidRDefault="00966EEB">
      <w:r>
        <w:separator/>
      </w:r>
    </w:p>
  </w:endnote>
  <w:endnote w:type="continuationSeparator" w:id="0">
    <w:p w:rsidR="00966EEB" w:rsidRDefault="0096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66EEB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EB" w:rsidRDefault="00966EEB">
      <w:r>
        <w:separator/>
      </w:r>
    </w:p>
  </w:footnote>
  <w:footnote w:type="continuationSeparator" w:id="0">
    <w:p w:rsidR="00966EEB" w:rsidRDefault="0096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FB01-A1AA-4EEA-9FA9-40FAEF9B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55</TotalTime>
  <Pages>3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25</cp:revision>
  <cp:lastPrinted>2016-12-06T14:34:00Z</cp:lastPrinted>
  <dcterms:created xsi:type="dcterms:W3CDTF">2024-03-13T13:51:00Z</dcterms:created>
  <dcterms:modified xsi:type="dcterms:W3CDTF">2025-05-15T11:52:00Z</dcterms:modified>
</cp:coreProperties>
</file>