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335EE4">
      <w:pPr>
        <w:pStyle w:val="2"/>
        <w:tabs>
          <w:tab w:val="center" w:pos="5017"/>
          <w:tab w:val="left" w:pos="8222"/>
        </w:tabs>
        <w:ind w:firstLine="2835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  <w:r w:rsidR="00335EE4">
        <w:rPr>
          <w:b w:val="0"/>
          <w:szCs w:val="28"/>
        </w:rPr>
        <w:t xml:space="preserve">                      ПРОЕКТ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Cs w:val="28"/>
        </w:rPr>
      </w:pPr>
      <w:r w:rsidRPr="00040C21">
        <w:rPr>
          <w:szCs w:val="28"/>
        </w:rPr>
        <w:t xml:space="preserve"> </w:t>
      </w:r>
      <w:r w:rsidR="00DD1155">
        <w:rPr>
          <w:szCs w:val="28"/>
        </w:rPr>
        <w:t>РАСПОРЯЖЕНИЕ</w:t>
      </w:r>
    </w:p>
    <w:p w:rsidR="00872883" w:rsidRDefault="00C761C3" w:rsidP="00872883">
      <w:pPr>
        <w:rPr>
          <w:sz w:val="28"/>
        </w:rPr>
      </w:pPr>
      <w:r w:rsidRPr="00C761C3">
        <w:rPr>
          <w:sz w:val="28"/>
        </w:rPr>
        <w:t>_____.2019</w:t>
      </w:r>
      <w:r w:rsidRPr="00C761C3">
        <w:rPr>
          <w:sz w:val="28"/>
        </w:rPr>
        <w:tab/>
      </w:r>
      <w:r w:rsidRPr="00C761C3">
        <w:rPr>
          <w:sz w:val="28"/>
        </w:rPr>
        <w:tab/>
        <w:t xml:space="preserve">                                  № ______                           г.  Белая Калитва</w:t>
      </w:r>
    </w:p>
    <w:p w:rsidR="00C761C3" w:rsidRDefault="00C761C3" w:rsidP="00872883">
      <w:pPr>
        <w:rPr>
          <w:b/>
          <w:sz w:val="28"/>
        </w:rPr>
      </w:pPr>
    </w:p>
    <w:p w:rsidR="00190D4C" w:rsidRDefault="002835AF" w:rsidP="00C761C3">
      <w:pPr>
        <w:tabs>
          <w:tab w:val="left" w:pos="4111"/>
        </w:tabs>
        <w:ind w:right="5499"/>
        <w:jc w:val="both"/>
        <w:rPr>
          <w:sz w:val="28"/>
          <w:szCs w:val="28"/>
        </w:rPr>
      </w:pPr>
      <w:bookmarkStart w:id="1" w:name="Наименование"/>
      <w:bookmarkEnd w:id="1"/>
      <w:r w:rsidRPr="002835AF">
        <w:rPr>
          <w:sz w:val="28"/>
          <w:szCs w:val="28"/>
        </w:rPr>
        <w:t xml:space="preserve">Об </w:t>
      </w:r>
      <w:r w:rsidR="00C761C3">
        <w:rPr>
          <w:sz w:val="28"/>
          <w:szCs w:val="28"/>
        </w:rPr>
        <w:t>утверждении Положения об</w:t>
      </w:r>
      <w:r w:rsidR="00C761C3">
        <w:rPr>
          <w:sz w:val="28"/>
          <w:szCs w:val="28"/>
        </w:rPr>
        <w:br/>
      </w:r>
      <w:r w:rsidRPr="002835AF">
        <w:rPr>
          <w:sz w:val="28"/>
          <w:szCs w:val="28"/>
        </w:rPr>
        <w:t>отд</w:t>
      </w:r>
      <w:r w:rsidR="00C761C3">
        <w:rPr>
          <w:sz w:val="28"/>
          <w:szCs w:val="28"/>
        </w:rPr>
        <w:t>еле электронно-</w:t>
      </w:r>
      <w:r w:rsidR="00B65813">
        <w:rPr>
          <w:sz w:val="28"/>
          <w:szCs w:val="28"/>
        </w:rPr>
        <w:t>информационного</w:t>
      </w:r>
      <w:r w:rsidR="00C761C3">
        <w:rPr>
          <w:sz w:val="28"/>
          <w:szCs w:val="28"/>
        </w:rPr>
        <w:br/>
      </w:r>
      <w:r w:rsidR="00B65813">
        <w:rPr>
          <w:sz w:val="28"/>
          <w:szCs w:val="28"/>
        </w:rPr>
        <w:t xml:space="preserve">обеспечения </w:t>
      </w:r>
      <w:r w:rsidRPr="002835AF">
        <w:rPr>
          <w:sz w:val="28"/>
          <w:szCs w:val="28"/>
        </w:rPr>
        <w:t>Администрации Белокалитвинского района</w:t>
      </w:r>
    </w:p>
    <w:p w:rsidR="00CB38F5" w:rsidRDefault="00CB38F5" w:rsidP="00CB38F5">
      <w:pPr>
        <w:jc w:val="both"/>
        <w:rPr>
          <w:sz w:val="28"/>
          <w:szCs w:val="28"/>
        </w:rPr>
      </w:pPr>
    </w:p>
    <w:p w:rsidR="00B65813" w:rsidRPr="00DF55D3" w:rsidRDefault="00DC2AE1" w:rsidP="00B65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30</w:t>
      </w:r>
      <w:r w:rsidR="00B65813" w:rsidRPr="00DF55D3">
        <w:rPr>
          <w:sz w:val="28"/>
          <w:szCs w:val="28"/>
        </w:rPr>
        <w:t xml:space="preserve"> Устава муниципального образования «Белокалитвинский район»:</w:t>
      </w:r>
    </w:p>
    <w:p w:rsidR="00B65813" w:rsidRDefault="00B65813" w:rsidP="00B65813">
      <w:pPr>
        <w:ind w:firstLine="720"/>
        <w:jc w:val="both"/>
        <w:rPr>
          <w:sz w:val="28"/>
          <w:szCs w:val="28"/>
        </w:rPr>
      </w:pPr>
    </w:p>
    <w:p w:rsidR="00B65813" w:rsidRPr="00B65813" w:rsidRDefault="00B65813" w:rsidP="00B65813">
      <w:pPr>
        <w:numPr>
          <w:ilvl w:val="0"/>
          <w:numId w:val="4"/>
        </w:numPr>
        <w:ind w:left="0" w:firstLine="851"/>
        <w:jc w:val="both"/>
        <w:rPr>
          <w:b/>
          <w:sz w:val="28"/>
          <w:szCs w:val="28"/>
        </w:rPr>
      </w:pPr>
      <w:r w:rsidRPr="0076263B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об отделе электронно-информационного обеспечения</w:t>
      </w:r>
      <w:r w:rsidRPr="0076263B">
        <w:rPr>
          <w:sz w:val="28"/>
          <w:szCs w:val="28"/>
        </w:rPr>
        <w:t xml:space="preserve"> Администрации Белокалитвинского района согласно</w:t>
      </w:r>
      <w:r>
        <w:rPr>
          <w:sz w:val="28"/>
          <w:szCs w:val="28"/>
        </w:rPr>
        <w:t xml:space="preserve"> </w:t>
      </w:r>
      <w:r w:rsidR="00DF55D3">
        <w:rPr>
          <w:sz w:val="28"/>
          <w:szCs w:val="28"/>
        </w:rPr>
        <w:t>приложению,</w:t>
      </w:r>
      <w:r w:rsidR="00DF55D3" w:rsidRPr="00DF55D3">
        <w:rPr>
          <w:sz w:val="28"/>
          <w:szCs w:val="28"/>
        </w:rPr>
        <w:t xml:space="preserve"> </w:t>
      </w:r>
      <w:r w:rsidR="00DF55D3" w:rsidRPr="007E2AAF">
        <w:rPr>
          <w:sz w:val="28"/>
          <w:szCs w:val="28"/>
        </w:rPr>
        <w:t xml:space="preserve">к настоящему </w:t>
      </w:r>
      <w:r w:rsidR="00DF55D3">
        <w:rPr>
          <w:sz w:val="28"/>
          <w:szCs w:val="28"/>
        </w:rPr>
        <w:t>распоряжению</w:t>
      </w:r>
      <w:r w:rsidRPr="0076263B">
        <w:rPr>
          <w:sz w:val="28"/>
          <w:szCs w:val="28"/>
        </w:rPr>
        <w:t>.</w:t>
      </w:r>
    </w:p>
    <w:p w:rsidR="00B65813" w:rsidRPr="00DF55D3" w:rsidRDefault="00DF55D3" w:rsidP="000814F5">
      <w:pPr>
        <w:numPr>
          <w:ilvl w:val="0"/>
          <w:numId w:val="4"/>
        </w:numPr>
        <w:tabs>
          <w:tab w:val="clear" w:pos="1331"/>
          <w:tab w:val="num" w:pos="851"/>
        </w:tabs>
        <w:ind w:left="27" w:firstLine="682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 Администрации Белокалитвинского района от 13.07.2012 № 80 «</w:t>
      </w:r>
      <w:r w:rsidRPr="00DF55D3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об отделе </w:t>
      </w:r>
      <w:r w:rsidRPr="00DF55D3">
        <w:rPr>
          <w:sz w:val="28"/>
          <w:szCs w:val="28"/>
        </w:rPr>
        <w:t>электронно-информационного обеспечения Администрации Белокалитвинского района»</w:t>
      </w:r>
      <w:r w:rsidR="000D51CE">
        <w:rPr>
          <w:sz w:val="28"/>
          <w:szCs w:val="28"/>
        </w:rPr>
        <w:t xml:space="preserve"> и распоряжение Администрации Белокалитвинского района от 02.11.2015 № 110 </w:t>
      </w:r>
      <w:r w:rsidR="000814F5">
        <w:rPr>
          <w:sz w:val="28"/>
          <w:szCs w:val="28"/>
        </w:rPr>
        <w:t>«</w:t>
      </w:r>
      <w:r w:rsidR="000814F5" w:rsidRPr="000814F5">
        <w:rPr>
          <w:sz w:val="28"/>
          <w:szCs w:val="28"/>
        </w:rPr>
        <w:t>О внесении изменений в распоряжение Администрации Белокалитвинского района от 13.07.2012 № 80</w:t>
      </w:r>
      <w:r w:rsidR="000814F5">
        <w:rPr>
          <w:sz w:val="28"/>
          <w:szCs w:val="28"/>
        </w:rPr>
        <w:t>»</w:t>
      </w:r>
      <w:r w:rsidRPr="00DF55D3">
        <w:rPr>
          <w:sz w:val="28"/>
          <w:szCs w:val="28"/>
        </w:rPr>
        <w:t>.</w:t>
      </w:r>
    </w:p>
    <w:p w:rsidR="00B65813" w:rsidRDefault="00B65813" w:rsidP="00B65813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принятия.</w:t>
      </w:r>
    </w:p>
    <w:p w:rsidR="00B65813" w:rsidRPr="0076263B" w:rsidRDefault="00B65813" w:rsidP="00B65813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распоряжения возложить на управляющего делами Администрации Белокалитвинского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E91E30" w:rsidRDefault="00E91E30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района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Мельникова</w:t>
      </w:r>
    </w:p>
    <w:p w:rsidR="00E91E30" w:rsidRDefault="00E91E30" w:rsidP="00E91E30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E91E30" w:rsidRDefault="00E91E30" w:rsidP="00E91E3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E91E30" w:rsidRDefault="00E91E30" w:rsidP="00E91E30">
      <w:pPr>
        <w:rPr>
          <w:sz w:val="28"/>
          <w:szCs w:val="28"/>
        </w:rPr>
      </w:pPr>
      <w:r>
        <w:rPr>
          <w:sz w:val="28"/>
          <w:szCs w:val="28"/>
        </w:rPr>
        <w:t>электронно-информационного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Гуреев</w:t>
      </w:r>
      <w:proofErr w:type="spellEnd"/>
    </w:p>
    <w:p w:rsidR="00506564" w:rsidRDefault="00506564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1B4D62" w:rsidRDefault="001B4D62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1B4D62" w:rsidRDefault="001B4D62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1B4D62" w:rsidRDefault="001B4D62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1B4D62" w:rsidRDefault="001B4D62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1B4D62" w:rsidRDefault="001B4D62" w:rsidP="00E91E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1B4D62" w:rsidRDefault="001B4D62" w:rsidP="00E91E30">
      <w:pPr>
        <w:shd w:val="clear" w:color="auto" w:fill="FFFFFF"/>
        <w:tabs>
          <w:tab w:val="left" w:pos="709"/>
        </w:tabs>
        <w:jc w:val="both"/>
      </w:pPr>
    </w:p>
    <w:p w:rsidR="00DF55D3" w:rsidRDefault="00DF55D3" w:rsidP="00E91E30">
      <w:pPr>
        <w:shd w:val="clear" w:color="auto" w:fill="FFFFFF"/>
        <w:tabs>
          <w:tab w:val="left" w:pos="709"/>
        </w:tabs>
        <w:jc w:val="both"/>
      </w:pPr>
    </w:p>
    <w:p w:rsidR="00DF55D3" w:rsidRPr="001F6064" w:rsidRDefault="00DF55D3" w:rsidP="00DF55D3">
      <w:pPr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F55D3" w:rsidRPr="001F6064" w:rsidRDefault="00DF55D3" w:rsidP="00DF55D3">
      <w:pPr>
        <w:ind w:right="-30"/>
        <w:jc w:val="right"/>
        <w:rPr>
          <w:sz w:val="26"/>
          <w:szCs w:val="26"/>
        </w:rPr>
      </w:pPr>
      <w:r w:rsidRPr="001F6064">
        <w:rPr>
          <w:sz w:val="26"/>
          <w:szCs w:val="26"/>
        </w:rPr>
        <w:t xml:space="preserve">к распоряжению Администрации </w:t>
      </w:r>
    </w:p>
    <w:p w:rsidR="00DF55D3" w:rsidRDefault="00DF55D3" w:rsidP="00DF55D3">
      <w:pPr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t>Белокалитвинского ра</w:t>
      </w:r>
      <w:r w:rsidRPr="001F6064">
        <w:rPr>
          <w:sz w:val="26"/>
          <w:szCs w:val="26"/>
        </w:rPr>
        <w:t>йона</w:t>
      </w:r>
    </w:p>
    <w:p w:rsidR="00DF55D3" w:rsidRDefault="00DF55D3" w:rsidP="00DF55D3">
      <w:pPr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t>от ____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__.2019</w:t>
      </w:r>
      <w:r w:rsidRPr="001F6064">
        <w:rPr>
          <w:sz w:val="26"/>
          <w:szCs w:val="26"/>
        </w:rPr>
        <w:t xml:space="preserve"> №_____</w:t>
      </w:r>
    </w:p>
    <w:p w:rsidR="00576A83" w:rsidRDefault="00576A83" w:rsidP="00DF55D3">
      <w:pPr>
        <w:jc w:val="center"/>
        <w:rPr>
          <w:sz w:val="27"/>
          <w:szCs w:val="27"/>
        </w:rPr>
      </w:pPr>
    </w:p>
    <w:p w:rsidR="00DF55D3" w:rsidRPr="00576A83" w:rsidRDefault="00DF55D3" w:rsidP="00DF55D3">
      <w:pPr>
        <w:jc w:val="center"/>
        <w:rPr>
          <w:sz w:val="27"/>
          <w:szCs w:val="27"/>
        </w:rPr>
      </w:pPr>
      <w:r w:rsidRPr="00576A83">
        <w:rPr>
          <w:sz w:val="27"/>
          <w:szCs w:val="27"/>
        </w:rPr>
        <w:t>ПОЛОЖЕНИЕ</w:t>
      </w:r>
    </w:p>
    <w:p w:rsidR="00DF55D3" w:rsidRPr="00576A83" w:rsidRDefault="00DF55D3" w:rsidP="00DF55D3">
      <w:pPr>
        <w:jc w:val="center"/>
        <w:rPr>
          <w:sz w:val="27"/>
          <w:szCs w:val="27"/>
        </w:rPr>
      </w:pPr>
      <w:r w:rsidRPr="00576A83">
        <w:rPr>
          <w:sz w:val="27"/>
          <w:szCs w:val="27"/>
        </w:rPr>
        <w:t>об отделе электронно-информационного обеспечения</w:t>
      </w:r>
    </w:p>
    <w:p w:rsidR="00DF55D3" w:rsidRPr="00576A83" w:rsidRDefault="00DF55D3" w:rsidP="00DF55D3">
      <w:pPr>
        <w:jc w:val="center"/>
        <w:rPr>
          <w:sz w:val="27"/>
          <w:szCs w:val="27"/>
        </w:rPr>
      </w:pPr>
      <w:r w:rsidRPr="00576A83">
        <w:rPr>
          <w:sz w:val="27"/>
          <w:szCs w:val="27"/>
        </w:rPr>
        <w:t>Администрации Белокалитвинского района</w:t>
      </w:r>
    </w:p>
    <w:p w:rsidR="00DF55D3" w:rsidRPr="00576A83" w:rsidRDefault="00DF55D3" w:rsidP="00DF55D3">
      <w:pPr>
        <w:jc w:val="center"/>
        <w:rPr>
          <w:b/>
          <w:sz w:val="27"/>
          <w:szCs w:val="27"/>
        </w:rPr>
      </w:pPr>
    </w:p>
    <w:p w:rsidR="00DF55D3" w:rsidRPr="00576A83" w:rsidRDefault="008122E6" w:rsidP="008122E6">
      <w:pPr>
        <w:pStyle w:val="1"/>
        <w:numPr>
          <w:ilvl w:val="0"/>
          <w:numId w:val="5"/>
        </w:numPr>
        <w:rPr>
          <w:sz w:val="27"/>
          <w:szCs w:val="27"/>
        </w:rPr>
      </w:pPr>
      <w:r w:rsidRPr="00576A83">
        <w:rPr>
          <w:sz w:val="27"/>
          <w:szCs w:val="27"/>
        </w:rPr>
        <w:t>ОБЩИЕ ПОЛОЖЕНИЯ</w:t>
      </w:r>
    </w:p>
    <w:p w:rsidR="00DF55D3" w:rsidRPr="00576A83" w:rsidRDefault="00DF55D3" w:rsidP="00DF55D3">
      <w:pPr>
        <w:rPr>
          <w:sz w:val="27"/>
          <w:szCs w:val="27"/>
        </w:rPr>
      </w:pPr>
    </w:p>
    <w:p w:rsidR="00DF55D3" w:rsidRPr="00576A83" w:rsidRDefault="00DF55D3" w:rsidP="008B215E">
      <w:pPr>
        <w:numPr>
          <w:ilvl w:val="1"/>
          <w:numId w:val="5"/>
        </w:numPr>
        <w:tabs>
          <w:tab w:val="clear" w:pos="1571"/>
        </w:tabs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Отдел электронно-информационного обеспечения Администрации Белокалитвинского района (далее по тексту – отдел) является структурным подразделением Администрации Белокалитвинского района (далее по тексту </w:t>
      </w:r>
      <w:r w:rsidR="00C761C3" w:rsidRPr="00576A83">
        <w:rPr>
          <w:sz w:val="27"/>
          <w:szCs w:val="27"/>
        </w:rPr>
        <w:t xml:space="preserve">– </w:t>
      </w:r>
      <w:r w:rsidRPr="00576A83">
        <w:rPr>
          <w:sz w:val="27"/>
          <w:szCs w:val="27"/>
        </w:rPr>
        <w:t>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).</w:t>
      </w:r>
    </w:p>
    <w:p w:rsidR="00DF55D3" w:rsidRPr="00576A83" w:rsidRDefault="00DF55D3" w:rsidP="008B215E">
      <w:pPr>
        <w:numPr>
          <w:ilvl w:val="1"/>
          <w:numId w:val="5"/>
        </w:numPr>
        <w:tabs>
          <w:tab w:val="clear" w:pos="1571"/>
        </w:tabs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Положение об отделе и ш</w:t>
      </w:r>
      <w:r w:rsidR="00C761A6" w:rsidRPr="00576A83">
        <w:rPr>
          <w:sz w:val="27"/>
          <w:szCs w:val="27"/>
        </w:rPr>
        <w:t>татное расписание утверждается г</w:t>
      </w:r>
      <w:r w:rsidRPr="00576A83">
        <w:rPr>
          <w:sz w:val="27"/>
          <w:szCs w:val="27"/>
        </w:rPr>
        <w:t>лавой Администрации Белокалитвинского района. Отдел финансируется за счет средств бюджета муниципального образования «Белокалитвинский район».</w:t>
      </w:r>
    </w:p>
    <w:p w:rsidR="00DF55D3" w:rsidRPr="00576A83" w:rsidRDefault="00DF55D3" w:rsidP="008B215E">
      <w:pPr>
        <w:numPr>
          <w:ilvl w:val="1"/>
          <w:numId w:val="5"/>
        </w:numPr>
        <w:tabs>
          <w:tab w:val="clear" w:pos="1571"/>
        </w:tabs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Начальник отдела назначается на должность и освобождается от должности распоряжением Администрации Белокалитвинского района по представлению управляющего делами Администрации Белокалитвинского района.</w:t>
      </w:r>
    </w:p>
    <w:p w:rsidR="00DF55D3" w:rsidRPr="00576A83" w:rsidRDefault="00DF55D3" w:rsidP="008B215E">
      <w:pPr>
        <w:numPr>
          <w:ilvl w:val="1"/>
          <w:numId w:val="5"/>
        </w:numPr>
        <w:tabs>
          <w:tab w:val="clear" w:pos="1571"/>
        </w:tabs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Отдел подчинен управляющему делами Администрации Белокалитвинского района.</w:t>
      </w:r>
    </w:p>
    <w:p w:rsidR="00DF55D3" w:rsidRPr="00576A83" w:rsidRDefault="00DF55D3" w:rsidP="008B215E">
      <w:pPr>
        <w:numPr>
          <w:ilvl w:val="1"/>
          <w:numId w:val="5"/>
        </w:numPr>
        <w:tabs>
          <w:tab w:val="clear" w:pos="1571"/>
        </w:tabs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Отдел осуществляет свою деятельность на основании:</w:t>
      </w:r>
    </w:p>
    <w:p w:rsidR="00DF55D3" w:rsidRPr="00576A83" w:rsidRDefault="00DF55D3" w:rsidP="008B215E">
      <w:pPr>
        <w:pStyle w:val="ac"/>
        <w:tabs>
          <w:tab w:val="left" w:pos="1276"/>
        </w:tabs>
        <w:spacing w:after="0"/>
        <w:ind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-</w:t>
      </w:r>
      <w:r w:rsidRPr="00576A83">
        <w:rPr>
          <w:sz w:val="27"/>
          <w:szCs w:val="27"/>
        </w:rPr>
        <w:tab/>
        <w:t>Конституции Российской Федерации;</w:t>
      </w:r>
    </w:p>
    <w:p w:rsidR="00DF55D3" w:rsidRPr="00576A83" w:rsidRDefault="00DF55D3" w:rsidP="008B215E">
      <w:pPr>
        <w:pStyle w:val="ac"/>
        <w:tabs>
          <w:tab w:val="left" w:pos="1276"/>
        </w:tabs>
        <w:spacing w:after="0"/>
        <w:ind w:left="180" w:firstLine="123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-</w:t>
      </w:r>
      <w:r w:rsidRPr="00576A83">
        <w:rPr>
          <w:sz w:val="27"/>
          <w:szCs w:val="27"/>
        </w:rPr>
        <w:tab/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DF55D3" w:rsidRPr="00576A83" w:rsidRDefault="00DF55D3" w:rsidP="008B215E">
      <w:pPr>
        <w:pStyle w:val="ac"/>
        <w:tabs>
          <w:tab w:val="left" w:pos="1276"/>
        </w:tabs>
        <w:spacing w:after="0"/>
        <w:ind w:left="181" w:firstLine="1236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-</w:t>
      </w:r>
      <w:r w:rsidRPr="00576A83">
        <w:rPr>
          <w:sz w:val="27"/>
          <w:szCs w:val="27"/>
        </w:rPr>
        <w:tab/>
        <w:t>Федерального закона от 02.03.2007 N 25-ФЗ «О муниципальной службе в Российской Федерации»;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указов Президента Российской Федерации;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иных федеральных законов, в том числе федеральных законов, регулирующих особенности прохождения муниципальной службы;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нормативных правовых актов федеральных органов исполнительной власти;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Областного закона от 09.10.2007 № 786-ЗС «О муниципальной службе в Ростовской области»;</w:t>
      </w:r>
    </w:p>
    <w:p w:rsidR="00DF55D3" w:rsidRPr="00576A83" w:rsidRDefault="00DF55D3" w:rsidP="008B215E">
      <w:pPr>
        <w:pStyle w:val="ac"/>
        <w:tabs>
          <w:tab w:val="left" w:pos="1276"/>
        </w:tabs>
        <w:spacing w:after="0"/>
        <w:ind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-</w:t>
      </w:r>
      <w:r w:rsidRPr="00576A83">
        <w:rPr>
          <w:sz w:val="27"/>
          <w:szCs w:val="27"/>
        </w:rPr>
        <w:tab/>
        <w:t>Устава Ростовской области;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нормативных правовых актов Правительства Ростовской области;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иных законов и нормативных правовых актов Ростовской области;</w:t>
      </w:r>
    </w:p>
    <w:p w:rsidR="008B215E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Устава муниципального образования «Белокалитвинский район»;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иных нормативных правовых актов Ростовской области и Белокалитвинского района;</w:t>
      </w:r>
    </w:p>
    <w:p w:rsidR="00DF55D3" w:rsidRPr="00576A83" w:rsidRDefault="00DF55D3" w:rsidP="008B215E">
      <w:pPr>
        <w:numPr>
          <w:ilvl w:val="0"/>
          <w:numId w:val="8"/>
        </w:numPr>
        <w:tabs>
          <w:tab w:val="left" w:pos="1276"/>
        </w:tabs>
        <w:ind w:left="0" w:firstLine="1418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настоящего Положения.</w:t>
      </w:r>
    </w:p>
    <w:p w:rsidR="005915B6" w:rsidRDefault="005915B6" w:rsidP="008B215E">
      <w:pPr>
        <w:jc w:val="both"/>
        <w:rPr>
          <w:sz w:val="27"/>
          <w:szCs w:val="27"/>
        </w:rPr>
      </w:pPr>
    </w:p>
    <w:p w:rsidR="00576A83" w:rsidRDefault="00576A83" w:rsidP="008B215E">
      <w:pPr>
        <w:jc w:val="both"/>
        <w:rPr>
          <w:sz w:val="27"/>
          <w:szCs w:val="27"/>
        </w:rPr>
      </w:pPr>
    </w:p>
    <w:p w:rsidR="00576A83" w:rsidRPr="00576A83" w:rsidRDefault="00576A83" w:rsidP="008B215E">
      <w:pPr>
        <w:jc w:val="both"/>
        <w:rPr>
          <w:sz w:val="27"/>
          <w:szCs w:val="27"/>
        </w:rPr>
      </w:pPr>
    </w:p>
    <w:p w:rsidR="00DF55D3" w:rsidRPr="00576A83" w:rsidRDefault="008122E6" w:rsidP="008122E6">
      <w:pPr>
        <w:pStyle w:val="1"/>
        <w:numPr>
          <w:ilvl w:val="0"/>
          <w:numId w:val="5"/>
        </w:numPr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ОСНОВНЫЕ ЗАДАЧИ ОТДЕЛА</w:t>
      </w:r>
    </w:p>
    <w:p w:rsidR="008122E6" w:rsidRPr="00576A83" w:rsidRDefault="008122E6" w:rsidP="008122E6">
      <w:pPr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Основными задачами отдела являются: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Внедрение и сопровождение программного обеспечения;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Учет существующих лицензий на программное обеспечение, формирование требований на приобретение нового программного обеспечения;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Изучение, внедрение, сопровождение новых информационных технологий;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Проектирование, создание, обслуживание корпоративной сети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, структурированных кабельных сетей, локальных вычислительных сетей структурных подразделений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Администрирование корпоративной сети, структурированных кабельных сетей, локальных вычислительных сетей, телефонных сетей структурных подразделений;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Разработка и внедрение стандартов, регламентов, инструкций по использованию информационной сети, вычислительной техники и программного обеспечения;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Контроль за исполнением нормативных документов в области информационных технологий и защиты информации;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Сопровождение внешнего сайта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; 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Участие в организации и проведении образовательного процесса в области информатизации в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; 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Организация работ по диагностике, техническому обслуживанию, ремонту компьютерной техники; 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Эффективная поддержка подразделений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 при реализации проектов по созданию и развитию ИТ-услуг; 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Развитие направлений деятельности, входящих в компетенцию отдела.</w:t>
      </w:r>
    </w:p>
    <w:p w:rsidR="00C761C3" w:rsidRPr="00576A83" w:rsidRDefault="00C761C3" w:rsidP="00DF55D3">
      <w:pPr>
        <w:ind w:firstLine="709"/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Основные задачи отдела по </w:t>
      </w:r>
      <w:r w:rsidR="008B215E" w:rsidRPr="00576A83">
        <w:rPr>
          <w:sz w:val="27"/>
          <w:szCs w:val="27"/>
        </w:rPr>
        <w:t>обеспечению информационной</w:t>
      </w:r>
      <w:r w:rsidRPr="00576A83">
        <w:rPr>
          <w:sz w:val="27"/>
          <w:szCs w:val="27"/>
        </w:rPr>
        <w:t xml:space="preserve"> безопасности: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Разработка и практическая реализация единой политики (концепции) обеспечения информационной безопасности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, определение требований к системе защиты информации в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 и структурных подразделениях;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Осуществление комплексной защиты информации на всех этапах технологических циклов ее создания, переноса на носитель, обработки и передачи в соответствии с единой концепцией информационной безопасности; 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Контроль за эффективностью предусмотренных мер защиты сведений, входящих в состав персональных данных, конфиденциальной информации и иной информации в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; </w:t>
      </w:r>
    </w:p>
    <w:p w:rsidR="00DF55D3" w:rsidRPr="00576A83" w:rsidRDefault="00DF55D3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Координация деятельности и методическое руководство при проведении работ по обеспечению информационной безопасности и защите информации.  </w:t>
      </w:r>
    </w:p>
    <w:p w:rsidR="00DF55D3" w:rsidRPr="00576A83" w:rsidRDefault="009B0749" w:rsidP="00DF55D3">
      <w:pPr>
        <w:numPr>
          <w:ilvl w:val="1"/>
          <w:numId w:val="5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 поручению главы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 или управляющего д</w:t>
      </w:r>
      <w:r w:rsidR="00DF55D3" w:rsidRPr="00576A83">
        <w:rPr>
          <w:sz w:val="27"/>
          <w:szCs w:val="27"/>
        </w:rPr>
        <w:t>елами отдел может заниматься решением иных задач, для реализации которых необходимо применение знаний, навыков и опыта работников отдела.</w:t>
      </w:r>
    </w:p>
    <w:p w:rsidR="00DF55D3" w:rsidRDefault="00DF55D3" w:rsidP="00DF55D3">
      <w:pPr>
        <w:ind w:firstLine="709"/>
        <w:jc w:val="both"/>
        <w:rPr>
          <w:sz w:val="27"/>
          <w:szCs w:val="27"/>
        </w:rPr>
      </w:pPr>
    </w:p>
    <w:p w:rsidR="00576A83" w:rsidRPr="00576A83" w:rsidRDefault="00576A83" w:rsidP="00DF55D3">
      <w:pPr>
        <w:ind w:firstLine="709"/>
        <w:jc w:val="both"/>
        <w:rPr>
          <w:sz w:val="27"/>
          <w:szCs w:val="27"/>
        </w:rPr>
      </w:pPr>
    </w:p>
    <w:p w:rsidR="00DF55D3" w:rsidRPr="00576A83" w:rsidRDefault="008122E6" w:rsidP="008122E6">
      <w:pPr>
        <w:pStyle w:val="1"/>
        <w:numPr>
          <w:ilvl w:val="0"/>
          <w:numId w:val="5"/>
        </w:numPr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ОСНОВНЫЕ ФУНКЦИИ ОТДЕЛА</w:t>
      </w:r>
    </w:p>
    <w:p w:rsidR="00DF55D3" w:rsidRPr="00576A83" w:rsidRDefault="00DF55D3" w:rsidP="00DF55D3">
      <w:pPr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 соответствии с возложенными на него задачами отдел осуществляет следующие функции по вопросам приобретения аппаратного и программного обеспечения: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Ф</w:t>
      </w:r>
      <w:r w:rsidR="00DF55D3" w:rsidRPr="00576A83">
        <w:rPr>
          <w:sz w:val="27"/>
          <w:szCs w:val="27"/>
        </w:rPr>
        <w:t>ормирование проектов технических заданий и спецификаций на приобретение: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а</w:t>
      </w:r>
      <w:r w:rsidR="008B215E" w:rsidRPr="00576A83">
        <w:rPr>
          <w:sz w:val="27"/>
          <w:szCs w:val="27"/>
        </w:rPr>
        <w:t>ктивного сетевого оборудования;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серверов;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резервного копирования и восстановления данных;</w:t>
      </w:r>
    </w:p>
    <w:p w:rsidR="00DF55D3" w:rsidRPr="00576A83" w:rsidRDefault="008B215E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защиты информации;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контроля и управления сетевой инфраструктурой;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связи (телефония и интернет);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периферийного оборудования;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вычислительной техники и комплектующих;</w:t>
      </w:r>
    </w:p>
    <w:p w:rsidR="00DF55D3" w:rsidRPr="00576A83" w:rsidRDefault="008B215E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программного обеспечения;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справочно-правовых и иных систем</w:t>
      </w:r>
      <w:r w:rsidR="009B0749" w:rsidRPr="00576A83">
        <w:rPr>
          <w:sz w:val="27"/>
          <w:szCs w:val="27"/>
        </w:rPr>
        <w:t>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устройств печати и офисной техники, расходных материалов, запасных частей и работ (услуг по замене)</w:t>
      </w:r>
      <w:r w:rsidR="008B215E" w:rsidRPr="00576A83">
        <w:rPr>
          <w:sz w:val="27"/>
          <w:szCs w:val="27"/>
        </w:rPr>
        <w:t xml:space="preserve"> </w:t>
      </w:r>
      <w:r w:rsidR="007A6721" w:rsidRPr="00576A83">
        <w:rPr>
          <w:sz w:val="27"/>
          <w:szCs w:val="27"/>
        </w:rPr>
        <w:t xml:space="preserve">к </w:t>
      </w:r>
      <w:r w:rsidR="008B215E" w:rsidRPr="00576A83">
        <w:rPr>
          <w:sz w:val="27"/>
          <w:szCs w:val="27"/>
        </w:rPr>
        <w:t>ним;</w:t>
      </w:r>
    </w:p>
    <w:p w:rsidR="00DF55D3" w:rsidRPr="00576A83" w:rsidRDefault="00DF55D3" w:rsidP="00C312BD">
      <w:pPr>
        <w:numPr>
          <w:ilvl w:val="2"/>
          <w:numId w:val="7"/>
        </w:numPr>
        <w:tabs>
          <w:tab w:val="clear" w:pos="720"/>
          <w:tab w:val="num" w:pos="993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иного аппаратного и программного обеспечения, в соответствии с потребностями Администрации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К</w:t>
      </w:r>
      <w:r w:rsidR="00DF55D3" w:rsidRPr="00576A83">
        <w:rPr>
          <w:sz w:val="27"/>
          <w:szCs w:val="27"/>
        </w:rPr>
        <w:t>оординация работ с поставщиками и производителями вычислительной и офисной техники по вопросам гаран</w:t>
      </w:r>
      <w:r w:rsidR="008B215E" w:rsidRPr="00576A83">
        <w:rPr>
          <w:sz w:val="27"/>
          <w:szCs w:val="27"/>
        </w:rPr>
        <w:t>тийного обслуживания и ремонта;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</w:t>
      </w:r>
      <w:r w:rsidR="00DF55D3" w:rsidRPr="00576A83">
        <w:rPr>
          <w:sz w:val="27"/>
          <w:szCs w:val="27"/>
        </w:rPr>
        <w:t>тслеживание периодов технической поддержки, формирование проектов и планов приобретения и продления услуг по сопровож</w:t>
      </w:r>
      <w:r w:rsidR="008B215E" w:rsidRPr="00576A83">
        <w:rPr>
          <w:sz w:val="27"/>
          <w:szCs w:val="27"/>
        </w:rPr>
        <w:t>дению программного обеспечения;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К</w:t>
      </w:r>
      <w:r w:rsidR="00DF55D3" w:rsidRPr="00576A83">
        <w:rPr>
          <w:sz w:val="27"/>
          <w:szCs w:val="27"/>
        </w:rPr>
        <w:t>оординация работ с подрядчиками и субподрядчиками – производит</w:t>
      </w:r>
      <w:r w:rsidR="008B215E" w:rsidRPr="00576A83">
        <w:rPr>
          <w:sz w:val="27"/>
          <w:szCs w:val="27"/>
        </w:rPr>
        <w:t>елями программного обеспечения;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</w:t>
      </w:r>
      <w:r w:rsidR="00DF55D3" w:rsidRPr="00576A83">
        <w:rPr>
          <w:sz w:val="27"/>
          <w:szCs w:val="27"/>
        </w:rPr>
        <w:t>бор необходимых данных для создания или д</w:t>
      </w:r>
      <w:r w:rsidR="008B215E" w:rsidRPr="00576A83">
        <w:rPr>
          <w:sz w:val="27"/>
          <w:szCs w:val="27"/>
        </w:rPr>
        <w:t>оработки программного продукта;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А</w:t>
      </w:r>
      <w:r w:rsidR="00DF55D3" w:rsidRPr="00576A83">
        <w:rPr>
          <w:sz w:val="27"/>
          <w:szCs w:val="27"/>
        </w:rPr>
        <w:t>нализ потребностей подразделений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 xml:space="preserve"> в дополнительных средствах вычислительной </w:t>
      </w:r>
      <w:r w:rsidR="008B215E" w:rsidRPr="00576A83">
        <w:rPr>
          <w:sz w:val="27"/>
          <w:szCs w:val="27"/>
        </w:rPr>
        <w:t>техники и обработки информации;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</w:t>
      </w:r>
      <w:r w:rsidR="00DF55D3" w:rsidRPr="00576A83">
        <w:rPr>
          <w:sz w:val="27"/>
          <w:szCs w:val="27"/>
        </w:rPr>
        <w:t>одготовка бюджетных заявок по расходам в части информационных технологий;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</w:t>
      </w:r>
      <w:r w:rsidR="00DF55D3" w:rsidRPr="00576A83">
        <w:rPr>
          <w:sz w:val="27"/>
          <w:szCs w:val="27"/>
        </w:rPr>
        <w:t>овместно с руководителями подразделений, определение задач, подлежащих автоматизации.</w:t>
      </w:r>
    </w:p>
    <w:p w:rsidR="00BC5E33" w:rsidRPr="00576A83" w:rsidRDefault="00BC5E33" w:rsidP="00C761C3">
      <w:pPr>
        <w:ind w:left="709"/>
        <w:jc w:val="both"/>
        <w:rPr>
          <w:sz w:val="27"/>
          <w:szCs w:val="27"/>
        </w:rPr>
      </w:pPr>
    </w:p>
    <w:p w:rsidR="00DF55D3" w:rsidRPr="00576A83" w:rsidRDefault="00DF55D3" w:rsidP="00C761C3">
      <w:pPr>
        <w:ind w:left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 вопросам разработки и сопровождения систем связи, телекоммуникаций: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</w:t>
      </w:r>
      <w:r w:rsidR="00DF55D3" w:rsidRPr="00576A83">
        <w:rPr>
          <w:sz w:val="27"/>
          <w:szCs w:val="27"/>
        </w:rPr>
        <w:t xml:space="preserve">беспечение работоспособности и бесперебойного функционирования аппаратной и программной составляющей серверного, коммутационного, телекоммуникационного (в том числе </w:t>
      </w:r>
      <w:r w:rsidR="009B0749" w:rsidRPr="00576A83">
        <w:rPr>
          <w:sz w:val="27"/>
          <w:szCs w:val="27"/>
        </w:rPr>
        <w:t>автоматическая телефонная станция</w:t>
      </w:r>
      <w:r w:rsidR="00DF55D3" w:rsidRPr="00576A83">
        <w:rPr>
          <w:sz w:val="27"/>
          <w:szCs w:val="27"/>
        </w:rPr>
        <w:t xml:space="preserve">), сетевого периферийного оборудования, кабельной системы </w:t>
      </w:r>
      <w:r w:rsidR="002F6C95" w:rsidRPr="00576A83">
        <w:rPr>
          <w:sz w:val="27"/>
          <w:szCs w:val="27"/>
        </w:rPr>
        <w:t>локальной вычислительной сети</w:t>
      </w:r>
      <w:r w:rsidR="00DF55D3" w:rsidRPr="00576A83">
        <w:rPr>
          <w:sz w:val="27"/>
          <w:szCs w:val="27"/>
        </w:rPr>
        <w:t>;</w:t>
      </w:r>
    </w:p>
    <w:p w:rsidR="00DF55D3" w:rsidRPr="00576A83" w:rsidRDefault="00C312BD" w:rsidP="002F6C95">
      <w:pPr>
        <w:numPr>
          <w:ilvl w:val="1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Л</w:t>
      </w:r>
      <w:r w:rsidR="00DF55D3" w:rsidRPr="00576A83">
        <w:rPr>
          <w:sz w:val="27"/>
          <w:szCs w:val="27"/>
        </w:rPr>
        <w:t xml:space="preserve">окализация устранения сбоев и неисправностей в работе </w:t>
      </w:r>
      <w:r w:rsidR="002F6C95" w:rsidRPr="00576A83">
        <w:rPr>
          <w:sz w:val="27"/>
          <w:szCs w:val="27"/>
        </w:rPr>
        <w:t>локальной вычислительной сети</w:t>
      </w:r>
      <w:r w:rsidR="00DF55D3" w:rsidRPr="00576A83">
        <w:rPr>
          <w:sz w:val="27"/>
          <w:szCs w:val="27"/>
        </w:rPr>
        <w:t>, баз данных, общесистемного программного обеспечения</w:t>
      </w:r>
      <w:r w:rsidR="002F6C95" w:rsidRPr="00576A83">
        <w:rPr>
          <w:sz w:val="27"/>
          <w:szCs w:val="27"/>
        </w:rPr>
        <w:t>, влияющих на работу всей сети;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О</w:t>
      </w:r>
      <w:r w:rsidR="00DF55D3" w:rsidRPr="00576A83">
        <w:rPr>
          <w:sz w:val="27"/>
          <w:szCs w:val="27"/>
        </w:rPr>
        <w:t>беспечение приема и передачи информации по каналам телекоммуникационной связи, разграничение и контроль прав доступа к дискам, каталогам, базам да</w:t>
      </w:r>
      <w:r w:rsidR="008B215E" w:rsidRPr="00576A83">
        <w:rPr>
          <w:sz w:val="27"/>
          <w:szCs w:val="27"/>
        </w:rPr>
        <w:t>нных коллективного пользования;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</w:t>
      </w:r>
      <w:r w:rsidR="00DF55D3" w:rsidRPr="00576A83">
        <w:rPr>
          <w:sz w:val="27"/>
          <w:szCs w:val="27"/>
        </w:rPr>
        <w:t>беспечивает возможности осуществления подразделениями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 xml:space="preserve"> самостоятельной отправки и получения информации по электронным каналам связи, а также предоставление доступа к глобальным информационным ресурсам;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</w:t>
      </w:r>
      <w:r w:rsidR="00DF55D3" w:rsidRPr="00576A83">
        <w:rPr>
          <w:sz w:val="27"/>
          <w:szCs w:val="27"/>
        </w:rPr>
        <w:t>рганизация работ по оказанию услуг в сфере информатизации и связи, выполняемых сторонними организациями; подготовка, оценка проектной и сметной документации, контроль и прием выполненных работ;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</w:t>
      </w:r>
      <w:r w:rsidR="00DF55D3" w:rsidRPr="00576A83">
        <w:rPr>
          <w:sz w:val="27"/>
          <w:szCs w:val="27"/>
        </w:rPr>
        <w:t>зучение, внедрение, эксплуатация новых информационных технологий;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</w:t>
      </w:r>
      <w:r w:rsidR="00DF55D3" w:rsidRPr="00576A83">
        <w:rPr>
          <w:sz w:val="27"/>
          <w:szCs w:val="27"/>
        </w:rPr>
        <w:t>азработка и реализация концепции информатизации и информационной безопасности, развитие систем связи и телекоммуникаций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8B215E"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</w:t>
      </w:r>
      <w:r w:rsidR="00DF55D3" w:rsidRPr="00576A83">
        <w:rPr>
          <w:sz w:val="27"/>
          <w:szCs w:val="27"/>
        </w:rPr>
        <w:t>роведение работ по анализу и упорядочению информационных потоков между подразделениями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 xml:space="preserve"> и </w:t>
      </w:r>
      <w:r w:rsidR="008B215E" w:rsidRPr="00576A83">
        <w:rPr>
          <w:sz w:val="27"/>
          <w:szCs w:val="27"/>
        </w:rPr>
        <w:t>иными Администрациями, и организациями;</w:t>
      </w:r>
    </w:p>
    <w:p w:rsidR="00DF55D3" w:rsidRPr="00576A83" w:rsidRDefault="00C312BD" w:rsidP="002F6C95">
      <w:pPr>
        <w:numPr>
          <w:ilvl w:val="1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</w:t>
      </w:r>
      <w:r w:rsidR="00DF55D3" w:rsidRPr="00576A83">
        <w:rPr>
          <w:sz w:val="27"/>
          <w:szCs w:val="27"/>
        </w:rPr>
        <w:t xml:space="preserve">роведение монтажных работ </w:t>
      </w:r>
      <w:r w:rsidR="002F6C95" w:rsidRPr="00576A83">
        <w:rPr>
          <w:sz w:val="27"/>
          <w:szCs w:val="27"/>
        </w:rPr>
        <w:t>локальной вычислительной сети</w:t>
      </w:r>
      <w:r w:rsidR="00DF55D3" w:rsidRPr="00576A83">
        <w:rPr>
          <w:sz w:val="27"/>
          <w:szCs w:val="27"/>
        </w:rPr>
        <w:t xml:space="preserve"> (в том числе закупка услуг по монтажу).</w:t>
      </w:r>
    </w:p>
    <w:p w:rsidR="00C761C3" w:rsidRPr="00576A83" w:rsidRDefault="00C761C3" w:rsidP="00C761C3">
      <w:pPr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 вопросам информатизации, сопровождению аппаратного и программного обеспечения: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Установка</w:t>
      </w:r>
      <w:r w:rsidR="00DF55D3" w:rsidRPr="00576A83">
        <w:rPr>
          <w:sz w:val="27"/>
          <w:szCs w:val="27"/>
        </w:rPr>
        <w:t>, настройка, техническ</w:t>
      </w:r>
      <w:r w:rsidR="00597D23" w:rsidRPr="00576A83">
        <w:rPr>
          <w:sz w:val="27"/>
          <w:szCs w:val="27"/>
        </w:rPr>
        <w:t>ое сопровождение и обслуживание: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Активного сетевого оборудования;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Серверов;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резервного ко</w:t>
      </w:r>
      <w:r w:rsidR="00DF55D3" w:rsidRPr="00576A83">
        <w:rPr>
          <w:sz w:val="27"/>
          <w:szCs w:val="27"/>
        </w:rPr>
        <w:t>пирования и восстановления данных; 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защиты информации;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контроля и управления сетевой инфраструктурой; 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Средств связи; 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Периферийного оборудования; 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Вычислительной техники и комплектующих;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Программного обеспечения;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Систем видеонаблюдения;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Устройств печати и офисной техники и </w:t>
      </w:r>
      <w:r w:rsidR="008B215E" w:rsidRPr="00576A83">
        <w:rPr>
          <w:sz w:val="27"/>
          <w:szCs w:val="27"/>
        </w:rPr>
        <w:t>расходных материалов, и запасных частей к ним;</w:t>
      </w:r>
    </w:p>
    <w:p w:rsidR="00DF55D3" w:rsidRPr="00576A83" w:rsidRDefault="00C312BD" w:rsidP="00597D23">
      <w:pPr>
        <w:numPr>
          <w:ilvl w:val="2"/>
          <w:numId w:val="7"/>
        </w:numPr>
        <w:tabs>
          <w:tab w:val="clear" w:pos="720"/>
          <w:tab w:val="num" w:pos="1134"/>
          <w:tab w:val="num" w:pos="1440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Иного аппаратного и программного обеспечения, </w:t>
      </w:r>
      <w:r w:rsidR="005915B6" w:rsidRPr="00576A83">
        <w:rPr>
          <w:sz w:val="27"/>
          <w:szCs w:val="27"/>
        </w:rPr>
        <w:t>в соответствии с потребностями А</w:t>
      </w:r>
      <w:r w:rsidRPr="00576A83">
        <w:rPr>
          <w:sz w:val="27"/>
          <w:szCs w:val="27"/>
        </w:rPr>
        <w:t>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Прием от разработчика и тестирование комплекса пр</w:t>
      </w:r>
      <w:r w:rsidR="005915B6" w:rsidRPr="00576A83">
        <w:rPr>
          <w:sz w:val="27"/>
          <w:szCs w:val="27"/>
        </w:rPr>
        <w:t>ограмм, подлежащих внедрению в А</w:t>
      </w:r>
      <w:r w:rsidRPr="00576A83">
        <w:rPr>
          <w:sz w:val="27"/>
          <w:szCs w:val="27"/>
        </w:rPr>
        <w:t>дминистрации</w:t>
      </w:r>
      <w:r w:rsidR="005915B6" w:rsidRPr="00576A83">
        <w:rPr>
          <w:sz w:val="27"/>
          <w:szCs w:val="27"/>
        </w:rPr>
        <w:t xml:space="preserve"> района</w:t>
      </w:r>
      <w:r w:rsidR="008B215E"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Подготовка новой техники к вводу в э</w:t>
      </w:r>
      <w:r w:rsidR="008B215E" w:rsidRPr="00576A83">
        <w:rPr>
          <w:sz w:val="27"/>
          <w:szCs w:val="27"/>
        </w:rPr>
        <w:t>ксплуатацию;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Подключение и настройка техники на рабочих местах сот</w:t>
      </w:r>
      <w:r w:rsidR="005915B6" w:rsidRPr="00576A83">
        <w:rPr>
          <w:sz w:val="27"/>
          <w:szCs w:val="27"/>
        </w:rPr>
        <w:t>рудников А</w:t>
      </w:r>
      <w:r w:rsidRPr="00576A83">
        <w:rPr>
          <w:sz w:val="27"/>
          <w:szCs w:val="27"/>
        </w:rPr>
        <w:t>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; 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Осуществление выполнения резервного копирования и архивирования баз данных и версий прикладного программного обесп</w:t>
      </w:r>
      <w:r w:rsidR="00DF55D3" w:rsidRPr="00576A83">
        <w:rPr>
          <w:sz w:val="27"/>
          <w:szCs w:val="27"/>
        </w:rPr>
        <w:t>ече</w:t>
      </w:r>
      <w:r w:rsidR="008B215E" w:rsidRPr="00576A83">
        <w:rPr>
          <w:sz w:val="27"/>
          <w:szCs w:val="27"/>
        </w:rPr>
        <w:t>ния и обеспечение его хранения;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Обеспечение непрерывности процесса обработки, проведения резервного копирования (архивирования) пользовательской информации</w:t>
      </w:r>
      <w:r w:rsidR="002F6C95" w:rsidRPr="00576A83">
        <w:rPr>
          <w:sz w:val="27"/>
          <w:szCs w:val="27"/>
        </w:rPr>
        <w:t>, баз данных и общесистемного программного обеспечения</w:t>
      </w:r>
      <w:r w:rsidR="00DF55D3" w:rsidRPr="00576A83">
        <w:rPr>
          <w:sz w:val="27"/>
          <w:szCs w:val="27"/>
        </w:rPr>
        <w:t>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Проведение мероприятий по антивирусной за</w:t>
      </w:r>
      <w:r w:rsidR="00DF55D3" w:rsidRPr="00576A83">
        <w:rPr>
          <w:sz w:val="27"/>
          <w:szCs w:val="27"/>
        </w:rPr>
        <w:t>щите и оптимизации работы программного обеспечения;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 xml:space="preserve">Обеспечение контроля за проведением профилактических работ в объеме, предусмотренном техническими условиями на </w:t>
      </w:r>
      <w:r w:rsidR="002F6C95" w:rsidRPr="00576A83">
        <w:rPr>
          <w:sz w:val="27"/>
          <w:szCs w:val="27"/>
        </w:rPr>
        <w:t>автоматизированном рабочем месте</w:t>
      </w:r>
      <w:r w:rsidR="00DF55D3" w:rsidRPr="00576A83">
        <w:rPr>
          <w:sz w:val="27"/>
          <w:szCs w:val="27"/>
        </w:rPr>
        <w:t>; </w:t>
      </w:r>
    </w:p>
    <w:p w:rsidR="00DF55D3" w:rsidRPr="00576A83" w:rsidRDefault="00C312BD" w:rsidP="002F6C95">
      <w:pPr>
        <w:numPr>
          <w:ilvl w:val="1"/>
          <w:numId w:val="7"/>
        </w:numPr>
        <w:tabs>
          <w:tab w:val="clear" w:pos="720"/>
          <w:tab w:val="num" w:pos="142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контроля за правильной эксплуатацией </w:t>
      </w:r>
      <w:r w:rsidR="002F6C95" w:rsidRPr="00576A83">
        <w:rPr>
          <w:sz w:val="27"/>
          <w:szCs w:val="27"/>
        </w:rPr>
        <w:t>автоматизированного рабочего места</w:t>
      </w:r>
      <w:r w:rsidR="00DF55D3" w:rsidRPr="00576A83">
        <w:rPr>
          <w:sz w:val="27"/>
          <w:szCs w:val="27"/>
        </w:rPr>
        <w:t>; </w:t>
      </w:r>
    </w:p>
    <w:p w:rsidR="00DF55D3" w:rsidRPr="00576A83" w:rsidRDefault="00C312BD" w:rsidP="002F6C95">
      <w:pPr>
        <w:numPr>
          <w:ilvl w:val="1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анализа случаев отказа, неправильной работы </w:t>
      </w:r>
      <w:r w:rsidR="002F6C95" w:rsidRPr="00576A83">
        <w:rPr>
          <w:sz w:val="27"/>
          <w:szCs w:val="27"/>
        </w:rPr>
        <w:t>автоматизированного рабочего места</w:t>
      </w:r>
      <w:r w:rsidR="00DF55D3" w:rsidRPr="00576A83">
        <w:rPr>
          <w:sz w:val="27"/>
          <w:szCs w:val="27"/>
        </w:rPr>
        <w:t xml:space="preserve"> для предотвращения их повторения;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Организация своевременного рассмотрения и исполнения заявок на выполнение </w:t>
      </w:r>
      <w:r w:rsidR="008B215E" w:rsidRPr="00576A83">
        <w:rPr>
          <w:sz w:val="27"/>
          <w:szCs w:val="27"/>
        </w:rPr>
        <w:t>работ,</w:t>
      </w:r>
      <w:r w:rsidR="00DF55D3" w:rsidRPr="00576A83">
        <w:rPr>
          <w:sz w:val="27"/>
          <w:szCs w:val="27"/>
        </w:rPr>
        <w:t xml:space="preserve"> связанных с функционированием программного и аппаратного обеспечения;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Диагностика и устранение неисправностей вычислительной и офисной техники;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Диагностика и устранение неполадок программного обеспечения; - осуществление мелкого ремонта и модернизации техники (в том числе заключение </w:t>
      </w:r>
      <w:r w:rsidR="008B215E" w:rsidRPr="00576A83">
        <w:rPr>
          <w:sz w:val="27"/>
          <w:szCs w:val="27"/>
        </w:rPr>
        <w:t>договоров и</w:t>
      </w:r>
      <w:r w:rsidR="00DF55D3" w:rsidRPr="00576A83">
        <w:rPr>
          <w:sz w:val="27"/>
          <w:szCs w:val="27"/>
        </w:rPr>
        <w:t xml:space="preserve"> закупка услуг по техническому обслуживанию и ремонту).</w:t>
      </w: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 вопросам поддержки пользователей: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Осуществлен</w:t>
      </w:r>
      <w:r w:rsidR="00DF55D3" w:rsidRPr="00576A83">
        <w:rPr>
          <w:sz w:val="27"/>
          <w:szCs w:val="27"/>
        </w:rPr>
        <w:t>ие технических консультаций по работе техники и программного обеспеч</w:t>
      </w:r>
      <w:r w:rsidR="00C761C3" w:rsidRPr="00576A83">
        <w:rPr>
          <w:sz w:val="27"/>
          <w:szCs w:val="27"/>
        </w:rPr>
        <w:t>ения сотрудникам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C761C3"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Информирование </w:t>
      </w:r>
      <w:r w:rsidR="00DF55D3" w:rsidRPr="00576A83">
        <w:rPr>
          <w:sz w:val="27"/>
          <w:szCs w:val="27"/>
        </w:rPr>
        <w:t>сотрудников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 xml:space="preserve"> о внедрении новых программных и аппаратных п</w:t>
      </w:r>
      <w:r w:rsidR="00C761C3" w:rsidRPr="00576A83">
        <w:rPr>
          <w:sz w:val="27"/>
          <w:szCs w:val="27"/>
        </w:rPr>
        <w:t>родуктов;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Участие </w:t>
      </w:r>
      <w:r w:rsidR="00DF55D3" w:rsidRPr="00576A83">
        <w:rPr>
          <w:sz w:val="27"/>
          <w:szCs w:val="27"/>
        </w:rPr>
        <w:t>в определении потребностей по подготовке и переподготовке кадров, в соответствии с программой информатизации, планами внедрения и развития автоматизированной информационной системы;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Организация </w:t>
      </w:r>
      <w:r w:rsidR="00DF55D3" w:rsidRPr="00576A83">
        <w:rPr>
          <w:sz w:val="27"/>
          <w:szCs w:val="27"/>
        </w:rPr>
        <w:t>компьютерного, информационного и иного необходимого обеспечения совещаний, видеоконференций, селекторов и иных мероприятий, проводимых в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</w:t>
      </w:r>
      <w:r w:rsidR="00DF55D3" w:rsidRPr="00576A83">
        <w:rPr>
          <w:sz w:val="27"/>
          <w:szCs w:val="27"/>
        </w:rPr>
        <w:t>технической поддержки, развития и сопровождени</w:t>
      </w:r>
      <w:r w:rsidR="00C761C3" w:rsidRPr="00576A83">
        <w:rPr>
          <w:sz w:val="27"/>
          <w:szCs w:val="27"/>
        </w:rPr>
        <w:t>я Интернет-сайта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C761C3" w:rsidRPr="00576A83">
        <w:rPr>
          <w:sz w:val="27"/>
          <w:szCs w:val="27"/>
        </w:rPr>
        <w:t>;</w:t>
      </w:r>
    </w:p>
    <w:p w:rsidR="002F6C95" w:rsidRPr="00576A83" w:rsidRDefault="002F6C95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Размещение информации в социальных сетях;</w:t>
      </w:r>
    </w:p>
    <w:p w:rsidR="00DF55D3" w:rsidRPr="00576A83" w:rsidRDefault="00C761C3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Внесение </w:t>
      </w:r>
      <w:r w:rsidR="00597D23" w:rsidRPr="00576A83">
        <w:rPr>
          <w:sz w:val="27"/>
          <w:szCs w:val="27"/>
        </w:rPr>
        <w:t>г</w:t>
      </w:r>
      <w:r w:rsidR="00DF55D3" w:rsidRPr="00576A83">
        <w:rPr>
          <w:sz w:val="27"/>
          <w:szCs w:val="27"/>
        </w:rPr>
        <w:t>лаве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 xml:space="preserve"> предложения о привлечении, </w:t>
      </w:r>
      <w:r w:rsidRPr="00576A83">
        <w:rPr>
          <w:sz w:val="27"/>
          <w:szCs w:val="27"/>
        </w:rPr>
        <w:t xml:space="preserve">в соответствии с действующим законодательством, к </w:t>
      </w:r>
      <w:r w:rsidR="00DF55D3" w:rsidRPr="00576A83">
        <w:rPr>
          <w:sz w:val="27"/>
          <w:szCs w:val="27"/>
        </w:rPr>
        <w:t>дисциплинарной ответственност</w:t>
      </w:r>
      <w:r w:rsidRPr="00576A83">
        <w:rPr>
          <w:sz w:val="27"/>
          <w:szCs w:val="27"/>
        </w:rPr>
        <w:t xml:space="preserve">и должностных лиц за нарушения, допущенные ими </w:t>
      </w:r>
      <w:r w:rsidR="00DF55D3" w:rsidRPr="00576A83">
        <w:rPr>
          <w:sz w:val="27"/>
          <w:szCs w:val="27"/>
        </w:rPr>
        <w:t>в работе.</w:t>
      </w: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 вопросам руководящих документов: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Разработка и внедрение инструкций, регламентов и стандартов использования программного и аппаратного обеспечения;</w:t>
      </w:r>
      <w:r w:rsidR="00DF55D3" w:rsidRPr="00576A83">
        <w:rPr>
          <w:sz w:val="27"/>
          <w:szCs w:val="27"/>
        </w:rPr>
        <w:t>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Разработка (совместно с соответствующими подразделениями организации) мероприятий по совершенствованию форм и методов работы с информационными ресурсами;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Разработка, внедрение и организация контроля исполнения руководящих документов по обеспечению инфор</w:t>
      </w:r>
      <w:r w:rsidR="00DF55D3" w:rsidRPr="00576A83">
        <w:rPr>
          <w:sz w:val="27"/>
          <w:szCs w:val="27"/>
        </w:rPr>
        <w:t>мационной безопасности;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Разработка плана обеспечения непрерывной работы и восстановления работоспособности подсистем автоматизированных систем;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Разграничение доступа пользователей к сетевым информационным ресурсам, базам данных, периферийному оборудованию</w:t>
      </w:r>
      <w:r w:rsidR="00DF55D3" w:rsidRPr="00576A83">
        <w:rPr>
          <w:sz w:val="27"/>
          <w:szCs w:val="27"/>
        </w:rPr>
        <w:t xml:space="preserve"> в соответствии с установленным регламентом.</w:t>
      </w:r>
    </w:p>
    <w:p w:rsidR="00DF55D3" w:rsidRDefault="00DF55D3" w:rsidP="00DF55D3">
      <w:pPr>
        <w:ind w:firstLine="709"/>
        <w:jc w:val="both"/>
        <w:rPr>
          <w:sz w:val="27"/>
          <w:szCs w:val="27"/>
        </w:rPr>
      </w:pPr>
    </w:p>
    <w:p w:rsidR="00576A83" w:rsidRPr="00576A83" w:rsidRDefault="00576A83" w:rsidP="00DF55D3">
      <w:pPr>
        <w:ind w:firstLine="709"/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По вопросам делопроизводства: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Ведение учета существующих лицензий на программное обеспечение пользователей;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Подготовка проектов документов по вопросам, входящим в компетенцию отдела, ответы на письма и запросы </w:t>
      </w:r>
      <w:r w:rsidR="00DF55D3" w:rsidRPr="00576A83">
        <w:rPr>
          <w:sz w:val="27"/>
          <w:szCs w:val="27"/>
        </w:rPr>
        <w:t>государственных органов, предприятий, учреждений, организаций и граждан;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Осуществление учета и хранения контрольных версий дистрибутивов и документации на используемые прикладные информационные системы;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Осуществление, в рамках своей компетенции, ведения </w:t>
      </w:r>
      <w:r w:rsidR="00DF55D3" w:rsidRPr="00576A83">
        <w:rPr>
          <w:sz w:val="27"/>
          <w:szCs w:val="27"/>
        </w:rPr>
        <w:t>делопроизводства, формирования и отправления/получения корреспонденции и другой информации по электронным каналам связи;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Осуществление организации ведения нормативно-справочной информации, относящейся к функциям отдела;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ходе деятельности отдела;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Подготовка информационных и иных материалов по вопро</w:t>
      </w:r>
      <w:r w:rsidR="005915B6" w:rsidRPr="00576A83">
        <w:rPr>
          <w:sz w:val="27"/>
          <w:szCs w:val="27"/>
        </w:rPr>
        <w:t>сам, относящимся к компетенции А</w:t>
      </w:r>
      <w:r w:rsidRPr="00576A83">
        <w:rPr>
          <w:sz w:val="27"/>
          <w:szCs w:val="27"/>
        </w:rPr>
        <w:t>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 xml:space="preserve"> </w:t>
      </w:r>
      <w:r w:rsidR="00DF55D3" w:rsidRPr="00576A83">
        <w:rPr>
          <w:sz w:val="27"/>
          <w:szCs w:val="27"/>
        </w:rPr>
        <w:t>и отдела.</w:t>
      </w:r>
    </w:p>
    <w:p w:rsidR="002F6C95" w:rsidRPr="00576A83" w:rsidRDefault="002F6C95" w:rsidP="002F6C95">
      <w:pPr>
        <w:numPr>
          <w:ilvl w:val="1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Работа с почтой и контроль за сроками исполнения в программе элект</w:t>
      </w:r>
      <w:r w:rsidR="00C312BD" w:rsidRPr="00576A83">
        <w:rPr>
          <w:sz w:val="27"/>
          <w:szCs w:val="27"/>
        </w:rPr>
        <w:t>ронного документооборота «дело»;</w:t>
      </w:r>
    </w:p>
    <w:p w:rsidR="002F6C95" w:rsidRPr="00576A83" w:rsidRDefault="002F6C95" w:rsidP="002F6C95">
      <w:pPr>
        <w:numPr>
          <w:ilvl w:val="1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Работа с электронной почтой;</w:t>
      </w:r>
    </w:p>
    <w:p w:rsidR="002F6C95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Исполнение функций «локального системного технолога»;</w:t>
      </w:r>
    </w:p>
    <w:p w:rsidR="00C2311E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Регистрация распоряжений и постановлений </w:t>
      </w:r>
      <w:r w:rsidR="005915B6" w:rsidRPr="00576A83">
        <w:rPr>
          <w:sz w:val="27"/>
          <w:szCs w:val="27"/>
        </w:rPr>
        <w:t>А</w:t>
      </w:r>
      <w:r w:rsidRPr="00576A83">
        <w:rPr>
          <w:sz w:val="27"/>
          <w:szCs w:val="27"/>
        </w:rPr>
        <w:t>дминистрации</w:t>
      </w:r>
      <w:r w:rsidR="005915B6" w:rsidRPr="00576A83">
        <w:rPr>
          <w:sz w:val="27"/>
          <w:szCs w:val="27"/>
        </w:rPr>
        <w:t xml:space="preserve"> района</w:t>
      </w:r>
      <w:r w:rsidRPr="00576A83">
        <w:rPr>
          <w:sz w:val="27"/>
          <w:szCs w:val="27"/>
        </w:rPr>
        <w:t>;</w:t>
      </w:r>
    </w:p>
    <w:p w:rsidR="00C2311E" w:rsidRPr="00576A83" w:rsidRDefault="00C2311E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Внесение</w:t>
      </w:r>
      <w:r w:rsidR="005915B6" w:rsidRPr="00576A83">
        <w:rPr>
          <w:sz w:val="27"/>
          <w:szCs w:val="27"/>
        </w:rPr>
        <w:t xml:space="preserve"> распоряжений и постановлений А</w:t>
      </w:r>
      <w:r w:rsidR="00C312BD" w:rsidRPr="00576A83">
        <w:rPr>
          <w:sz w:val="27"/>
          <w:szCs w:val="27"/>
        </w:rPr>
        <w:t>дминистрации</w:t>
      </w:r>
      <w:r w:rsidR="005915B6" w:rsidRPr="00576A83">
        <w:rPr>
          <w:sz w:val="27"/>
          <w:szCs w:val="27"/>
        </w:rPr>
        <w:t xml:space="preserve"> района</w:t>
      </w:r>
      <w:r w:rsidR="00C312BD" w:rsidRPr="00576A83">
        <w:rPr>
          <w:sz w:val="27"/>
          <w:szCs w:val="27"/>
        </w:rPr>
        <w:t xml:space="preserve"> в единую базу документов.</w:t>
      </w:r>
    </w:p>
    <w:p w:rsidR="00DF55D3" w:rsidRPr="00576A83" w:rsidRDefault="00DF55D3" w:rsidP="00DF55D3">
      <w:pPr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 вопросам информационной безопасности: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</w:t>
      </w:r>
      <w:r w:rsidR="00DF55D3" w:rsidRPr="00576A83">
        <w:rPr>
          <w:sz w:val="27"/>
          <w:szCs w:val="27"/>
        </w:rPr>
        <w:t>реализации мер по защите информации на ресурсах локальных вычислительных сетей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, антивирусного контроля в локальных вычислительных сетях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</w:t>
      </w:r>
      <w:r w:rsidR="00DF55D3" w:rsidRPr="00576A83">
        <w:rPr>
          <w:sz w:val="27"/>
          <w:szCs w:val="27"/>
        </w:rPr>
        <w:t xml:space="preserve">в пределах своей компетенции </w:t>
      </w:r>
      <w:r w:rsidR="00C2311E" w:rsidRPr="00576A83">
        <w:rPr>
          <w:sz w:val="27"/>
          <w:szCs w:val="27"/>
        </w:rPr>
        <w:t>защиты сведений, относящихся к персональным д</w:t>
      </w:r>
      <w:r w:rsidR="00DF55D3" w:rsidRPr="00576A83">
        <w:rPr>
          <w:sz w:val="27"/>
          <w:szCs w:val="27"/>
        </w:rPr>
        <w:t>анным, и иных сведений ограниченного распространения;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Предотвращение </w:t>
      </w:r>
      <w:r w:rsidR="00DF55D3" w:rsidRPr="00576A83">
        <w:rPr>
          <w:sz w:val="27"/>
          <w:szCs w:val="27"/>
        </w:rPr>
        <w:t>попыток несанкционированного доступа нелегальных пользователей к информационным ресурсам;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Разработка </w:t>
      </w:r>
      <w:r w:rsidR="00DF55D3" w:rsidRPr="00576A83">
        <w:rPr>
          <w:sz w:val="27"/>
          <w:szCs w:val="27"/>
        </w:rPr>
        <w:t>и реализация единой политики защиты интересов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 xml:space="preserve"> от угроз в информационной сфере;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</w:t>
      </w:r>
      <w:r w:rsidR="00DF55D3" w:rsidRPr="00576A83">
        <w:rPr>
          <w:sz w:val="27"/>
          <w:szCs w:val="27"/>
        </w:rPr>
        <w:t xml:space="preserve">методического руководства структурными подразделениями Администрации </w:t>
      </w:r>
      <w:r w:rsidR="005915B6" w:rsidRPr="00576A83">
        <w:rPr>
          <w:sz w:val="27"/>
          <w:szCs w:val="27"/>
        </w:rPr>
        <w:t xml:space="preserve">района </w:t>
      </w:r>
      <w:r w:rsidR="00DF55D3" w:rsidRPr="00576A83">
        <w:rPr>
          <w:sz w:val="27"/>
          <w:szCs w:val="27"/>
        </w:rPr>
        <w:t>при проведении работ по защите информации;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Обесп</w:t>
      </w:r>
      <w:r w:rsidR="00DF55D3" w:rsidRPr="00576A83">
        <w:rPr>
          <w:sz w:val="27"/>
          <w:szCs w:val="27"/>
        </w:rPr>
        <w:t>ечение организационной и технической защиты информации;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Определение </w:t>
      </w:r>
      <w:r w:rsidR="00DF55D3" w:rsidRPr="00576A83">
        <w:rPr>
          <w:sz w:val="27"/>
          <w:szCs w:val="27"/>
        </w:rPr>
        <w:t>в пределах своей компетенции режима и правил обработки, защиты информационных ресурсов и доступа к ним;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Осуществление </w:t>
      </w:r>
      <w:r w:rsidR="00DF55D3" w:rsidRPr="00576A83">
        <w:rPr>
          <w:sz w:val="27"/>
          <w:szCs w:val="27"/>
        </w:rPr>
        <w:t>контроля за эффективностью предусмотренных мер защиты информации в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Обеспечение </w:t>
      </w:r>
      <w:r w:rsidR="00DF55D3" w:rsidRPr="00576A83">
        <w:rPr>
          <w:sz w:val="27"/>
          <w:szCs w:val="27"/>
        </w:rPr>
        <w:t>защиты информации в выде</w:t>
      </w:r>
      <w:r w:rsidR="00C2311E" w:rsidRPr="00576A83">
        <w:rPr>
          <w:sz w:val="27"/>
          <w:szCs w:val="27"/>
        </w:rPr>
        <w:t>ленных и защищаемых помещениях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, а также при передаче по техническим каналам связи;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Осуществление</w:t>
      </w:r>
      <w:r w:rsidR="00DF55D3" w:rsidRPr="00576A83">
        <w:rPr>
          <w:sz w:val="27"/>
          <w:szCs w:val="27"/>
        </w:rPr>
        <w:t xml:space="preserve"> согласования технических порядков по технологиям, связанным с информационным обменом и документооборотом;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Участие </w:t>
      </w:r>
      <w:r w:rsidR="00DF55D3" w:rsidRPr="00576A83">
        <w:rPr>
          <w:sz w:val="27"/>
          <w:szCs w:val="27"/>
        </w:rPr>
        <w:t>в проектировании, приемке, сдаче в эксплуатацию программных и аппаратных средств (в части требований к средствам защиты информации);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Осуществление </w:t>
      </w:r>
      <w:r w:rsidR="00DF55D3" w:rsidRPr="00576A83">
        <w:rPr>
          <w:sz w:val="27"/>
          <w:szCs w:val="27"/>
        </w:rPr>
        <w:t>контроля за соблюдением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Осуществление </w:t>
      </w:r>
      <w:r w:rsidR="00DF55D3" w:rsidRPr="00576A83">
        <w:rPr>
          <w:sz w:val="27"/>
          <w:szCs w:val="27"/>
        </w:rPr>
        <w:t>контроля за разрешительной системой допуска исполнителей к работе с защищаемой информацией;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Осуществление </w:t>
      </w:r>
      <w:r w:rsidR="00DF55D3" w:rsidRPr="00576A83">
        <w:rPr>
          <w:sz w:val="27"/>
          <w:szCs w:val="27"/>
        </w:rPr>
        <w:t>мониторинга информации, циркулирующей в сетях, системах и защищаемых помещениях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, использование аппаратно-программных средств предотвращения и пресечения утечки информации;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Участие </w:t>
      </w:r>
      <w:r w:rsidR="00DF55D3" w:rsidRPr="00576A83">
        <w:rPr>
          <w:sz w:val="27"/>
          <w:szCs w:val="27"/>
        </w:rPr>
        <w:t>в проектировании, приемке и сдаче в эксплуатацию специальных средств и систем предотвращения утечки защищаемой информации по естественным и искусственно созданным каналам;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Участие </w:t>
      </w:r>
      <w:r w:rsidR="00DF55D3" w:rsidRPr="00576A83">
        <w:rPr>
          <w:sz w:val="27"/>
          <w:szCs w:val="27"/>
        </w:rPr>
        <w:t>в согласовании кандидатур граждан, назначаемых на должности, связанные с выполнением обязанностей по управлению информационными ресурсами, администрированию и сопровождению вычислительных средств, проектированию и разработке информационных программ в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;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Взаимодействие </w:t>
      </w:r>
      <w:r w:rsidR="00DF55D3" w:rsidRPr="00576A83">
        <w:rPr>
          <w:sz w:val="27"/>
          <w:szCs w:val="27"/>
        </w:rPr>
        <w:t>с органами исполнительной власти, исполняющими контрольные функции, при организации в установленном порядке мероприятий по защите информации;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Участие </w:t>
      </w:r>
      <w:r w:rsidR="00DF55D3" w:rsidRPr="00576A83">
        <w:rPr>
          <w:sz w:val="27"/>
          <w:szCs w:val="27"/>
        </w:rPr>
        <w:t>в проверках по вопро</w:t>
      </w:r>
      <w:r w:rsidR="00C2311E" w:rsidRPr="00576A83">
        <w:rPr>
          <w:sz w:val="27"/>
          <w:szCs w:val="27"/>
        </w:rPr>
        <w:t>сам, относящимся к компетенции о</w:t>
      </w:r>
      <w:r w:rsidR="00DF55D3" w:rsidRPr="00576A83">
        <w:rPr>
          <w:sz w:val="27"/>
          <w:szCs w:val="27"/>
        </w:rPr>
        <w:t>тдела, в обобщении и анализе их результатов (при необходимости организация тематических проверок); </w:t>
      </w:r>
    </w:p>
    <w:p w:rsidR="00DF55D3" w:rsidRPr="00576A83" w:rsidRDefault="00C312BD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Участие </w:t>
      </w:r>
      <w:r w:rsidR="00DF55D3" w:rsidRPr="00576A83">
        <w:rPr>
          <w:sz w:val="27"/>
          <w:szCs w:val="27"/>
        </w:rPr>
        <w:t>в обучении работников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DF55D3" w:rsidRPr="00576A83">
        <w:rPr>
          <w:sz w:val="27"/>
          <w:szCs w:val="27"/>
        </w:rPr>
        <w:t>, оказание практической помощи по вопросам информационной безопасности.</w:t>
      </w:r>
    </w:p>
    <w:p w:rsidR="00DF55D3" w:rsidRPr="00576A83" w:rsidRDefault="00DF55D3" w:rsidP="00DF55D3">
      <w:pPr>
        <w:numPr>
          <w:ilvl w:val="1"/>
          <w:numId w:val="7"/>
        </w:numPr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Осуществле</w:t>
      </w:r>
      <w:r w:rsidR="00C2311E" w:rsidRPr="00576A83">
        <w:rPr>
          <w:sz w:val="27"/>
          <w:szCs w:val="27"/>
        </w:rPr>
        <w:t>ние иных функций по поручениям главы Администрации</w:t>
      </w:r>
      <w:r w:rsidR="005915B6" w:rsidRPr="00576A83">
        <w:rPr>
          <w:sz w:val="27"/>
          <w:szCs w:val="27"/>
        </w:rPr>
        <w:t xml:space="preserve"> района</w:t>
      </w:r>
      <w:r w:rsidR="00C2311E" w:rsidRPr="00576A83">
        <w:rPr>
          <w:sz w:val="27"/>
          <w:szCs w:val="27"/>
        </w:rPr>
        <w:t xml:space="preserve"> и у</w:t>
      </w:r>
      <w:r w:rsidRPr="00576A83">
        <w:rPr>
          <w:sz w:val="27"/>
          <w:szCs w:val="27"/>
        </w:rPr>
        <w:t>правляющего делами</w:t>
      </w:r>
    </w:p>
    <w:p w:rsidR="00DF55D3" w:rsidRPr="00576A83" w:rsidRDefault="00DF55D3" w:rsidP="00DF55D3">
      <w:pPr>
        <w:ind w:firstLine="709"/>
        <w:jc w:val="both"/>
        <w:rPr>
          <w:sz w:val="27"/>
          <w:szCs w:val="27"/>
        </w:rPr>
      </w:pPr>
    </w:p>
    <w:p w:rsidR="008122E6" w:rsidRPr="00576A83" w:rsidRDefault="008122E6" w:rsidP="008122E6">
      <w:pPr>
        <w:pStyle w:val="1"/>
        <w:numPr>
          <w:ilvl w:val="0"/>
          <w:numId w:val="15"/>
        </w:numPr>
        <w:rPr>
          <w:sz w:val="27"/>
          <w:szCs w:val="27"/>
        </w:rPr>
      </w:pPr>
      <w:r w:rsidRPr="00576A83">
        <w:rPr>
          <w:sz w:val="27"/>
          <w:szCs w:val="27"/>
        </w:rPr>
        <w:t xml:space="preserve">ОБЯЗАННОСТИ </w:t>
      </w:r>
      <w:r w:rsidR="00BC5E33" w:rsidRPr="00576A83">
        <w:rPr>
          <w:sz w:val="27"/>
          <w:szCs w:val="27"/>
        </w:rPr>
        <w:t>ОТДЕЛА</w:t>
      </w:r>
    </w:p>
    <w:p w:rsidR="00D6770D" w:rsidRPr="00576A83" w:rsidRDefault="00D6770D" w:rsidP="00D6770D">
      <w:pPr>
        <w:rPr>
          <w:sz w:val="27"/>
          <w:szCs w:val="27"/>
        </w:rPr>
      </w:pPr>
    </w:p>
    <w:p w:rsidR="00D6770D" w:rsidRPr="00576A83" w:rsidRDefault="00D6770D" w:rsidP="00D6770D">
      <w:pPr>
        <w:pStyle w:val="a8"/>
        <w:numPr>
          <w:ilvl w:val="1"/>
          <w:numId w:val="15"/>
        </w:numPr>
        <w:tabs>
          <w:tab w:val="clear" w:pos="1080"/>
          <w:tab w:val="left" w:pos="1560"/>
        </w:tabs>
        <w:autoSpaceDE w:val="0"/>
        <w:autoSpaceDN w:val="0"/>
        <w:adjustRightInd w:val="0"/>
        <w:ind w:left="0" w:right="-30" w:firstLine="709"/>
        <w:jc w:val="both"/>
        <w:rPr>
          <w:rFonts w:cs="Calibri"/>
          <w:sz w:val="27"/>
          <w:szCs w:val="27"/>
        </w:rPr>
      </w:pPr>
      <w:r w:rsidRPr="00576A83">
        <w:rPr>
          <w:rFonts w:cs="Calibri"/>
          <w:sz w:val="27"/>
          <w:szCs w:val="27"/>
        </w:rPr>
        <w:t>Своевременно, качественно, в полном объеме выполнять возложенные на него задачи и функции.</w:t>
      </w:r>
    </w:p>
    <w:p w:rsidR="00D6770D" w:rsidRPr="00576A83" w:rsidRDefault="00D6770D" w:rsidP="00D6770D">
      <w:pPr>
        <w:pStyle w:val="a8"/>
        <w:numPr>
          <w:ilvl w:val="1"/>
          <w:numId w:val="15"/>
        </w:numPr>
        <w:tabs>
          <w:tab w:val="clear" w:pos="1080"/>
          <w:tab w:val="left" w:pos="1560"/>
        </w:tabs>
        <w:autoSpaceDE w:val="0"/>
        <w:autoSpaceDN w:val="0"/>
        <w:adjustRightInd w:val="0"/>
        <w:ind w:left="0" w:right="-30" w:firstLine="709"/>
        <w:jc w:val="both"/>
        <w:rPr>
          <w:rFonts w:cs="Calibri"/>
          <w:sz w:val="27"/>
          <w:szCs w:val="27"/>
        </w:rPr>
      </w:pPr>
      <w:r w:rsidRPr="00576A83">
        <w:rPr>
          <w:rFonts w:cs="Calibri"/>
          <w:sz w:val="27"/>
          <w:szCs w:val="27"/>
        </w:rPr>
        <w:t>Поддерживать условия, обеспечивающих требуемую эффективность организации работы отдела.</w:t>
      </w:r>
    </w:p>
    <w:p w:rsidR="00D6770D" w:rsidRPr="00576A83" w:rsidRDefault="00D6770D" w:rsidP="00D6770D">
      <w:pPr>
        <w:pStyle w:val="a8"/>
        <w:numPr>
          <w:ilvl w:val="1"/>
          <w:numId w:val="15"/>
        </w:numPr>
        <w:tabs>
          <w:tab w:val="clear" w:pos="1080"/>
          <w:tab w:val="left" w:pos="1560"/>
        </w:tabs>
        <w:autoSpaceDE w:val="0"/>
        <w:autoSpaceDN w:val="0"/>
        <w:adjustRightInd w:val="0"/>
        <w:ind w:left="0" w:right="-30" w:firstLine="709"/>
        <w:jc w:val="both"/>
        <w:rPr>
          <w:rFonts w:cs="Calibri"/>
          <w:sz w:val="27"/>
          <w:szCs w:val="27"/>
        </w:rPr>
      </w:pPr>
      <w:r w:rsidRPr="00576A83">
        <w:rPr>
          <w:rFonts w:cs="Calibri"/>
          <w:sz w:val="27"/>
          <w:szCs w:val="27"/>
        </w:rPr>
        <w:t>Проводить работу по составлению требуемых отчетов и направлять их в установленные сроки.</w:t>
      </w:r>
    </w:p>
    <w:p w:rsidR="008122E6" w:rsidRPr="00576A83" w:rsidRDefault="00D6770D" w:rsidP="00D6770D">
      <w:pPr>
        <w:pStyle w:val="a8"/>
        <w:numPr>
          <w:ilvl w:val="1"/>
          <w:numId w:val="15"/>
        </w:numPr>
        <w:tabs>
          <w:tab w:val="clear" w:pos="1080"/>
          <w:tab w:val="left" w:pos="1560"/>
        </w:tabs>
        <w:autoSpaceDE w:val="0"/>
        <w:autoSpaceDN w:val="0"/>
        <w:adjustRightInd w:val="0"/>
        <w:ind w:left="0" w:right="-30" w:firstLine="709"/>
        <w:jc w:val="both"/>
        <w:rPr>
          <w:rFonts w:cs="Calibri"/>
          <w:sz w:val="27"/>
          <w:szCs w:val="27"/>
        </w:rPr>
      </w:pPr>
      <w:r w:rsidRPr="00576A83">
        <w:rPr>
          <w:rFonts w:cs="Calibri"/>
          <w:sz w:val="27"/>
          <w:szCs w:val="27"/>
        </w:rPr>
        <w:t>Предоставлять главе Администрации района, управляющему делами Администрации района требуемую информацию по вопросам, отнесенным к компетенции отдела.</w:t>
      </w:r>
    </w:p>
    <w:p w:rsidR="008122E6" w:rsidRPr="00576A83" w:rsidRDefault="008122E6" w:rsidP="008122E6">
      <w:pPr>
        <w:pStyle w:val="1"/>
        <w:numPr>
          <w:ilvl w:val="0"/>
          <w:numId w:val="15"/>
        </w:numPr>
        <w:rPr>
          <w:sz w:val="27"/>
          <w:szCs w:val="27"/>
        </w:rPr>
      </w:pPr>
      <w:r w:rsidRPr="00576A83">
        <w:rPr>
          <w:sz w:val="27"/>
          <w:szCs w:val="27"/>
        </w:rPr>
        <w:t>РУКОВОДСТВО ОТДЕЛА</w:t>
      </w:r>
    </w:p>
    <w:p w:rsidR="004466DA" w:rsidRPr="00576A83" w:rsidRDefault="004466DA" w:rsidP="004466DA">
      <w:pPr>
        <w:rPr>
          <w:sz w:val="27"/>
          <w:szCs w:val="27"/>
        </w:rPr>
      </w:pPr>
    </w:p>
    <w:p w:rsidR="00D6770D" w:rsidRPr="00576A83" w:rsidRDefault="00D6770D" w:rsidP="00D6770D">
      <w:pPr>
        <w:pStyle w:val="a8"/>
        <w:numPr>
          <w:ilvl w:val="2"/>
          <w:numId w:val="15"/>
        </w:numPr>
        <w:tabs>
          <w:tab w:val="clear" w:pos="144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Отдел электронно-информационного обеспечения возглавляет начальник отдела электронно-информационного обеспечения.</w:t>
      </w:r>
    </w:p>
    <w:p w:rsidR="00D6770D" w:rsidRPr="00576A83" w:rsidRDefault="00D6770D" w:rsidP="00D6770D">
      <w:pPr>
        <w:pStyle w:val="a8"/>
        <w:numPr>
          <w:ilvl w:val="2"/>
          <w:numId w:val="15"/>
        </w:numPr>
        <w:tabs>
          <w:tab w:val="clear" w:pos="144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Начальник отдела назначается на должность и освобождается от должности главой Администрации Белокалитвинского района.</w:t>
      </w:r>
    </w:p>
    <w:p w:rsidR="00D6770D" w:rsidRPr="00576A83" w:rsidRDefault="00D6770D" w:rsidP="00D6770D">
      <w:pPr>
        <w:pStyle w:val="a8"/>
        <w:numPr>
          <w:ilvl w:val="2"/>
          <w:numId w:val="15"/>
        </w:numPr>
        <w:tabs>
          <w:tab w:val="clear" w:pos="1440"/>
        </w:tabs>
        <w:ind w:left="0"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Начальник отдела: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осуществляет руководство деятельностью отдела электронно-информационного обеспечения, обеспечивает решение возложенных на него задач;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планирует работу отдела;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  <w:u w:val="single"/>
        </w:rPr>
      </w:pPr>
      <w:r w:rsidRPr="00576A83">
        <w:rPr>
          <w:sz w:val="27"/>
          <w:szCs w:val="27"/>
          <w:u w:val="single"/>
        </w:rPr>
        <w:t>вносит предложения по структуре и штатной численности отдела.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распределяет обязанности между работниками отдела;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вносит предложения о назначении и освобождении работников отдела, поощрении работников и применении к ним мер дисциплинарного воздействия, повышении их квалификации, о направлении их в служебные командировки;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дает распоряжения и указания, обязательные для исполнения, работниками отдела;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подписывает служебную документацию в пределах своей компетенции;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участвует в установленном порядке в заседаниях, совещаниях, проводимых в Администрации района, в заседаниях комиссий и рабочих групп, проводимых по вопросам, находящихся в ведении отдела;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 пределах своей компетенции представляет отдел во взаимоотношениях с органами исполнительной власти Ростовской области, территориальными отделами федеральных органов исполнительной власти, органами местного самоуправления, отраслевыми (функциональными) органами и структурными подразделениями Администрации района, организациями и гражданами;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выполняет другие функции, а также поручения главы Администрации района, управляющего делами Администрации района;</w:t>
      </w:r>
    </w:p>
    <w:p w:rsidR="00D6770D" w:rsidRPr="00576A83" w:rsidRDefault="00D6770D" w:rsidP="004466DA">
      <w:pPr>
        <w:numPr>
          <w:ilvl w:val="0"/>
          <w:numId w:val="23"/>
        </w:numPr>
        <w:tabs>
          <w:tab w:val="left" w:pos="1134"/>
        </w:tabs>
        <w:ind w:left="0" w:firstLine="1134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 несет персональную ответственность за состояние антикоррупционной работы в возглавляемом отделе.</w:t>
      </w:r>
    </w:p>
    <w:p w:rsidR="00D6770D" w:rsidRPr="00576A83" w:rsidRDefault="00D6770D" w:rsidP="00576A83">
      <w:pPr>
        <w:pStyle w:val="a8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576A83">
        <w:rPr>
          <w:rFonts w:cs="Calibri"/>
          <w:sz w:val="27"/>
          <w:szCs w:val="27"/>
        </w:rPr>
        <w:t>В период временного отсутствия начальника общего отдела (отпуск, командировка, болезнь и т.д.) его обязанности возлагаются на главного специалиста общего отдела либо на одного из работников отдела, по согласованию с управляющим делами Администрации района.</w:t>
      </w:r>
    </w:p>
    <w:p w:rsidR="005915B6" w:rsidRPr="00576A83" w:rsidRDefault="005915B6" w:rsidP="005915B6">
      <w:pPr>
        <w:rPr>
          <w:sz w:val="27"/>
          <w:szCs w:val="27"/>
        </w:rPr>
      </w:pPr>
    </w:p>
    <w:p w:rsidR="00DF55D3" w:rsidRPr="00576A83" w:rsidRDefault="008122E6" w:rsidP="000D51CE">
      <w:pPr>
        <w:pStyle w:val="1"/>
        <w:numPr>
          <w:ilvl w:val="0"/>
          <w:numId w:val="15"/>
        </w:numPr>
        <w:rPr>
          <w:sz w:val="27"/>
          <w:szCs w:val="27"/>
        </w:rPr>
      </w:pPr>
      <w:r w:rsidRPr="00576A83">
        <w:rPr>
          <w:sz w:val="27"/>
          <w:szCs w:val="27"/>
        </w:rPr>
        <w:t>ПРАВА ОТДЕЛА</w:t>
      </w:r>
    </w:p>
    <w:p w:rsidR="00DF55D3" w:rsidRPr="00576A83" w:rsidRDefault="00DF55D3" w:rsidP="00DF55D3">
      <w:pPr>
        <w:ind w:firstLine="720"/>
        <w:jc w:val="both"/>
        <w:rPr>
          <w:sz w:val="27"/>
          <w:szCs w:val="27"/>
        </w:rPr>
      </w:pPr>
    </w:p>
    <w:p w:rsidR="00DF55D3" w:rsidRPr="00576A83" w:rsidRDefault="00DF55D3" w:rsidP="00DF55D3">
      <w:pPr>
        <w:ind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 целях обеспечения выполнения возложенных на него обязанностей отдел имеет право: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 установленном порядке получать доступ к информ</w:t>
      </w:r>
      <w:r w:rsidR="00C2311E" w:rsidRPr="00576A83">
        <w:rPr>
          <w:sz w:val="27"/>
          <w:szCs w:val="27"/>
        </w:rPr>
        <w:t>ационным ресурсам Администрации;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Вносить руководству Администрации предложения по вопросам, о</w:t>
      </w:r>
      <w:r w:rsidR="00C2311E" w:rsidRPr="00576A83">
        <w:rPr>
          <w:sz w:val="27"/>
          <w:szCs w:val="27"/>
        </w:rPr>
        <w:t>тносящимся к компетенции отдела;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Запрашивать и получать в установленном порядке от структурных подразделений Администрации документы и материалы, необходимые д</w:t>
      </w:r>
      <w:r w:rsidR="00C2311E" w:rsidRPr="00576A83">
        <w:rPr>
          <w:sz w:val="27"/>
          <w:szCs w:val="27"/>
        </w:rPr>
        <w:t>ля решения задач, возложенных на отдел;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Вести переписку с органами государственной власти, органами местного </w:t>
      </w:r>
      <w:r w:rsidR="008B215E" w:rsidRPr="00576A83">
        <w:rPr>
          <w:sz w:val="27"/>
          <w:szCs w:val="27"/>
        </w:rPr>
        <w:t>самоуправления и</w:t>
      </w:r>
      <w:r w:rsidRPr="00576A83">
        <w:rPr>
          <w:sz w:val="27"/>
          <w:szCs w:val="27"/>
        </w:rPr>
        <w:t xml:space="preserve"> </w:t>
      </w:r>
      <w:r w:rsidR="008B215E" w:rsidRPr="00576A83">
        <w:rPr>
          <w:sz w:val="27"/>
          <w:szCs w:val="27"/>
        </w:rPr>
        <w:t>иными органами,</w:t>
      </w:r>
      <w:r w:rsidRPr="00576A83">
        <w:rPr>
          <w:sz w:val="27"/>
          <w:szCs w:val="27"/>
        </w:rPr>
        <w:t xml:space="preserve"> и организациями по вопросам, о</w:t>
      </w:r>
      <w:r w:rsidR="00C2311E" w:rsidRPr="00576A83">
        <w:rPr>
          <w:sz w:val="27"/>
          <w:szCs w:val="27"/>
        </w:rPr>
        <w:t>тносящимся к компетенции отдела;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lastRenderedPageBreak/>
        <w:t>Разрабатывать проекты нормативных актов Администрации в соответствии с компетенцией отдела и направлять их на заключение соответствующим структурн</w:t>
      </w:r>
      <w:r w:rsidR="00C2311E" w:rsidRPr="00576A83">
        <w:rPr>
          <w:sz w:val="27"/>
          <w:szCs w:val="27"/>
        </w:rPr>
        <w:t>ым подразделениям Администрации;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Привлекать в установленном порядке специалистов структурных подразделений Администрации к подготовке проектов документов, справочной информации и других материалов по пору</w:t>
      </w:r>
      <w:r w:rsidR="00C2311E" w:rsidRPr="00576A83">
        <w:rPr>
          <w:sz w:val="27"/>
          <w:szCs w:val="27"/>
        </w:rPr>
        <w:t>чению руководства Администрации;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Участвовать в формировании заказов, проработке контрактов на осуществление необходимых для выполнения задач отдела закупок программных, технических</w:t>
      </w:r>
      <w:r w:rsidR="00C2311E" w:rsidRPr="00576A83">
        <w:rPr>
          <w:sz w:val="27"/>
          <w:szCs w:val="27"/>
        </w:rPr>
        <w:t xml:space="preserve"> средств и расходных материалов;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Пользоваться компьютерной, множительной и иной оргтехникой, средствами связи, а также иными материальными ресурсами, имеющимися в</w:t>
      </w:r>
      <w:r w:rsidR="00C2311E" w:rsidRPr="00576A83">
        <w:rPr>
          <w:sz w:val="27"/>
          <w:szCs w:val="27"/>
        </w:rPr>
        <w:t xml:space="preserve"> Администрации</w:t>
      </w:r>
      <w:r w:rsidRPr="00576A83">
        <w:rPr>
          <w:sz w:val="27"/>
          <w:szCs w:val="27"/>
        </w:rPr>
        <w:t xml:space="preserve">, необходимыми для </w:t>
      </w:r>
      <w:r w:rsidR="00C2311E" w:rsidRPr="00576A83">
        <w:rPr>
          <w:sz w:val="27"/>
          <w:szCs w:val="27"/>
        </w:rPr>
        <w:t>обеспечения деятельности отдела;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Осуществлять модификацию существующего аппаратно-программного комплекса с целью повышения </w:t>
      </w:r>
      <w:r w:rsidR="00C2311E" w:rsidRPr="00576A83">
        <w:rPr>
          <w:sz w:val="27"/>
          <w:szCs w:val="27"/>
        </w:rPr>
        <w:t>эффективности его использования;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Проводить проверки использования вычислительной техники, внутренних и внешних информационных ресурсов и доводить результаты этих проверок до руководителей структурных подразделений д</w:t>
      </w:r>
      <w:r w:rsidR="00C2311E" w:rsidRPr="00576A83">
        <w:rPr>
          <w:sz w:val="27"/>
          <w:szCs w:val="27"/>
        </w:rPr>
        <w:t>ля принятия соответствующих мер;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Вносить руководству предложения о применении административных мер во всех случаях нарушений подразделениями и должностными лицами установленных правил работы с вычислительной техни</w:t>
      </w:r>
      <w:r w:rsidR="00C2311E" w:rsidRPr="00576A83">
        <w:rPr>
          <w:sz w:val="27"/>
          <w:szCs w:val="27"/>
        </w:rPr>
        <w:t>кой и информационными ресурсами;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Пресекать случаи нецелевого использования внутренних и внешних информационных ресурсов доступными средствами, установленными порядком.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Разрабатывать должностные инстр</w:t>
      </w:r>
      <w:r w:rsidR="00C2311E" w:rsidRPr="00576A83">
        <w:rPr>
          <w:sz w:val="27"/>
          <w:szCs w:val="27"/>
        </w:rPr>
        <w:t>укции сотрудников отдела;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При проведении проверок территориальных подразделений принимать участие в работе комиссий в рамках полномочий, оп</w:t>
      </w:r>
      <w:r w:rsidR="00C2311E" w:rsidRPr="00576A83">
        <w:rPr>
          <w:sz w:val="27"/>
          <w:szCs w:val="27"/>
        </w:rPr>
        <w:t>ределенных настоящим Положением;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Проводить в установленном порядке совещания по во</w:t>
      </w:r>
      <w:r w:rsidR="002A3B01" w:rsidRPr="00576A83">
        <w:rPr>
          <w:sz w:val="27"/>
          <w:szCs w:val="27"/>
        </w:rPr>
        <w:t>просам, входящим в компетенцию о</w:t>
      </w:r>
      <w:r w:rsidRPr="00576A83">
        <w:rPr>
          <w:sz w:val="27"/>
          <w:szCs w:val="27"/>
        </w:rPr>
        <w:t>тдела, с участием в них специалистов структур</w:t>
      </w:r>
      <w:r w:rsidR="00C2311E" w:rsidRPr="00576A83">
        <w:rPr>
          <w:sz w:val="27"/>
          <w:szCs w:val="27"/>
        </w:rPr>
        <w:t>ных подразделений Администрации;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Осуществлять контроль за использованием и эксплуатацией технических средств</w:t>
      </w:r>
      <w:r w:rsidR="00C2311E" w:rsidRPr="00576A83">
        <w:rPr>
          <w:sz w:val="27"/>
          <w:szCs w:val="27"/>
        </w:rPr>
        <w:t xml:space="preserve"> в подразделениях Администрации;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Представлять </w:t>
      </w:r>
      <w:r w:rsidR="00C2311E" w:rsidRPr="00576A83">
        <w:rPr>
          <w:sz w:val="27"/>
          <w:szCs w:val="27"/>
        </w:rPr>
        <w:t>Администрацию</w:t>
      </w:r>
      <w:r w:rsidRPr="00576A83">
        <w:rPr>
          <w:sz w:val="27"/>
          <w:szCs w:val="27"/>
        </w:rPr>
        <w:t xml:space="preserve"> в установленном порядке в организациях и </w:t>
      </w:r>
      <w:r w:rsidR="00AB6999" w:rsidRPr="00576A83">
        <w:rPr>
          <w:sz w:val="27"/>
          <w:szCs w:val="27"/>
        </w:rPr>
        <w:t>Администрациях</w:t>
      </w:r>
      <w:r w:rsidRPr="00576A83">
        <w:rPr>
          <w:sz w:val="27"/>
          <w:szCs w:val="27"/>
        </w:rPr>
        <w:t xml:space="preserve"> по вопросам</w:t>
      </w:r>
      <w:r w:rsidR="00C2311E" w:rsidRPr="00576A83">
        <w:rPr>
          <w:sz w:val="27"/>
          <w:szCs w:val="27"/>
        </w:rPr>
        <w:t>, входящим в компетенцию отдела;</w:t>
      </w:r>
    </w:p>
    <w:p w:rsidR="00DF55D3" w:rsidRPr="00576A83" w:rsidRDefault="00C2311E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Работники о</w:t>
      </w:r>
      <w:r w:rsidR="00DF55D3" w:rsidRPr="00576A83">
        <w:rPr>
          <w:sz w:val="27"/>
          <w:szCs w:val="27"/>
        </w:rPr>
        <w:t>тдела имеют право участвовать в проведении семинаров, конференций, иными способами повышать свой профессиональный уровень. Использование рабочего времени и финансирование этих целей согласовываю</w:t>
      </w:r>
      <w:r w:rsidRPr="00576A83">
        <w:rPr>
          <w:sz w:val="27"/>
          <w:szCs w:val="27"/>
        </w:rPr>
        <w:t>тся с руководством;</w:t>
      </w:r>
    </w:p>
    <w:p w:rsidR="00DF55D3" w:rsidRPr="00576A83" w:rsidRDefault="00DF55D3" w:rsidP="008122E6">
      <w:pPr>
        <w:numPr>
          <w:ilvl w:val="1"/>
          <w:numId w:val="11"/>
        </w:numPr>
        <w:ind w:left="0"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Осуществлять иные полномо</w:t>
      </w:r>
      <w:r w:rsidR="00C2311E" w:rsidRPr="00576A83">
        <w:rPr>
          <w:sz w:val="27"/>
          <w:szCs w:val="27"/>
        </w:rPr>
        <w:t>чия, относящиеся к компетенции о</w:t>
      </w:r>
      <w:r w:rsidRPr="00576A83">
        <w:rPr>
          <w:sz w:val="27"/>
          <w:szCs w:val="27"/>
        </w:rPr>
        <w:t>тдела.</w:t>
      </w:r>
    </w:p>
    <w:p w:rsidR="00C761C3" w:rsidRPr="00576A83" w:rsidRDefault="00C761C3" w:rsidP="00C761C3">
      <w:pPr>
        <w:jc w:val="both"/>
        <w:rPr>
          <w:sz w:val="27"/>
          <w:szCs w:val="27"/>
        </w:rPr>
      </w:pPr>
    </w:p>
    <w:p w:rsidR="008122E6" w:rsidRPr="00576A83" w:rsidRDefault="008122E6" w:rsidP="000D51CE">
      <w:pPr>
        <w:pStyle w:val="1"/>
        <w:numPr>
          <w:ilvl w:val="0"/>
          <w:numId w:val="15"/>
        </w:numPr>
        <w:rPr>
          <w:sz w:val="27"/>
          <w:szCs w:val="27"/>
        </w:rPr>
      </w:pPr>
      <w:r w:rsidRPr="00576A83">
        <w:rPr>
          <w:sz w:val="27"/>
          <w:szCs w:val="27"/>
        </w:rPr>
        <w:t>ВЗАИМОДЕЙСТВИЕ</w:t>
      </w:r>
    </w:p>
    <w:p w:rsidR="008122E6" w:rsidRPr="00576A83" w:rsidRDefault="004466DA" w:rsidP="004466DA">
      <w:pPr>
        <w:ind w:firstLine="709"/>
        <w:jc w:val="both"/>
        <w:rPr>
          <w:sz w:val="27"/>
          <w:szCs w:val="27"/>
        </w:rPr>
      </w:pPr>
      <w:r w:rsidRPr="00576A83">
        <w:rPr>
          <w:sz w:val="27"/>
          <w:szCs w:val="27"/>
        </w:rPr>
        <w:t xml:space="preserve">Отдел электронно-информационного обеспечения  осуществляет свою деятельность во взаимодействии с органами исполнительной власти Ростовской области, территориальными отделами федеральных органов исполнительной власти, органами местного самоуправления, отраслевыми (функциональными) органами и структурными подразделениями Администрации района, организациями, учреждениями, предприятиями Белокалитвинского района, муниципальными </w:t>
      </w:r>
      <w:r w:rsidRPr="00576A83">
        <w:rPr>
          <w:sz w:val="27"/>
          <w:szCs w:val="27"/>
        </w:rPr>
        <w:lastRenderedPageBreak/>
        <w:t>служащими Администрации Белокалитвинского района и муниципальными служащими иных муниципальных образований.</w:t>
      </w:r>
    </w:p>
    <w:p w:rsidR="004466DA" w:rsidRPr="00576A83" w:rsidRDefault="004466DA" w:rsidP="004466DA">
      <w:pPr>
        <w:ind w:firstLine="709"/>
        <w:jc w:val="both"/>
        <w:rPr>
          <w:sz w:val="27"/>
          <w:szCs w:val="27"/>
        </w:rPr>
      </w:pPr>
    </w:p>
    <w:p w:rsidR="00DF55D3" w:rsidRPr="00576A83" w:rsidRDefault="008122E6" w:rsidP="000D51CE">
      <w:pPr>
        <w:pStyle w:val="1"/>
        <w:numPr>
          <w:ilvl w:val="0"/>
          <w:numId w:val="15"/>
        </w:numPr>
        <w:rPr>
          <w:sz w:val="27"/>
          <w:szCs w:val="27"/>
        </w:rPr>
      </w:pPr>
      <w:r w:rsidRPr="00576A83">
        <w:rPr>
          <w:sz w:val="27"/>
          <w:szCs w:val="27"/>
        </w:rPr>
        <w:t>ОТВЕТСТВЕННОСТЬ</w:t>
      </w:r>
    </w:p>
    <w:p w:rsidR="008122E6" w:rsidRPr="00576A83" w:rsidRDefault="008122E6" w:rsidP="008122E6">
      <w:pPr>
        <w:rPr>
          <w:sz w:val="27"/>
          <w:szCs w:val="27"/>
        </w:rPr>
      </w:pPr>
    </w:p>
    <w:p w:rsidR="00DF55D3" w:rsidRPr="00576A83" w:rsidRDefault="00DF55D3" w:rsidP="00DF55D3">
      <w:pPr>
        <w:pStyle w:val="aa"/>
        <w:ind w:firstLine="720"/>
        <w:jc w:val="both"/>
        <w:rPr>
          <w:rFonts w:ascii="Times New Roman" w:hAnsi="Times New Roman"/>
          <w:sz w:val="27"/>
          <w:szCs w:val="27"/>
        </w:rPr>
      </w:pPr>
      <w:r w:rsidRPr="00576A83">
        <w:rPr>
          <w:rFonts w:ascii="Times New Roman" w:hAnsi="Times New Roman"/>
          <w:sz w:val="27"/>
          <w:szCs w:val="27"/>
        </w:rPr>
        <w:t>Работники отдела несут ответственность в соответствии с действующим законодательством Российской Федерации:</w:t>
      </w:r>
    </w:p>
    <w:p w:rsidR="00DF55D3" w:rsidRPr="00576A83" w:rsidRDefault="00DF55D3" w:rsidP="00DF55D3">
      <w:pPr>
        <w:pStyle w:val="aa"/>
        <w:numPr>
          <w:ilvl w:val="1"/>
          <w:numId w:val="6"/>
        </w:numPr>
        <w:tabs>
          <w:tab w:val="clear" w:pos="1080"/>
        </w:tabs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576A83">
        <w:rPr>
          <w:rFonts w:ascii="Times New Roman" w:hAnsi="Times New Roman"/>
          <w:sz w:val="27"/>
          <w:szCs w:val="27"/>
        </w:rPr>
        <w:t>За неисполнение или ненадлежащее исполнение возложенных на отдел задач и осуществление функций, определенных данным положением и должностными инструкциями.</w:t>
      </w:r>
    </w:p>
    <w:p w:rsidR="00DF55D3" w:rsidRPr="00576A83" w:rsidRDefault="00DF55D3" w:rsidP="00DF55D3">
      <w:pPr>
        <w:pStyle w:val="aa"/>
        <w:numPr>
          <w:ilvl w:val="1"/>
          <w:numId w:val="6"/>
        </w:numPr>
        <w:tabs>
          <w:tab w:val="clear" w:pos="1080"/>
        </w:tabs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576A83">
        <w:rPr>
          <w:rFonts w:ascii="Times New Roman" w:hAnsi="Times New Roman"/>
          <w:sz w:val="27"/>
          <w:szCs w:val="27"/>
        </w:rPr>
        <w:t>За достоверность показателей и фактов, представленных в подготавливаемых документах.</w:t>
      </w:r>
    </w:p>
    <w:p w:rsidR="00DF55D3" w:rsidRPr="00576A83" w:rsidRDefault="00DF55D3" w:rsidP="00DF55D3">
      <w:pPr>
        <w:pStyle w:val="aa"/>
        <w:numPr>
          <w:ilvl w:val="1"/>
          <w:numId w:val="6"/>
        </w:numPr>
        <w:tabs>
          <w:tab w:val="clear" w:pos="1080"/>
        </w:tabs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576A83">
        <w:rPr>
          <w:rFonts w:ascii="Times New Roman" w:hAnsi="Times New Roman"/>
          <w:sz w:val="27"/>
          <w:szCs w:val="27"/>
        </w:rPr>
        <w:t>За сохранность и правильное использование материальных ценностей и оргтехники.</w:t>
      </w:r>
    </w:p>
    <w:p w:rsidR="00DF55D3" w:rsidRPr="00576A83" w:rsidRDefault="00DF55D3" w:rsidP="00DF55D3">
      <w:pPr>
        <w:pStyle w:val="aa"/>
        <w:numPr>
          <w:ilvl w:val="1"/>
          <w:numId w:val="6"/>
        </w:numPr>
        <w:tabs>
          <w:tab w:val="clear" w:pos="1080"/>
        </w:tabs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576A83">
        <w:rPr>
          <w:rFonts w:ascii="Times New Roman" w:hAnsi="Times New Roman"/>
          <w:sz w:val="27"/>
          <w:szCs w:val="27"/>
        </w:rPr>
        <w:t>За соблюдение трудовой дисциплины.</w:t>
      </w:r>
    </w:p>
    <w:p w:rsidR="00DF55D3" w:rsidRPr="00576A83" w:rsidRDefault="00C761C3" w:rsidP="00DF55D3">
      <w:pPr>
        <w:ind w:firstLine="720"/>
        <w:jc w:val="both"/>
        <w:rPr>
          <w:sz w:val="27"/>
          <w:szCs w:val="27"/>
        </w:rPr>
      </w:pPr>
      <w:r w:rsidRPr="00576A83">
        <w:rPr>
          <w:sz w:val="27"/>
          <w:szCs w:val="27"/>
        </w:rPr>
        <w:t>5.5.</w:t>
      </w:r>
      <w:r w:rsidRPr="00576A83">
        <w:rPr>
          <w:sz w:val="27"/>
          <w:szCs w:val="27"/>
        </w:rPr>
        <w:tab/>
      </w:r>
      <w:r w:rsidR="00DF55D3" w:rsidRPr="00576A83">
        <w:rPr>
          <w:sz w:val="27"/>
          <w:szCs w:val="27"/>
        </w:rPr>
        <w:t>За неиспользование в необходимых случаях предоставленных прав.</w:t>
      </w:r>
    </w:p>
    <w:p w:rsidR="00DF55D3" w:rsidRPr="00576A83" w:rsidRDefault="00DF55D3" w:rsidP="00DF55D3">
      <w:pPr>
        <w:tabs>
          <w:tab w:val="left" w:pos="5003"/>
          <w:tab w:val="left" w:pos="10006"/>
        </w:tabs>
        <w:ind w:right="652"/>
        <w:jc w:val="both"/>
        <w:rPr>
          <w:sz w:val="27"/>
          <w:szCs w:val="27"/>
        </w:rPr>
      </w:pPr>
    </w:p>
    <w:p w:rsidR="00576A83" w:rsidRPr="00576A83" w:rsidRDefault="00576A83" w:rsidP="00DF55D3">
      <w:pPr>
        <w:tabs>
          <w:tab w:val="left" w:pos="5003"/>
          <w:tab w:val="left" w:pos="10006"/>
        </w:tabs>
        <w:ind w:right="652"/>
        <w:jc w:val="both"/>
        <w:rPr>
          <w:sz w:val="27"/>
          <w:szCs w:val="27"/>
        </w:rPr>
      </w:pPr>
    </w:p>
    <w:p w:rsidR="003F7B5E" w:rsidRPr="00576A83" w:rsidRDefault="003F7B5E" w:rsidP="003F7B5E">
      <w:pPr>
        <w:ind w:firstLine="708"/>
        <w:rPr>
          <w:sz w:val="27"/>
          <w:szCs w:val="27"/>
        </w:rPr>
      </w:pPr>
      <w:r w:rsidRPr="00576A83">
        <w:rPr>
          <w:sz w:val="27"/>
          <w:szCs w:val="27"/>
        </w:rPr>
        <w:t>Управляющий делами</w:t>
      </w:r>
      <w:r w:rsidRPr="00576A83">
        <w:rPr>
          <w:sz w:val="27"/>
          <w:szCs w:val="27"/>
        </w:rPr>
        <w:tab/>
      </w:r>
      <w:r w:rsidRPr="00576A83">
        <w:rPr>
          <w:sz w:val="27"/>
          <w:szCs w:val="27"/>
        </w:rPr>
        <w:tab/>
      </w:r>
      <w:r w:rsidRPr="00576A83">
        <w:rPr>
          <w:sz w:val="27"/>
          <w:szCs w:val="27"/>
        </w:rPr>
        <w:tab/>
      </w:r>
      <w:r w:rsidRPr="00576A83">
        <w:rPr>
          <w:sz w:val="27"/>
          <w:szCs w:val="27"/>
        </w:rPr>
        <w:tab/>
      </w:r>
      <w:r w:rsidRPr="00576A83">
        <w:rPr>
          <w:sz w:val="27"/>
          <w:szCs w:val="27"/>
        </w:rPr>
        <w:tab/>
      </w:r>
      <w:r w:rsidRPr="00576A83">
        <w:rPr>
          <w:sz w:val="27"/>
          <w:szCs w:val="27"/>
        </w:rPr>
        <w:tab/>
      </w:r>
      <w:r w:rsidRPr="00576A83">
        <w:rPr>
          <w:sz w:val="27"/>
          <w:szCs w:val="27"/>
        </w:rPr>
        <w:tab/>
        <w:t>Л.Г. Василенко</w:t>
      </w:r>
    </w:p>
    <w:p w:rsidR="003F7B5E" w:rsidRPr="00576A83" w:rsidRDefault="003F7B5E" w:rsidP="003F7B5E">
      <w:pPr>
        <w:rPr>
          <w:sz w:val="27"/>
          <w:szCs w:val="27"/>
        </w:rPr>
      </w:pPr>
      <w:bookmarkStart w:id="2" w:name="_GoBack"/>
      <w:bookmarkEnd w:id="2"/>
    </w:p>
    <w:p w:rsidR="00DF55D3" w:rsidRPr="00576A83" w:rsidRDefault="00DF55D3" w:rsidP="00E91E30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</w:p>
    <w:sectPr w:rsidR="00DF55D3" w:rsidRPr="00576A83" w:rsidSect="00C761C3">
      <w:footerReference w:type="default" r:id="rId8"/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3A" w:rsidRDefault="00BB6E3A">
      <w:r>
        <w:separator/>
      </w:r>
    </w:p>
  </w:endnote>
  <w:endnote w:type="continuationSeparator" w:id="0">
    <w:p w:rsidR="00BB6E3A" w:rsidRDefault="00B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1977" w:rsidRDefault="00506564">
    <w:pPr>
      <w:pStyle w:val="a5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3A" w:rsidRDefault="00BB6E3A">
      <w:r>
        <w:separator/>
      </w:r>
    </w:p>
  </w:footnote>
  <w:footnote w:type="continuationSeparator" w:id="0">
    <w:p w:rsidR="00BB6E3A" w:rsidRDefault="00B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1F07678"/>
    <w:multiLevelType w:val="hybridMultilevel"/>
    <w:tmpl w:val="7D46886C"/>
    <w:lvl w:ilvl="0" w:tplc="5CD26832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755E93"/>
    <w:multiLevelType w:val="multilevel"/>
    <w:tmpl w:val="D8304D9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444A8F"/>
    <w:multiLevelType w:val="multilevel"/>
    <w:tmpl w:val="36BE76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114CEE"/>
    <w:multiLevelType w:val="hybridMultilevel"/>
    <w:tmpl w:val="2CB6A43A"/>
    <w:lvl w:ilvl="0" w:tplc="9EE65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934173"/>
    <w:multiLevelType w:val="multilevel"/>
    <w:tmpl w:val="15F22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7" w15:restartNumberingAfterBreak="0">
    <w:nsid w:val="0F3C10ED"/>
    <w:multiLevelType w:val="multilevel"/>
    <w:tmpl w:val="FE906DD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219C27B0"/>
    <w:multiLevelType w:val="hybridMultilevel"/>
    <w:tmpl w:val="6460208C"/>
    <w:lvl w:ilvl="0" w:tplc="971211E0">
      <w:start w:val="4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789"/>
    <w:multiLevelType w:val="multilevel"/>
    <w:tmpl w:val="E6B08E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5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2CCA6E6A"/>
    <w:multiLevelType w:val="hybridMultilevel"/>
    <w:tmpl w:val="5EAC6494"/>
    <w:lvl w:ilvl="0" w:tplc="751ADE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6523B8"/>
    <w:multiLevelType w:val="multilevel"/>
    <w:tmpl w:val="49187D4A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</w:lvl>
  </w:abstractNum>
  <w:abstractNum w:abstractNumId="12" w15:restartNumberingAfterBreak="0">
    <w:nsid w:val="2F102290"/>
    <w:multiLevelType w:val="hybridMultilevel"/>
    <w:tmpl w:val="423A3764"/>
    <w:lvl w:ilvl="0" w:tplc="5CD2683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37460"/>
    <w:multiLevelType w:val="hybridMultilevel"/>
    <w:tmpl w:val="A966292C"/>
    <w:lvl w:ilvl="0" w:tplc="5CD26832">
      <w:start w:val="1"/>
      <w:numFmt w:val="decimal"/>
      <w:lvlText w:val="5.%1"/>
      <w:lvlJc w:val="left"/>
      <w:pPr>
        <w:ind w:left="1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371E49E6"/>
    <w:multiLevelType w:val="multilevel"/>
    <w:tmpl w:val="ABFEA03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530537E"/>
    <w:multiLevelType w:val="multilevel"/>
    <w:tmpl w:val="FE906DD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20514B8"/>
    <w:multiLevelType w:val="multilevel"/>
    <w:tmpl w:val="2E48C9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5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A59311A"/>
    <w:multiLevelType w:val="multilevel"/>
    <w:tmpl w:val="15F22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19" w15:restartNumberingAfterBreak="0">
    <w:nsid w:val="6CB51DA5"/>
    <w:multiLevelType w:val="multilevel"/>
    <w:tmpl w:val="FE906DD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16C021F"/>
    <w:multiLevelType w:val="hybridMultilevel"/>
    <w:tmpl w:val="440CEFCA"/>
    <w:lvl w:ilvl="0" w:tplc="9E689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F6FFE"/>
    <w:multiLevelType w:val="multilevel"/>
    <w:tmpl w:val="FE906DD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76917A18"/>
    <w:multiLevelType w:val="hybridMultilevel"/>
    <w:tmpl w:val="79AA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20"/>
  </w:num>
  <w:num w:numId="9">
    <w:abstractNumId w:val="22"/>
  </w:num>
  <w:num w:numId="10">
    <w:abstractNumId w:val="18"/>
  </w:num>
  <w:num w:numId="11">
    <w:abstractNumId w:val="14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2"/>
  </w:num>
  <w:num w:numId="17">
    <w:abstractNumId w:val="13"/>
  </w:num>
  <w:num w:numId="18">
    <w:abstractNumId w:val="10"/>
  </w:num>
  <w:num w:numId="19">
    <w:abstractNumId w:val="9"/>
  </w:num>
  <w:num w:numId="20">
    <w:abstractNumId w:val="1"/>
  </w:num>
  <w:num w:numId="21">
    <w:abstractNumId w:val="12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5"/>
    <w:rsid w:val="000135FF"/>
    <w:rsid w:val="0002101A"/>
    <w:rsid w:val="00021D57"/>
    <w:rsid w:val="00040C21"/>
    <w:rsid w:val="00042119"/>
    <w:rsid w:val="00056046"/>
    <w:rsid w:val="000814F5"/>
    <w:rsid w:val="00086B6A"/>
    <w:rsid w:val="00087E16"/>
    <w:rsid w:val="000C6CE8"/>
    <w:rsid w:val="000D51CE"/>
    <w:rsid w:val="000D703B"/>
    <w:rsid w:val="000E738E"/>
    <w:rsid w:val="00102528"/>
    <w:rsid w:val="00130BA6"/>
    <w:rsid w:val="00131627"/>
    <w:rsid w:val="00162686"/>
    <w:rsid w:val="00163299"/>
    <w:rsid w:val="001643E9"/>
    <w:rsid w:val="00190D4C"/>
    <w:rsid w:val="00191DF6"/>
    <w:rsid w:val="001B4D62"/>
    <w:rsid w:val="001F0876"/>
    <w:rsid w:val="002026B4"/>
    <w:rsid w:val="00217475"/>
    <w:rsid w:val="00232CB2"/>
    <w:rsid w:val="00241D5F"/>
    <w:rsid w:val="002835AF"/>
    <w:rsid w:val="00295139"/>
    <w:rsid w:val="002A3B01"/>
    <w:rsid w:val="002D1B9E"/>
    <w:rsid w:val="002D4093"/>
    <w:rsid w:val="002E1C07"/>
    <w:rsid w:val="002F6C95"/>
    <w:rsid w:val="00316A76"/>
    <w:rsid w:val="00320F99"/>
    <w:rsid w:val="00326F6E"/>
    <w:rsid w:val="00335EE4"/>
    <w:rsid w:val="00346A95"/>
    <w:rsid w:val="0037568B"/>
    <w:rsid w:val="003F3219"/>
    <w:rsid w:val="003F342E"/>
    <w:rsid w:val="003F7B5E"/>
    <w:rsid w:val="00405D8A"/>
    <w:rsid w:val="00411B4C"/>
    <w:rsid w:val="00446556"/>
    <w:rsid w:val="004466DA"/>
    <w:rsid w:val="00464534"/>
    <w:rsid w:val="00475850"/>
    <w:rsid w:val="00482BF6"/>
    <w:rsid w:val="004A16E7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76A83"/>
    <w:rsid w:val="00586EC1"/>
    <w:rsid w:val="005915B6"/>
    <w:rsid w:val="00597D23"/>
    <w:rsid w:val="00625ACF"/>
    <w:rsid w:val="00641F26"/>
    <w:rsid w:val="00657B87"/>
    <w:rsid w:val="00667AD1"/>
    <w:rsid w:val="006726F0"/>
    <w:rsid w:val="0069702D"/>
    <w:rsid w:val="006A4064"/>
    <w:rsid w:val="006E05D3"/>
    <w:rsid w:val="00715C8D"/>
    <w:rsid w:val="00717F9B"/>
    <w:rsid w:val="00724FEA"/>
    <w:rsid w:val="007427A1"/>
    <w:rsid w:val="007472E3"/>
    <w:rsid w:val="00767FC2"/>
    <w:rsid w:val="007A31B0"/>
    <w:rsid w:val="007A6721"/>
    <w:rsid w:val="007C4781"/>
    <w:rsid w:val="007C732C"/>
    <w:rsid w:val="007F04C3"/>
    <w:rsid w:val="008122E6"/>
    <w:rsid w:val="008321BE"/>
    <w:rsid w:val="008353C5"/>
    <w:rsid w:val="00841977"/>
    <w:rsid w:val="00844AAA"/>
    <w:rsid w:val="00866028"/>
    <w:rsid w:val="00872883"/>
    <w:rsid w:val="008739A9"/>
    <w:rsid w:val="00886C32"/>
    <w:rsid w:val="008873CF"/>
    <w:rsid w:val="008A14C2"/>
    <w:rsid w:val="008A2B4C"/>
    <w:rsid w:val="008B215E"/>
    <w:rsid w:val="008D2786"/>
    <w:rsid w:val="008E2310"/>
    <w:rsid w:val="008F6EA4"/>
    <w:rsid w:val="00943C43"/>
    <w:rsid w:val="00943E52"/>
    <w:rsid w:val="009469D2"/>
    <w:rsid w:val="009736B7"/>
    <w:rsid w:val="00980551"/>
    <w:rsid w:val="009B0749"/>
    <w:rsid w:val="009F792E"/>
    <w:rsid w:val="00A05C6B"/>
    <w:rsid w:val="00A40C35"/>
    <w:rsid w:val="00A61DF2"/>
    <w:rsid w:val="00A773B5"/>
    <w:rsid w:val="00A80C39"/>
    <w:rsid w:val="00AB4651"/>
    <w:rsid w:val="00AB490E"/>
    <w:rsid w:val="00AB61EC"/>
    <w:rsid w:val="00AB6999"/>
    <w:rsid w:val="00AE0459"/>
    <w:rsid w:val="00B27397"/>
    <w:rsid w:val="00B36163"/>
    <w:rsid w:val="00B47C75"/>
    <w:rsid w:val="00B61BB9"/>
    <w:rsid w:val="00B65813"/>
    <w:rsid w:val="00BB6E3A"/>
    <w:rsid w:val="00BB6ED2"/>
    <w:rsid w:val="00BC5E33"/>
    <w:rsid w:val="00BE2B9C"/>
    <w:rsid w:val="00BE3509"/>
    <w:rsid w:val="00C202E1"/>
    <w:rsid w:val="00C2311E"/>
    <w:rsid w:val="00C255DC"/>
    <w:rsid w:val="00C312BD"/>
    <w:rsid w:val="00C534ED"/>
    <w:rsid w:val="00C651E0"/>
    <w:rsid w:val="00C761A6"/>
    <w:rsid w:val="00C761C3"/>
    <w:rsid w:val="00C96F3E"/>
    <w:rsid w:val="00CA0926"/>
    <w:rsid w:val="00CB38F5"/>
    <w:rsid w:val="00CC3551"/>
    <w:rsid w:val="00CE740C"/>
    <w:rsid w:val="00CF6248"/>
    <w:rsid w:val="00D106E9"/>
    <w:rsid w:val="00D129B6"/>
    <w:rsid w:val="00D25DED"/>
    <w:rsid w:val="00D33728"/>
    <w:rsid w:val="00D41E71"/>
    <w:rsid w:val="00D46DAB"/>
    <w:rsid w:val="00D6770D"/>
    <w:rsid w:val="00DB1973"/>
    <w:rsid w:val="00DC2AE1"/>
    <w:rsid w:val="00DD1155"/>
    <w:rsid w:val="00DF1B73"/>
    <w:rsid w:val="00DF55D3"/>
    <w:rsid w:val="00E012D0"/>
    <w:rsid w:val="00E20FBD"/>
    <w:rsid w:val="00E57C9A"/>
    <w:rsid w:val="00E6029D"/>
    <w:rsid w:val="00E84D87"/>
    <w:rsid w:val="00E91E30"/>
    <w:rsid w:val="00E9655A"/>
    <w:rsid w:val="00EA0F1C"/>
    <w:rsid w:val="00EC5EDB"/>
    <w:rsid w:val="00EF1802"/>
    <w:rsid w:val="00F4755E"/>
    <w:rsid w:val="00F76CA4"/>
    <w:rsid w:val="00FB398F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9DF64"/>
  <w15:docId w15:val="{8D9A3116-4121-45CC-B882-B7CE77D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122E6"/>
    <w:pPr>
      <w:keepNext/>
      <w:spacing w:after="12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F5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5ED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F55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9">
    <w:name w:val="Знак Знак Знак Знак Знак"/>
    <w:basedOn w:val="a"/>
    <w:rsid w:val="00DF55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F55D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F55D3"/>
    <w:rPr>
      <w:sz w:val="24"/>
      <w:szCs w:val="24"/>
    </w:rPr>
  </w:style>
  <w:style w:type="paragraph" w:styleId="aa">
    <w:name w:val="Plain Text"/>
    <w:basedOn w:val="a"/>
    <w:link w:val="ab"/>
    <w:rsid w:val="00DF55D3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DF55D3"/>
    <w:rPr>
      <w:rFonts w:ascii="Courier New" w:hAnsi="Courier New"/>
    </w:rPr>
  </w:style>
  <w:style w:type="paragraph" w:styleId="ac">
    <w:name w:val="Body Text"/>
    <w:basedOn w:val="a"/>
    <w:link w:val="ad"/>
    <w:rsid w:val="00DF55D3"/>
    <w:pPr>
      <w:spacing w:after="120"/>
    </w:pPr>
  </w:style>
  <w:style w:type="character" w:customStyle="1" w:styleId="ad">
    <w:name w:val="Основной текст Знак"/>
    <w:basedOn w:val="a0"/>
    <w:link w:val="ac"/>
    <w:rsid w:val="00DF55D3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5EE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8;&#1072;&#1089;&#1087;&#1086;&#1088;&#1103;&#107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281</TotalTime>
  <Pages>11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Татьяна Брицына</cp:lastModifiedBy>
  <cp:revision>28</cp:revision>
  <cp:lastPrinted>2019-12-20T06:02:00Z</cp:lastPrinted>
  <dcterms:created xsi:type="dcterms:W3CDTF">2019-10-22T08:20:00Z</dcterms:created>
  <dcterms:modified xsi:type="dcterms:W3CDTF">2019-12-24T07:03:00Z</dcterms:modified>
</cp:coreProperties>
</file>