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EA9" w:rsidRPr="001E514D" w:rsidRDefault="00113EA9" w:rsidP="002C465B">
      <w:pPr>
        <w:spacing w:before="120"/>
        <w:jc w:val="right"/>
        <w:rPr>
          <w:kern w:val="0"/>
          <w:sz w:val="28"/>
          <w:szCs w:val="28"/>
        </w:rPr>
      </w:pPr>
      <w:bookmarkStart w:id="0" w:name="_GoBack"/>
      <w:bookmarkEnd w:id="0"/>
      <w:r w:rsidRPr="001E514D">
        <w:rPr>
          <w:kern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514D" w:rsidRPr="001E514D" w:rsidRDefault="001E514D" w:rsidP="001E514D">
      <w:pPr>
        <w:tabs>
          <w:tab w:val="left" w:pos="9540"/>
        </w:tabs>
        <w:jc w:val="right"/>
        <w:rPr>
          <w:sz w:val="28"/>
          <w:szCs w:val="28"/>
        </w:rPr>
      </w:pPr>
    </w:p>
    <w:p w:rsidR="001E514D" w:rsidRPr="001E514D" w:rsidRDefault="001E514D" w:rsidP="001E514D">
      <w:pPr>
        <w:widowControl w:val="0"/>
        <w:jc w:val="center"/>
        <w:rPr>
          <w:sz w:val="28"/>
          <w:szCs w:val="28"/>
        </w:rPr>
      </w:pPr>
      <w:r w:rsidRPr="001E514D">
        <w:rPr>
          <w:sz w:val="28"/>
          <w:szCs w:val="28"/>
        </w:rPr>
        <w:t>ПОЛОЖЕНИЕ</w:t>
      </w:r>
    </w:p>
    <w:p w:rsidR="001E514D" w:rsidRPr="001E514D" w:rsidRDefault="001E514D" w:rsidP="001E514D">
      <w:pPr>
        <w:widowControl w:val="0"/>
        <w:jc w:val="center"/>
        <w:rPr>
          <w:sz w:val="28"/>
          <w:szCs w:val="28"/>
        </w:rPr>
      </w:pPr>
      <w:r w:rsidRPr="001E514D">
        <w:rPr>
          <w:sz w:val="28"/>
          <w:szCs w:val="28"/>
        </w:rPr>
        <w:t xml:space="preserve">о секторе по </w:t>
      </w:r>
      <w:r w:rsidRPr="001E514D">
        <w:rPr>
          <w:bCs/>
          <w:sz w:val="28"/>
          <w:szCs w:val="28"/>
        </w:rPr>
        <w:t>взаимодействию с административными органами, казачеством и общественными объединениям</w:t>
      </w:r>
      <w:r w:rsidRPr="001E514D">
        <w:rPr>
          <w:sz w:val="28"/>
          <w:szCs w:val="28"/>
        </w:rPr>
        <w:t xml:space="preserve"> </w:t>
      </w:r>
    </w:p>
    <w:p w:rsidR="001E514D" w:rsidRPr="001E514D" w:rsidRDefault="001E514D" w:rsidP="001E514D">
      <w:pPr>
        <w:widowControl w:val="0"/>
        <w:jc w:val="center"/>
        <w:rPr>
          <w:sz w:val="28"/>
          <w:szCs w:val="28"/>
        </w:rPr>
      </w:pPr>
      <w:r w:rsidRPr="001E514D">
        <w:rPr>
          <w:sz w:val="28"/>
          <w:szCs w:val="28"/>
        </w:rPr>
        <w:t xml:space="preserve">Администрации Белокалитвинского района </w:t>
      </w:r>
    </w:p>
    <w:p w:rsidR="001E514D" w:rsidRPr="001E514D" w:rsidRDefault="001E514D" w:rsidP="001E514D">
      <w:pPr>
        <w:widowControl w:val="0"/>
        <w:jc w:val="center"/>
        <w:rPr>
          <w:sz w:val="28"/>
          <w:szCs w:val="28"/>
        </w:rPr>
      </w:pPr>
      <w:r w:rsidRPr="001E514D">
        <w:rPr>
          <w:sz w:val="28"/>
          <w:szCs w:val="28"/>
        </w:rPr>
        <w:t>(далее - Положение)</w:t>
      </w:r>
    </w:p>
    <w:p w:rsidR="001E514D" w:rsidRPr="001E514D" w:rsidRDefault="001E514D" w:rsidP="001E514D">
      <w:pPr>
        <w:widowControl w:val="0"/>
        <w:jc w:val="center"/>
        <w:rPr>
          <w:sz w:val="28"/>
          <w:szCs w:val="28"/>
        </w:rPr>
      </w:pPr>
    </w:p>
    <w:p w:rsidR="001E514D" w:rsidRPr="001E514D" w:rsidRDefault="001E514D" w:rsidP="001E514D">
      <w:pPr>
        <w:widowControl w:val="0"/>
        <w:numPr>
          <w:ilvl w:val="0"/>
          <w:numId w:val="3"/>
        </w:numPr>
        <w:ind w:left="0"/>
        <w:jc w:val="center"/>
        <w:rPr>
          <w:sz w:val="28"/>
          <w:szCs w:val="28"/>
        </w:rPr>
      </w:pPr>
      <w:r w:rsidRPr="001E514D">
        <w:rPr>
          <w:sz w:val="28"/>
          <w:szCs w:val="28"/>
        </w:rPr>
        <w:t>Общие положения</w:t>
      </w:r>
    </w:p>
    <w:p w:rsidR="001E514D" w:rsidRPr="001E514D" w:rsidRDefault="001E514D" w:rsidP="00E84FAC">
      <w:pPr>
        <w:widowControl w:val="0"/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 w:rsidRPr="001E514D">
        <w:rPr>
          <w:sz w:val="28"/>
          <w:szCs w:val="28"/>
        </w:rPr>
        <w:t>Сектор</w:t>
      </w:r>
      <w:r w:rsidRPr="001E514D">
        <w:rPr>
          <w:bCs/>
          <w:sz w:val="28"/>
          <w:szCs w:val="28"/>
        </w:rPr>
        <w:t> по взаимодействию с административными органами, казачеством и общественными объединениям</w:t>
      </w:r>
      <w:r w:rsidRPr="001E514D">
        <w:rPr>
          <w:sz w:val="28"/>
          <w:szCs w:val="28"/>
        </w:rPr>
        <w:t xml:space="preserve"> Администрации Белокалитвинс</w:t>
      </w:r>
      <w:r w:rsidR="003965A4">
        <w:rPr>
          <w:sz w:val="28"/>
          <w:szCs w:val="28"/>
        </w:rPr>
        <w:t>кого района (далее по тексту — с</w:t>
      </w:r>
      <w:r w:rsidRPr="001E514D">
        <w:rPr>
          <w:sz w:val="28"/>
          <w:szCs w:val="28"/>
        </w:rPr>
        <w:t>ектор) является структурным подразделением Администрации Белокалитвинского района.</w:t>
      </w:r>
    </w:p>
    <w:p w:rsidR="003965A4" w:rsidRDefault="003965A4" w:rsidP="00E84FAC">
      <w:pPr>
        <w:widowControl w:val="0"/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Структура, штатная численность с</w:t>
      </w:r>
      <w:r w:rsidR="001E514D" w:rsidRPr="001E514D">
        <w:rPr>
          <w:sz w:val="28"/>
          <w:szCs w:val="28"/>
        </w:rPr>
        <w:t>ектора и Положение о секторе утверждается распоряжением Админис</w:t>
      </w:r>
      <w:r>
        <w:rPr>
          <w:sz w:val="28"/>
          <w:szCs w:val="28"/>
        </w:rPr>
        <w:t>трации Белокалитвинского района.</w:t>
      </w:r>
    </w:p>
    <w:p w:rsidR="001E514D" w:rsidRPr="001E514D" w:rsidRDefault="003965A4" w:rsidP="00E84FAC">
      <w:pPr>
        <w:widowControl w:val="0"/>
        <w:numPr>
          <w:ilvl w:val="1"/>
          <w:numId w:val="5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Координацию деятельности сектора</w:t>
      </w:r>
      <w:r w:rsidRPr="003965A4">
        <w:rPr>
          <w:sz w:val="28"/>
          <w:szCs w:val="28"/>
        </w:rPr>
        <w:t xml:space="preserve"> осуществляет </w:t>
      </w:r>
      <w:r>
        <w:rPr>
          <w:sz w:val="28"/>
          <w:szCs w:val="28"/>
        </w:rPr>
        <w:t>заместитель</w:t>
      </w:r>
      <w:r w:rsidR="001E514D" w:rsidRPr="001E514D">
        <w:rPr>
          <w:sz w:val="28"/>
          <w:szCs w:val="28"/>
        </w:rPr>
        <w:t xml:space="preserve"> главы Администрации Белокалитвинского района по вопросам казачества, спорту, молодежи и делам ГО и ЧС.</w:t>
      </w:r>
    </w:p>
    <w:p w:rsidR="001E514D" w:rsidRPr="001E514D" w:rsidRDefault="003965A4" w:rsidP="00E84FA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1E514D" w:rsidRPr="001E514D">
        <w:rPr>
          <w:sz w:val="28"/>
          <w:szCs w:val="28"/>
        </w:rPr>
        <w:t xml:space="preserve">. Сектор в своей деятельности руководствуется Конституцией Российской Федерации, федеральными конституционными законами, федеральными законами,  указами и распоряжениями Президента Российской Федерации, постановлениями и распоряжениями Правительства Российской Федерации, Областными законами Ростовской области, правовыми актами Губернатора Ростовской области, Уставом муниципального образования «Белокалитвинский район», решениями Собрания депутатов Белокалитвинского района, постановлениями и распоряжениями Администрации Белокалитвинского </w:t>
      </w:r>
      <w:r>
        <w:rPr>
          <w:sz w:val="28"/>
          <w:szCs w:val="28"/>
        </w:rPr>
        <w:t>района, настоящим положением о с</w:t>
      </w:r>
      <w:r w:rsidR="001E514D" w:rsidRPr="001E514D">
        <w:rPr>
          <w:sz w:val="28"/>
          <w:szCs w:val="28"/>
        </w:rPr>
        <w:t xml:space="preserve">екторе. </w:t>
      </w:r>
    </w:p>
    <w:p w:rsidR="001E514D" w:rsidRPr="001E514D" w:rsidRDefault="001E514D" w:rsidP="00E84FAC">
      <w:pPr>
        <w:widowControl w:val="0"/>
        <w:jc w:val="both"/>
        <w:rPr>
          <w:sz w:val="28"/>
          <w:szCs w:val="28"/>
        </w:rPr>
      </w:pPr>
    </w:p>
    <w:p w:rsidR="001E514D" w:rsidRDefault="00BF6D9A" w:rsidP="00E84FAC">
      <w:pPr>
        <w:widowControl w:val="0"/>
        <w:numPr>
          <w:ilvl w:val="0"/>
          <w:numId w:val="3"/>
        </w:numPr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Задачи</w:t>
      </w:r>
    </w:p>
    <w:p w:rsidR="003965A4" w:rsidRPr="001E514D" w:rsidRDefault="003965A4" w:rsidP="00E84FAC">
      <w:pPr>
        <w:widowControl w:val="0"/>
        <w:rPr>
          <w:sz w:val="28"/>
          <w:szCs w:val="28"/>
        </w:rPr>
      </w:pPr>
    </w:p>
    <w:p w:rsidR="001E514D" w:rsidRPr="001E514D" w:rsidRDefault="001E514D" w:rsidP="00E84FAC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 w:rsidRPr="001E514D">
        <w:rPr>
          <w:sz w:val="28"/>
          <w:szCs w:val="28"/>
        </w:rPr>
        <w:t>2.1.  Организация взаимодействия Администрации Белокалитвинского района с правоохранительными, контролирующими и надзорными органами на территории муниципального образования «Белокалитвинский район» по вопросам:</w:t>
      </w:r>
    </w:p>
    <w:p w:rsidR="001E514D" w:rsidRPr="001E514D" w:rsidRDefault="001E514D" w:rsidP="00E84FAC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 w:rsidRPr="001E514D">
        <w:rPr>
          <w:sz w:val="28"/>
          <w:szCs w:val="28"/>
        </w:rPr>
        <w:t>- участия в профилактике терроризма и экстремизма на территории Белокалитвинского района;</w:t>
      </w:r>
    </w:p>
    <w:p w:rsidR="001E514D" w:rsidRPr="001E514D" w:rsidRDefault="001E514D" w:rsidP="00E84FAC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 w:rsidRPr="001E514D">
        <w:rPr>
          <w:sz w:val="28"/>
          <w:szCs w:val="28"/>
        </w:rPr>
        <w:t>- участия в организации охраны общественного порядка;</w:t>
      </w:r>
    </w:p>
    <w:p w:rsidR="001E514D" w:rsidRPr="001E514D" w:rsidRDefault="001E514D" w:rsidP="00E84FAC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 w:rsidRPr="001E514D">
        <w:rPr>
          <w:sz w:val="28"/>
          <w:szCs w:val="28"/>
        </w:rPr>
        <w:t xml:space="preserve">- создания условий для деятельности добровольных народных </w:t>
      </w:r>
      <w:r w:rsidRPr="001E514D">
        <w:rPr>
          <w:sz w:val="28"/>
          <w:szCs w:val="28"/>
        </w:rPr>
        <w:lastRenderedPageBreak/>
        <w:t>формирований по охране общественного порядка.</w:t>
      </w:r>
    </w:p>
    <w:p w:rsidR="001E514D" w:rsidRPr="001E514D" w:rsidRDefault="001E514D" w:rsidP="00E84FAC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 w:rsidRPr="001E514D">
        <w:rPr>
          <w:sz w:val="28"/>
          <w:szCs w:val="28"/>
        </w:rPr>
        <w:t xml:space="preserve">- укрепления межнационального и межконфессионального согласия; </w:t>
      </w:r>
    </w:p>
    <w:p w:rsidR="001E514D" w:rsidRPr="001E514D" w:rsidRDefault="001E514D" w:rsidP="00E84FAC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 w:rsidRPr="001E514D">
        <w:rPr>
          <w:sz w:val="28"/>
          <w:szCs w:val="28"/>
        </w:rPr>
        <w:t>- профилактики межнациональных (межэтнических) конфликтов.</w:t>
      </w:r>
    </w:p>
    <w:p w:rsidR="001E514D" w:rsidRPr="001E514D" w:rsidRDefault="001E514D" w:rsidP="00E84FAC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 w:rsidRPr="001E514D">
        <w:rPr>
          <w:sz w:val="28"/>
          <w:szCs w:val="28"/>
        </w:rPr>
        <w:t xml:space="preserve">2.2. </w:t>
      </w:r>
      <w:r w:rsidR="00D46EB8" w:rsidRPr="00D46EB8">
        <w:rPr>
          <w:sz w:val="28"/>
          <w:szCs w:val="28"/>
        </w:rPr>
        <w:t>Обеспечение условий, направленных на достижение целей государственной национальной</w:t>
      </w:r>
      <w:r w:rsidR="00D46EB8">
        <w:rPr>
          <w:sz w:val="28"/>
          <w:szCs w:val="28"/>
        </w:rPr>
        <w:t xml:space="preserve"> политики Российской Федерации</w:t>
      </w:r>
      <w:r w:rsidRPr="001E514D">
        <w:rPr>
          <w:sz w:val="28"/>
          <w:szCs w:val="28"/>
        </w:rPr>
        <w:t>.</w:t>
      </w:r>
    </w:p>
    <w:p w:rsidR="001E514D" w:rsidRPr="001E514D" w:rsidRDefault="001E514D" w:rsidP="00E84FAC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 w:rsidRPr="001E514D">
        <w:rPr>
          <w:sz w:val="28"/>
          <w:szCs w:val="28"/>
        </w:rPr>
        <w:t> 2.3. Обеспечение условий, направленных на достижение целей государственной политики Российской Федерации в отношении российского казачества.</w:t>
      </w:r>
    </w:p>
    <w:p w:rsidR="00D46EB8" w:rsidRDefault="001E514D" w:rsidP="00E84FAC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 w:rsidRPr="001E514D">
        <w:rPr>
          <w:sz w:val="28"/>
          <w:szCs w:val="28"/>
        </w:rPr>
        <w:t>2.4.</w:t>
      </w:r>
      <w:r w:rsidR="00D46EB8" w:rsidRPr="00D46EB8">
        <w:rPr>
          <w:sz w:val="28"/>
          <w:szCs w:val="28"/>
        </w:rPr>
        <w:t xml:space="preserve"> Оказание содействия призывной комиссии Белокалитвинского района в обеспечении исполнения гражданами Российской Федерации воинской обязанности</w:t>
      </w:r>
      <w:r w:rsidR="00D46EB8">
        <w:rPr>
          <w:sz w:val="28"/>
          <w:szCs w:val="28"/>
        </w:rPr>
        <w:t>.</w:t>
      </w:r>
    </w:p>
    <w:p w:rsidR="001E514D" w:rsidRPr="001E514D" w:rsidRDefault="00D46EB8" w:rsidP="00E84FAC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2.5.</w:t>
      </w:r>
      <w:r w:rsidR="001E514D" w:rsidRPr="001E514D">
        <w:rPr>
          <w:sz w:val="28"/>
          <w:szCs w:val="28"/>
        </w:rPr>
        <w:t xml:space="preserve"> Осуществление, в пределах своей компетенции, контроля за исполнением законов Российской Федерации, указов, распоряжений, поручений, постановлений Правительства Ростовской области, приказов, постановлений, распоряжений Администрации Белокалитвинского района по вопросам, относящимся к компетенции сектора.</w:t>
      </w:r>
    </w:p>
    <w:p w:rsidR="001E514D" w:rsidRDefault="00BF6D9A" w:rsidP="00E84FAC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3. Функции</w:t>
      </w:r>
    </w:p>
    <w:p w:rsidR="00E84FAC" w:rsidRPr="001E514D" w:rsidRDefault="00E84FAC" w:rsidP="00E84FAC">
      <w:pPr>
        <w:widowControl w:val="0"/>
        <w:jc w:val="center"/>
        <w:rPr>
          <w:sz w:val="28"/>
          <w:szCs w:val="28"/>
        </w:rPr>
      </w:pPr>
    </w:p>
    <w:p w:rsidR="001E514D" w:rsidRPr="001E514D" w:rsidRDefault="001E514D" w:rsidP="00E84FAC">
      <w:pPr>
        <w:widowControl w:val="0"/>
        <w:jc w:val="both"/>
        <w:rPr>
          <w:sz w:val="28"/>
          <w:szCs w:val="28"/>
        </w:rPr>
      </w:pPr>
      <w:r w:rsidRPr="001E514D">
        <w:rPr>
          <w:sz w:val="28"/>
          <w:szCs w:val="28"/>
        </w:rPr>
        <w:t>3.1. Планирова</w:t>
      </w:r>
      <w:r w:rsidR="003965A4">
        <w:rPr>
          <w:sz w:val="28"/>
          <w:szCs w:val="28"/>
        </w:rPr>
        <w:t>ние и организация деятельности с</w:t>
      </w:r>
      <w:r w:rsidRPr="001E514D">
        <w:rPr>
          <w:sz w:val="28"/>
          <w:szCs w:val="28"/>
        </w:rPr>
        <w:t xml:space="preserve">ектора по </w:t>
      </w:r>
      <w:r w:rsidRPr="001E514D">
        <w:rPr>
          <w:bCs/>
          <w:sz w:val="28"/>
          <w:szCs w:val="28"/>
        </w:rPr>
        <w:t>взаимодействию с административными органами, казачеством и общественными объединениям</w:t>
      </w:r>
      <w:r w:rsidRPr="001E514D">
        <w:rPr>
          <w:sz w:val="28"/>
          <w:szCs w:val="28"/>
        </w:rPr>
        <w:t>.</w:t>
      </w:r>
    </w:p>
    <w:p w:rsidR="001E514D" w:rsidRPr="001E514D" w:rsidRDefault="001E514D" w:rsidP="00E84FAC">
      <w:pPr>
        <w:widowControl w:val="0"/>
        <w:jc w:val="both"/>
        <w:rPr>
          <w:sz w:val="28"/>
          <w:szCs w:val="28"/>
        </w:rPr>
      </w:pPr>
      <w:r w:rsidRPr="001E514D">
        <w:rPr>
          <w:sz w:val="28"/>
          <w:szCs w:val="28"/>
        </w:rPr>
        <w:t>3.2. Подготовка нормативных правовых актов по вопро</w:t>
      </w:r>
      <w:r w:rsidR="003965A4">
        <w:rPr>
          <w:sz w:val="28"/>
          <w:szCs w:val="28"/>
        </w:rPr>
        <w:t>сам, относящимся к компетенции с</w:t>
      </w:r>
      <w:r w:rsidRPr="001E514D">
        <w:rPr>
          <w:sz w:val="28"/>
          <w:szCs w:val="28"/>
        </w:rPr>
        <w:t>ектора.</w:t>
      </w:r>
    </w:p>
    <w:p w:rsidR="001E514D" w:rsidRPr="001E514D" w:rsidRDefault="001E514D" w:rsidP="00E84FAC">
      <w:pPr>
        <w:widowControl w:val="0"/>
        <w:jc w:val="both"/>
        <w:rPr>
          <w:sz w:val="28"/>
          <w:szCs w:val="28"/>
        </w:rPr>
      </w:pPr>
      <w:r w:rsidRPr="001E514D">
        <w:rPr>
          <w:sz w:val="28"/>
          <w:szCs w:val="28"/>
        </w:rPr>
        <w:t>3.3. Прием и консультация граждан по вопр</w:t>
      </w:r>
      <w:r w:rsidR="003965A4">
        <w:rPr>
          <w:sz w:val="28"/>
          <w:szCs w:val="28"/>
        </w:rPr>
        <w:t>осам, отнесенным к компетенции с</w:t>
      </w:r>
      <w:r w:rsidRPr="001E514D">
        <w:rPr>
          <w:sz w:val="28"/>
          <w:szCs w:val="28"/>
        </w:rPr>
        <w:t>ектора, рассмотрение обращений граждан, физических и юридических лиц и подготовка ответов.</w:t>
      </w:r>
    </w:p>
    <w:p w:rsidR="00F37062" w:rsidRDefault="001E514D" w:rsidP="00E84FAC">
      <w:pPr>
        <w:widowControl w:val="0"/>
        <w:jc w:val="both"/>
        <w:rPr>
          <w:sz w:val="28"/>
          <w:szCs w:val="28"/>
        </w:rPr>
      </w:pPr>
      <w:r w:rsidRPr="001E514D">
        <w:rPr>
          <w:sz w:val="28"/>
          <w:szCs w:val="28"/>
        </w:rPr>
        <w:t>3.4. Организация совещаний по во</w:t>
      </w:r>
      <w:r w:rsidR="003965A4">
        <w:rPr>
          <w:sz w:val="28"/>
          <w:szCs w:val="28"/>
        </w:rPr>
        <w:t>просам, входящим в компетенцию с</w:t>
      </w:r>
      <w:r w:rsidRPr="001E514D">
        <w:rPr>
          <w:sz w:val="28"/>
          <w:szCs w:val="28"/>
        </w:rPr>
        <w:t>ектора, с привлечением руководителей, специалистов отраслевых, (функциональных) и территориальных органов Белокалитвинского района, а также предприятий, учреждений и организаций Белокалитвинского района независимо от форм собственности.</w:t>
      </w:r>
    </w:p>
    <w:p w:rsidR="001E514D" w:rsidRPr="001E514D" w:rsidRDefault="001E514D" w:rsidP="00E84FAC">
      <w:pPr>
        <w:widowControl w:val="0"/>
        <w:jc w:val="both"/>
        <w:rPr>
          <w:sz w:val="28"/>
          <w:szCs w:val="28"/>
        </w:rPr>
      </w:pPr>
      <w:r w:rsidRPr="001E514D">
        <w:rPr>
          <w:sz w:val="28"/>
          <w:szCs w:val="28"/>
        </w:rPr>
        <w:t xml:space="preserve">3.5. Разработка и осуществление мер, направленных на: </w:t>
      </w:r>
    </w:p>
    <w:p w:rsidR="001E514D" w:rsidRPr="001E514D" w:rsidRDefault="001E514D" w:rsidP="00E84FAC">
      <w:pPr>
        <w:widowControl w:val="0"/>
        <w:jc w:val="both"/>
        <w:rPr>
          <w:sz w:val="28"/>
          <w:szCs w:val="28"/>
        </w:rPr>
      </w:pPr>
      <w:r w:rsidRPr="001E514D">
        <w:rPr>
          <w:sz w:val="28"/>
          <w:szCs w:val="28"/>
        </w:rPr>
        <w:t>- укрепление межнационального и межконфессионального согласия;</w:t>
      </w:r>
    </w:p>
    <w:p w:rsidR="001E514D" w:rsidRPr="001E514D" w:rsidRDefault="001E514D" w:rsidP="00E84FAC">
      <w:pPr>
        <w:widowControl w:val="0"/>
        <w:jc w:val="both"/>
        <w:rPr>
          <w:sz w:val="28"/>
          <w:szCs w:val="28"/>
        </w:rPr>
      </w:pPr>
      <w:r w:rsidRPr="001E514D">
        <w:rPr>
          <w:sz w:val="28"/>
          <w:szCs w:val="28"/>
        </w:rPr>
        <w:t>- поддержку и развитие языков и культуры народов РФ, проживающих на территории Белокалитвинского района;</w:t>
      </w:r>
    </w:p>
    <w:p w:rsidR="001E514D" w:rsidRPr="001E514D" w:rsidRDefault="001E514D" w:rsidP="00E84FAC">
      <w:pPr>
        <w:widowControl w:val="0"/>
        <w:jc w:val="both"/>
        <w:rPr>
          <w:sz w:val="28"/>
          <w:szCs w:val="28"/>
        </w:rPr>
      </w:pPr>
      <w:r w:rsidRPr="001E514D">
        <w:rPr>
          <w:sz w:val="28"/>
          <w:szCs w:val="28"/>
        </w:rPr>
        <w:t>- реализацию прав коренных малочисленных народов и других национальных меньшинств;</w:t>
      </w:r>
    </w:p>
    <w:p w:rsidR="001E514D" w:rsidRPr="001E514D" w:rsidRDefault="001E514D" w:rsidP="00E84FAC">
      <w:pPr>
        <w:widowControl w:val="0"/>
        <w:jc w:val="both"/>
        <w:rPr>
          <w:sz w:val="28"/>
          <w:szCs w:val="28"/>
        </w:rPr>
      </w:pPr>
      <w:r w:rsidRPr="001E514D">
        <w:rPr>
          <w:sz w:val="28"/>
          <w:szCs w:val="28"/>
        </w:rPr>
        <w:t>- обеспечение социальной и культурной адаптации мигрантов;</w:t>
      </w:r>
    </w:p>
    <w:p w:rsidR="001E514D" w:rsidRDefault="001E514D" w:rsidP="00E84FAC">
      <w:pPr>
        <w:widowControl w:val="0"/>
        <w:jc w:val="both"/>
        <w:rPr>
          <w:sz w:val="28"/>
          <w:szCs w:val="28"/>
        </w:rPr>
      </w:pPr>
      <w:r w:rsidRPr="001E514D">
        <w:rPr>
          <w:sz w:val="28"/>
          <w:szCs w:val="28"/>
        </w:rPr>
        <w:t>- профилактику межнациональных (межэтнических) конфликтов.</w:t>
      </w:r>
    </w:p>
    <w:p w:rsidR="00F37062" w:rsidRPr="001E514D" w:rsidRDefault="00F37062" w:rsidP="00E84FA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3.6.</w:t>
      </w:r>
      <w:r w:rsidRPr="00F37062">
        <w:rPr>
          <w:sz w:val="28"/>
          <w:szCs w:val="28"/>
        </w:rPr>
        <w:t xml:space="preserve"> Организация проведения мониторинга состояния межэтнических отношений и раннего предупреждения конфликтных ситуаций на территории Белокалитвинского района, </w:t>
      </w:r>
      <w:r w:rsidRPr="00F37062">
        <w:rPr>
          <w:sz w:val="28"/>
          <w:szCs w:val="28"/>
        </w:rPr>
        <w:lastRenderedPageBreak/>
        <w:t>осуществление оперативного взаимодействия с лидерами этнических землячеств и диаспор, этнокультурных объединений и правоохранительными органами по вопросам профилактики конфликтов, организация публикаций в местных СМИ для повышения уровня информированности населения об этническом разнообразии, истории и культуре этнических общностей, проживающих на территории Белокалитвинского района</w:t>
      </w:r>
    </w:p>
    <w:p w:rsidR="001E514D" w:rsidRPr="001E514D" w:rsidRDefault="00D46EB8" w:rsidP="00E84FA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1E514D" w:rsidRPr="001E514D">
        <w:rPr>
          <w:sz w:val="28"/>
          <w:szCs w:val="28"/>
        </w:rPr>
        <w:t>. Разработка и участие в реализации муниципальных программ в сфере общественной безопасности, профилактики терроризма и экстремизма, поддержки казачьих обществ и социально-ориентированных организаций Белокалитвинского района.</w:t>
      </w:r>
    </w:p>
    <w:p w:rsidR="001E514D" w:rsidRPr="001E514D" w:rsidRDefault="00D46EB8" w:rsidP="00E84FA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="001E514D" w:rsidRPr="001E514D">
        <w:rPr>
          <w:sz w:val="28"/>
          <w:szCs w:val="28"/>
        </w:rPr>
        <w:t>. Организация, методическое и информационно-справочное обеспечение деятельности:</w:t>
      </w:r>
    </w:p>
    <w:p w:rsidR="001E514D" w:rsidRPr="001E514D" w:rsidRDefault="001E514D" w:rsidP="00E84FAC">
      <w:pPr>
        <w:widowControl w:val="0"/>
        <w:jc w:val="both"/>
        <w:rPr>
          <w:sz w:val="28"/>
          <w:szCs w:val="28"/>
        </w:rPr>
      </w:pPr>
      <w:r w:rsidRPr="001E514D">
        <w:rPr>
          <w:sz w:val="28"/>
          <w:szCs w:val="28"/>
        </w:rPr>
        <w:t>- межведомственной комиссии по профилактике правонарушений Белокалитвинского района;</w:t>
      </w:r>
    </w:p>
    <w:p w:rsidR="001E514D" w:rsidRPr="001E514D" w:rsidRDefault="001E514D" w:rsidP="00E84FAC">
      <w:pPr>
        <w:widowControl w:val="0"/>
        <w:jc w:val="both"/>
        <w:rPr>
          <w:sz w:val="28"/>
          <w:szCs w:val="28"/>
        </w:rPr>
      </w:pPr>
      <w:r w:rsidRPr="001E514D">
        <w:rPr>
          <w:sz w:val="28"/>
          <w:szCs w:val="28"/>
        </w:rPr>
        <w:t>- антитеррористической комиссии Белокалитвинского района;</w:t>
      </w:r>
    </w:p>
    <w:p w:rsidR="001E514D" w:rsidRPr="001E514D" w:rsidRDefault="001E514D" w:rsidP="00E84FAC">
      <w:pPr>
        <w:widowControl w:val="0"/>
        <w:jc w:val="both"/>
        <w:rPr>
          <w:sz w:val="28"/>
          <w:szCs w:val="28"/>
        </w:rPr>
      </w:pPr>
      <w:r w:rsidRPr="001E514D">
        <w:rPr>
          <w:sz w:val="28"/>
          <w:szCs w:val="28"/>
        </w:rPr>
        <w:t>- координационного совещания по обеспечению правопорядка в Белокалитвинском районе;</w:t>
      </w:r>
    </w:p>
    <w:p w:rsidR="001E514D" w:rsidRPr="001E514D" w:rsidRDefault="001E514D" w:rsidP="00E84FAC">
      <w:pPr>
        <w:widowControl w:val="0"/>
        <w:jc w:val="both"/>
        <w:rPr>
          <w:sz w:val="28"/>
          <w:szCs w:val="28"/>
        </w:rPr>
      </w:pPr>
      <w:r w:rsidRPr="001E514D">
        <w:rPr>
          <w:sz w:val="28"/>
          <w:szCs w:val="28"/>
        </w:rPr>
        <w:t>- межведомственной комиссии по делам несовершеннолетних и защите их прав при Администрации Белокалитвинского района;</w:t>
      </w:r>
    </w:p>
    <w:p w:rsidR="001E514D" w:rsidRPr="001E514D" w:rsidRDefault="001E514D" w:rsidP="00E84FAC">
      <w:pPr>
        <w:widowControl w:val="0"/>
        <w:jc w:val="both"/>
        <w:rPr>
          <w:sz w:val="28"/>
          <w:szCs w:val="28"/>
        </w:rPr>
      </w:pPr>
      <w:r w:rsidRPr="001E514D">
        <w:rPr>
          <w:sz w:val="28"/>
          <w:szCs w:val="28"/>
        </w:rPr>
        <w:t xml:space="preserve">- </w:t>
      </w:r>
      <w:r w:rsidRPr="001E514D">
        <w:rPr>
          <w:bCs/>
          <w:sz w:val="28"/>
          <w:szCs w:val="28"/>
        </w:rPr>
        <w:t xml:space="preserve">межведомственной комиссии по обследованию объектов особой важности, повышенной опасности и жизнеобеспечения, находящихся на территории </w:t>
      </w:r>
      <w:r w:rsidRPr="001E514D">
        <w:rPr>
          <w:sz w:val="28"/>
          <w:szCs w:val="28"/>
        </w:rPr>
        <w:t>Белокалитвинского района;</w:t>
      </w:r>
    </w:p>
    <w:p w:rsidR="001E514D" w:rsidRPr="001E514D" w:rsidRDefault="001E514D" w:rsidP="00E84FAC">
      <w:pPr>
        <w:widowControl w:val="0"/>
        <w:jc w:val="both"/>
        <w:rPr>
          <w:bCs/>
          <w:sz w:val="28"/>
          <w:szCs w:val="28"/>
        </w:rPr>
      </w:pPr>
      <w:r w:rsidRPr="001E514D">
        <w:rPr>
          <w:sz w:val="28"/>
          <w:szCs w:val="28"/>
        </w:rPr>
        <w:t xml:space="preserve">- </w:t>
      </w:r>
      <w:r w:rsidRPr="001E514D">
        <w:rPr>
          <w:bCs/>
          <w:sz w:val="28"/>
          <w:szCs w:val="28"/>
        </w:rPr>
        <w:t>комиссии по делам казачества;</w:t>
      </w:r>
    </w:p>
    <w:p w:rsidR="001E514D" w:rsidRPr="001E514D" w:rsidRDefault="001E514D" w:rsidP="00E84FAC">
      <w:pPr>
        <w:widowControl w:val="0"/>
        <w:jc w:val="both"/>
        <w:rPr>
          <w:bCs/>
          <w:sz w:val="28"/>
          <w:szCs w:val="28"/>
        </w:rPr>
      </w:pPr>
      <w:r w:rsidRPr="001E514D">
        <w:rPr>
          <w:bCs/>
          <w:sz w:val="28"/>
          <w:szCs w:val="28"/>
        </w:rPr>
        <w:t>- Совета по межнациональным и межконфессиональным отношениям при Администрации Белокалитвинского района;</w:t>
      </w:r>
    </w:p>
    <w:p w:rsidR="001E514D" w:rsidRPr="001E514D" w:rsidRDefault="001E514D" w:rsidP="00E84FAC">
      <w:pPr>
        <w:widowControl w:val="0"/>
        <w:jc w:val="both"/>
        <w:rPr>
          <w:bCs/>
          <w:sz w:val="28"/>
          <w:szCs w:val="28"/>
        </w:rPr>
      </w:pPr>
      <w:r w:rsidRPr="001E514D">
        <w:rPr>
          <w:bCs/>
          <w:sz w:val="28"/>
          <w:szCs w:val="28"/>
        </w:rPr>
        <w:t>- Общественного совета при Администрации Белокалитвинского района;</w:t>
      </w:r>
    </w:p>
    <w:p w:rsidR="001E514D" w:rsidRPr="001E514D" w:rsidRDefault="001E514D" w:rsidP="00E84FAC">
      <w:pPr>
        <w:widowControl w:val="0"/>
        <w:jc w:val="both"/>
        <w:rPr>
          <w:bCs/>
          <w:sz w:val="28"/>
          <w:szCs w:val="28"/>
        </w:rPr>
      </w:pPr>
      <w:r w:rsidRPr="001E514D">
        <w:rPr>
          <w:bCs/>
          <w:sz w:val="28"/>
          <w:szCs w:val="28"/>
        </w:rPr>
        <w:t>- Совета отцов при Администрации Белокалитвинского района.</w:t>
      </w:r>
    </w:p>
    <w:p w:rsidR="001E514D" w:rsidRPr="001E514D" w:rsidRDefault="001E514D" w:rsidP="00E84FAC">
      <w:pPr>
        <w:widowControl w:val="0"/>
        <w:jc w:val="both"/>
        <w:rPr>
          <w:bCs/>
          <w:sz w:val="28"/>
          <w:szCs w:val="28"/>
        </w:rPr>
      </w:pPr>
      <w:r w:rsidRPr="001E514D">
        <w:rPr>
          <w:bCs/>
          <w:sz w:val="28"/>
          <w:szCs w:val="28"/>
        </w:rPr>
        <w:t xml:space="preserve">Контроль за исполнением решений: </w:t>
      </w:r>
    </w:p>
    <w:p w:rsidR="001E514D" w:rsidRPr="001E514D" w:rsidRDefault="001E514D" w:rsidP="00E84FAC">
      <w:pPr>
        <w:widowControl w:val="0"/>
        <w:jc w:val="both"/>
        <w:rPr>
          <w:sz w:val="28"/>
          <w:szCs w:val="28"/>
        </w:rPr>
      </w:pPr>
      <w:r w:rsidRPr="001E514D">
        <w:rPr>
          <w:bCs/>
          <w:sz w:val="28"/>
          <w:szCs w:val="28"/>
        </w:rPr>
        <w:t xml:space="preserve">- </w:t>
      </w:r>
      <w:r w:rsidRPr="001E514D">
        <w:rPr>
          <w:sz w:val="28"/>
          <w:szCs w:val="28"/>
        </w:rPr>
        <w:t>межведомственной комиссии по профилактике правонарушений Белокалитвинского района;</w:t>
      </w:r>
    </w:p>
    <w:p w:rsidR="001E514D" w:rsidRPr="001E514D" w:rsidRDefault="001E514D" w:rsidP="00E84FAC">
      <w:pPr>
        <w:widowControl w:val="0"/>
        <w:jc w:val="both"/>
        <w:rPr>
          <w:sz w:val="28"/>
          <w:szCs w:val="28"/>
        </w:rPr>
      </w:pPr>
      <w:r w:rsidRPr="001E514D">
        <w:rPr>
          <w:sz w:val="28"/>
          <w:szCs w:val="28"/>
        </w:rPr>
        <w:t>- антитеррористической комиссии Белокалитвинского района;</w:t>
      </w:r>
    </w:p>
    <w:p w:rsidR="001E514D" w:rsidRPr="001E514D" w:rsidRDefault="001E514D" w:rsidP="00E84FAC">
      <w:pPr>
        <w:widowControl w:val="0"/>
        <w:jc w:val="both"/>
        <w:rPr>
          <w:sz w:val="28"/>
          <w:szCs w:val="28"/>
        </w:rPr>
      </w:pPr>
      <w:r w:rsidRPr="001E514D">
        <w:rPr>
          <w:sz w:val="28"/>
          <w:szCs w:val="28"/>
        </w:rPr>
        <w:t>- координационного совещания по обеспечению правопорядка в Белокалитвинском районе;</w:t>
      </w:r>
    </w:p>
    <w:p w:rsidR="001E514D" w:rsidRPr="001E514D" w:rsidRDefault="001E514D" w:rsidP="00E84FAC">
      <w:pPr>
        <w:widowControl w:val="0"/>
        <w:jc w:val="both"/>
        <w:rPr>
          <w:sz w:val="28"/>
          <w:szCs w:val="28"/>
        </w:rPr>
      </w:pPr>
      <w:r w:rsidRPr="001E514D">
        <w:rPr>
          <w:sz w:val="28"/>
          <w:szCs w:val="28"/>
        </w:rPr>
        <w:t>- межведомственной комиссии по делам несовершеннолетних и защите их прав при Администрации Белокалитвинского района;</w:t>
      </w:r>
    </w:p>
    <w:p w:rsidR="001E514D" w:rsidRPr="001E514D" w:rsidRDefault="001E514D" w:rsidP="00E84FAC">
      <w:pPr>
        <w:widowControl w:val="0"/>
        <w:jc w:val="both"/>
        <w:rPr>
          <w:sz w:val="28"/>
          <w:szCs w:val="28"/>
        </w:rPr>
      </w:pPr>
      <w:r w:rsidRPr="001E514D">
        <w:rPr>
          <w:sz w:val="28"/>
          <w:szCs w:val="28"/>
        </w:rPr>
        <w:t xml:space="preserve">- </w:t>
      </w:r>
      <w:r w:rsidRPr="001E514D">
        <w:rPr>
          <w:bCs/>
          <w:sz w:val="28"/>
          <w:szCs w:val="28"/>
        </w:rPr>
        <w:t xml:space="preserve">межведомственной комиссии по обследованию объектов особой важности, повышенной опасности и жизнеобеспечения, находящихся на территории </w:t>
      </w:r>
      <w:r w:rsidRPr="001E514D">
        <w:rPr>
          <w:sz w:val="28"/>
          <w:szCs w:val="28"/>
        </w:rPr>
        <w:t>Белокалитвинского района;</w:t>
      </w:r>
    </w:p>
    <w:p w:rsidR="001E514D" w:rsidRPr="001E514D" w:rsidRDefault="001E514D" w:rsidP="00E84FAC">
      <w:pPr>
        <w:widowControl w:val="0"/>
        <w:jc w:val="both"/>
        <w:rPr>
          <w:bCs/>
          <w:sz w:val="28"/>
          <w:szCs w:val="28"/>
        </w:rPr>
      </w:pPr>
      <w:r w:rsidRPr="001E514D">
        <w:rPr>
          <w:sz w:val="28"/>
          <w:szCs w:val="28"/>
        </w:rPr>
        <w:t xml:space="preserve">- </w:t>
      </w:r>
      <w:r w:rsidRPr="001E514D">
        <w:rPr>
          <w:bCs/>
          <w:sz w:val="28"/>
          <w:szCs w:val="28"/>
        </w:rPr>
        <w:t>комиссии по делам казачества;</w:t>
      </w:r>
    </w:p>
    <w:p w:rsidR="001E514D" w:rsidRPr="00FF5355" w:rsidRDefault="001E514D" w:rsidP="00E84FAC">
      <w:pPr>
        <w:widowControl w:val="0"/>
        <w:jc w:val="both"/>
        <w:rPr>
          <w:bCs/>
          <w:sz w:val="28"/>
          <w:szCs w:val="28"/>
        </w:rPr>
      </w:pPr>
      <w:r w:rsidRPr="001E514D">
        <w:rPr>
          <w:bCs/>
          <w:sz w:val="28"/>
          <w:szCs w:val="28"/>
        </w:rPr>
        <w:t>- Совета по межнациональным и межконфессиональным отношениям при Администрации Белокалитвинского района.</w:t>
      </w:r>
    </w:p>
    <w:p w:rsidR="001E514D" w:rsidRPr="001E514D" w:rsidRDefault="00D46EB8" w:rsidP="00E84FA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3.9</w:t>
      </w:r>
      <w:r w:rsidR="001E514D">
        <w:rPr>
          <w:sz w:val="28"/>
          <w:szCs w:val="28"/>
        </w:rPr>
        <w:t>. Подготовка</w:t>
      </w:r>
      <w:r w:rsidR="001313F9">
        <w:rPr>
          <w:sz w:val="28"/>
          <w:szCs w:val="28"/>
        </w:rPr>
        <w:t xml:space="preserve"> </w:t>
      </w:r>
      <w:r>
        <w:rPr>
          <w:sz w:val="28"/>
          <w:szCs w:val="28"/>
        </w:rPr>
        <w:t>правовых</w:t>
      </w:r>
      <w:r w:rsidR="001313F9">
        <w:rPr>
          <w:sz w:val="28"/>
          <w:szCs w:val="28"/>
        </w:rPr>
        <w:t xml:space="preserve"> актов</w:t>
      </w:r>
      <w:r w:rsidR="001E514D" w:rsidRPr="001E514D">
        <w:rPr>
          <w:sz w:val="28"/>
          <w:szCs w:val="28"/>
        </w:rPr>
        <w:t xml:space="preserve"> по определению рабочих мест для направления к отбыванию наказания лиц, осужденных к обязательным и исправительным работам </w:t>
      </w:r>
      <w:r w:rsidR="001E514D" w:rsidRPr="001E514D">
        <w:rPr>
          <w:bCs/>
          <w:sz w:val="28"/>
          <w:szCs w:val="28"/>
        </w:rPr>
        <w:t>на территории Белокалитвинского район</w:t>
      </w:r>
      <w:r w:rsidR="001E514D" w:rsidRPr="001E514D">
        <w:rPr>
          <w:sz w:val="28"/>
          <w:szCs w:val="28"/>
        </w:rPr>
        <w:t xml:space="preserve"> в соответствии </w:t>
      </w:r>
      <w:r w:rsidR="001E514D" w:rsidRPr="001E514D">
        <w:rPr>
          <w:color w:val="000000" w:themeColor="text1"/>
          <w:sz w:val="28"/>
          <w:szCs w:val="28"/>
        </w:rPr>
        <w:t>со </w:t>
      </w:r>
      <w:hyperlink r:id="rId7" w:history="1">
        <w:r w:rsidR="001E514D" w:rsidRPr="001E514D">
          <w:rPr>
            <w:rStyle w:val="af1"/>
            <w:color w:val="000000" w:themeColor="text1"/>
            <w:sz w:val="28"/>
            <w:szCs w:val="28"/>
            <w:u w:val="none"/>
          </w:rPr>
          <w:t>статьями 49</w:t>
        </w:r>
      </w:hyperlink>
      <w:r w:rsidR="001E514D" w:rsidRPr="001E514D">
        <w:rPr>
          <w:color w:val="000000" w:themeColor="text1"/>
          <w:sz w:val="28"/>
          <w:szCs w:val="28"/>
        </w:rPr>
        <w:t>, </w:t>
      </w:r>
      <w:hyperlink r:id="rId8" w:history="1">
        <w:r w:rsidR="001E514D" w:rsidRPr="001E514D">
          <w:rPr>
            <w:rStyle w:val="af1"/>
            <w:color w:val="000000" w:themeColor="text1"/>
            <w:sz w:val="28"/>
            <w:szCs w:val="28"/>
            <w:u w:val="none"/>
          </w:rPr>
          <w:t>50</w:t>
        </w:r>
      </w:hyperlink>
      <w:r w:rsidR="001E514D" w:rsidRPr="001E514D">
        <w:rPr>
          <w:color w:val="000000" w:themeColor="text1"/>
          <w:sz w:val="28"/>
          <w:szCs w:val="28"/>
        </w:rPr>
        <w:t> Уголовного кодекса Российской Федерации.</w:t>
      </w:r>
    </w:p>
    <w:p w:rsidR="001E514D" w:rsidRDefault="00FF5355" w:rsidP="00E84FA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3.10</w:t>
      </w:r>
      <w:r w:rsidR="001E514D">
        <w:rPr>
          <w:sz w:val="28"/>
          <w:szCs w:val="28"/>
        </w:rPr>
        <w:t>. Разработка, реализация и подготовка отчетов о реализации планов мероприятий:</w:t>
      </w:r>
    </w:p>
    <w:p w:rsidR="001E514D" w:rsidRDefault="001E514D" w:rsidP="00E84FAC">
      <w:pPr>
        <w:widowControl w:val="0"/>
        <w:jc w:val="both"/>
        <w:rPr>
          <w:bCs/>
          <w:sz w:val="28"/>
          <w:szCs w:val="28"/>
        </w:rPr>
      </w:pPr>
      <w:r w:rsidRPr="001E514D">
        <w:rPr>
          <w:sz w:val="28"/>
          <w:szCs w:val="28"/>
        </w:rPr>
        <w:t xml:space="preserve">- </w:t>
      </w:r>
      <w:r w:rsidRPr="001E514D">
        <w:rPr>
          <w:bCs/>
          <w:sz w:val="28"/>
          <w:szCs w:val="28"/>
        </w:rPr>
        <w:t>по исполнению Комплексного плана противодействия идеологии терроризма в Российской Федерации на территории Белокалитвинского района;</w:t>
      </w:r>
    </w:p>
    <w:p w:rsidR="00A717AF" w:rsidRDefault="00A717AF" w:rsidP="00E84FAC">
      <w:pPr>
        <w:widowControl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A717AF">
        <w:rPr>
          <w:bCs/>
          <w:sz w:val="28"/>
          <w:szCs w:val="28"/>
        </w:rPr>
        <w:t>по реализации Стратегии противодействия экстремизму в Российской Федерации на территории Белокалитвинском района</w:t>
      </w:r>
      <w:r>
        <w:rPr>
          <w:bCs/>
          <w:sz w:val="28"/>
          <w:szCs w:val="28"/>
        </w:rPr>
        <w:t>;</w:t>
      </w:r>
    </w:p>
    <w:p w:rsidR="001E514D" w:rsidRDefault="001E514D" w:rsidP="00E84FAC">
      <w:pPr>
        <w:widowControl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58629D" w:rsidRPr="0058629D">
        <w:rPr>
          <w:bCs/>
          <w:sz w:val="28"/>
          <w:szCs w:val="28"/>
        </w:rPr>
        <w:t>по реализации в Белокалитвинском районе Стратегии государственной национально</w:t>
      </w:r>
      <w:r w:rsidR="0058629D">
        <w:rPr>
          <w:bCs/>
          <w:sz w:val="28"/>
          <w:szCs w:val="28"/>
        </w:rPr>
        <w:t>й политики Российской Федерации</w:t>
      </w:r>
      <w:r w:rsidR="0058629D" w:rsidRPr="0058629D">
        <w:rPr>
          <w:bCs/>
          <w:sz w:val="28"/>
          <w:szCs w:val="28"/>
        </w:rPr>
        <w:t xml:space="preserve"> на период</w:t>
      </w:r>
      <w:r w:rsidR="0058629D">
        <w:rPr>
          <w:bCs/>
          <w:sz w:val="28"/>
          <w:szCs w:val="28"/>
        </w:rPr>
        <w:t>;</w:t>
      </w:r>
    </w:p>
    <w:p w:rsidR="00A717AF" w:rsidRDefault="00A717AF" w:rsidP="00E84FAC">
      <w:pPr>
        <w:widowControl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CD2FE5" w:rsidRPr="00CD2FE5">
        <w:rPr>
          <w:bCs/>
          <w:sz w:val="28"/>
          <w:szCs w:val="28"/>
        </w:rPr>
        <w:t>по реализации Стратегии</w:t>
      </w:r>
      <w:r w:rsidR="00CD2FE5">
        <w:rPr>
          <w:bCs/>
          <w:sz w:val="28"/>
          <w:szCs w:val="28"/>
        </w:rPr>
        <w:t xml:space="preserve"> </w:t>
      </w:r>
      <w:r w:rsidR="00CD2FE5" w:rsidRPr="00CD2FE5">
        <w:rPr>
          <w:bCs/>
          <w:sz w:val="28"/>
          <w:szCs w:val="28"/>
        </w:rPr>
        <w:t>развития государственной политики Российской Федерации в отношении российского</w:t>
      </w:r>
      <w:r w:rsidR="00CD2FE5">
        <w:rPr>
          <w:bCs/>
          <w:sz w:val="28"/>
          <w:szCs w:val="28"/>
        </w:rPr>
        <w:t xml:space="preserve"> </w:t>
      </w:r>
      <w:r w:rsidR="00CD2FE5" w:rsidRPr="00CD2FE5">
        <w:rPr>
          <w:bCs/>
          <w:sz w:val="28"/>
          <w:szCs w:val="28"/>
        </w:rPr>
        <w:t>казачества</w:t>
      </w:r>
      <w:r w:rsidR="00CD2FE5">
        <w:rPr>
          <w:bCs/>
          <w:sz w:val="28"/>
          <w:szCs w:val="28"/>
        </w:rPr>
        <w:t>;</w:t>
      </w:r>
    </w:p>
    <w:p w:rsidR="00B15E75" w:rsidRDefault="00B15E75" w:rsidP="00E84FAC">
      <w:pPr>
        <w:widowControl w:val="0"/>
        <w:jc w:val="both"/>
        <w:rPr>
          <w:bCs/>
          <w:sz w:val="28"/>
          <w:szCs w:val="28"/>
        </w:rPr>
      </w:pPr>
      <w:r w:rsidRPr="00B15E75">
        <w:rPr>
          <w:bCs/>
          <w:sz w:val="28"/>
          <w:szCs w:val="28"/>
        </w:rPr>
        <w:t xml:space="preserve">- по ресоциализации и адаптации лиц, отбывших наказание в виде лишения свободы, на территории Белокалитвинского района; </w:t>
      </w:r>
    </w:p>
    <w:p w:rsidR="001E514D" w:rsidRDefault="0058629D" w:rsidP="00E84FAC">
      <w:pPr>
        <w:widowControl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58629D">
        <w:rPr>
          <w:bCs/>
          <w:sz w:val="28"/>
          <w:szCs w:val="28"/>
        </w:rPr>
        <w:t>по пропаганде здорового образа жизни и профилактике алкоголизма на территории Белокалитвинского района</w:t>
      </w:r>
      <w:r w:rsidR="00D34ED1">
        <w:rPr>
          <w:bCs/>
          <w:sz w:val="28"/>
          <w:szCs w:val="28"/>
        </w:rPr>
        <w:t>;</w:t>
      </w:r>
    </w:p>
    <w:p w:rsidR="00D34ED1" w:rsidRPr="001E514D" w:rsidRDefault="00D34ED1" w:rsidP="00E84FAC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«Дорожной карты»</w:t>
      </w:r>
      <w:r w:rsidRPr="00D34ED1">
        <w:rPr>
          <w:bCs/>
          <w:sz w:val="28"/>
          <w:szCs w:val="28"/>
        </w:rPr>
        <w:t xml:space="preserve"> по профилактике гибели и травмирования несовершеннолетних от внешних причин</w:t>
      </w:r>
      <w:r w:rsidR="00D46EB8">
        <w:rPr>
          <w:bCs/>
          <w:sz w:val="28"/>
          <w:szCs w:val="28"/>
        </w:rPr>
        <w:t>.</w:t>
      </w:r>
    </w:p>
    <w:p w:rsidR="004A097A" w:rsidRDefault="00D46EB8" w:rsidP="00E84FA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FF5355">
        <w:rPr>
          <w:sz w:val="28"/>
          <w:szCs w:val="28"/>
        </w:rPr>
        <w:t>1</w:t>
      </w:r>
      <w:r w:rsidR="001F143A">
        <w:rPr>
          <w:sz w:val="28"/>
          <w:szCs w:val="28"/>
        </w:rPr>
        <w:t>. </w:t>
      </w:r>
      <w:r w:rsidR="004A097A">
        <w:rPr>
          <w:sz w:val="28"/>
          <w:szCs w:val="28"/>
        </w:rPr>
        <w:t>Организация взаимодействия</w:t>
      </w:r>
      <w:r w:rsidR="004A097A" w:rsidRPr="004A097A">
        <w:rPr>
          <w:sz w:val="28"/>
          <w:szCs w:val="28"/>
        </w:rPr>
        <w:t xml:space="preserve"> с общественными организациями, движениями, политическими партиями, жителями муниципального образ</w:t>
      </w:r>
      <w:r w:rsidR="003B26E9">
        <w:rPr>
          <w:sz w:val="28"/>
          <w:szCs w:val="28"/>
        </w:rPr>
        <w:t>ования «Белокалитвинский район».</w:t>
      </w:r>
    </w:p>
    <w:p w:rsidR="001E514D" w:rsidRDefault="00FF5355" w:rsidP="00E84FA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3.12</w:t>
      </w:r>
      <w:r w:rsidR="004A097A">
        <w:rPr>
          <w:sz w:val="28"/>
          <w:szCs w:val="28"/>
        </w:rPr>
        <w:t xml:space="preserve">. </w:t>
      </w:r>
      <w:r w:rsidR="001F143A">
        <w:rPr>
          <w:sz w:val="28"/>
          <w:szCs w:val="28"/>
        </w:rPr>
        <w:t>Рассмотрение уведомлений</w:t>
      </w:r>
      <w:r w:rsidR="001E514D" w:rsidRPr="001E514D">
        <w:rPr>
          <w:sz w:val="28"/>
          <w:szCs w:val="28"/>
        </w:rPr>
        <w:t xml:space="preserve"> о проведении собраний, митингов, демонстраций, шествий и пикетирований на территории Белокалитвинского района.</w:t>
      </w:r>
    </w:p>
    <w:p w:rsidR="001E514D" w:rsidRPr="001E514D" w:rsidRDefault="00FF5355" w:rsidP="00E84FA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3.13</w:t>
      </w:r>
      <w:r w:rsidR="00D46EB8">
        <w:rPr>
          <w:sz w:val="28"/>
          <w:szCs w:val="28"/>
        </w:rPr>
        <w:t>. Обеспечение взаимодействия</w:t>
      </w:r>
      <w:r w:rsidR="001E514D" w:rsidRPr="001E514D">
        <w:rPr>
          <w:sz w:val="28"/>
          <w:szCs w:val="28"/>
        </w:rPr>
        <w:t xml:space="preserve"> </w:t>
      </w:r>
      <w:r w:rsidR="00D46EB8">
        <w:rPr>
          <w:sz w:val="28"/>
          <w:szCs w:val="28"/>
        </w:rPr>
        <w:t>А</w:t>
      </w:r>
      <w:r w:rsidR="001E514D" w:rsidRPr="001E514D">
        <w:rPr>
          <w:sz w:val="28"/>
          <w:szCs w:val="28"/>
        </w:rPr>
        <w:t>дминистрации Белокалитвинского района с казачьими обществами Белокалитвинского района.</w:t>
      </w:r>
    </w:p>
    <w:p w:rsidR="001E514D" w:rsidRPr="001E514D" w:rsidRDefault="00FF5355" w:rsidP="00E84FA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3.14</w:t>
      </w:r>
      <w:r w:rsidR="001E514D" w:rsidRPr="001E514D">
        <w:rPr>
          <w:sz w:val="28"/>
          <w:szCs w:val="28"/>
        </w:rPr>
        <w:t xml:space="preserve">. Профилактика безнадзорности и правонарушений среди несовершеннолетних, защите их прав, профилактика асоциального поведения среди несовершеннолетних, неблагополучных семей. </w:t>
      </w:r>
    </w:p>
    <w:p w:rsidR="006C2B71" w:rsidRDefault="00FF5355" w:rsidP="00E84FAC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3.15</w:t>
      </w:r>
      <w:r w:rsidR="001E514D" w:rsidRPr="001E514D">
        <w:rPr>
          <w:sz w:val="28"/>
          <w:szCs w:val="28"/>
        </w:rPr>
        <w:t>. Работа по координации деятельности органов и учреждений, входящих в систему профилактики безнадзорности и правонарушений несовершеннолетних.</w:t>
      </w:r>
    </w:p>
    <w:p w:rsidR="006C2B71" w:rsidRPr="00FF5355" w:rsidRDefault="00FF5355" w:rsidP="00FF5355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3.16.</w:t>
      </w:r>
      <w:r w:rsidR="001E514D" w:rsidRPr="00FF5355">
        <w:rPr>
          <w:sz w:val="28"/>
          <w:szCs w:val="28"/>
        </w:rPr>
        <w:t xml:space="preserve"> </w:t>
      </w:r>
      <w:r w:rsidR="006C2B71" w:rsidRPr="00FF5355">
        <w:rPr>
          <w:sz w:val="28"/>
          <w:szCs w:val="28"/>
        </w:rPr>
        <w:t>Подготовка информации для освещения в средствах массовой информации о положении дел в</w:t>
      </w:r>
      <w:r w:rsidR="00E84FAC" w:rsidRPr="00FF5355">
        <w:rPr>
          <w:sz w:val="28"/>
          <w:szCs w:val="28"/>
        </w:rPr>
        <w:t xml:space="preserve"> сфере вопросов, входящих в компетенцию сектора</w:t>
      </w:r>
      <w:r w:rsidR="006C2B71" w:rsidRPr="00FF5355">
        <w:rPr>
          <w:sz w:val="28"/>
          <w:szCs w:val="28"/>
        </w:rPr>
        <w:t>.</w:t>
      </w:r>
    </w:p>
    <w:p w:rsidR="006C2B71" w:rsidRPr="006C2B71" w:rsidRDefault="006C2B71" w:rsidP="00E84FAC">
      <w:pPr>
        <w:pStyle w:val="ac"/>
        <w:widowControl w:val="0"/>
        <w:numPr>
          <w:ilvl w:val="1"/>
          <w:numId w:val="9"/>
        </w:numPr>
        <w:ind w:left="0" w:firstLine="0"/>
        <w:jc w:val="both"/>
        <w:rPr>
          <w:sz w:val="28"/>
          <w:szCs w:val="28"/>
        </w:rPr>
      </w:pPr>
      <w:r w:rsidRPr="006C2B71">
        <w:rPr>
          <w:sz w:val="28"/>
          <w:szCs w:val="28"/>
        </w:rPr>
        <w:t xml:space="preserve">Подготовка проектов решений Собрания депутатов Белокалитвинского района, проектов постановлений и </w:t>
      </w:r>
      <w:r w:rsidRPr="006C2B71">
        <w:rPr>
          <w:sz w:val="28"/>
          <w:szCs w:val="28"/>
        </w:rPr>
        <w:lastRenderedPageBreak/>
        <w:t>распоряжений Администрации Белокалитвинского района по вопросам, вх</w:t>
      </w:r>
      <w:r w:rsidR="00BF6D9A">
        <w:rPr>
          <w:sz w:val="28"/>
          <w:szCs w:val="28"/>
        </w:rPr>
        <w:t>одящих в компетенцию сектора</w:t>
      </w:r>
      <w:r w:rsidRPr="006C2B71">
        <w:rPr>
          <w:sz w:val="28"/>
          <w:szCs w:val="28"/>
        </w:rPr>
        <w:t>.</w:t>
      </w:r>
    </w:p>
    <w:p w:rsidR="006C2B71" w:rsidRPr="00BF6D9A" w:rsidRDefault="006C2B71" w:rsidP="00E84FAC">
      <w:pPr>
        <w:pStyle w:val="ac"/>
        <w:widowControl w:val="0"/>
        <w:numPr>
          <w:ilvl w:val="1"/>
          <w:numId w:val="9"/>
        </w:numPr>
        <w:ind w:left="0" w:firstLine="0"/>
        <w:jc w:val="both"/>
        <w:rPr>
          <w:sz w:val="28"/>
          <w:szCs w:val="28"/>
        </w:rPr>
      </w:pPr>
      <w:r w:rsidRPr="00BF6D9A">
        <w:rPr>
          <w:sz w:val="28"/>
          <w:szCs w:val="28"/>
        </w:rPr>
        <w:t>Осуществление взаимодействия с органами исполнительной власти Ростовской области, с федеральными и областными структурами, находящимися на территории Белокалитвинского района, структурными подразделениями и отраслевыми (функциональными) органами Администрации Белокалитвинского района, администрациями городских и сельских поселений, входящими в состав муниципального образования «Белокалитвинский район», другими организациями по вопросам своей компетенции.</w:t>
      </w:r>
    </w:p>
    <w:p w:rsidR="00BF6D9A" w:rsidRDefault="00DA7A8F" w:rsidP="00E84FAC">
      <w:pPr>
        <w:pStyle w:val="ac"/>
        <w:widowControl w:val="0"/>
        <w:numPr>
          <w:ilvl w:val="1"/>
          <w:numId w:val="9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</w:t>
      </w:r>
      <w:r w:rsidR="006C2B71" w:rsidRPr="00BF6D9A">
        <w:rPr>
          <w:sz w:val="28"/>
          <w:szCs w:val="28"/>
        </w:rPr>
        <w:t xml:space="preserve"> своевременных и полных письменных ответов по обращениям граж</w:t>
      </w:r>
      <w:r w:rsidR="00BF6D9A">
        <w:rPr>
          <w:sz w:val="28"/>
          <w:szCs w:val="28"/>
        </w:rPr>
        <w:t>дан, относящимся к компетенции сектора.</w:t>
      </w:r>
      <w:r w:rsidR="006C2B71" w:rsidRPr="00BF6D9A">
        <w:rPr>
          <w:sz w:val="28"/>
          <w:szCs w:val="28"/>
        </w:rPr>
        <w:t xml:space="preserve"> </w:t>
      </w:r>
    </w:p>
    <w:p w:rsidR="001E514D" w:rsidRPr="001E514D" w:rsidRDefault="001E514D" w:rsidP="00E84FAC">
      <w:pPr>
        <w:widowControl w:val="0"/>
        <w:jc w:val="both"/>
        <w:rPr>
          <w:sz w:val="28"/>
          <w:szCs w:val="28"/>
        </w:rPr>
      </w:pPr>
      <w:r w:rsidRPr="001E514D">
        <w:rPr>
          <w:sz w:val="28"/>
          <w:szCs w:val="28"/>
        </w:rPr>
        <w:tab/>
        <w:t xml:space="preserve"> </w:t>
      </w:r>
    </w:p>
    <w:p w:rsidR="001E514D" w:rsidRDefault="00E84FAC" w:rsidP="00E84FAC">
      <w:pPr>
        <w:pStyle w:val="ac"/>
        <w:widowControl w:val="0"/>
        <w:numPr>
          <w:ilvl w:val="0"/>
          <w:numId w:val="4"/>
        </w:num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Руководство </w:t>
      </w:r>
    </w:p>
    <w:p w:rsidR="00E84FAC" w:rsidRDefault="00E84FAC" w:rsidP="00E84FAC">
      <w:pPr>
        <w:pStyle w:val="ac"/>
        <w:widowControl w:val="0"/>
        <w:rPr>
          <w:sz w:val="28"/>
          <w:szCs w:val="28"/>
        </w:rPr>
      </w:pPr>
    </w:p>
    <w:p w:rsidR="00714425" w:rsidRPr="00714425" w:rsidRDefault="00714425" w:rsidP="00E84FAC">
      <w:pPr>
        <w:pStyle w:val="ac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>
        <w:rPr>
          <w:sz w:val="28"/>
          <w:szCs w:val="28"/>
        </w:rPr>
        <w:tab/>
        <w:t>Руководство сектором</w:t>
      </w:r>
      <w:r w:rsidRPr="00714425">
        <w:rPr>
          <w:sz w:val="28"/>
          <w:szCs w:val="28"/>
        </w:rPr>
        <w:t xml:space="preserve"> осуществляет начальник </w:t>
      </w:r>
      <w:r>
        <w:rPr>
          <w:sz w:val="28"/>
          <w:szCs w:val="28"/>
        </w:rPr>
        <w:t xml:space="preserve">сектора </w:t>
      </w:r>
      <w:r w:rsidRPr="00714425">
        <w:rPr>
          <w:bCs/>
          <w:sz w:val="28"/>
          <w:szCs w:val="28"/>
        </w:rPr>
        <w:t>по взаимодействию с административными органами, казачеством и общественными объединениям</w:t>
      </w:r>
      <w:r w:rsidRPr="00714425">
        <w:rPr>
          <w:sz w:val="28"/>
          <w:szCs w:val="28"/>
        </w:rPr>
        <w:t xml:space="preserve"> Администрации Белокалитвинского района </w:t>
      </w:r>
      <w:r>
        <w:rPr>
          <w:sz w:val="28"/>
          <w:szCs w:val="28"/>
        </w:rPr>
        <w:t>(далее – начальник сектора</w:t>
      </w:r>
      <w:r w:rsidRPr="00714425">
        <w:rPr>
          <w:sz w:val="28"/>
          <w:szCs w:val="28"/>
        </w:rPr>
        <w:t>).</w:t>
      </w:r>
    </w:p>
    <w:p w:rsidR="00714425" w:rsidRPr="00714425" w:rsidRDefault="00714425" w:rsidP="00E84FAC">
      <w:pPr>
        <w:pStyle w:val="ac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4.2.</w:t>
      </w:r>
      <w:r>
        <w:rPr>
          <w:sz w:val="28"/>
          <w:szCs w:val="28"/>
        </w:rPr>
        <w:tab/>
        <w:t>Начальник сектора</w:t>
      </w:r>
      <w:r w:rsidRPr="00714425">
        <w:rPr>
          <w:sz w:val="28"/>
          <w:szCs w:val="28"/>
        </w:rPr>
        <w:t xml:space="preserve"> назначается на должность распоряжением Администрации Белокалитвинского района.</w:t>
      </w:r>
    </w:p>
    <w:p w:rsidR="00714425" w:rsidRPr="00714425" w:rsidRDefault="00714425" w:rsidP="00E84FAC">
      <w:pPr>
        <w:pStyle w:val="ac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4.3.</w:t>
      </w:r>
      <w:r>
        <w:rPr>
          <w:sz w:val="28"/>
          <w:szCs w:val="28"/>
        </w:rPr>
        <w:tab/>
        <w:t>Начальник сектора</w:t>
      </w:r>
      <w:r w:rsidRPr="00714425">
        <w:rPr>
          <w:sz w:val="28"/>
          <w:szCs w:val="28"/>
        </w:rPr>
        <w:t>:</w:t>
      </w:r>
    </w:p>
    <w:p w:rsidR="00714425" w:rsidRPr="00714425" w:rsidRDefault="00714425" w:rsidP="00E84FAC">
      <w:pPr>
        <w:pStyle w:val="ac"/>
        <w:widowControl w:val="0"/>
        <w:ind w:left="0"/>
        <w:jc w:val="both"/>
        <w:rPr>
          <w:sz w:val="28"/>
          <w:szCs w:val="28"/>
        </w:rPr>
      </w:pPr>
      <w:r w:rsidRPr="00714425">
        <w:rPr>
          <w:sz w:val="28"/>
          <w:szCs w:val="28"/>
        </w:rPr>
        <w:t>4.3.1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  <w:t>Руководит деятельностью сектора</w:t>
      </w:r>
      <w:r w:rsidRPr="00714425">
        <w:rPr>
          <w:sz w:val="28"/>
          <w:szCs w:val="28"/>
        </w:rPr>
        <w:t>, обеспечивает решение возложенных на него задач.</w:t>
      </w:r>
    </w:p>
    <w:p w:rsidR="00714425" w:rsidRPr="00714425" w:rsidRDefault="00714425" w:rsidP="00E84FAC">
      <w:pPr>
        <w:pStyle w:val="ac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4.3.2.</w:t>
      </w:r>
      <w:r>
        <w:rPr>
          <w:sz w:val="28"/>
          <w:szCs w:val="28"/>
        </w:rPr>
        <w:tab/>
        <w:t>Планирует работу сектора</w:t>
      </w:r>
      <w:r w:rsidRPr="00714425">
        <w:rPr>
          <w:sz w:val="28"/>
          <w:szCs w:val="28"/>
        </w:rPr>
        <w:t>.</w:t>
      </w:r>
    </w:p>
    <w:p w:rsidR="00714425" w:rsidRPr="00714425" w:rsidRDefault="00714425" w:rsidP="00E84FAC">
      <w:pPr>
        <w:pStyle w:val="ac"/>
        <w:widowControl w:val="0"/>
        <w:ind w:left="0"/>
        <w:jc w:val="both"/>
        <w:rPr>
          <w:sz w:val="28"/>
          <w:szCs w:val="28"/>
        </w:rPr>
      </w:pPr>
      <w:r w:rsidRPr="00714425">
        <w:rPr>
          <w:sz w:val="28"/>
          <w:szCs w:val="28"/>
        </w:rPr>
        <w:t>4.3.3.</w:t>
      </w:r>
      <w:r w:rsidRPr="00714425">
        <w:rPr>
          <w:sz w:val="28"/>
          <w:szCs w:val="28"/>
        </w:rPr>
        <w:tab/>
        <w:t>Распределяет обяз</w:t>
      </w:r>
      <w:r>
        <w:rPr>
          <w:sz w:val="28"/>
          <w:szCs w:val="28"/>
        </w:rPr>
        <w:t>анности между работниками сектора</w:t>
      </w:r>
      <w:r w:rsidRPr="00714425">
        <w:rPr>
          <w:sz w:val="28"/>
          <w:szCs w:val="28"/>
        </w:rPr>
        <w:t>.</w:t>
      </w:r>
    </w:p>
    <w:p w:rsidR="00714425" w:rsidRPr="00714425" w:rsidRDefault="00714425" w:rsidP="00E84FAC">
      <w:pPr>
        <w:pStyle w:val="ac"/>
        <w:widowControl w:val="0"/>
        <w:ind w:left="0"/>
        <w:jc w:val="both"/>
        <w:rPr>
          <w:sz w:val="28"/>
          <w:szCs w:val="28"/>
        </w:rPr>
      </w:pPr>
      <w:r w:rsidRPr="00714425">
        <w:rPr>
          <w:sz w:val="28"/>
          <w:szCs w:val="28"/>
        </w:rPr>
        <w:t>4.3.4.</w:t>
      </w:r>
      <w:r w:rsidRPr="00714425">
        <w:rPr>
          <w:sz w:val="28"/>
          <w:szCs w:val="28"/>
        </w:rPr>
        <w:tab/>
        <w:t xml:space="preserve">Вносит предложения о назначении </w:t>
      </w:r>
      <w:r>
        <w:rPr>
          <w:sz w:val="28"/>
          <w:szCs w:val="28"/>
        </w:rPr>
        <w:t>и освобождении работников сектора</w:t>
      </w:r>
      <w:r w:rsidRPr="00714425">
        <w:rPr>
          <w:sz w:val="28"/>
          <w:szCs w:val="28"/>
        </w:rPr>
        <w:t>, поощрении работников и применении к ним мер дисциплинарного воздействия, повышении их квалификации.</w:t>
      </w:r>
    </w:p>
    <w:p w:rsidR="00714425" w:rsidRPr="00714425" w:rsidRDefault="00714425" w:rsidP="00E84FAC">
      <w:pPr>
        <w:pStyle w:val="ac"/>
        <w:widowControl w:val="0"/>
        <w:ind w:left="0"/>
        <w:jc w:val="both"/>
        <w:rPr>
          <w:sz w:val="28"/>
          <w:szCs w:val="28"/>
        </w:rPr>
      </w:pPr>
      <w:r w:rsidRPr="00714425">
        <w:rPr>
          <w:sz w:val="28"/>
          <w:szCs w:val="28"/>
        </w:rPr>
        <w:t>4.3.5.</w:t>
      </w:r>
      <w:r w:rsidRPr="00714425">
        <w:rPr>
          <w:sz w:val="28"/>
          <w:szCs w:val="28"/>
        </w:rPr>
        <w:tab/>
        <w:t>Подписывает служебную документацию в пределах своей компетенции.</w:t>
      </w:r>
    </w:p>
    <w:p w:rsidR="00714425" w:rsidRPr="00714425" w:rsidRDefault="006C2B71" w:rsidP="00E84FAC">
      <w:pPr>
        <w:pStyle w:val="ac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4.3.6</w:t>
      </w:r>
      <w:r w:rsidR="00714425" w:rsidRPr="00714425">
        <w:rPr>
          <w:sz w:val="28"/>
          <w:szCs w:val="28"/>
        </w:rPr>
        <w:t>.</w:t>
      </w:r>
      <w:r w:rsidR="00714425" w:rsidRPr="00714425">
        <w:rPr>
          <w:sz w:val="28"/>
          <w:szCs w:val="28"/>
        </w:rPr>
        <w:tab/>
        <w:t>Выполняет другие функции, а также поручения заместителя главы Администрации Белокалитвинского района по вопросам казачества, спорту, молодежи и делам ГО и ЧС.</w:t>
      </w:r>
    </w:p>
    <w:p w:rsidR="00714425" w:rsidRDefault="006C2B71" w:rsidP="00E84FAC">
      <w:pPr>
        <w:pStyle w:val="ac"/>
        <w:widowControl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4.3.7</w:t>
      </w:r>
      <w:r w:rsidR="00714425" w:rsidRPr="00714425">
        <w:rPr>
          <w:sz w:val="28"/>
          <w:szCs w:val="28"/>
        </w:rPr>
        <w:t>.</w:t>
      </w:r>
      <w:r w:rsidR="00714425" w:rsidRPr="00714425">
        <w:rPr>
          <w:sz w:val="28"/>
          <w:szCs w:val="28"/>
        </w:rPr>
        <w:tab/>
        <w:t>Несёт персональную ответственность за состояние антикоррупционной работы в возглавляемом им отделе.</w:t>
      </w:r>
    </w:p>
    <w:p w:rsidR="00714425" w:rsidRDefault="00714425" w:rsidP="00E84FAC">
      <w:pPr>
        <w:pStyle w:val="ac"/>
        <w:widowControl w:val="0"/>
        <w:jc w:val="center"/>
        <w:rPr>
          <w:sz w:val="28"/>
          <w:szCs w:val="28"/>
        </w:rPr>
      </w:pPr>
    </w:p>
    <w:p w:rsidR="00DA7A8F" w:rsidRPr="00DA7A8F" w:rsidRDefault="00DA7A8F" w:rsidP="00DA7A8F">
      <w:pPr>
        <w:pStyle w:val="ac"/>
        <w:widowControl w:val="0"/>
        <w:numPr>
          <w:ilvl w:val="0"/>
          <w:numId w:val="8"/>
        </w:numPr>
        <w:jc w:val="center"/>
        <w:rPr>
          <w:sz w:val="28"/>
          <w:szCs w:val="28"/>
        </w:rPr>
      </w:pPr>
      <w:r w:rsidRPr="00DA7A8F">
        <w:rPr>
          <w:sz w:val="28"/>
          <w:szCs w:val="28"/>
        </w:rPr>
        <w:t>Обязанности</w:t>
      </w:r>
    </w:p>
    <w:p w:rsidR="00DA7A8F" w:rsidRPr="00DA7A8F" w:rsidRDefault="00DA7A8F" w:rsidP="00DA7A8F">
      <w:pPr>
        <w:pStyle w:val="ac"/>
        <w:widowControl w:val="0"/>
        <w:ind w:left="450"/>
        <w:rPr>
          <w:sz w:val="28"/>
          <w:szCs w:val="28"/>
        </w:rPr>
      </w:pPr>
    </w:p>
    <w:p w:rsidR="00DA7A8F" w:rsidRPr="00DA7A8F" w:rsidRDefault="00DA7A8F" w:rsidP="00DA7A8F">
      <w:pPr>
        <w:pStyle w:val="ac"/>
        <w:widowControl w:val="0"/>
        <w:numPr>
          <w:ilvl w:val="1"/>
          <w:numId w:val="8"/>
        </w:numPr>
        <w:ind w:left="0" w:firstLine="0"/>
        <w:jc w:val="both"/>
        <w:rPr>
          <w:sz w:val="28"/>
          <w:szCs w:val="28"/>
        </w:rPr>
      </w:pPr>
      <w:r w:rsidRPr="00DA7A8F">
        <w:rPr>
          <w:sz w:val="28"/>
          <w:szCs w:val="28"/>
        </w:rPr>
        <w:t>Качественно, своевременно и в полном объёме выполнять функции, возложенные на отдел настоящим Положением.</w:t>
      </w:r>
    </w:p>
    <w:p w:rsidR="00DA7A8F" w:rsidRDefault="00DA7A8F" w:rsidP="00DA7A8F">
      <w:pPr>
        <w:pStyle w:val="ac"/>
        <w:widowControl w:val="0"/>
        <w:numPr>
          <w:ilvl w:val="1"/>
          <w:numId w:val="8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Предоставлять </w:t>
      </w:r>
      <w:r w:rsidRPr="00DA7A8F">
        <w:rPr>
          <w:sz w:val="28"/>
          <w:szCs w:val="28"/>
        </w:rPr>
        <w:t xml:space="preserve">заместителю главы Администрации </w:t>
      </w:r>
      <w:r w:rsidRPr="00DA7A8F">
        <w:rPr>
          <w:sz w:val="28"/>
          <w:szCs w:val="28"/>
        </w:rPr>
        <w:lastRenderedPageBreak/>
        <w:t>Белокалитвинского района по вопросам казачества, спорту, молодежи и делам ГО и ЧС информацию по вопросам,</w:t>
      </w:r>
      <w:r>
        <w:rPr>
          <w:sz w:val="28"/>
          <w:szCs w:val="28"/>
        </w:rPr>
        <w:t xml:space="preserve"> отнесённым к компетенции сектора</w:t>
      </w:r>
      <w:r w:rsidRPr="00DA7A8F">
        <w:rPr>
          <w:sz w:val="28"/>
          <w:szCs w:val="28"/>
        </w:rPr>
        <w:t>.</w:t>
      </w:r>
    </w:p>
    <w:p w:rsidR="00DA7A8F" w:rsidRPr="00DA7A8F" w:rsidRDefault="00DA7A8F" w:rsidP="00DA7A8F">
      <w:pPr>
        <w:pStyle w:val="ac"/>
        <w:widowControl w:val="0"/>
        <w:ind w:left="0"/>
        <w:jc w:val="both"/>
        <w:rPr>
          <w:sz w:val="28"/>
          <w:szCs w:val="28"/>
        </w:rPr>
      </w:pPr>
    </w:p>
    <w:p w:rsidR="00E84FAC" w:rsidRDefault="00714425" w:rsidP="001A4BB3">
      <w:pPr>
        <w:pStyle w:val="ac"/>
        <w:widowControl w:val="0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Права</w:t>
      </w:r>
    </w:p>
    <w:p w:rsidR="008215BC" w:rsidRPr="001A4BB3" w:rsidRDefault="008215BC" w:rsidP="008215BC">
      <w:pPr>
        <w:pStyle w:val="ac"/>
        <w:widowControl w:val="0"/>
        <w:ind w:left="450"/>
        <w:rPr>
          <w:sz w:val="28"/>
          <w:szCs w:val="28"/>
        </w:rPr>
      </w:pPr>
    </w:p>
    <w:p w:rsidR="00714425" w:rsidRPr="00714425" w:rsidRDefault="00714425" w:rsidP="00E84FAC">
      <w:pPr>
        <w:pStyle w:val="ac"/>
        <w:numPr>
          <w:ilvl w:val="1"/>
          <w:numId w:val="8"/>
        </w:numPr>
        <w:suppressAutoHyphens w:val="0"/>
        <w:ind w:left="0" w:firstLine="0"/>
        <w:jc w:val="both"/>
        <w:rPr>
          <w:sz w:val="28"/>
          <w:szCs w:val="28"/>
        </w:rPr>
      </w:pPr>
      <w:r w:rsidRPr="00714425">
        <w:rPr>
          <w:sz w:val="28"/>
          <w:szCs w:val="28"/>
        </w:rPr>
        <w:t>Разрабатывать и вносить на рассмотрение в установленном порядке проекты правовых актов Администрации Белокалитвинского района по вопроса</w:t>
      </w:r>
      <w:r w:rsidR="003965A4">
        <w:rPr>
          <w:sz w:val="28"/>
          <w:szCs w:val="28"/>
        </w:rPr>
        <w:t>м, входящим в компетенцию сектора</w:t>
      </w:r>
      <w:r w:rsidRPr="00714425">
        <w:rPr>
          <w:sz w:val="28"/>
          <w:szCs w:val="28"/>
        </w:rPr>
        <w:t>.</w:t>
      </w:r>
    </w:p>
    <w:p w:rsidR="00714425" w:rsidRPr="00714425" w:rsidRDefault="00714425" w:rsidP="00E84FAC">
      <w:pPr>
        <w:pStyle w:val="ac"/>
        <w:numPr>
          <w:ilvl w:val="1"/>
          <w:numId w:val="8"/>
        </w:numPr>
        <w:suppressAutoHyphens w:val="0"/>
        <w:ind w:left="0" w:firstLine="0"/>
        <w:jc w:val="both"/>
        <w:rPr>
          <w:sz w:val="28"/>
          <w:szCs w:val="28"/>
        </w:rPr>
      </w:pPr>
      <w:r w:rsidRPr="00714425">
        <w:rPr>
          <w:sz w:val="28"/>
          <w:szCs w:val="28"/>
        </w:rPr>
        <w:t>Взаимодействовать с федеральными органами исполнительной власти и их территориальными органами, органами исполнительной власти Ростовской области, органами местного самоуправления, входящими в состав Белокалитвинского района, организациями и учреждениями.</w:t>
      </w:r>
    </w:p>
    <w:p w:rsidR="00714425" w:rsidRDefault="00714425" w:rsidP="00E84FAC">
      <w:pPr>
        <w:pStyle w:val="ac"/>
        <w:numPr>
          <w:ilvl w:val="1"/>
          <w:numId w:val="8"/>
        </w:numPr>
        <w:suppressAutoHyphens w:val="0"/>
        <w:ind w:left="0" w:firstLine="0"/>
        <w:jc w:val="both"/>
        <w:rPr>
          <w:sz w:val="28"/>
          <w:szCs w:val="28"/>
        </w:rPr>
      </w:pPr>
      <w:r w:rsidRPr="00714425">
        <w:rPr>
          <w:sz w:val="28"/>
          <w:szCs w:val="28"/>
        </w:rPr>
        <w:t>Запрашивать и получать в установленном порядке от соответствующих органов, должностных лиц, организаций и граждан необходимые документы и информацию.</w:t>
      </w:r>
    </w:p>
    <w:p w:rsidR="008215BC" w:rsidRPr="001A4BB3" w:rsidRDefault="008215BC" w:rsidP="008215BC">
      <w:pPr>
        <w:pStyle w:val="ac"/>
        <w:suppressAutoHyphens w:val="0"/>
        <w:ind w:left="0"/>
        <w:jc w:val="both"/>
        <w:rPr>
          <w:sz w:val="28"/>
          <w:szCs w:val="28"/>
        </w:rPr>
      </w:pPr>
    </w:p>
    <w:p w:rsidR="00E84FAC" w:rsidRPr="008215BC" w:rsidRDefault="00714425" w:rsidP="001A4BB3">
      <w:pPr>
        <w:pStyle w:val="ac"/>
        <w:numPr>
          <w:ilvl w:val="0"/>
          <w:numId w:val="8"/>
        </w:numPr>
        <w:suppressAutoHyphens w:val="0"/>
        <w:jc w:val="center"/>
        <w:rPr>
          <w:caps/>
          <w:sz w:val="28"/>
          <w:szCs w:val="28"/>
        </w:rPr>
      </w:pPr>
      <w:r w:rsidRPr="00714425">
        <w:rPr>
          <w:sz w:val="28"/>
          <w:szCs w:val="28"/>
        </w:rPr>
        <w:t>Ответственность</w:t>
      </w:r>
    </w:p>
    <w:p w:rsidR="008215BC" w:rsidRPr="001A4BB3" w:rsidRDefault="008215BC" w:rsidP="008215BC">
      <w:pPr>
        <w:pStyle w:val="ac"/>
        <w:suppressAutoHyphens w:val="0"/>
        <w:ind w:left="450"/>
        <w:rPr>
          <w:caps/>
          <w:sz w:val="28"/>
          <w:szCs w:val="28"/>
        </w:rPr>
      </w:pPr>
    </w:p>
    <w:p w:rsidR="00714425" w:rsidRDefault="003965A4" w:rsidP="00E84FAC">
      <w:pPr>
        <w:numPr>
          <w:ilvl w:val="1"/>
          <w:numId w:val="8"/>
        </w:numPr>
        <w:tabs>
          <w:tab w:val="num" w:pos="142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сектора</w:t>
      </w:r>
      <w:r w:rsidR="00714425">
        <w:rPr>
          <w:sz w:val="28"/>
          <w:szCs w:val="28"/>
        </w:rPr>
        <w:t xml:space="preserve"> несёт персональную ответственность за своевременное и качественное выполнение задач</w:t>
      </w:r>
      <w:r>
        <w:rPr>
          <w:sz w:val="28"/>
          <w:szCs w:val="28"/>
        </w:rPr>
        <w:t xml:space="preserve"> и функций, возложенных на сектора</w:t>
      </w:r>
      <w:r w:rsidR="00714425">
        <w:rPr>
          <w:sz w:val="28"/>
          <w:szCs w:val="28"/>
        </w:rPr>
        <w:t xml:space="preserve"> настоящим Положением, а также использование прав, предоставленных ему настоящим Положением.</w:t>
      </w:r>
    </w:p>
    <w:p w:rsidR="00714425" w:rsidRDefault="00714425" w:rsidP="00E84FAC">
      <w:pPr>
        <w:numPr>
          <w:ilvl w:val="1"/>
          <w:numId w:val="8"/>
        </w:numPr>
        <w:tabs>
          <w:tab w:val="num" w:pos="567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Порядок прохождения службы, права</w:t>
      </w:r>
      <w:r w:rsidR="003965A4">
        <w:rPr>
          <w:sz w:val="28"/>
          <w:szCs w:val="28"/>
        </w:rPr>
        <w:t xml:space="preserve"> и обязанности работников сектора</w:t>
      </w:r>
      <w:r>
        <w:rPr>
          <w:sz w:val="28"/>
          <w:szCs w:val="28"/>
        </w:rPr>
        <w:t>, персональная ответственность за своевременное и качественное выполнение обязанностей определяются действующим законодательством Российской Федерации и Ростовской области о муниципальной службе, настоящим Положением, должностными инструкциями.</w:t>
      </w:r>
    </w:p>
    <w:p w:rsidR="00714425" w:rsidRDefault="00714425" w:rsidP="00E84FAC">
      <w:pPr>
        <w:rPr>
          <w:sz w:val="28"/>
          <w:szCs w:val="28"/>
        </w:rPr>
      </w:pPr>
    </w:p>
    <w:p w:rsidR="00E84FAC" w:rsidRPr="008215BC" w:rsidRDefault="00714425" w:rsidP="001A4BB3">
      <w:pPr>
        <w:numPr>
          <w:ilvl w:val="0"/>
          <w:numId w:val="8"/>
        </w:numPr>
        <w:tabs>
          <w:tab w:val="num" w:pos="0"/>
        </w:tabs>
        <w:suppressAutoHyphens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Взаимодействие</w:t>
      </w:r>
    </w:p>
    <w:p w:rsidR="008215BC" w:rsidRPr="001A4BB3" w:rsidRDefault="008215BC" w:rsidP="008215BC">
      <w:pPr>
        <w:suppressAutoHyphens w:val="0"/>
        <w:ind w:left="450"/>
        <w:rPr>
          <w:caps/>
          <w:sz w:val="28"/>
          <w:szCs w:val="28"/>
        </w:rPr>
      </w:pPr>
    </w:p>
    <w:p w:rsidR="00714425" w:rsidRDefault="00714425" w:rsidP="00E84FAC">
      <w:pPr>
        <w:numPr>
          <w:ilvl w:val="1"/>
          <w:numId w:val="8"/>
        </w:numPr>
        <w:tabs>
          <w:tab w:val="num" w:pos="567"/>
        </w:tabs>
        <w:suppressAutoHyphens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интересах надлежащего осущес</w:t>
      </w:r>
      <w:r w:rsidR="003965A4">
        <w:rPr>
          <w:sz w:val="28"/>
          <w:szCs w:val="28"/>
        </w:rPr>
        <w:t>твления своей деятельности сектор</w:t>
      </w:r>
      <w:r>
        <w:rPr>
          <w:sz w:val="28"/>
          <w:szCs w:val="28"/>
        </w:rPr>
        <w:t xml:space="preserve"> организует взаимодействие с другими структурными подразделениями Администрации Белокалитвинского района, организациями и гражданами, а в необходимых случаях – с иными юридическими лицами в целях надлежащего исполнения возложенных на отдел функций.</w:t>
      </w:r>
    </w:p>
    <w:p w:rsidR="001A4BB3" w:rsidRDefault="001A4BB3" w:rsidP="001A4BB3">
      <w:pPr>
        <w:suppressAutoHyphens w:val="0"/>
        <w:jc w:val="both"/>
        <w:rPr>
          <w:sz w:val="28"/>
          <w:szCs w:val="28"/>
        </w:rPr>
      </w:pPr>
    </w:p>
    <w:p w:rsidR="008215BC" w:rsidRDefault="008215BC" w:rsidP="001A4BB3">
      <w:pPr>
        <w:suppressAutoHyphens w:val="0"/>
        <w:jc w:val="both"/>
        <w:rPr>
          <w:sz w:val="28"/>
          <w:szCs w:val="28"/>
        </w:rPr>
      </w:pPr>
    </w:p>
    <w:p w:rsidR="001E514D" w:rsidRPr="001E514D" w:rsidRDefault="001E514D" w:rsidP="001A4BB3">
      <w:pPr>
        <w:tabs>
          <w:tab w:val="left" w:pos="9540"/>
        </w:tabs>
        <w:rPr>
          <w:sz w:val="28"/>
          <w:szCs w:val="28"/>
        </w:rPr>
      </w:pPr>
    </w:p>
    <w:p w:rsidR="001E514D" w:rsidRPr="001E514D" w:rsidRDefault="001E514D" w:rsidP="001E514D">
      <w:pPr>
        <w:widowControl w:val="0"/>
        <w:jc w:val="both"/>
        <w:rPr>
          <w:color w:val="000000"/>
          <w:sz w:val="28"/>
          <w:szCs w:val="28"/>
        </w:rPr>
      </w:pPr>
      <w:r w:rsidRPr="001E514D">
        <w:rPr>
          <w:color w:val="000000"/>
          <w:sz w:val="28"/>
          <w:szCs w:val="28"/>
        </w:rPr>
        <w:t xml:space="preserve">Управляющий делами                                                             </w:t>
      </w:r>
      <w:r w:rsidR="006C2B71">
        <w:rPr>
          <w:color w:val="000000"/>
          <w:sz w:val="28"/>
          <w:szCs w:val="28"/>
        </w:rPr>
        <w:t xml:space="preserve">                     </w:t>
      </w:r>
      <w:r w:rsidRPr="001E514D">
        <w:rPr>
          <w:color w:val="000000"/>
          <w:sz w:val="28"/>
          <w:szCs w:val="28"/>
        </w:rPr>
        <w:t xml:space="preserve">Л.Г. </w:t>
      </w:r>
      <w:r w:rsidRPr="001E514D">
        <w:rPr>
          <w:color w:val="000000"/>
          <w:sz w:val="28"/>
          <w:szCs w:val="28"/>
        </w:rPr>
        <w:lastRenderedPageBreak/>
        <w:t>Василенко</w:t>
      </w:r>
    </w:p>
    <w:p w:rsidR="001E514D" w:rsidRPr="001E514D" w:rsidRDefault="001E514D" w:rsidP="001E514D">
      <w:pPr>
        <w:widowControl w:val="0"/>
        <w:jc w:val="both"/>
        <w:rPr>
          <w:sz w:val="28"/>
          <w:szCs w:val="28"/>
        </w:rPr>
      </w:pPr>
    </w:p>
    <w:p w:rsidR="001E514D" w:rsidRPr="001E514D" w:rsidRDefault="008215BC" w:rsidP="002C465B">
      <w:pPr>
        <w:rPr>
          <w:kern w:val="0"/>
          <w:sz w:val="28"/>
          <w:szCs w:val="28"/>
        </w:rPr>
        <w:sectPr w:rsidR="001E514D" w:rsidRPr="001E514D">
          <w:footerReference w:type="default" r:id="rId9"/>
          <w:pgSz w:w="11906" w:h="16838"/>
          <w:pgMar w:top="450" w:right="567" w:bottom="1134" w:left="1304" w:header="165" w:footer="567" w:gutter="0"/>
          <w:cols w:space="720"/>
          <w:formProt w:val="0"/>
          <w:docGrid w:linePitch="360"/>
        </w:sectPr>
      </w:pPr>
      <w:r>
        <w:rPr>
          <w:kern w:val="0"/>
          <w:sz w:val="28"/>
          <w:szCs w:val="28"/>
        </w:rPr>
        <w:t xml:space="preserve">         </w:t>
      </w:r>
    </w:p>
    <w:p w:rsidR="0051388E" w:rsidRPr="001E514D" w:rsidRDefault="0051388E" w:rsidP="001A4BB3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sectPr w:rsidR="0051388E" w:rsidRPr="001E514D" w:rsidSect="00EE139A">
      <w:headerReference w:type="default" r:id="rId10"/>
      <w:footerReference w:type="default" r:id="rId11"/>
      <w:pgSz w:w="11906" w:h="16838"/>
      <w:pgMar w:top="734" w:right="251" w:bottom="1134" w:left="465" w:header="240" w:footer="15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1445" w:rsidRDefault="00431445">
      <w:r>
        <w:separator/>
      </w:r>
    </w:p>
  </w:endnote>
  <w:endnote w:type="continuationSeparator" w:id="0">
    <w:p w:rsidR="00431445" w:rsidRDefault="00431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3D" w:rsidRDefault="00A31C3D">
    <w:pPr>
      <w:pStyle w:val="a8"/>
      <w:rPr>
        <w:sz w:val="14"/>
      </w:rPr>
    </w:pPr>
    <w:r>
      <w:rPr>
        <w:sz w:val="14"/>
      </w:rPr>
      <w:tab/>
    </w:r>
  </w:p>
  <w:p w:rsidR="00A31C3D" w:rsidRDefault="00A31C3D">
    <w:pPr>
      <w:pStyle w:val="a8"/>
      <w:jc w:val="right"/>
      <w:rPr>
        <w:sz w:val="14"/>
        <w:lang w:val="en-US"/>
      </w:rPr>
    </w:pPr>
    <w:r>
      <w:rPr>
        <w:sz w:val="14"/>
        <w:lang w:val="en-US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3D" w:rsidRDefault="00A31C3D">
    <w:pPr>
      <w:pStyle w:val="a8"/>
      <w:jc w:val="right"/>
      <w:rPr>
        <w:sz w:val="1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1445" w:rsidRDefault="00431445">
      <w:r>
        <w:separator/>
      </w:r>
    </w:p>
  </w:footnote>
  <w:footnote w:type="continuationSeparator" w:id="0">
    <w:p w:rsidR="00431445" w:rsidRDefault="00431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1C3D" w:rsidRDefault="00A31C3D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22E0"/>
    <w:multiLevelType w:val="multilevel"/>
    <w:tmpl w:val="6A64F2D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9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72" w:hanging="2160"/>
      </w:pPr>
      <w:rPr>
        <w:rFonts w:hint="default"/>
      </w:rPr>
    </w:lvl>
  </w:abstractNum>
  <w:abstractNum w:abstractNumId="1" w15:restartNumberingAfterBreak="0">
    <w:nsid w:val="0EA75719"/>
    <w:multiLevelType w:val="multilevel"/>
    <w:tmpl w:val="93DAA1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0673F70"/>
    <w:multiLevelType w:val="multilevel"/>
    <w:tmpl w:val="3042A0E8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2819"/>
        </w:tabs>
        <w:ind w:left="2819" w:hanging="1680"/>
      </w:pPr>
    </w:lvl>
    <w:lvl w:ilvl="2">
      <w:start w:val="1"/>
      <w:numFmt w:val="decimal"/>
      <w:lvlText w:val="%1.%2.%3."/>
      <w:lvlJc w:val="left"/>
      <w:pPr>
        <w:tabs>
          <w:tab w:val="num" w:pos="3958"/>
        </w:tabs>
        <w:ind w:left="3958" w:hanging="1680"/>
      </w:pPr>
    </w:lvl>
    <w:lvl w:ilvl="3">
      <w:start w:val="1"/>
      <w:numFmt w:val="decimal"/>
      <w:lvlText w:val="%1.%2.%3.%4."/>
      <w:lvlJc w:val="left"/>
      <w:pPr>
        <w:tabs>
          <w:tab w:val="num" w:pos="5097"/>
        </w:tabs>
        <w:ind w:left="5097" w:hanging="1680"/>
      </w:pPr>
    </w:lvl>
    <w:lvl w:ilvl="4">
      <w:start w:val="1"/>
      <w:numFmt w:val="decimal"/>
      <w:lvlText w:val="%1.%2.%3.%4.%5."/>
      <w:lvlJc w:val="left"/>
      <w:pPr>
        <w:tabs>
          <w:tab w:val="num" w:pos="6236"/>
        </w:tabs>
        <w:ind w:left="6236" w:hanging="1680"/>
      </w:pPr>
    </w:lvl>
    <w:lvl w:ilvl="5">
      <w:start w:val="1"/>
      <w:numFmt w:val="decimal"/>
      <w:lvlText w:val="%1.%2.%3.%4.%5.%6."/>
      <w:lvlJc w:val="left"/>
      <w:pPr>
        <w:tabs>
          <w:tab w:val="num" w:pos="7375"/>
        </w:tabs>
        <w:ind w:left="7375" w:hanging="1680"/>
      </w:pPr>
    </w:lvl>
    <w:lvl w:ilvl="6">
      <w:start w:val="1"/>
      <w:numFmt w:val="decimal"/>
      <w:lvlText w:val="%1.%2.%3.%4.%5.%6.%7."/>
      <w:lvlJc w:val="left"/>
      <w:pPr>
        <w:tabs>
          <w:tab w:val="num" w:pos="8634"/>
        </w:tabs>
        <w:ind w:left="863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773"/>
        </w:tabs>
        <w:ind w:left="977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272"/>
        </w:tabs>
        <w:ind w:left="11272" w:hanging="2160"/>
      </w:pPr>
    </w:lvl>
  </w:abstractNum>
  <w:abstractNum w:abstractNumId="3" w15:restartNumberingAfterBreak="0">
    <w:nsid w:val="28F20B7A"/>
    <w:multiLevelType w:val="multilevel"/>
    <w:tmpl w:val="EFF880D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3CA12A21"/>
    <w:multiLevelType w:val="hybridMultilevel"/>
    <w:tmpl w:val="55843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17AB4"/>
    <w:multiLevelType w:val="multilevel"/>
    <w:tmpl w:val="2D82363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5BAC2FB9"/>
    <w:multiLevelType w:val="multilevel"/>
    <w:tmpl w:val="3450308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17478ED"/>
    <w:multiLevelType w:val="multilevel"/>
    <w:tmpl w:val="CCF420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7FE13C02"/>
    <w:multiLevelType w:val="hybridMultilevel"/>
    <w:tmpl w:val="FBF46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6"/>
  </w:num>
  <w:num w:numId="5">
    <w:abstractNumId w:val="7"/>
  </w:num>
  <w:num w:numId="6">
    <w:abstractNumId w:val="1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88E"/>
    <w:rsid w:val="0001159A"/>
    <w:rsid w:val="000D11C1"/>
    <w:rsid w:val="00110DC5"/>
    <w:rsid w:val="00113EA9"/>
    <w:rsid w:val="0012590F"/>
    <w:rsid w:val="001313F9"/>
    <w:rsid w:val="0014743C"/>
    <w:rsid w:val="00176EC7"/>
    <w:rsid w:val="001A253F"/>
    <w:rsid w:val="001A4BB3"/>
    <w:rsid w:val="001E514D"/>
    <w:rsid w:val="001F143A"/>
    <w:rsid w:val="002762DF"/>
    <w:rsid w:val="002A3036"/>
    <w:rsid w:val="002A6C41"/>
    <w:rsid w:val="002B426E"/>
    <w:rsid w:val="002C465B"/>
    <w:rsid w:val="002E59CB"/>
    <w:rsid w:val="00370FBD"/>
    <w:rsid w:val="003965A4"/>
    <w:rsid w:val="003B26E9"/>
    <w:rsid w:val="003B7541"/>
    <w:rsid w:val="003D60AB"/>
    <w:rsid w:val="003E57EA"/>
    <w:rsid w:val="003F4C2E"/>
    <w:rsid w:val="00401DD3"/>
    <w:rsid w:val="00431445"/>
    <w:rsid w:val="004364F5"/>
    <w:rsid w:val="00487B81"/>
    <w:rsid w:val="004A097A"/>
    <w:rsid w:val="004B19EF"/>
    <w:rsid w:val="004D5297"/>
    <w:rsid w:val="004F57E1"/>
    <w:rsid w:val="0051388E"/>
    <w:rsid w:val="00573E14"/>
    <w:rsid w:val="0058629D"/>
    <w:rsid w:val="006075ED"/>
    <w:rsid w:val="00607A70"/>
    <w:rsid w:val="006C2B71"/>
    <w:rsid w:val="006E6B57"/>
    <w:rsid w:val="007055A5"/>
    <w:rsid w:val="00714425"/>
    <w:rsid w:val="00750C00"/>
    <w:rsid w:val="00752F81"/>
    <w:rsid w:val="007C3253"/>
    <w:rsid w:val="007E5D26"/>
    <w:rsid w:val="008215BC"/>
    <w:rsid w:val="0087575A"/>
    <w:rsid w:val="00894EC8"/>
    <w:rsid w:val="008B7CFC"/>
    <w:rsid w:val="009174D3"/>
    <w:rsid w:val="00972681"/>
    <w:rsid w:val="009C213A"/>
    <w:rsid w:val="009C5628"/>
    <w:rsid w:val="009F2E47"/>
    <w:rsid w:val="009F7439"/>
    <w:rsid w:val="00A31C3D"/>
    <w:rsid w:val="00A65B45"/>
    <w:rsid w:val="00A66B44"/>
    <w:rsid w:val="00A717AF"/>
    <w:rsid w:val="00A94AA0"/>
    <w:rsid w:val="00AE3F72"/>
    <w:rsid w:val="00AE5ACB"/>
    <w:rsid w:val="00AF0C90"/>
    <w:rsid w:val="00B145EA"/>
    <w:rsid w:val="00B15E75"/>
    <w:rsid w:val="00B23CA6"/>
    <w:rsid w:val="00B32411"/>
    <w:rsid w:val="00B8489C"/>
    <w:rsid w:val="00BA1FB1"/>
    <w:rsid w:val="00BB0B66"/>
    <w:rsid w:val="00BB424E"/>
    <w:rsid w:val="00BC6D8C"/>
    <w:rsid w:val="00BE5D28"/>
    <w:rsid w:val="00BF6D9A"/>
    <w:rsid w:val="00C73B47"/>
    <w:rsid w:val="00CA30B4"/>
    <w:rsid w:val="00CC6CC8"/>
    <w:rsid w:val="00CD1E9B"/>
    <w:rsid w:val="00CD2E92"/>
    <w:rsid w:val="00CD2FE5"/>
    <w:rsid w:val="00D04CD4"/>
    <w:rsid w:val="00D219BF"/>
    <w:rsid w:val="00D34ED1"/>
    <w:rsid w:val="00D46EB8"/>
    <w:rsid w:val="00D70921"/>
    <w:rsid w:val="00D97E6C"/>
    <w:rsid w:val="00DA7A8F"/>
    <w:rsid w:val="00DB0772"/>
    <w:rsid w:val="00DE61F3"/>
    <w:rsid w:val="00E17D2E"/>
    <w:rsid w:val="00E27081"/>
    <w:rsid w:val="00E345E7"/>
    <w:rsid w:val="00E84FAC"/>
    <w:rsid w:val="00E869CF"/>
    <w:rsid w:val="00EE139A"/>
    <w:rsid w:val="00EF1E6E"/>
    <w:rsid w:val="00F10F99"/>
    <w:rsid w:val="00F37062"/>
    <w:rsid w:val="00F72644"/>
    <w:rsid w:val="00F92F26"/>
    <w:rsid w:val="00FF0EB6"/>
    <w:rsid w:val="00FF5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7E18CC-9B41-4CA4-974E-D2FF8C1F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DC5"/>
    <w:pPr>
      <w:suppressAutoHyphens/>
    </w:pPr>
    <w:rPr>
      <w:rFonts w:ascii="Times New Roman" w:eastAsia="Times New Roman" w:hAnsi="Times New Roman" w:cs="Times New Roman"/>
      <w:color w:val="00000A"/>
      <w:kern w:val="2"/>
      <w:sz w:val="24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sz w:val="28"/>
      <w:szCs w:val="20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ascii="Symbol" w:hAnsi="Symbol" w:cs="Symbol"/>
      <w:sz w:val="28"/>
      <w:szCs w:val="28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4z0">
    <w:name w:val="WW8Num4z0"/>
    <w:qFormat/>
    <w:rPr>
      <w:rFonts w:ascii="Symbol" w:hAnsi="Symbol" w:cs="Symbol"/>
      <w:sz w:val="28"/>
      <w:szCs w:val="28"/>
    </w:rPr>
  </w:style>
  <w:style w:type="character" w:customStyle="1" w:styleId="WW8Num4z1">
    <w:name w:val="WW8Num4z1"/>
    <w:qFormat/>
    <w:rPr>
      <w:rFonts w:ascii="Courier New" w:hAnsi="Courier New" w:cs="Courier New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ListLabel1">
    <w:name w:val="ListLabel 1"/>
    <w:qFormat/>
    <w:rPr>
      <w:rFonts w:cs="Courier New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Arial" w:eastAsia="Droid Sans Fallback" w:hAnsi="Arial" w:cs="Free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4">
    <w:name w:val="List"/>
    <w:basedOn w:val="a0"/>
    <w:rPr>
      <w:rFonts w:cs="FreeSans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index heading"/>
    <w:basedOn w:val="a"/>
    <w:qFormat/>
    <w:pPr>
      <w:suppressLineNumbers/>
    </w:pPr>
    <w:rPr>
      <w:rFonts w:cs="FreeSans"/>
    </w:rPr>
  </w:style>
  <w:style w:type="paragraph" w:styleId="a7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styleId="20">
    <w:name w:val="Body Text 2"/>
    <w:basedOn w:val="a"/>
    <w:qFormat/>
    <w:pPr>
      <w:ind w:firstLine="720"/>
      <w:jc w:val="both"/>
    </w:pPr>
    <w:rPr>
      <w:sz w:val="20"/>
      <w:szCs w:val="20"/>
    </w:rPr>
  </w:style>
  <w:style w:type="paragraph" w:styleId="21">
    <w:name w:val="Body Text Indent 2"/>
    <w:basedOn w:val="a"/>
    <w:qFormat/>
    <w:pPr>
      <w:ind w:firstLine="720"/>
    </w:pPr>
    <w:rPr>
      <w:szCs w:val="20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eastAsia="Times New Roman" w:hAnsi="Arial" w:cs="Arial"/>
      <w:color w:val="00000A"/>
      <w:kern w:val="2"/>
      <w:szCs w:val="20"/>
      <w:lang w:bidi="ar-SA"/>
    </w:rPr>
  </w:style>
  <w:style w:type="paragraph" w:customStyle="1" w:styleId="31">
    <w:name w:val="Основной текст 31"/>
    <w:basedOn w:val="a"/>
    <w:qFormat/>
    <w:pPr>
      <w:widowControl w:val="0"/>
      <w:jc w:val="center"/>
    </w:pPr>
    <w:rPr>
      <w:rFonts w:eastAsia="Calibri"/>
      <w:sz w:val="27"/>
      <w:szCs w:val="27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Times New Roman" w:eastAsia="Times New Roman" w:hAnsi="Times New Roman" w:cs="Times New Roman"/>
      <w:color w:val="00000A"/>
      <w:kern w:val="2"/>
      <w:sz w:val="28"/>
      <w:szCs w:val="28"/>
      <w:lang w:bidi="ar-SA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styleId="ac">
    <w:name w:val="List Paragraph"/>
    <w:basedOn w:val="a"/>
    <w:qFormat/>
    <w:pPr>
      <w:ind w:left="720"/>
      <w:contextualSpacing/>
    </w:pPr>
    <w:rPr>
      <w:rFonts w:cs="Mangal"/>
      <w:szCs w:val="21"/>
    </w:rPr>
  </w:style>
  <w:style w:type="paragraph" w:styleId="ad">
    <w:name w:val="Normal (Web)"/>
    <w:basedOn w:val="a"/>
    <w:qFormat/>
    <w:pPr>
      <w:suppressAutoHyphens w:val="0"/>
      <w:spacing w:before="280" w:after="280"/>
      <w:ind w:firstLine="709"/>
      <w:jc w:val="both"/>
    </w:pPr>
    <w:rPr>
      <w:sz w:val="28"/>
      <w:szCs w:val="20"/>
      <w:lang w:eastAsia="ru-RU"/>
    </w:rPr>
  </w:style>
  <w:style w:type="paragraph" w:customStyle="1" w:styleId="ae">
    <w:name w:val="Блочная цитата"/>
    <w:basedOn w:val="a"/>
    <w:qFormat/>
    <w:pPr>
      <w:spacing w:after="283"/>
      <w:ind w:left="567" w:right="567"/>
    </w:pPr>
  </w:style>
  <w:style w:type="paragraph" w:styleId="af">
    <w:name w:val="Title"/>
    <w:basedOn w:val="10"/>
    <w:next w:val="a0"/>
    <w:qFormat/>
    <w:pPr>
      <w:jc w:val="center"/>
    </w:pPr>
    <w:rPr>
      <w:b/>
      <w:bCs/>
      <w:sz w:val="56"/>
      <w:szCs w:val="56"/>
    </w:rPr>
  </w:style>
  <w:style w:type="paragraph" w:styleId="af0">
    <w:name w:val="Subtitle"/>
    <w:basedOn w:val="10"/>
    <w:next w:val="a0"/>
    <w:qFormat/>
    <w:pPr>
      <w:spacing w:before="60"/>
      <w:jc w:val="center"/>
    </w:pPr>
    <w:rPr>
      <w:sz w:val="36"/>
      <w:szCs w:val="36"/>
    </w:rPr>
  </w:style>
  <w:style w:type="character" w:styleId="af1">
    <w:name w:val="Hyperlink"/>
    <w:basedOn w:val="a1"/>
    <w:uiPriority w:val="99"/>
    <w:unhideWhenUsed/>
    <w:rsid w:val="009C56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4EE8F1FBD5941DDD4819B7FEA54CA86C3D07AEB8E9E09BFCDB9CF3D8A823DDBD9D455C70643BB136g3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74EE8F1FBD5941DDD4819B7FEA54CA86C3D07AEB8E9E09BFCDB9CF3D8A823DDBD9D455C70663AB836g5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1869</Words>
  <Characters>10658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Татьяна Мохина</cp:lastModifiedBy>
  <cp:revision>2</cp:revision>
  <cp:lastPrinted>2021-01-21T12:03:00Z</cp:lastPrinted>
  <dcterms:created xsi:type="dcterms:W3CDTF">2021-11-29T05:55:00Z</dcterms:created>
  <dcterms:modified xsi:type="dcterms:W3CDTF">2021-11-29T05:55:00Z</dcterms:modified>
  <dc:language>ru-RU</dc:language>
</cp:coreProperties>
</file>