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311" w:rsidRDefault="009014A1" w:rsidP="00132311">
      <w:pPr>
        <w:widowControl w:val="0"/>
        <w:jc w:val="center"/>
        <w:rPr>
          <w:sz w:val="28"/>
          <w:szCs w:val="28"/>
          <w:u w:val="single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-459105</wp:posOffset>
            </wp:positionV>
            <wp:extent cx="548640" cy="723900"/>
            <wp:effectExtent l="19050" t="0" r="3810" b="0"/>
            <wp:wrapNone/>
            <wp:docPr id="2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2311" w:rsidRDefault="00132311" w:rsidP="00132311">
      <w:pPr>
        <w:widowControl w:val="0"/>
        <w:jc w:val="center"/>
        <w:rPr>
          <w:sz w:val="28"/>
          <w:szCs w:val="28"/>
          <w:u w:val="single"/>
        </w:rPr>
      </w:pPr>
    </w:p>
    <w:p w:rsidR="00132311" w:rsidRPr="009014A1" w:rsidRDefault="00132311" w:rsidP="00132311">
      <w:pPr>
        <w:widowControl w:val="0"/>
        <w:jc w:val="center"/>
        <w:rPr>
          <w:b/>
          <w:sz w:val="32"/>
          <w:szCs w:val="32"/>
        </w:rPr>
      </w:pPr>
      <w:r w:rsidRPr="009014A1">
        <w:rPr>
          <w:b/>
          <w:sz w:val="32"/>
          <w:szCs w:val="32"/>
        </w:rPr>
        <w:t>РОСТОВСКАЯ ОБЛАСТЬ</w:t>
      </w:r>
    </w:p>
    <w:p w:rsidR="00132311" w:rsidRPr="00E05E6D" w:rsidRDefault="00132311" w:rsidP="009014A1">
      <w:pPr>
        <w:widowControl w:val="0"/>
        <w:ind w:right="-144"/>
        <w:jc w:val="center"/>
        <w:rPr>
          <w:b/>
          <w:sz w:val="31"/>
          <w:szCs w:val="31"/>
        </w:rPr>
      </w:pPr>
      <w:r w:rsidRPr="009014A1">
        <w:rPr>
          <w:b/>
          <w:sz w:val="32"/>
          <w:szCs w:val="32"/>
        </w:rPr>
        <w:t>СОБРАНИЕ ДЕПУТАТОВ БЕЛОКАЛИТВИНСКОГО РАЙОНА</w:t>
      </w:r>
    </w:p>
    <w:p w:rsidR="00132311" w:rsidRDefault="00132311" w:rsidP="00132311">
      <w:pPr>
        <w:widowControl w:val="0"/>
        <w:jc w:val="both"/>
        <w:rPr>
          <w:b/>
          <w:sz w:val="16"/>
          <w:szCs w:val="16"/>
        </w:rPr>
      </w:pPr>
    </w:p>
    <w:p w:rsidR="00132311" w:rsidRDefault="00132311" w:rsidP="00132311">
      <w:pPr>
        <w:widowControl w:val="0"/>
        <w:jc w:val="center"/>
        <w:rPr>
          <w:b/>
          <w:sz w:val="28"/>
          <w:szCs w:val="28"/>
        </w:rPr>
      </w:pPr>
      <w:r w:rsidRPr="00040240">
        <w:rPr>
          <w:b/>
          <w:spacing w:val="80"/>
          <w:sz w:val="36"/>
          <w:szCs w:val="36"/>
        </w:rPr>
        <w:t>РЕШЕНИ</w:t>
      </w:r>
      <w:r>
        <w:rPr>
          <w:b/>
          <w:sz w:val="36"/>
          <w:szCs w:val="36"/>
        </w:rPr>
        <w:t>Е</w:t>
      </w:r>
    </w:p>
    <w:p w:rsidR="00132311" w:rsidRDefault="00132311" w:rsidP="00132311">
      <w:pPr>
        <w:widowControl w:val="0"/>
        <w:jc w:val="center"/>
        <w:rPr>
          <w:b/>
          <w:sz w:val="28"/>
          <w:szCs w:val="28"/>
        </w:rPr>
      </w:pPr>
    </w:p>
    <w:p w:rsidR="00132311" w:rsidRDefault="00132311" w:rsidP="00132311">
      <w:pPr>
        <w:widowControl w:val="0"/>
        <w:rPr>
          <w:b/>
          <w:sz w:val="28"/>
          <w:szCs w:val="28"/>
          <w:lang w:eastAsia="en-US"/>
        </w:rPr>
      </w:pPr>
    </w:p>
    <w:tbl>
      <w:tblPr>
        <w:tblW w:w="0" w:type="auto"/>
        <w:tblLook w:val="04A0"/>
      </w:tblPr>
      <w:tblGrid>
        <w:gridCol w:w="3236"/>
        <w:gridCol w:w="3233"/>
        <w:gridCol w:w="3245"/>
      </w:tblGrid>
      <w:tr w:rsidR="009014A1" w:rsidRPr="00535C48" w:rsidTr="009014A1">
        <w:tc>
          <w:tcPr>
            <w:tcW w:w="3284" w:type="dxa"/>
          </w:tcPr>
          <w:p w:rsidR="009014A1" w:rsidRPr="00535C48" w:rsidRDefault="009014A1" w:rsidP="009014A1">
            <w:pPr>
              <w:rPr>
                <w:sz w:val="28"/>
              </w:rPr>
            </w:pPr>
            <w:r>
              <w:rPr>
                <w:sz w:val="28"/>
              </w:rPr>
              <w:t>26 июля 2017</w:t>
            </w:r>
            <w:r w:rsidRPr="00535C48">
              <w:rPr>
                <w:sz w:val="28"/>
              </w:rPr>
              <w:t xml:space="preserve"> года</w:t>
            </w:r>
          </w:p>
        </w:tc>
        <w:tc>
          <w:tcPr>
            <w:tcW w:w="3284" w:type="dxa"/>
          </w:tcPr>
          <w:p w:rsidR="009014A1" w:rsidRPr="00535C48" w:rsidRDefault="009014A1" w:rsidP="009014A1">
            <w:pPr>
              <w:jc w:val="center"/>
              <w:rPr>
                <w:sz w:val="28"/>
              </w:rPr>
            </w:pPr>
            <w:r w:rsidRPr="00535C48">
              <w:rPr>
                <w:sz w:val="28"/>
              </w:rPr>
              <w:t xml:space="preserve">№ </w:t>
            </w:r>
            <w:r>
              <w:rPr>
                <w:sz w:val="28"/>
              </w:rPr>
              <w:t>152</w:t>
            </w:r>
          </w:p>
        </w:tc>
        <w:tc>
          <w:tcPr>
            <w:tcW w:w="3285" w:type="dxa"/>
          </w:tcPr>
          <w:p w:rsidR="009014A1" w:rsidRPr="00535C48" w:rsidRDefault="009014A1" w:rsidP="009014A1">
            <w:pPr>
              <w:jc w:val="right"/>
              <w:rPr>
                <w:sz w:val="28"/>
              </w:rPr>
            </w:pPr>
            <w:r w:rsidRPr="00535C48">
              <w:rPr>
                <w:sz w:val="28"/>
              </w:rPr>
              <w:t>г. Белая Калитва</w:t>
            </w:r>
          </w:p>
        </w:tc>
      </w:tr>
    </w:tbl>
    <w:p w:rsidR="00132311" w:rsidRDefault="00132311" w:rsidP="009014A1">
      <w:pPr>
        <w:widowControl w:val="0"/>
        <w:spacing w:line="276" w:lineRule="auto"/>
        <w:jc w:val="center"/>
        <w:rPr>
          <w:sz w:val="28"/>
          <w:szCs w:val="28"/>
        </w:rPr>
      </w:pPr>
    </w:p>
    <w:p w:rsidR="00132311" w:rsidRPr="00040240" w:rsidRDefault="00132311" w:rsidP="009014A1">
      <w:pPr>
        <w:widowControl w:val="0"/>
        <w:autoSpaceDE w:val="0"/>
        <w:spacing w:line="276" w:lineRule="auto"/>
        <w:ind w:firstLine="540"/>
        <w:jc w:val="center"/>
        <w:rPr>
          <w:b/>
          <w:sz w:val="28"/>
          <w:szCs w:val="28"/>
        </w:rPr>
      </w:pPr>
      <w:r w:rsidRPr="00040240">
        <w:rPr>
          <w:b/>
          <w:sz w:val="28"/>
          <w:szCs w:val="28"/>
        </w:rPr>
        <w:t>Об утверждении отчета о реализации в 2016 году</w:t>
      </w:r>
    </w:p>
    <w:p w:rsidR="00132311" w:rsidRPr="00040240" w:rsidRDefault="00132311" w:rsidP="009014A1">
      <w:pPr>
        <w:widowControl w:val="0"/>
        <w:autoSpaceDE w:val="0"/>
        <w:spacing w:line="276" w:lineRule="auto"/>
        <w:jc w:val="center"/>
        <w:rPr>
          <w:b/>
          <w:sz w:val="28"/>
          <w:szCs w:val="28"/>
        </w:rPr>
      </w:pPr>
      <w:r w:rsidRPr="00040240">
        <w:rPr>
          <w:b/>
          <w:sz w:val="28"/>
          <w:szCs w:val="28"/>
        </w:rPr>
        <w:t>Программы социально-экономического развития</w:t>
      </w:r>
    </w:p>
    <w:p w:rsidR="00132311" w:rsidRPr="00040240" w:rsidRDefault="00132311" w:rsidP="009014A1">
      <w:pPr>
        <w:widowControl w:val="0"/>
        <w:autoSpaceDE w:val="0"/>
        <w:spacing w:line="276" w:lineRule="auto"/>
        <w:ind w:firstLine="540"/>
        <w:jc w:val="center"/>
        <w:rPr>
          <w:b/>
          <w:sz w:val="28"/>
          <w:szCs w:val="28"/>
        </w:rPr>
      </w:pPr>
      <w:r w:rsidRPr="00040240">
        <w:rPr>
          <w:b/>
          <w:sz w:val="28"/>
          <w:szCs w:val="28"/>
        </w:rPr>
        <w:t>Белокалитвинского района на 2014-2016 годы</w:t>
      </w:r>
    </w:p>
    <w:p w:rsidR="00132311" w:rsidRDefault="00132311" w:rsidP="00132311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132311" w:rsidRDefault="00132311" w:rsidP="009014A1">
      <w:pPr>
        <w:widowControl w:val="0"/>
        <w:autoSpaceDE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Собрания депутатов Белокалитвинского района от 24 апреля 2014 года №</w:t>
      </w:r>
      <w:r w:rsidR="009014A1">
        <w:rPr>
          <w:sz w:val="28"/>
          <w:szCs w:val="28"/>
        </w:rPr>
        <w:t> </w:t>
      </w:r>
      <w:r>
        <w:rPr>
          <w:sz w:val="28"/>
          <w:szCs w:val="28"/>
        </w:rPr>
        <w:t xml:space="preserve">228 </w:t>
      </w:r>
      <w:r w:rsidR="00540A16">
        <w:rPr>
          <w:sz w:val="28"/>
          <w:szCs w:val="28"/>
        </w:rPr>
        <w:t>«</w:t>
      </w:r>
      <w:r>
        <w:rPr>
          <w:sz w:val="28"/>
          <w:szCs w:val="28"/>
        </w:rPr>
        <w:t>О Программе социально-экономического развития Белокалитвинского района на 2014-2016 годы</w:t>
      </w:r>
      <w:r w:rsidR="00540A16">
        <w:rPr>
          <w:sz w:val="28"/>
          <w:szCs w:val="28"/>
        </w:rPr>
        <w:t>»</w:t>
      </w:r>
      <w:r>
        <w:rPr>
          <w:sz w:val="28"/>
          <w:szCs w:val="28"/>
        </w:rPr>
        <w:t xml:space="preserve">, статьей 25 Устава муниципального образования </w:t>
      </w:r>
      <w:r w:rsidR="00540A16">
        <w:rPr>
          <w:sz w:val="28"/>
          <w:szCs w:val="28"/>
        </w:rPr>
        <w:t>«</w:t>
      </w:r>
      <w:r>
        <w:rPr>
          <w:sz w:val="28"/>
          <w:szCs w:val="28"/>
        </w:rPr>
        <w:t>Белокалитвинский район</w:t>
      </w:r>
      <w:r w:rsidR="00540A16">
        <w:rPr>
          <w:sz w:val="28"/>
          <w:szCs w:val="28"/>
        </w:rPr>
        <w:t>»</w:t>
      </w:r>
    </w:p>
    <w:p w:rsidR="00132311" w:rsidRDefault="00132311" w:rsidP="009014A1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Собрание депутатов Белокалитвинского района</w:t>
      </w:r>
    </w:p>
    <w:p w:rsidR="00132311" w:rsidRDefault="00132311" w:rsidP="009014A1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132311" w:rsidRPr="00040240" w:rsidRDefault="00132311" w:rsidP="009014A1">
      <w:pPr>
        <w:widowControl w:val="0"/>
        <w:spacing w:line="276" w:lineRule="auto"/>
        <w:jc w:val="center"/>
        <w:rPr>
          <w:b/>
          <w:sz w:val="32"/>
          <w:szCs w:val="32"/>
        </w:rPr>
      </w:pPr>
      <w:r w:rsidRPr="00040240">
        <w:rPr>
          <w:b/>
          <w:spacing w:val="80"/>
          <w:sz w:val="32"/>
          <w:szCs w:val="32"/>
        </w:rPr>
        <w:t>РЕШИЛ</w:t>
      </w:r>
      <w:r w:rsidRPr="00040240">
        <w:rPr>
          <w:b/>
          <w:sz w:val="32"/>
          <w:szCs w:val="32"/>
        </w:rPr>
        <w:t>О:</w:t>
      </w:r>
    </w:p>
    <w:p w:rsidR="00132311" w:rsidRDefault="00132311" w:rsidP="009014A1">
      <w:pPr>
        <w:widowControl w:val="0"/>
        <w:spacing w:line="276" w:lineRule="auto"/>
        <w:jc w:val="center"/>
        <w:rPr>
          <w:sz w:val="32"/>
          <w:szCs w:val="32"/>
        </w:rPr>
      </w:pPr>
    </w:p>
    <w:p w:rsidR="00132311" w:rsidRPr="009014A1" w:rsidRDefault="00132311" w:rsidP="009014A1">
      <w:pPr>
        <w:pStyle w:val="ConsPlusNormal0"/>
        <w:suppressAutoHyphens w:val="0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4A1">
        <w:rPr>
          <w:rFonts w:ascii="Times New Roman" w:hAnsi="Times New Roman" w:cs="Times New Roman"/>
          <w:sz w:val="28"/>
          <w:szCs w:val="28"/>
        </w:rPr>
        <w:t>1. Утвердить отчет о реализации в 2016 году Программы социально-экономического развития Белокалитвинского района на 2014-2016 годы согласно приложению к настоящему решению.</w:t>
      </w:r>
    </w:p>
    <w:p w:rsidR="00132311" w:rsidRPr="009014A1" w:rsidRDefault="00132311" w:rsidP="009014A1">
      <w:pPr>
        <w:pStyle w:val="ConsPlusNormal0"/>
        <w:suppressAutoHyphens w:val="0"/>
        <w:spacing w:line="276" w:lineRule="auto"/>
        <w:ind w:firstLine="540"/>
        <w:jc w:val="both"/>
        <w:rPr>
          <w:sz w:val="28"/>
          <w:szCs w:val="28"/>
        </w:rPr>
      </w:pPr>
      <w:r w:rsidRPr="009014A1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его официального опубликования.</w:t>
      </w:r>
    </w:p>
    <w:p w:rsidR="00132311" w:rsidRPr="009014A1" w:rsidRDefault="00132311" w:rsidP="009014A1">
      <w:pPr>
        <w:widowControl w:val="0"/>
        <w:autoSpaceDE w:val="0"/>
        <w:spacing w:line="276" w:lineRule="auto"/>
        <w:ind w:firstLine="540"/>
        <w:jc w:val="both"/>
        <w:rPr>
          <w:sz w:val="28"/>
          <w:szCs w:val="28"/>
        </w:rPr>
      </w:pPr>
      <w:r w:rsidRPr="009014A1">
        <w:rPr>
          <w:sz w:val="28"/>
          <w:szCs w:val="28"/>
        </w:rPr>
        <w:t xml:space="preserve">3. </w:t>
      </w:r>
      <w:proofErr w:type="gramStart"/>
      <w:r w:rsidRPr="009014A1">
        <w:rPr>
          <w:sz w:val="28"/>
          <w:szCs w:val="28"/>
        </w:rPr>
        <w:t>Контроль за</w:t>
      </w:r>
      <w:proofErr w:type="gramEnd"/>
      <w:r w:rsidRPr="009014A1">
        <w:rPr>
          <w:sz w:val="28"/>
          <w:szCs w:val="28"/>
        </w:rPr>
        <w:t xml:space="preserve"> исполнением настоящего решения возложить на председателя постоянной комиссии Собрания депутатов Белокалитвинского района по экономической реформе, бюджету, налогам и муниципальной собственности </w:t>
      </w:r>
      <w:r w:rsidRPr="009014A1">
        <w:rPr>
          <w:rFonts w:eastAsia="Calibri"/>
          <w:sz w:val="28"/>
          <w:szCs w:val="28"/>
        </w:rPr>
        <w:t>А.И. Ткачева</w:t>
      </w:r>
      <w:r w:rsidRPr="009014A1">
        <w:rPr>
          <w:sz w:val="28"/>
          <w:szCs w:val="28"/>
        </w:rPr>
        <w:t xml:space="preserve"> и первого заместителя главы Администрации Белокалитвинского района по экономическому развитию, инвестиционной политике и местному самоуправлению Д.Ю. Устименко.</w:t>
      </w:r>
    </w:p>
    <w:p w:rsidR="00132311" w:rsidRDefault="00132311" w:rsidP="009014A1">
      <w:pPr>
        <w:widowControl w:val="0"/>
        <w:autoSpaceDE w:val="0"/>
        <w:spacing w:line="276" w:lineRule="auto"/>
        <w:ind w:firstLine="540"/>
        <w:jc w:val="both"/>
        <w:rPr>
          <w:sz w:val="28"/>
          <w:szCs w:val="28"/>
        </w:rPr>
      </w:pPr>
    </w:p>
    <w:p w:rsidR="00132311" w:rsidRDefault="00132311" w:rsidP="009014A1">
      <w:pPr>
        <w:widowControl w:val="0"/>
        <w:autoSpaceDE w:val="0"/>
        <w:spacing w:line="276" w:lineRule="auto"/>
        <w:ind w:firstLine="540"/>
        <w:jc w:val="both"/>
        <w:rPr>
          <w:sz w:val="28"/>
          <w:szCs w:val="28"/>
        </w:rPr>
      </w:pPr>
    </w:p>
    <w:p w:rsidR="009014A1" w:rsidRDefault="009014A1" w:rsidP="009014A1">
      <w:pPr>
        <w:widowControl w:val="0"/>
        <w:autoSpaceDE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132311" w:rsidRDefault="00132311" w:rsidP="009014A1">
      <w:pPr>
        <w:widowControl w:val="0"/>
        <w:autoSpaceDE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Собрания депутатов – </w:t>
      </w:r>
    </w:p>
    <w:p w:rsidR="00132311" w:rsidRDefault="00132311" w:rsidP="009014A1">
      <w:pPr>
        <w:widowControl w:val="0"/>
        <w:autoSpaceDE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Белокалитвинского района                                </w:t>
      </w:r>
      <w:r w:rsidR="009014A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С.В. Харченко</w:t>
      </w:r>
    </w:p>
    <w:p w:rsidR="00132311" w:rsidRDefault="00994296" w:rsidP="009014A1">
      <w:pPr>
        <w:widowControl w:val="0"/>
        <w:autoSpaceDE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26 июля</w:t>
      </w:r>
      <w:r w:rsidR="00132311">
        <w:rPr>
          <w:sz w:val="28"/>
          <w:szCs w:val="28"/>
        </w:rPr>
        <w:t xml:space="preserve"> 2017 года</w:t>
      </w:r>
    </w:p>
    <w:p w:rsidR="00132311" w:rsidRDefault="00132311" w:rsidP="00132311">
      <w:pPr>
        <w:widowControl w:val="0"/>
        <w:tabs>
          <w:tab w:val="left" w:pos="7320"/>
          <w:tab w:val="right" w:pos="9918"/>
        </w:tabs>
        <w:jc w:val="right"/>
        <w:rPr>
          <w:sz w:val="28"/>
          <w:szCs w:val="28"/>
        </w:rPr>
      </w:pPr>
    </w:p>
    <w:p w:rsidR="00132311" w:rsidRDefault="00132311" w:rsidP="009014A1">
      <w:pPr>
        <w:widowControl w:val="0"/>
        <w:tabs>
          <w:tab w:val="left" w:pos="7320"/>
          <w:tab w:val="right" w:pos="9918"/>
        </w:tabs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32311" w:rsidRDefault="00132311" w:rsidP="009014A1">
      <w:pPr>
        <w:widowControl w:val="0"/>
        <w:tabs>
          <w:tab w:val="left" w:pos="5940"/>
        </w:tabs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Собрания депутатов</w:t>
      </w:r>
      <w:r w:rsidR="009014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Белокалитвинского района </w:t>
      </w:r>
    </w:p>
    <w:p w:rsidR="00132311" w:rsidRDefault="00132311" w:rsidP="009014A1">
      <w:pPr>
        <w:widowControl w:val="0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014A1">
        <w:rPr>
          <w:sz w:val="28"/>
          <w:szCs w:val="28"/>
        </w:rPr>
        <w:t xml:space="preserve">26 </w:t>
      </w:r>
      <w:r>
        <w:rPr>
          <w:sz w:val="28"/>
          <w:szCs w:val="28"/>
        </w:rPr>
        <w:t>июля 2017 года №</w:t>
      </w:r>
      <w:r w:rsidR="009014A1">
        <w:rPr>
          <w:sz w:val="28"/>
          <w:szCs w:val="28"/>
        </w:rPr>
        <w:t xml:space="preserve"> 152</w:t>
      </w:r>
    </w:p>
    <w:p w:rsidR="00132311" w:rsidRDefault="00540A16" w:rsidP="009014A1">
      <w:pPr>
        <w:widowControl w:val="0"/>
        <w:tabs>
          <w:tab w:val="left" w:pos="5940"/>
          <w:tab w:val="left" w:pos="6168"/>
          <w:tab w:val="right" w:pos="9918"/>
        </w:tabs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132311">
        <w:rPr>
          <w:sz w:val="28"/>
          <w:szCs w:val="28"/>
        </w:rPr>
        <w:t>Об у</w:t>
      </w:r>
      <w:r w:rsidR="009014A1">
        <w:rPr>
          <w:sz w:val="28"/>
          <w:szCs w:val="28"/>
        </w:rPr>
        <w:t xml:space="preserve">тверждении отчета о </w:t>
      </w:r>
      <w:r w:rsidR="00132311">
        <w:rPr>
          <w:sz w:val="28"/>
          <w:szCs w:val="28"/>
        </w:rPr>
        <w:t>реализации в 2016 году</w:t>
      </w:r>
      <w:r w:rsidR="009014A1">
        <w:rPr>
          <w:sz w:val="28"/>
          <w:szCs w:val="28"/>
        </w:rPr>
        <w:t xml:space="preserve"> </w:t>
      </w:r>
      <w:r w:rsidR="00132311">
        <w:rPr>
          <w:sz w:val="28"/>
          <w:szCs w:val="28"/>
        </w:rPr>
        <w:t>Программы социально-</w:t>
      </w:r>
    </w:p>
    <w:p w:rsidR="009014A1" w:rsidRDefault="00132311" w:rsidP="009014A1">
      <w:pPr>
        <w:widowControl w:val="0"/>
        <w:tabs>
          <w:tab w:val="left" w:pos="3336"/>
          <w:tab w:val="right" w:pos="9918"/>
        </w:tabs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экономического развития </w:t>
      </w:r>
      <w:r w:rsidR="009014A1">
        <w:rPr>
          <w:sz w:val="28"/>
          <w:szCs w:val="28"/>
        </w:rPr>
        <w:t>Белокалитвинского района</w:t>
      </w:r>
    </w:p>
    <w:p w:rsidR="00132311" w:rsidRPr="009014A1" w:rsidRDefault="00132311" w:rsidP="009014A1">
      <w:pPr>
        <w:widowControl w:val="0"/>
        <w:tabs>
          <w:tab w:val="left" w:pos="3336"/>
          <w:tab w:val="right" w:pos="9918"/>
        </w:tabs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на</w:t>
      </w:r>
      <w:r w:rsidR="009014A1">
        <w:rPr>
          <w:sz w:val="28"/>
          <w:szCs w:val="28"/>
        </w:rPr>
        <w:t xml:space="preserve"> </w:t>
      </w:r>
      <w:r>
        <w:rPr>
          <w:sz w:val="28"/>
          <w:szCs w:val="28"/>
        </w:rPr>
        <w:t>2014-2016 годы</w:t>
      </w:r>
      <w:r w:rsidR="00540A16">
        <w:rPr>
          <w:sz w:val="28"/>
          <w:szCs w:val="28"/>
        </w:rPr>
        <w:t>»</w:t>
      </w:r>
    </w:p>
    <w:p w:rsidR="00132311" w:rsidRDefault="00132311" w:rsidP="00132311">
      <w:pPr>
        <w:widowControl w:val="0"/>
        <w:tabs>
          <w:tab w:val="left" w:pos="6192"/>
          <w:tab w:val="left" w:pos="6324"/>
        </w:tabs>
      </w:pPr>
    </w:p>
    <w:p w:rsidR="009014A1" w:rsidRDefault="009014A1" w:rsidP="00132311">
      <w:pPr>
        <w:widowControl w:val="0"/>
        <w:spacing w:line="216" w:lineRule="auto"/>
        <w:jc w:val="center"/>
        <w:rPr>
          <w:sz w:val="28"/>
          <w:szCs w:val="28"/>
        </w:rPr>
      </w:pPr>
    </w:p>
    <w:p w:rsidR="00132311" w:rsidRPr="009014A1" w:rsidRDefault="00132311" w:rsidP="00132311">
      <w:pPr>
        <w:widowControl w:val="0"/>
        <w:spacing w:line="216" w:lineRule="auto"/>
        <w:jc w:val="center"/>
        <w:rPr>
          <w:sz w:val="32"/>
          <w:szCs w:val="32"/>
        </w:rPr>
      </w:pPr>
      <w:r w:rsidRPr="009014A1">
        <w:rPr>
          <w:sz w:val="32"/>
          <w:szCs w:val="32"/>
        </w:rPr>
        <w:t xml:space="preserve">Отчет </w:t>
      </w:r>
    </w:p>
    <w:p w:rsidR="00132311" w:rsidRPr="009014A1" w:rsidRDefault="00132311" w:rsidP="00132311">
      <w:pPr>
        <w:widowControl w:val="0"/>
        <w:spacing w:line="216" w:lineRule="auto"/>
        <w:jc w:val="center"/>
        <w:rPr>
          <w:b/>
          <w:sz w:val="32"/>
          <w:szCs w:val="32"/>
        </w:rPr>
      </w:pPr>
      <w:r w:rsidRPr="009014A1">
        <w:rPr>
          <w:sz w:val="32"/>
          <w:szCs w:val="32"/>
        </w:rPr>
        <w:t>о реализации в 2016 году Программы социально-экономического</w:t>
      </w:r>
      <w:r w:rsidR="009014A1" w:rsidRPr="009014A1">
        <w:rPr>
          <w:sz w:val="32"/>
          <w:szCs w:val="32"/>
        </w:rPr>
        <w:t xml:space="preserve"> </w:t>
      </w:r>
      <w:r w:rsidRPr="009014A1">
        <w:rPr>
          <w:sz w:val="32"/>
          <w:szCs w:val="32"/>
        </w:rPr>
        <w:t>развития Белокалитвинского района на 2014–2016 годы</w:t>
      </w:r>
    </w:p>
    <w:p w:rsidR="00132311" w:rsidRDefault="00132311" w:rsidP="00132311">
      <w:pPr>
        <w:widowControl w:val="0"/>
        <w:spacing w:line="216" w:lineRule="auto"/>
        <w:jc w:val="center"/>
        <w:rPr>
          <w:b/>
          <w:sz w:val="28"/>
          <w:szCs w:val="28"/>
        </w:rPr>
      </w:pPr>
    </w:p>
    <w:p w:rsidR="00132311" w:rsidRDefault="00132311" w:rsidP="009014A1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социально-экономического развития Белокалитвинского района осуществляется в соответствии с целями и задачами Стратегии социально-экономического развития Белокалитвинского района на период до 2020 года. </w:t>
      </w:r>
    </w:p>
    <w:p w:rsidR="00132311" w:rsidRDefault="00132311" w:rsidP="009014A1">
      <w:pPr>
        <w:widowControl w:val="0"/>
        <w:tabs>
          <w:tab w:val="left" w:pos="700"/>
          <w:tab w:val="left" w:pos="980"/>
          <w:tab w:val="left" w:pos="4230"/>
          <w:tab w:val="center" w:pos="496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2016 году за счет средств федерального бюджета, областного бюджета, местного бюджета и внебюджетных источников подлежали реализации 26 проектов Программы социально-экономического развития Белокалитвинского района на 2014–2016 годы (далее – Программа), реализовано 16 проектов Программы.</w:t>
      </w:r>
    </w:p>
    <w:p w:rsidR="00132311" w:rsidRPr="009B5A48" w:rsidRDefault="00132311" w:rsidP="009014A1">
      <w:pPr>
        <w:widowControl w:val="0"/>
        <w:tabs>
          <w:tab w:val="left" w:pos="700"/>
          <w:tab w:val="left" w:pos="980"/>
          <w:tab w:val="left" w:pos="4230"/>
          <w:tab w:val="center" w:pos="4960"/>
        </w:tabs>
        <w:spacing w:line="276" w:lineRule="auto"/>
        <w:ind w:firstLine="567"/>
        <w:jc w:val="both"/>
        <w:rPr>
          <w:sz w:val="28"/>
          <w:szCs w:val="28"/>
        </w:rPr>
      </w:pPr>
      <w:r w:rsidRPr="009B5A48">
        <w:rPr>
          <w:sz w:val="28"/>
          <w:szCs w:val="28"/>
        </w:rPr>
        <w:t>Перечень завершенных в 2016 году мероприятий приведен в приложении 1 к настоящему отчету.</w:t>
      </w:r>
    </w:p>
    <w:p w:rsidR="00132311" w:rsidRDefault="00132311" w:rsidP="009014A1">
      <w:pPr>
        <w:widowControl w:val="0"/>
        <w:tabs>
          <w:tab w:val="left" w:pos="700"/>
          <w:tab w:val="left" w:pos="980"/>
          <w:tab w:val="left" w:pos="4230"/>
          <w:tab w:val="center" w:pos="4960"/>
        </w:tabs>
        <w:spacing w:line="276" w:lineRule="auto"/>
        <w:ind w:firstLine="567"/>
        <w:jc w:val="both"/>
        <w:rPr>
          <w:sz w:val="28"/>
          <w:szCs w:val="28"/>
        </w:rPr>
      </w:pPr>
      <w:r w:rsidRPr="009B5A48">
        <w:rPr>
          <w:sz w:val="28"/>
          <w:szCs w:val="28"/>
        </w:rPr>
        <w:t>Перечень не завершенных в 2016 году мероприятий приведен в приложении 2 к настоящему отчету.</w:t>
      </w:r>
    </w:p>
    <w:p w:rsidR="00132311" w:rsidRDefault="00132311" w:rsidP="009014A1">
      <w:pPr>
        <w:widowControl w:val="0"/>
        <w:tabs>
          <w:tab w:val="left" w:pos="700"/>
          <w:tab w:val="left" w:pos="980"/>
          <w:tab w:val="left" w:pos="4230"/>
          <w:tab w:val="center" w:pos="4960"/>
        </w:tabs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Плановый объем финансирования за счет всех источников составил 1</w:t>
      </w:r>
      <w:r w:rsidR="009014A1">
        <w:rPr>
          <w:sz w:val="28"/>
          <w:szCs w:val="28"/>
        </w:rPr>
        <w:t> </w:t>
      </w:r>
      <w:r>
        <w:rPr>
          <w:sz w:val="28"/>
          <w:szCs w:val="28"/>
        </w:rPr>
        <w:t>784,3 млн. рублей, в том числе за счет средств федерального бюджета – 237,5</w:t>
      </w:r>
      <w:r w:rsidR="009014A1">
        <w:rPr>
          <w:sz w:val="28"/>
          <w:szCs w:val="28"/>
        </w:rPr>
        <w:t> </w:t>
      </w:r>
      <w:r>
        <w:rPr>
          <w:sz w:val="28"/>
          <w:szCs w:val="28"/>
        </w:rPr>
        <w:t>млн. рублей, областного бюджета –</w:t>
      </w:r>
      <w:r w:rsidR="009014A1">
        <w:rPr>
          <w:sz w:val="28"/>
          <w:szCs w:val="28"/>
        </w:rPr>
        <w:t xml:space="preserve"> </w:t>
      </w:r>
      <w:r>
        <w:rPr>
          <w:sz w:val="28"/>
          <w:szCs w:val="28"/>
        </w:rPr>
        <w:t>456,3 млн. рублей, местного бюджета – 77,4 млн. рублей, внебюджетных источников – 1</w:t>
      </w:r>
      <w:r w:rsidR="009014A1">
        <w:rPr>
          <w:sz w:val="28"/>
          <w:szCs w:val="28"/>
        </w:rPr>
        <w:t> </w:t>
      </w:r>
      <w:r>
        <w:rPr>
          <w:sz w:val="28"/>
          <w:szCs w:val="28"/>
        </w:rPr>
        <w:t>013,1 млн. рублей.</w:t>
      </w:r>
      <w:proofErr w:type="gramEnd"/>
    </w:p>
    <w:p w:rsidR="00132311" w:rsidRDefault="00132311" w:rsidP="009014A1">
      <w:pPr>
        <w:widowControl w:val="0"/>
        <w:tabs>
          <w:tab w:val="left" w:pos="709"/>
          <w:tab w:val="left" w:pos="4230"/>
          <w:tab w:val="center" w:pos="496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Фактический объем финансирования программных мероприятий</w:t>
      </w:r>
      <w:r w:rsidR="009014A1">
        <w:rPr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в 2016 году составил 2</w:t>
      </w:r>
      <w:r w:rsidR="009014A1">
        <w:rPr>
          <w:spacing w:val="2"/>
          <w:sz w:val="28"/>
          <w:szCs w:val="28"/>
        </w:rPr>
        <w:t> </w:t>
      </w:r>
      <w:r>
        <w:rPr>
          <w:spacing w:val="2"/>
          <w:sz w:val="28"/>
          <w:szCs w:val="28"/>
        </w:rPr>
        <w:t>661,7 млн. рублей. Проекты Программы профинансированы на 149,2 процент</w:t>
      </w:r>
      <w:r w:rsidR="009014A1">
        <w:rPr>
          <w:spacing w:val="2"/>
          <w:sz w:val="28"/>
          <w:szCs w:val="28"/>
        </w:rPr>
        <w:t>а</w:t>
      </w:r>
      <w:r>
        <w:rPr>
          <w:spacing w:val="2"/>
          <w:sz w:val="28"/>
          <w:szCs w:val="28"/>
        </w:rPr>
        <w:t xml:space="preserve">: </w:t>
      </w:r>
      <w:r>
        <w:rPr>
          <w:sz w:val="28"/>
          <w:szCs w:val="28"/>
        </w:rPr>
        <w:t>за счет средств федерального бюджета – на 5,8 процент</w:t>
      </w:r>
      <w:r w:rsidR="000B4096">
        <w:rPr>
          <w:sz w:val="28"/>
          <w:szCs w:val="28"/>
        </w:rPr>
        <w:t>а</w:t>
      </w:r>
      <w:r>
        <w:rPr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за счет средств </w:t>
      </w:r>
      <w:r>
        <w:rPr>
          <w:sz w:val="28"/>
          <w:szCs w:val="28"/>
        </w:rPr>
        <w:t>областного бюджета – на 105 процентов, местного бюджета – на 81,5 процент</w:t>
      </w:r>
      <w:r w:rsidR="000B4096">
        <w:rPr>
          <w:sz w:val="28"/>
          <w:szCs w:val="28"/>
        </w:rPr>
        <w:t>а</w:t>
      </w:r>
      <w:r>
        <w:rPr>
          <w:sz w:val="28"/>
          <w:szCs w:val="28"/>
        </w:rPr>
        <w:t>, внебюджетных источников – на 207,8 процент</w:t>
      </w:r>
      <w:r w:rsidR="000B4096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32311" w:rsidRDefault="00132311" w:rsidP="009014A1">
      <w:pPr>
        <w:widowControl w:val="0"/>
        <w:tabs>
          <w:tab w:val="left" w:pos="709"/>
          <w:tab w:val="left" w:pos="4230"/>
          <w:tab w:val="center" w:pos="496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мероприятий Программы в 2016 году по источникам финансирования приведено в таблице 1.</w:t>
      </w:r>
    </w:p>
    <w:p w:rsidR="00132311" w:rsidRDefault="00132311" w:rsidP="009014A1">
      <w:pPr>
        <w:widowControl w:val="0"/>
        <w:tabs>
          <w:tab w:val="left" w:pos="709"/>
          <w:tab w:val="left" w:pos="4230"/>
          <w:tab w:val="center" w:pos="4960"/>
        </w:tabs>
        <w:spacing w:line="276" w:lineRule="auto"/>
        <w:ind w:firstLine="737"/>
        <w:jc w:val="both"/>
        <w:rPr>
          <w:sz w:val="28"/>
          <w:szCs w:val="28"/>
        </w:rPr>
      </w:pPr>
    </w:p>
    <w:p w:rsidR="00132311" w:rsidRDefault="00132311" w:rsidP="00132311">
      <w:pPr>
        <w:widowControl w:val="0"/>
        <w:tabs>
          <w:tab w:val="left" w:pos="709"/>
          <w:tab w:val="left" w:pos="4230"/>
          <w:tab w:val="center" w:pos="4960"/>
        </w:tabs>
        <w:ind w:firstLine="737"/>
        <w:jc w:val="both"/>
        <w:rPr>
          <w:sz w:val="28"/>
          <w:szCs w:val="28"/>
        </w:rPr>
      </w:pPr>
    </w:p>
    <w:p w:rsidR="00132311" w:rsidRDefault="00132311" w:rsidP="00132311">
      <w:pPr>
        <w:widowControl w:val="0"/>
        <w:tabs>
          <w:tab w:val="left" w:pos="709"/>
          <w:tab w:val="left" w:pos="4230"/>
          <w:tab w:val="center" w:pos="4960"/>
        </w:tabs>
        <w:ind w:firstLine="737"/>
        <w:jc w:val="both"/>
        <w:rPr>
          <w:sz w:val="28"/>
          <w:szCs w:val="28"/>
        </w:rPr>
      </w:pPr>
    </w:p>
    <w:p w:rsidR="00132311" w:rsidRDefault="00132311" w:rsidP="000B4096">
      <w:pPr>
        <w:widowControl w:val="0"/>
        <w:tabs>
          <w:tab w:val="left" w:pos="4230"/>
          <w:tab w:val="center" w:pos="4960"/>
        </w:tabs>
        <w:spacing w:after="12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0B4096" w:rsidRDefault="00132311" w:rsidP="000B4096">
      <w:pPr>
        <w:widowControl w:val="0"/>
        <w:tabs>
          <w:tab w:val="left" w:pos="4230"/>
          <w:tab w:val="center" w:pos="496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Ресурсное обеспечение ме</w:t>
      </w:r>
      <w:r w:rsidR="000B4096">
        <w:rPr>
          <w:sz w:val="28"/>
          <w:szCs w:val="28"/>
        </w:rPr>
        <w:t>роприятий Программы в 2016 году</w:t>
      </w:r>
    </w:p>
    <w:p w:rsidR="00132311" w:rsidRDefault="00132311" w:rsidP="000B4096">
      <w:pPr>
        <w:widowControl w:val="0"/>
        <w:tabs>
          <w:tab w:val="left" w:pos="4230"/>
          <w:tab w:val="center" w:pos="496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источникам финансирования</w:t>
      </w:r>
    </w:p>
    <w:p w:rsidR="00132311" w:rsidRDefault="00132311" w:rsidP="000B4096">
      <w:pPr>
        <w:widowControl w:val="0"/>
        <w:tabs>
          <w:tab w:val="left" w:pos="4230"/>
          <w:tab w:val="center" w:pos="4960"/>
        </w:tabs>
        <w:spacing w:line="276" w:lineRule="auto"/>
        <w:jc w:val="center"/>
        <w:rPr>
          <w:sz w:val="28"/>
          <w:szCs w:val="28"/>
        </w:rPr>
      </w:pPr>
    </w:p>
    <w:p w:rsidR="00132311" w:rsidRDefault="00132311" w:rsidP="000B4096">
      <w:pPr>
        <w:widowControl w:val="0"/>
        <w:tabs>
          <w:tab w:val="left" w:pos="4230"/>
          <w:tab w:val="center" w:pos="4960"/>
        </w:tabs>
        <w:spacing w:before="120" w:after="12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(млн. рублей)</w:t>
      </w:r>
    </w:p>
    <w:tbl>
      <w:tblPr>
        <w:tblW w:w="9945" w:type="dxa"/>
        <w:tblInd w:w="-227" w:type="dxa"/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000"/>
      </w:tblPr>
      <w:tblGrid>
        <w:gridCol w:w="3403"/>
        <w:gridCol w:w="2679"/>
        <w:gridCol w:w="2125"/>
        <w:gridCol w:w="1738"/>
      </w:tblGrid>
      <w:tr w:rsidR="00132311" w:rsidTr="000B4096">
        <w:trPr>
          <w:cantSplit/>
          <w:trHeight w:val="170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0B4096">
            <w:pPr>
              <w:widowControl w:val="0"/>
              <w:tabs>
                <w:tab w:val="left" w:pos="4230"/>
                <w:tab w:val="center" w:pos="4960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0B4096">
            <w:pPr>
              <w:pStyle w:val="af"/>
              <w:widowControl w:val="0"/>
              <w:spacing w:line="276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Предусмотрено Программой на весь период реализации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0B4096">
            <w:pPr>
              <w:pStyle w:val="af"/>
              <w:widowControl w:val="0"/>
              <w:spacing w:line="276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Предусмотрено Программой на 2016 год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2311" w:rsidRDefault="00132311" w:rsidP="000B4096">
            <w:pPr>
              <w:pStyle w:val="af"/>
              <w:widowControl w:val="0"/>
              <w:spacing w:line="276" w:lineRule="auto"/>
              <w:ind w:firstLine="0"/>
              <w:jc w:val="center"/>
            </w:pPr>
            <w:r>
              <w:rPr>
                <w:szCs w:val="28"/>
              </w:rPr>
              <w:t>Фактическое исполнение за 2016 год</w:t>
            </w:r>
          </w:p>
        </w:tc>
      </w:tr>
      <w:tr w:rsidR="00132311" w:rsidTr="000B4096">
        <w:trPr>
          <w:cantSplit/>
          <w:trHeight w:val="170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2311" w:rsidRDefault="00132311" w:rsidP="000B4096">
            <w:pPr>
              <w:widowControl w:val="0"/>
              <w:tabs>
                <w:tab w:val="left" w:pos="4230"/>
                <w:tab w:val="center" w:pos="4960"/>
              </w:tabs>
              <w:spacing w:line="276" w:lineRule="auto"/>
              <w:rPr>
                <w:szCs w:val="28"/>
              </w:rPr>
            </w:pPr>
            <w:r>
              <w:rPr>
                <w:sz w:val="28"/>
                <w:szCs w:val="28"/>
              </w:rPr>
              <w:t>Всего финансовых средств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2311" w:rsidRDefault="00132311" w:rsidP="000B4096">
            <w:pPr>
              <w:pStyle w:val="af"/>
              <w:widowControl w:val="0"/>
              <w:spacing w:line="276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5110,5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2311" w:rsidRDefault="00132311" w:rsidP="000B4096">
            <w:pPr>
              <w:pStyle w:val="af"/>
              <w:widowControl w:val="0"/>
              <w:spacing w:line="276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1784,3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2311" w:rsidRDefault="00132311" w:rsidP="000B4096">
            <w:pPr>
              <w:pStyle w:val="af"/>
              <w:widowControl w:val="0"/>
              <w:spacing w:line="276" w:lineRule="auto"/>
              <w:ind w:firstLine="0"/>
              <w:jc w:val="center"/>
            </w:pPr>
            <w:r>
              <w:rPr>
                <w:szCs w:val="28"/>
              </w:rPr>
              <w:t>2661,7</w:t>
            </w:r>
          </w:p>
        </w:tc>
      </w:tr>
      <w:tr w:rsidR="00132311" w:rsidTr="000B4096">
        <w:trPr>
          <w:cantSplit/>
          <w:trHeight w:val="170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2311" w:rsidRDefault="00132311" w:rsidP="000B4096">
            <w:pPr>
              <w:widowControl w:val="0"/>
              <w:tabs>
                <w:tab w:val="left" w:pos="4230"/>
                <w:tab w:val="center" w:pos="4960"/>
              </w:tabs>
              <w:spacing w:line="276" w:lineRule="auto"/>
              <w:rPr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2311" w:rsidRDefault="00132311" w:rsidP="000B4096">
            <w:pPr>
              <w:pStyle w:val="af"/>
              <w:widowControl w:val="0"/>
              <w:spacing w:line="276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421,8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2311" w:rsidRDefault="00132311" w:rsidP="000B4096">
            <w:pPr>
              <w:pStyle w:val="af"/>
              <w:widowControl w:val="0"/>
              <w:spacing w:line="276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237,5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2311" w:rsidRDefault="00132311" w:rsidP="000B4096">
            <w:pPr>
              <w:pStyle w:val="af"/>
              <w:widowControl w:val="0"/>
              <w:spacing w:line="276" w:lineRule="auto"/>
              <w:ind w:firstLine="0"/>
              <w:jc w:val="center"/>
            </w:pPr>
            <w:r>
              <w:t>13,9</w:t>
            </w:r>
          </w:p>
        </w:tc>
      </w:tr>
      <w:tr w:rsidR="00132311" w:rsidTr="000B4096">
        <w:trPr>
          <w:cantSplit/>
          <w:trHeight w:val="170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2311" w:rsidRDefault="00132311" w:rsidP="000B4096">
            <w:pPr>
              <w:widowControl w:val="0"/>
              <w:tabs>
                <w:tab w:val="left" w:pos="4230"/>
                <w:tab w:val="center" w:pos="4960"/>
              </w:tabs>
              <w:spacing w:line="276" w:lineRule="auto"/>
              <w:rPr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2311" w:rsidRDefault="00132311" w:rsidP="000B4096">
            <w:pPr>
              <w:pStyle w:val="af"/>
              <w:widowControl w:val="0"/>
              <w:spacing w:line="276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1659,2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2311" w:rsidRDefault="00132311" w:rsidP="000B4096">
            <w:pPr>
              <w:pStyle w:val="af"/>
              <w:widowControl w:val="0"/>
              <w:spacing w:line="276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456,3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2311" w:rsidRDefault="00132311" w:rsidP="000B4096">
            <w:pPr>
              <w:pStyle w:val="af"/>
              <w:widowControl w:val="0"/>
              <w:spacing w:line="276" w:lineRule="auto"/>
              <w:ind w:firstLine="0"/>
              <w:jc w:val="center"/>
            </w:pPr>
            <w:r>
              <w:t>479,0</w:t>
            </w:r>
          </w:p>
        </w:tc>
      </w:tr>
      <w:tr w:rsidR="00132311" w:rsidTr="000B4096">
        <w:trPr>
          <w:cantSplit/>
          <w:trHeight w:val="170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2311" w:rsidRDefault="00132311" w:rsidP="000B4096">
            <w:pPr>
              <w:widowControl w:val="0"/>
              <w:tabs>
                <w:tab w:val="left" w:pos="4230"/>
                <w:tab w:val="center" w:pos="4960"/>
              </w:tabs>
              <w:spacing w:line="276" w:lineRule="auto"/>
              <w:rPr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2311" w:rsidRDefault="00132311" w:rsidP="000B4096">
            <w:pPr>
              <w:pStyle w:val="af"/>
              <w:widowControl w:val="0"/>
              <w:spacing w:line="276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191,6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2311" w:rsidRDefault="00132311" w:rsidP="000B4096">
            <w:pPr>
              <w:pStyle w:val="af"/>
              <w:widowControl w:val="0"/>
              <w:spacing w:line="276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77,4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2311" w:rsidRDefault="00132311" w:rsidP="000B4096">
            <w:pPr>
              <w:pStyle w:val="af"/>
              <w:widowControl w:val="0"/>
              <w:spacing w:line="276" w:lineRule="auto"/>
              <w:ind w:firstLine="0"/>
              <w:jc w:val="center"/>
            </w:pPr>
            <w:r>
              <w:t>63,1</w:t>
            </w:r>
          </w:p>
        </w:tc>
      </w:tr>
      <w:tr w:rsidR="00132311" w:rsidTr="000B4096">
        <w:trPr>
          <w:cantSplit/>
          <w:trHeight w:val="170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2311" w:rsidRDefault="00132311" w:rsidP="000B4096">
            <w:pPr>
              <w:widowControl w:val="0"/>
              <w:tabs>
                <w:tab w:val="left" w:pos="4230"/>
                <w:tab w:val="center" w:pos="4960"/>
              </w:tabs>
              <w:spacing w:line="276" w:lineRule="auto"/>
              <w:rPr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2311" w:rsidRDefault="00132311" w:rsidP="000B4096">
            <w:pPr>
              <w:pStyle w:val="af"/>
              <w:widowControl w:val="0"/>
              <w:spacing w:line="276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2837,9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2311" w:rsidRDefault="00132311" w:rsidP="000B4096">
            <w:pPr>
              <w:pStyle w:val="af"/>
              <w:widowControl w:val="0"/>
              <w:spacing w:line="276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1013,1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2311" w:rsidRDefault="00132311" w:rsidP="000B4096">
            <w:pPr>
              <w:pStyle w:val="af"/>
              <w:widowControl w:val="0"/>
              <w:spacing w:line="276" w:lineRule="auto"/>
              <w:ind w:firstLine="0"/>
              <w:jc w:val="center"/>
            </w:pPr>
            <w:r>
              <w:t>2105,7</w:t>
            </w:r>
          </w:p>
        </w:tc>
      </w:tr>
    </w:tbl>
    <w:p w:rsidR="00132311" w:rsidRDefault="00132311" w:rsidP="000B4096">
      <w:pPr>
        <w:widowControl w:val="0"/>
        <w:tabs>
          <w:tab w:val="left" w:pos="709"/>
          <w:tab w:val="left" w:pos="4230"/>
          <w:tab w:val="center" w:pos="4960"/>
        </w:tabs>
        <w:spacing w:after="120" w:line="276" w:lineRule="auto"/>
        <w:jc w:val="both"/>
        <w:rPr>
          <w:sz w:val="28"/>
          <w:szCs w:val="28"/>
        </w:rPr>
      </w:pPr>
    </w:p>
    <w:p w:rsidR="00132311" w:rsidRDefault="00132311" w:rsidP="000B4096">
      <w:pPr>
        <w:widowControl w:val="0"/>
        <w:tabs>
          <w:tab w:val="left" w:pos="709"/>
          <w:tab w:val="left" w:pos="4230"/>
          <w:tab w:val="center" w:pos="4960"/>
        </w:tabs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32311" w:rsidRDefault="00132311" w:rsidP="000B4096">
      <w:pPr>
        <w:widowControl w:val="0"/>
        <w:tabs>
          <w:tab w:val="left" w:pos="709"/>
          <w:tab w:val="left" w:pos="4230"/>
          <w:tab w:val="center" w:pos="4960"/>
        </w:tabs>
        <w:spacing w:after="12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мероприятий Программы в 2016 году по источникам финансирования и направлениям развития экономики и социальной сферы приведено в таблице 2.</w:t>
      </w:r>
    </w:p>
    <w:p w:rsidR="00132311" w:rsidRDefault="00132311" w:rsidP="00132311">
      <w:pPr>
        <w:widowControl w:val="0"/>
        <w:jc w:val="both"/>
        <w:rPr>
          <w:sz w:val="28"/>
          <w:szCs w:val="28"/>
        </w:rPr>
      </w:pPr>
    </w:p>
    <w:p w:rsidR="00132311" w:rsidRDefault="00132311" w:rsidP="00132311">
      <w:pPr>
        <w:widowControl w:val="0"/>
        <w:sectPr w:rsidR="00132311" w:rsidSect="009014A1">
          <w:headerReference w:type="default" r:id="rId8"/>
          <w:headerReference w:type="first" r:id="rId9"/>
          <w:footerReference w:type="first" r:id="rId10"/>
          <w:pgSz w:w="11906" w:h="16838"/>
          <w:pgMar w:top="1134" w:right="707" w:bottom="1134" w:left="1701" w:header="720" w:footer="454" w:gutter="0"/>
          <w:cols w:space="720"/>
          <w:titlePg/>
          <w:docGrid w:linePitch="360"/>
        </w:sectPr>
      </w:pPr>
    </w:p>
    <w:p w:rsidR="000B4096" w:rsidRDefault="000B4096" w:rsidP="00132311">
      <w:pPr>
        <w:widowControl w:val="0"/>
        <w:tabs>
          <w:tab w:val="left" w:pos="4962"/>
        </w:tabs>
        <w:spacing w:after="120" w:line="216" w:lineRule="auto"/>
        <w:jc w:val="right"/>
        <w:rPr>
          <w:sz w:val="28"/>
          <w:szCs w:val="28"/>
        </w:rPr>
      </w:pPr>
    </w:p>
    <w:p w:rsidR="000B4096" w:rsidRDefault="000B4096" w:rsidP="00132311">
      <w:pPr>
        <w:widowControl w:val="0"/>
        <w:tabs>
          <w:tab w:val="left" w:pos="4962"/>
        </w:tabs>
        <w:spacing w:after="120" w:line="216" w:lineRule="auto"/>
        <w:jc w:val="right"/>
        <w:rPr>
          <w:sz w:val="28"/>
          <w:szCs w:val="28"/>
        </w:rPr>
      </w:pPr>
    </w:p>
    <w:p w:rsidR="00132311" w:rsidRDefault="00132311" w:rsidP="00132311">
      <w:pPr>
        <w:widowControl w:val="0"/>
        <w:tabs>
          <w:tab w:val="left" w:pos="4962"/>
        </w:tabs>
        <w:spacing w:after="120" w:line="21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0B4096" w:rsidRDefault="00132311" w:rsidP="00132311">
      <w:pPr>
        <w:widowControl w:val="0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Ресурсное обеспечение ме</w:t>
      </w:r>
      <w:r w:rsidR="000B4096">
        <w:rPr>
          <w:sz w:val="28"/>
          <w:szCs w:val="28"/>
        </w:rPr>
        <w:t>роприятий Программы в 2016 году</w:t>
      </w:r>
    </w:p>
    <w:p w:rsidR="00132311" w:rsidRDefault="00132311" w:rsidP="00132311">
      <w:pPr>
        <w:widowControl w:val="0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источникам финансирования и</w:t>
      </w:r>
      <w:r w:rsidR="000B4096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направлениям развития экономики и социальной сферы</w:t>
      </w:r>
    </w:p>
    <w:p w:rsidR="00132311" w:rsidRDefault="00132311" w:rsidP="00132311">
      <w:pPr>
        <w:widowControl w:val="0"/>
        <w:spacing w:line="216" w:lineRule="auto"/>
        <w:jc w:val="center"/>
        <w:rPr>
          <w:sz w:val="28"/>
          <w:szCs w:val="28"/>
        </w:rPr>
      </w:pPr>
    </w:p>
    <w:p w:rsidR="00132311" w:rsidRDefault="00132311" w:rsidP="00132311">
      <w:pPr>
        <w:widowControl w:val="0"/>
        <w:spacing w:after="120" w:line="216" w:lineRule="auto"/>
        <w:jc w:val="right"/>
      </w:pPr>
      <w:r>
        <w:rPr>
          <w:sz w:val="28"/>
          <w:szCs w:val="28"/>
        </w:rPr>
        <w:t>(млн. рублей)</w:t>
      </w:r>
    </w:p>
    <w:tbl>
      <w:tblPr>
        <w:tblW w:w="15906" w:type="dxa"/>
        <w:tblInd w:w="-638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/>
      </w:tblPr>
      <w:tblGrid>
        <w:gridCol w:w="424"/>
        <w:gridCol w:w="1859"/>
        <w:gridCol w:w="567"/>
        <w:gridCol w:w="850"/>
        <w:gridCol w:w="851"/>
        <w:gridCol w:w="850"/>
        <w:gridCol w:w="851"/>
        <w:gridCol w:w="992"/>
        <w:gridCol w:w="850"/>
        <w:gridCol w:w="851"/>
        <w:gridCol w:w="850"/>
        <w:gridCol w:w="851"/>
        <w:gridCol w:w="992"/>
        <w:gridCol w:w="851"/>
        <w:gridCol w:w="992"/>
        <w:gridCol w:w="850"/>
        <w:gridCol w:w="699"/>
        <w:gridCol w:w="876"/>
      </w:tblGrid>
      <w:tr w:rsidR="00132311" w:rsidTr="000B4096">
        <w:trPr>
          <w:cantSplit/>
          <w:trHeight w:val="170"/>
        </w:trPr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Pr="000B4096" w:rsidRDefault="00132311" w:rsidP="0075793C">
            <w:pPr>
              <w:widowControl w:val="0"/>
              <w:spacing w:line="204" w:lineRule="auto"/>
              <w:jc w:val="center"/>
              <w:rPr>
                <w:sz w:val="20"/>
                <w:szCs w:val="20"/>
              </w:rPr>
            </w:pPr>
            <w:r w:rsidRPr="000B4096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B409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0B4096">
              <w:rPr>
                <w:sz w:val="20"/>
                <w:szCs w:val="20"/>
              </w:rPr>
              <w:t>/</w:t>
            </w:r>
            <w:proofErr w:type="spellStart"/>
            <w:r w:rsidRPr="000B409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Pr="000B4096" w:rsidRDefault="00132311" w:rsidP="0075793C">
            <w:pPr>
              <w:widowControl w:val="0"/>
              <w:spacing w:line="204" w:lineRule="auto"/>
              <w:jc w:val="center"/>
              <w:rPr>
                <w:sz w:val="20"/>
                <w:szCs w:val="20"/>
              </w:rPr>
            </w:pPr>
            <w:r w:rsidRPr="000B4096">
              <w:rPr>
                <w:sz w:val="20"/>
                <w:szCs w:val="20"/>
              </w:rPr>
              <w:t>Разделы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Pr="000B4096" w:rsidRDefault="00132311" w:rsidP="0075793C">
            <w:pPr>
              <w:pStyle w:val="ConsPlusCell"/>
              <w:suppressAutoHyphens w:val="0"/>
              <w:jc w:val="center"/>
            </w:pPr>
            <w:r w:rsidRPr="000B4096">
              <w:rPr>
                <w:rFonts w:ascii="Times New Roman" w:hAnsi="Times New Roman" w:cs="Times New Roman"/>
              </w:rPr>
              <w:t>Количество проектов</w:t>
            </w:r>
          </w:p>
        </w:tc>
        <w:tc>
          <w:tcPr>
            <w:tcW w:w="43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Pr="000B4096" w:rsidRDefault="00132311" w:rsidP="0075793C">
            <w:pPr>
              <w:pStyle w:val="af"/>
              <w:widowControl w:val="0"/>
              <w:spacing w:line="204" w:lineRule="auto"/>
              <w:ind w:firstLine="0"/>
              <w:jc w:val="center"/>
              <w:rPr>
                <w:sz w:val="20"/>
                <w:szCs w:val="20"/>
              </w:rPr>
            </w:pPr>
            <w:r w:rsidRPr="000B4096">
              <w:rPr>
                <w:sz w:val="20"/>
                <w:szCs w:val="20"/>
              </w:rPr>
              <w:t>Предусмотрено Программой на весь период реализации</w:t>
            </w:r>
          </w:p>
        </w:tc>
        <w:tc>
          <w:tcPr>
            <w:tcW w:w="43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Pr="000B4096" w:rsidRDefault="00132311" w:rsidP="0075793C">
            <w:pPr>
              <w:pStyle w:val="af"/>
              <w:widowControl w:val="0"/>
              <w:spacing w:line="204" w:lineRule="auto"/>
              <w:ind w:firstLine="0"/>
              <w:jc w:val="center"/>
              <w:rPr>
                <w:sz w:val="20"/>
                <w:szCs w:val="20"/>
              </w:rPr>
            </w:pPr>
            <w:r w:rsidRPr="000B4096">
              <w:rPr>
                <w:sz w:val="20"/>
                <w:szCs w:val="20"/>
              </w:rPr>
              <w:t xml:space="preserve">Предусмотрено </w:t>
            </w:r>
          </w:p>
          <w:p w:rsidR="00132311" w:rsidRPr="000B4096" w:rsidRDefault="00132311" w:rsidP="0075793C">
            <w:pPr>
              <w:widowControl w:val="0"/>
              <w:spacing w:line="204" w:lineRule="auto"/>
              <w:jc w:val="center"/>
              <w:rPr>
                <w:sz w:val="20"/>
                <w:szCs w:val="20"/>
              </w:rPr>
            </w:pPr>
            <w:r w:rsidRPr="000B4096">
              <w:rPr>
                <w:sz w:val="20"/>
                <w:szCs w:val="20"/>
              </w:rPr>
              <w:t>Программой на 2016 год</w:t>
            </w:r>
          </w:p>
        </w:tc>
        <w:tc>
          <w:tcPr>
            <w:tcW w:w="42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32311" w:rsidRPr="000B4096" w:rsidRDefault="00132311" w:rsidP="0075793C">
            <w:pPr>
              <w:widowControl w:val="0"/>
              <w:spacing w:line="204" w:lineRule="auto"/>
              <w:jc w:val="center"/>
              <w:rPr>
                <w:sz w:val="20"/>
                <w:szCs w:val="20"/>
              </w:rPr>
            </w:pPr>
            <w:r w:rsidRPr="000B4096">
              <w:rPr>
                <w:sz w:val="20"/>
                <w:szCs w:val="20"/>
              </w:rPr>
              <w:t>Фактическое исполнение за 2016 год</w:t>
            </w:r>
          </w:p>
        </w:tc>
      </w:tr>
      <w:tr w:rsidR="00132311" w:rsidTr="000B4096">
        <w:trPr>
          <w:cantSplit/>
          <w:trHeight w:val="170"/>
        </w:trPr>
        <w:tc>
          <w:tcPr>
            <w:tcW w:w="4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Pr="000B4096" w:rsidRDefault="00132311" w:rsidP="0075793C">
            <w:pPr>
              <w:widowControl w:val="0"/>
              <w:snapToGrid w:val="0"/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Pr="000B4096" w:rsidRDefault="00132311" w:rsidP="0075793C">
            <w:pPr>
              <w:widowControl w:val="0"/>
              <w:snapToGrid w:val="0"/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Pr="000B4096" w:rsidRDefault="00132311" w:rsidP="0075793C">
            <w:pPr>
              <w:widowControl w:val="0"/>
              <w:snapToGrid w:val="0"/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Pr="000B4096" w:rsidRDefault="00132311" w:rsidP="0075793C">
            <w:pPr>
              <w:widowControl w:val="0"/>
              <w:spacing w:line="204" w:lineRule="auto"/>
              <w:jc w:val="center"/>
              <w:rPr>
                <w:sz w:val="20"/>
                <w:szCs w:val="20"/>
              </w:rPr>
            </w:pPr>
            <w:r w:rsidRPr="000B4096">
              <w:rPr>
                <w:sz w:val="20"/>
                <w:szCs w:val="20"/>
              </w:rPr>
              <w:t>Всего</w:t>
            </w:r>
          </w:p>
        </w:tc>
        <w:tc>
          <w:tcPr>
            <w:tcW w:w="35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Pr="000B4096" w:rsidRDefault="00132311" w:rsidP="0075793C">
            <w:pPr>
              <w:widowControl w:val="0"/>
              <w:spacing w:line="204" w:lineRule="auto"/>
              <w:jc w:val="center"/>
              <w:rPr>
                <w:sz w:val="20"/>
                <w:szCs w:val="20"/>
              </w:rPr>
            </w:pPr>
            <w:r w:rsidRPr="000B4096">
              <w:rPr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Pr="000B4096" w:rsidRDefault="00132311" w:rsidP="0075793C">
            <w:pPr>
              <w:widowControl w:val="0"/>
              <w:spacing w:line="204" w:lineRule="auto"/>
              <w:jc w:val="center"/>
              <w:rPr>
                <w:sz w:val="20"/>
                <w:szCs w:val="20"/>
              </w:rPr>
            </w:pPr>
            <w:r w:rsidRPr="000B4096">
              <w:rPr>
                <w:sz w:val="20"/>
                <w:szCs w:val="20"/>
              </w:rPr>
              <w:t>Всего</w:t>
            </w:r>
          </w:p>
        </w:tc>
        <w:tc>
          <w:tcPr>
            <w:tcW w:w="35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Pr="000B4096" w:rsidRDefault="00132311" w:rsidP="0075793C">
            <w:pPr>
              <w:widowControl w:val="0"/>
              <w:spacing w:line="204" w:lineRule="auto"/>
              <w:jc w:val="center"/>
              <w:rPr>
                <w:sz w:val="20"/>
                <w:szCs w:val="20"/>
              </w:rPr>
            </w:pPr>
            <w:r w:rsidRPr="000B4096">
              <w:rPr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Pr="000B4096" w:rsidRDefault="00132311" w:rsidP="0075793C">
            <w:pPr>
              <w:widowControl w:val="0"/>
              <w:spacing w:line="204" w:lineRule="auto"/>
              <w:jc w:val="center"/>
              <w:rPr>
                <w:sz w:val="20"/>
                <w:szCs w:val="20"/>
              </w:rPr>
            </w:pPr>
            <w:r w:rsidRPr="000B4096">
              <w:rPr>
                <w:sz w:val="20"/>
                <w:szCs w:val="20"/>
              </w:rPr>
              <w:t>Всего</w:t>
            </w:r>
          </w:p>
        </w:tc>
        <w:tc>
          <w:tcPr>
            <w:tcW w:w="34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32311" w:rsidRPr="000B4096" w:rsidRDefault="00132311" w:rsidP="0075793C">
            <w:pPr>
              <w:widowControl w:val="0"/>
              <w:spacing w:line="204" w:lineRule="auto"/>
              <w:jc w:val="center"/>
              <w:rPr>
                <w:sz w:val="20"/>
                <w:szCs w:val="20"/>
              </w:rPr>
            </w:pPr>
            <w:r w:rsidRPr="000B4096">
              <w:rPr>
                <w:sz w:val="20"/>
                <w:szCs w:val="20"/>
              </w:rPr>
              <w:t>в том числе:</w:t>
            </w:r>
          </w:p>
        </w:tc>
      </w:tr>
      <w:tr w:rsidR="000B4096" w:rsidTr="000B4096">
        <w:trPr>
          <w:cantSplit/>
          <w:trHeight w:val="1630"/>
        </w:trPr>
        <w:tc>
          <w:tcPr>
            <w:tcW w:w="4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Pr="000B4096" w:rsidRDefault="00132311" w:rsidP="0075793C">
            <w:pPr>
              <w:widowControl w:val="0"/>
              <w:snapToGrid w:val="0"/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Pr="000B4096" w:rsidRDefault="00132311" w:rsidP="0075793C">
            <w:pPr>
              <w:widowControl w:val="0"/>
              <w:snapToGrid w:val="0"/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Pr="000B4096" w:rsidRDefault="00132311" w:rsidP="0075793C">
            <w:pPr>
              <w:widowControl w:val="0"/>
              <w:snapToGrid w:val="0"/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Pr="000B4096" w:rsidRDefault="00132311" w:rsidP="0075793C">
            <w:pPr>
              <w:widowControl w:val="0"/>
              <w:snapToGrid w:val="0"/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Pr="000B4096" w:rsidRDefault="00132311" w:rsidP="0075793C">
            <w:pPr>
              <w:pStyle w:val="ConsPlusCell"/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0B409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32311" w:rsidRPr="000B4096" w:rsidRDefault="00132311" w:rsidP="0075793C">
            <w:pPr>
              <w:pStyle w:val="ConsPlusCell"/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0B4096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Pr="000B4096" w:rsidRDefault="00132311" w:rsidP="0075793C">
            <w:pPr>
              <w:pStyle w:val="ConsPlusCell"/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0B409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Pr="000B4096" w:rsidRDefault="00132311" w:rsidP="0075793C">
            <w:pPr>
              <w:pStyle w:val="ConsPlusCell"/>
              <w:suppressAutoHyphens w:val="0"/>
              <w:jc w:val="center"/>
            </w:pPr>
            <w:r w:rsidRPr="000B409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Pr="000B4096" w:rsidRDefault="00132311" w:rsidP="0075793C">
            <w:pPr>
              <w:widowControl w:val="0"/>
              <w:snapToGrid w:val="0"/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Pr="000B4096" w:rsidRDefault="00132311" w:rsidP="0075793C">
            <w:pPr>
              <w:pStyle w:val="ConsPlusCell"/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0B409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Pr="000B4096" w:rsidRDefault="00132311" w:rsidP="0075793C">
            <w:pPr>
              <w:pStyle w:val="ConsPlusCell"/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0B4096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Pr="000B4096" w:rsidRDefault="00132311" w:rsidP="0075793C">
            <w:pPr>
              <w:pStyle w:val="ConsPlusCell"/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0B409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Pr="000B4096" w:rsidRDefault="00132311" w:rsidP="0075793C">
            <w:pPr>
              <w:pStyle w:val="ConsPlusCell"/>
              <w:suppressAutoHyphens w:val="0"/>
              <w:jc w:val="center"/>
            </w:pPr>
            <w:r w:rsidRPr="000B409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Pr="000B4096" w:rsidRDefault="00132311" w:rsidP="0075793C">
            <w:pPr>
              <w:widowControl w:val="0"/>
              <w:snapToGrid w:val="0"/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Pr="000B4096" w:rsidRDefault="00132311" w:rsidP="0075793C">
            <w:pPr>
              <w:pStyle w:val="ConsPlusCell"/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0B409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Pr="000B4096" w:rsidRDefault="00132311" w:rsidP="0075793C">
            <w:pPr>
              <w:pStyle w:val="ConsPlusCell"/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0B4096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Pr="000B4096" w:rsidRDefault="00132311" w:rsidP="0075793C">
            <w:pPr>
              <w:pStyle w:val="ConsPlusCell"/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0B409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32311" w:rsidRPr="000B4096" w:rsidRDefault="00132311" w:rsidP="0075793C">
            <w:pPr>
              <w:pStyle w:val="ConsPlusCell"/>
              <w:suppressAutoHyphens w:val="0"/>
              <w:jc w:val="center"/>
            </w:pPr>
            <w:r w:rsidRPr="000B4096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0B4096" w:rsidTr="000B4096">
        <w:trPr>
          <w:cantSplit/>
          <w:trHeight w:val="170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Pr="000B4096" w:rsidRDefault="00132311" w:rsidP="0075793C">
            <w:pPr>
              <w:widowControl w:val="0"/>
              <w:spacing w:line="204" w:lineRule="auto"/>
              <w:jc w:val="center"/>
              <w:rPr>
                <w:sz w:val="20"/>
                <w:szCs w:val="20"/>
              </w:rPr>
            </w:pPr>
            <w:r w:rsidRPr="000B4096">
              <w:rPr>
                <w:sz w:val="20"/>
                <w:szCs w:val="20"/>
              </w:rPr>
              <w:t>1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Pr="000B4096" w:rsidRDefault="00132311" w:rsidP="0075793C">
            <w:pPr>
              <w:widowControl w:val="0"/>
              <w:spacing w:line="204" w:lineRule="auto"/>
              <w:jc w:val="center"/>
              <w:rPr>
                <w:sz w:val="20"/>
                <w:szCs w:val="20"/>
              </w:rPr>
            </w:pPr>
            <w:r w:rsidRPr="000B4096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Pr="000B4096" w:rsidRDefault="00132311" w:rsidP="0075793C">
            <w:pPr>
              <w:widowControl w:val="0"/>
              <w:spacing w:line="204" w:lineRule="auto"/>
              <w:jc w:val="center"/>
              <w:rPr>
                <w:sz w:val="20"/>
                <w:szCs w:val="20"/>
              </w:rPr>
            </w:pPr>
            <w:r w:rsidRPr="000B4096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Pr="000B4096" w:rsidRDefault="00132311" w:rsidP="0075793C">
            <w:pPr>
              <w:widowControl w:val="0"/>
              <w:spacing w:line="204" w:lineRule="auto"/>
              <w:jc w:val="center"/>
              <w:rPr>
                <w:sz w:val="20"/>
                <w:szCs w:val="20"/>
              </w:rPr>
            </w:pPr>
            <w:r w:rsidRPr="000B4096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Pr="000B4096" w:rsidRDefault="00132311" w:rsidP="0075793C">
            <w:pPr>
              <w:widowControl w:val="0"/>
              <w:spacing w:line="204" w:lineRule="auto"/>
              <w:jc w:val="center"/>
              <w:rPr>
                <w:sz w:val="20"/>
                <w:szCs w:val="20"/>
              </w:rPr>
            </w:pPr>
            <w:r w:rsidRPr="000B4096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Pr="000B4096" w:rsidRDefault="00132311" w:rsidP="0075793C">
            <w:pPr>
              <w:widowControl w:val="0"/>
              <w:spacing w:line="204" w:lineRule="auto"/>
              <w:jc w:val="center"/>
              <w:rPr>
                <w:sz w:val="20"/>
                <w:szCs w:val="20"/>
              </w:rPr>
            </w:pPr>
            <w:r w:rsidRPr="000B4096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Pr="000B4096" w:rsidRDefault="00132311" w:rsidP="0075793C">
            <w:pPr>
              <w:widowControl w:val="0"/>
              <w:spacing w:line="204" w:lineRule="auto"/>
              <w:jc w:val="center"/>
              <w:rPr>
                <w:sz w:val="20"/>
                <w:szCs w:val="20"/>
              </w:rPr>
            </w:pPr>
            <w:r w:rsidRPr="000B4096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Pr="000B4096" w:rsidRDefault="00132311" w:rsidP="0075793C">
            <w:pPr>
              <w:widowControl w:val="0"/>
              <w:snapToGrid w:val="0"/>
              <w:spacing w:line="204" w:lineRule="auto"/>
              <w:jc w:val="center"/>
              <w:rPr>
                <w:sz w:val="20"/>
                <w:szCs w:val="20"/>
              </w:rPr>
            </w:pPr>
            <w:r w:rsidRPr="000B4096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Pr="000B4096" w:rsidRDefault="00132311" w:rsidP="0075793C">
            <w:pPr>
              <w:widowControl w:val="0"/>
              <w:spacing w:line="204" w:lineRule="auto"/>
              <w:jc w:val="center"/>
              <w:rPr>
                <w:sz w:val="20"/>
                <w:szCs w:val="20"/>
              </w:rPr>
            </w:pPr>
            <w:r w:rsidRPr="000B4096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Pr="000B4096" w:rsidRDefault="00132311" w:rsidP="0075793C">
            <w:pPr>
              <w:widowControl w:val="0"/>
              <w:spacing w:line="204" w:lineRule="auto"/>
              <w:jc w:val="center"/>
              <w:rPr>
                <w:sz w:val="20"/>
                <w:szCs w:val="20"/>
              </w:rPr>
            </w:pPr>
            <w:r w:rsidRPr="000B4096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Pr="000B4096" w:rsidRDefault="00132311" w:rsidP="0075793C">
            <w:pPr>
              <w:widowControl w:val="0"/>
              <w:spacing w:line="204" w:lineRule="auto"/>
              <w:jc w:val="center"/>
              <w:rPr>
                <w:sz w:val="20"/>
                <w:szCs w:val="20"/>
              </w:rPr>
            </w:pPr>
            <w:r w:rsidRPr="000B4096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Pr="000B4096" w:rsidRDefault="00132311" w:rsidP="0075793C">
            <w:pPr>
              <w:widowControl w:val="0"/>
              <w:snapToGrid w:val="0"/>
              <w:spacing w:line="204" w:lineRule="auto"/>
              <w:jc w:val="center"/>
              <w:rPr>
                <w:sz w:val="20"/>
                <w:szCs w:val="20"/>
              </w:rPr>
            </w:pPr>
            <w:r w:rsidRPr="000B4096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Pr="000B4096" w:rsidRDefault="00132311" w:rsidP="0075793C">
            <w:pPr>
              <w:widowControl w:val="0"/>
              <w:snapToGrid w:val="0"/>
              <w:spacing w:line="204" w:lineRule="auto"/>
              <w:jc w:val="center"/>
              <w:rPr>
                <w:sz w:val="20"/>
                <w:szCs w:val="20"/>
              </w:rPr>
            </w:pPr>
            <w:r w:rsidRPr="000B4096"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Pr="000B4096" w:rsidRDefault="00132311" w:rsidP="0075793C">
            <w:pPr>
              <w:widowControl w:val="0"/>
              <w:spacing w:line="204" w:lineRule="auto"/>
              <w:jc w:val="center"/>
              <w:rPr>
                <w:sz w:val="20"/>
                <w:szCs w:val="20"/>
              </w:rPr>
            </w:pPr>
            <w:r w:rsidRPr="000B4096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Pr="000B4096" w:rsidRDefault="00132311" w:rsidP="0075793C">
            <w:pPr>
              <w:widowControl w:val="0"/>
              <w:spacing w:line="204" w:lineRule="auto"/>
              <w:jc w:val="center"/>
              <w:rPr>
                <w:sz w:val="20"/>
                <w:szCs w:val="20"/>
              </w:rPr>
            </w:pPr>
            <w:r w:rsidRPr="000B4096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Pr="000B4096" w:rsidRDefault="00132311" w:rsidP="0075793C">
            <w:pPr>
              <w:widowControl w:val="0"/>
              <w:spacing w:line="204" w:lineRule="auto"/>
              <w:jc w:val="center"/>
              <w:rPr>
                <w:sz w:val="20"/>
                <w:szCs w:val="20"/>
              </w:rPr>
            </w:pPr>
            <w:r w:rsidRPr="000B4096">
              <w:rPr>
                <w:sz w:val="20"/>
                <w:szCs w:val="20"/>
              </w:rPr>
              <w:t>16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Pr="000B4096" w:rsidRDefault="00132311" w:rsidP="0075793C">
            <w:pPr>
              <w:widowControl w:val="0"/>
              <w:spacing w:line="204" w:lineRule="auto"/>
              <w:jc w:val="center"/>
              <w:rPr>
                <w:sz w:val="20"/>
                <w:szCs w:val="20"/>
              </w:rPr>
            </w:pPr>
            <w:r w:rsidRPr="000B4096">
              <w:rPr>
                <w:sz w:val="20"/>
                <w:szCs w:val="20"/>
              </w:rPr>
              <w:t>17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32311" w:rsidRPr="000B4096" w:rsidRDefault="00132311" w:rsidP="0075793C">
            <w:pPr>
              <w:widowControl w:val="0"/>
              <w:snapToGrid w:val="0"/>
              <w:spacing w:line="204" w:lineRule="auto"/>
              <w:jc w:val="center"/>
              <w:rPr>
                <w:sz w:val="20"/>
                <w:szCs w:val="20"/>
              </w:rPr>
            </w:pPr>
            <w:r w:rsidRPr="000B4096">
              <w:rPr>
                <w:sz w:val="20"/>
                <w:szCs w:val="20"/>
              </w:rPr>
              <w:t>18</w:t>
            </w:r>
          </w:p>
        </w:tc>
      </w:tr>
      <w:tr w:rsidR="000B4096" w:rsidTr="000B4096">
        <w:trPr>
          <w:cantSplit/>
          <w:trHeight w:val="170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ВСЕГО: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26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5110,5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421,8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1659,2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191,6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2837,9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1784,3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237,5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456,3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77,4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1013,1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2661,7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13,9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479,0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63,1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2105,7</w:t>
            </w:r>
          </w:p>
        </w:tc>
      </w:tr>
      <w:tr w:rsidR="000B4096" w:rsidTr="000B4096">
        <w:trPr>
          <w:cantSplit/>
          <w:trHeight w:val="170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1.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</w:pPr>
            <w:r>
              <w:t>Промышленность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2602,1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2602,1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958,8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958,8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2014,5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2014,5</w:t>
            </w:r>
          </w:p>
        </w:tc>
      </w:tr>
      <w:tr w:rsidR="000B4096" w:rsidTr="000B4096">
        <w:trPr>
          <w:cantSplit/>
          <w:trHeight w:val="170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2.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</w:pPr>
            <w:r>
              <w:t>Сельское хозяйство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232,7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0,6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232,1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53,2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0,2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53,0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87,2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0,3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0,6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0,1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86,2</w:t>
            </w:r>
          </w:p>
        </w:tc>
      </w:tr>
      <w:tr w:rsidR="000B4096" w:rsidTr="000B4096">
        <w:trPr>
          <w:cantSplit/>
          <w:trHeight w:val="496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3.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</w:pPr>
            <w:r>
              <w:t>Транспортная инфраструктура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217,2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159,7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57,5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118,2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88,9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29,3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58,0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40,6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17,4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</w:tr>
      <w:tr w:rsidR="000B4096" w:rsidTr="000B4096">
        <w:trPr>
          <w:cantSplit/>
          <w:trHeight w:val="170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4.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</w:pPr>
            <w: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346,3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323,7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22,6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163,5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153,6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9,9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107,1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97,9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9,2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</w:tr>
      <w:tr w:rsidR="000B4096" w:rsidTr="000B4096">
        <w:trPr>
          <w:cantSplit/>
          <w:trHeight w:val="170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5.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</w:pPr>
            <w:r>
              <w:t>Культура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65,5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61,8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3,7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20,9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13,6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2,3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5,0</w:t>
            </w:r>
          </w:p>
        </w:tc>
      </w:tr>
      <w:tr w:rsidR="000B4096" w:rsidTr="000B4096">
        <w:trPr>
          <w:cantSplit/>
          <w:trHeight w:val="170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6.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</w:pPr>
            <w:r>
              <w:t>Здравоохранение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36,8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36,8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22,8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22,8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21,1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21,1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</w:tr>
      <w:tr w:rsidR="000B4096" w:rsidTr="000B4096">
        <w:trPr>
          <w:cantSplit/>
          <w:trHeight w:val="170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lastRenderedPageBreak/>
              <w:t>7.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</w:pPr>
            <w:r>
              <w:t>Обеспечение доступным и комфортным жильем населения Белокалитвинского района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1191,0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415,4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734,1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41,5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466,5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237,5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213,8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15,2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330,0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319,0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11,0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</w:tr>
      <w:tr w:rsidR="000B4096" w:rsidTr="000B4096">
        <w:trPr>
          <w:cantSplit/>
          <w:trHeight w:val="170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8.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</w:pPr>
            <w:r>
              <w:t>Туризм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3,7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3,7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1,3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1,3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0,3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0,3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0,0</w:t>
            </w:r>
          </w:p>
        </w:tc>
      </w:tr>
      <w:tr w:rsidR="000B4096" w:rsidTr="000B4096">
        <w:trPr>
          <w:cantSplit/>
          <w:trHeight w:val="170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9.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</w:pPr>
            <w:r>
              <w:t>Образование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415,2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6,4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379,9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28,9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22,6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20,9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pacing w:line="204" w:lineRule="auto"/>
              <w:jc w:val="center"/>
            </w:pPr>
            <w:r>
              <w:t>1,7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32311" w:rsidRDefault="00132311" w:rsidP="0075793C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</w:tr>
    </w:tbl>
    <w:p w:rsidR="00132311" w:rsidRDefault="00132311" w:rsidP="00132311">
      <w:pPr>
        <w:widowControl w:val="0"/>
        <w:sectPr w:rsidR="00132311" w:rsidSect="00540A16">
          <w:footerReference w:type="even" r:id="rId11"/>
          <w:footerReference w:type="default" r:id="rId12"/>
          <w:footerReference w:type="first" r:id="rId13"/>
          <w:pgSz w:w="16838" w:h="11906" w:orient="landscape"/>
          <w:pgMar w:top="1021" w:right="851" w:bottom="1021" w:left="1134" w:header="567" w:footer="454" w:gutter="0"/>
          <w:pgNumType w:start="4"/>
          <w:cols w:space="720"/>
          <w:titlePg/>
          <w:docGrid w:linePitch="360"/>
        </w:sectPr>
      </w:pPr>
    </w:p>
    <w:p w:rsidR="00132311" w:rsidRPr="000B4096" w:rsidRDefault="00132311" w:rsidP="000B4096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0B4096">
        <w:rPr>
          <w:sz w:val="28"/>
          <w:szCs w:val="28"/>
        </w:rPr>
        <w:lastRenderedPageBreak/>
        <w:t xml:space="preserve">По разделу 1 </w:t>
      </w:r>
      <w:r w:rsidR="00540A16">
        <w:rPr>
          <w:sz w:val="28"/>
          <w:szCs w:val="28"/>
        </w:rPr>
        <w:t>«</w:t>
      </w:r>
      <w:r w:rsidRPr="000B4096">
        <w:rPr>
          <w:sz w:val="28"/>
          <w:szCs w:val="28"/>
        </w:rPr>
        <w:t>Развитие промышленности</w:t>
      </w:r>
      <w:r w:rsidR="00540A16">
        <w:rPr>
          <w:sz w:val="28"/>
          <w:szCs w:val="28"/>
        </w:rPr>
        <w:t>»</w:t>
      </w:r>
      <w:r w:rsidRPr="000B4096">
        <w:rPr>
          <w:sz w:val="28"/>
          <w:szCs w:val="28"/>
        </w:rPr>
        <w:t xml:space="preserve">: </w:t>
      </w:r>
    </w:p>
    <w:p w:rsidR="00132311" w:rsidRPr="000B4096" w:rsidRDefault="00132311" w:rsidP="000B4096">
      <w:pPr>
        <w:widowControl w:val="0"/>
        <w:spacing w:line="276" w:lineRule="auto"/>
        <w:ind w:firstLine="567"/>
        <w:jc w:val="both"/>
        <w:rPr>
          <w:bCs/>
          <w:color w:val="00000A"/>
          <w:sz w:val="28"/>
          <w:szCs w:val="28"/>
          <w:shd w:val="clear" w:color="auto" w:fill="FFFFFF"/>
          <w:lang w:bidi="hi-IN"/>
        </w:rPr>
      </w:pPr>
      <w:r w:rsidRPr="000B4096">
        <w:rPr>
          <w:sz w:val="28"/>
          <w:szCs w:val="28"/>
        </w:rPr>
        <w:t>В 2016 году осуществлялась реализация 5 проектов, из которых выполнено 4 проекта.</w:t>
      </w:r>
      <w:r w:rsidRPr="000B4096">
        <w:rPr>
          <w:rFonts w:eastAsia="Droid Sans Fallback"/>
          <w:bCs/>
          <w:color w:val="00000A"/>
          <w:sz w:val="28"/>
          <w:szCs w:val="28"/>
          <w:shd w:val="clear" w:color="auto" w:fill="FFFFFF"/>
          <w:lang w:bidi="hi-IN"/>
        </w:rPr>
        <w:t xml:space="preserve"> </w:t>
      </w:r>
    </w:p>
    <w:p w:rsidR="00132311" w:rsidRPr="000B4096" w:rsidRDefault="00132311" w:rsidP="000B4096">
      <w:pPr>
        <w:widowControl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0B4096">
        <w:rPr>
          <w:rFonts w:eastAsia="Droid Sans Fallback"/>
          <w:bCs/>
          <w:color w:val="000000"/>
          <w:sz w:val="28"/>
          <w:szCs w:val="28"/>
          <w:shd w:val="clear" w:color="auto" w:fill="FFFFFF"/>
          <w:lang w:eastAsia="ru-RU" w:bidi="hi-IN"/>
        </w:rPr>
        <w:t xml:space="preserve">В создавшихся не простых экономических условиях </w:t>
      </w:r>
      <w:r w:rsidRPr="000B4096">
        <w:rPr>
          <w:rFonts w:eastAsia="Droid Sans Fallback"/>
          <w:bCs/>
          <w:color w:val="00000A"/>
          <w:sz w:val="28"/>
          <w:szCs w:val="28"/>
          <w:shd w:val="clear" w:color="auto" w:fill="FFFFFF"/>
          <w:lang w:bidi="hi-IN"/>
        </w:rPr>
        <w:t>в стране, объем и</w:t>
      </w:r>
      <w:r w:rsidRPr="000B4096">
        <w:rPr>
          <w:rFonts w:eastAsia="Droid Sans Fallback"/>
          <w:color w:val="00000A"/>
          <w:sz w:val="28"/>
          <w:szCs w:val="28"/>
          <w:shd w:val="clear" w:color="auto" w:fill="FFFFFF"/>
          <w:lang w:bidi="hi-IN"/>
        </w:rPr>
        <w:t xml:space="preserve">нвестиций </w:t>
      </w:r>
      <w:r w:rsidRPr="000B4096">
        <w:rPr>
          <w:sz w:val="28"/>
          <w:szCs w:val="28"/>
        </w:rPr>
        <w:t>в основной капитал по полному кругу организаций Белокалитвинского района за 2016 год составил 3765,9 млн. рублей, темп ро</w:t>
      </w:r>
      <w:r w:rsidR="000B4096">
        <w:rPr>
          <w:sz w:val="28"/>
          <w:szCs w:val="28"/>
        </w:rPr>
        <w:t>ста к 2015 году составил 153</w:t>
      </w:r>
      <w:r w:rsidR="00B912E4">
        <w:rPr>
          <w:sz w:val="28"/>
          <w:szCs w:val="28"/>
        </w:rPr>
        <w:t xml:space="preserve"> процента</w:t>
      </w:r>
      <w:r w:rsidRPr="000B4096">
        <w:rPr>
          <w:sz w:val="28"/>
          <w:szCs w:val="28"/>
        </w:rPr>
        <w:t>. Из них капитальные вложения крупных и средних организа</w:t>
      </w:r>
      <w:r w:rsidR="000B4096">
        <w:rPr>
          <w:sz w:val="28"/>
          <w:szCs w:val="28"/>
        </w:rPr>
        <w:t>ций – 3054,1 млн. рублей (147,9</w:t>
      </w:r>
      <w:r w:rsidR="00B912E4">
        <w:rPr>
          <w:sz w:val="28"/>
          <w:szCs w:val="28"/>
        </w:rPr>
        <w:t xml:space="preserve"> процента</w:t>
      </w:r>
      <w:r w:rsidRPr="000B4096">
        <w:rPr>
          <w:sz w:val="28"/>
          <w:szCs w:val="28"/>
        </w:rPr>
        <w:t>), м</w:t>
      </w:r>
      <w:r w:rsidR="000B4096">
        <w:rPr>
          <w:sz w:val="28"/>
          <w:szCs w:val="28"/>
        </w:rPr>
        <w:t>алых – 153,6 млн. рублей (150,5</w:t>
      </w:r>
      <w:r w:rsidR="00B912E4">
        <w:rPr>
          <w:sz w:val="28"/>
          <w:szCs w:val="28"/>
        </w:rPr>
        <w:t xml:space="preserve"> процента</w:t>
      </w:r>
      <w:r w:rsidRPr="000B4096">
        <w:rPr>
          <w:sz w:val="28"/>
          <w:szCs w:val="28"/>
        </w:rPr>
        <w:t>) и капиталовложения в связи с неформальной экономической деятельностью в сумме 558,2</w:t>
      </w:r>
      <w:r w:rsidR="000B4096">
        <w:rPr>
          <w:sz w:val="28"/>
          <w:szCs w:val="28"/>
        </w:rPr>
        <w:t xml:space="preserve"> млн. рублей (186,2</w:t>
      </w:r>
      <w:r w:rsidR="00B912E4">
        <w:rPr>
          <w:sz w:val="28"/>
          <w:szCs w:val="28"/>
        </w:rPr>
        <w:t xml:space="preserve"> процента</w:t>
      </w:r>
      <w:r w:rsidRPr="000B4096">
        <w:rPr>
          <w:sz w:val="28"/>
          <w:szCs w:val="28"/>
        </w:rPr>
        <w:t xml:space="preserve">). </w:t>
      </w:r>
    </w:p>
    <w:p w:rsidR="00132311" w:rsidRPr="000B4096" w:rsidRDefault="00132311" w:rsidP="000B4096">
      <w:pPr>
        <w:pStyle w:val="Iauiue"/>
        <w:widowControl w:val="0"/>
        <w:tabs>
          <w:tab w:val="left" w:pos="360"/>
        </w:tabs>
        <w:suppressAutoHyphens w:val="0"/>
        <w:spacing w:line="276" w:lineRule="auto"/>
        <w:ind w:firstLine="567"/>
        <w:jc w:val="both"/>
        <w:rPr>
          <w:bCs/>
          <w:color w:val="000000"/>
          <w:sz w:val="28"/>
          <w:szCs w:val="28"/>
        </w:rPr>
      </w:pPr>
      <w:r w:rsidRPr="000B4096">
        <w:rPr>
          <w:color w:val="000000"/>
          <w:sz w:val="28"/>
          <w:szCs w:val="28"/>
        </w:rPr>
        <w:t xml:space="preserve">Крупнейшим реализованным инвестиционным проектом на территории Белокалитвинского района является </w:t>
      </w:r>
      <w:r w:rsidRPr="000B4096">
        <w:rPr>
          <w:bCs/>
          <w:color w:val="000000"/>
          <w:sz w:val="28"/>
          <w:szCs w:val="28"/>
        </w:rPr>
        <w:t xml:space="preserve">проект Шахтоуправления </w:t>
      </w:r>
      <w:r w:rsidR="00540A16">
        <w:rPr>
          <w:bCs/>
          <w:color w:val="000000"/>
          <w:sz w:val="28"/>
          <w:szCs w:val="28"/>
        </w:rPr>
        <w:t>«</w:t>
      </w:r>
      <w:proofErr w:type="spellStart"/>
      <w:r w:rsidRPr="000B4096">
        <w:rPr>
          <w:bCs/>
          <w:color w:val="000000"/>
          <w:sz w:val="28"/>
          <w:szCs w:val="28"/>
        </w:rPr>
        <w:t>Садкинское</w:t>
      </w:r>
      <w:proofErr w:type="spellEnd"/>
      <w:r w:rsidR="00540A16">
        <w:rPr>
          <w:bCs/>
          <w:color w:val="000000"/>
          <w:sz w:val="28"/>
          <w:szCs w:val="28"/>
        </w:rPr>
        <w:t>»</w:t>
      </w:r>
      <w:r w:rsidRPr="000B4096">
        <w:rPr>
          <w:bCs/>
          <w:color w:val="000000"/>
          <w:sz w:val="28"/>
          <w:szCs w:val="28"/>
        </w:rPr>
        <w:t xml:space="preserve"> </w:t>
      </w:r>
      <w:r w:rsidR="00540A16">
        <w:rPr>
          <w:bCs/>
          <w:color w:val="000000"/>
          <w:sz w:val="28"/>
          <w:szCs w:val="28"/>
        </w:rPr>
        <w:t>«</w:t>
      </w:r>
      <w:r w:rsidRPr="000B4096">
        <w:rPr>
          <w:bCs/>
          <w:color w:val="000000"/>
          <w:sz w:val="28"/>
          <w:szCs w:val="28"/>
        </w:rPr>
        <w:t>Строительство</w:t>
      </w:r>
      <w:r w:rsidRPr="000B4096">
        <w:rPr>
          <w:sz w:val="28"/>
          <w:szCs w:val="28"/>
        </w:rPr>
        <w:t xml:space="preserve"> обогатительной фабрики,</w:t>
      </w:r>
      <w:r w:rsidRPr="000B4096">
        <w:rPr>
          <w:bCs/>
          <w:color w:val="000000"/>
          <w:sz w:val="28"/>
          <w:szCs w:val="28"/>
        </w:rPr>
        <w:t xml:space="preserve"> горных выработок и приобретение оборудования</w:t>
      </w:r>
      <w:r w:rsidR="00540A16">
        <w:rPr>
          <w:bCs/>
          <w:color w:val="000000"/>
          <w:sz w:val="28"/>
          <w:szCs w:val="28"/>
        </w:rPr>
        <w:t>»</w:t>
      </w:r>
      <w:r w:rsidRPr="000B4096">
        <w:rPr>
          <w:bCs/>
          <w:color w:val="000000"/>
          <w:sz w:val="28"/>
          <w:szCs w:val="28"/>
        </w:rPr>
        <w:t xml:space="preserve"> с объемом вложений </w:t>
      </w:r>
      <w:r w:rsidRPr="000B4096">
        <w:rPr>
          <w:sz w:val="28"/>
          <w:szCs w:val="28"/>
        </w:rPr>
        <w:t xml:space="preserve">1455,4 </w:t>
      </w:r>
      <w:r w:rsidRPr="000B4096">
        <w:rPr>
          <w:bCs/>
          <w:color w:val="000000"/>
          <w:sz w:val="28"/>
          <w:szCs w:val="28"/>
        </w:rPr>
        <w:t xml:space="preserve">млн. рублей (темп роста </w:t>
      </w:r>
      <w:r w:rsidRPr="000B4096">
        <w:rPr>
          <w:sz w:val="28"/>
          <w:szCs w:val="28"/>
        </w:rPr>
        <w:t>157,8</w:t>
      </w:r>
      <w:r w:rsidR="00B912E4">
        <w:rPr>
          <w:bCs/>
          <w:color w:val="000000"/>
          <w:sz w:val="28"/>
          <w:szCs w:val="28"/>
        </w:rPr>
        <w:t> процента</w:t>
      </w:r>
      <w:r w:rsidRPr="000B4096">
        <w:rPr>
          <w:bCs/>
          <w:color w:val="000000"/>
          <w:sz w:val="28"/>
          <w:szCs w:val="28"/>
        </w:rPr>
        <w:t xml:space="preserve"> к уровню 2015 года). </w:t>
      </w:r>
    </w:p>
    <w:p w:rsidR="00132311" w:rsidRPr="000B4096" w:rsidRDefault="00132311" w:rsidP="000B4096">
      <w:pPr>
        <w:pStyle w:val="Iauiue"/>
        <w:widowControl w:val="0"/>
        <w:tabs>
          <w:tab w:val="left" w:pos="360"/>
        </w:tabs>
        <w:suppressAutoHyphens w:val="0"/>
        <w:spacing w:line="276" w:lineRule="auto"/>
        <w:ind w:firstLine="567"/>
        <w:jc w:val="both"/>
        <w:rPr>
          <w:sz w:val="28"/>
          <w:szCs w:val="28"/>
        </w:rPr>
      </w:pPr>
      <w:r w:rsidRPr="000B4096">
        <w:rPr>
          <w:sz w:val="28"/>
          <w:szCs w:val="28"/>
        </w:rPr>
        <w:t xml:space="preserve">Компания </w:t>
      </w:r>
      <w:r w:rsidR="00540A16">
        <w:rPr>
          <w:sz w:val="28"/>
          <w:szCs w:val="28"/>
        </w:rPr>
        <w:t>«</w:t>
      </w:r>
      <w:proofErr w:type="spellStart"/>
      <w:r w:rsidRPr="000B4096">
        <w:rPr>
          <w:sz w:val="28"/>
          <w:szCs w:val="28"/>
        </w:rPr>
        <w:t>Алунекст</w:t>
      </w:r>
      <w:proofErr w:type="spellEnd"/>
      <w:r w:rsidR="00540A16">
        <w:rPr>
          <w:sz w:val="28"/>
          <w:szCs w:val="28"/>
        </w:rPr>
        <w:t>»</w:t>
      </w:r>
      <w:r w:rsidRPr="000B4096">
        <w:rPr>
          <w:sz w:val="28"/>
          <w:szCs w:val="28"/>
        </w:rPr>
        <w:t xml:space="preserve"> осуществляла в 2016 году проект </w:t>
      </w:r>
      <w:r w:rsidR="00540A16">
        <w:rPr>
          <w:sz w:val="28"/>
          <w:szCs w:val="28"/>
        </w:rPr>
        <w:t>«</w:t>
      </w:r>
      <w:r w:rsidRPr="000B4096">
        <w:rPr>
          <w:sz w:val="28"/>
          <w:szCs w:val="28"/>
        </w:rPr>
        <w:t>Расширение производственных площадей</w:t>
      </w:r>
      <w:r w:rsidR="00540A16">
        <w:rPr>
          <w:sz w:val="28"/>
          <w:szCs w:val="28"/>
        </w:rPr>
        <w:t>»</w:t>
      </w:r>
      <w:r w:rsidRPr="000B4096">
        <w:rPr>
          <w:sz w:val="28"/>
          <w:szCs w:val="28"/>
        </w:rPr>
        <w:t xml:space="preserve"> с объемом инвестиций 3,6</w:t>
      </w:r>
      <w:r w:rsidRPr="000B4096">
        <w:rPr>
          <w:bCs/>
          <w:color w:val="000000"/>
          <w:sz w:val="28"/>
          <w:szCs w:val="28"/>
        </w:rPr>
        <w:t xml:space="preserve"> млн. рублей</w:t>
      </w:r>
      <w:r w:rsidRPr="000B4096">
        <w:rPr>
          <w:sz w:val="28"/>
          <w:szCs w:val="28"/>
        </w:rPr>
        <w:t>.</w:t>
      </w:r>
    </w:p>
    <w:p w:rsidR="00132311" w:rsidRPr="000B4096" w:rsidRDefault="00132311" w:rsidP="000B4096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0B4096">
        <w:rPr>
          <w:sz w:val="28"/>
          <w:szCs w:val="28"/>
        </w:rPr>
        <w:t>В 2016 год</w:t>
      </w:r>
      <w:proofErr w:type="gramStart"/>
      <w:r w:rsidRPr="000B4096">
        <w:rPr>
          <w:sz w:val="28"/>
          <w:szCs w:val="28"/>
        </w:rPr>
        <w:t>у ООО</w:t>
      </w:r>
      <w:proofErr w:type="gramEnd"/>
      <w:r w:rsidRPr="000B4096">
        <w:rPr>
          <w:sz w:val="28"/>
          <w:szCs w:val="28"/>
        </w:rPr>
        <w:t xml:space="preserve"> </w:t>
      </w:r>
      <w:r w:rsidR="00540A16">
        <w:rPr>
          <w:sz w:val="28"/>
          <w:szCs w:val="28"/>
        </w:rPr>
        <w:t>«</w:t>
      </w:r>
      <w:proofErr w:type="spellStart"/>
      <w:r w:rsidRPr="000B4096">
        <w:rPr>
          <w:sz w:val="28"/>
          <w:szCs w:val="28"/>
        </w:rPr>
        <w:t>БК-Алпроф</w:t>
      </w:r>
      <w:proofErr w:type="spellEnd"/>
      <w:r w:rsidR="00540A16">
        <w:rPr>
          <w:sz w:val="28"/>
          <w:szCs w:val="28"/>
        </w:rPr>
        <w:t>»</w:t>
      </w:r>
      <w:r w:rsidRPr="000B4096">
        <w:rPr>
          <w:sz w:val="28"/>
          <w:szCs w:val="28"/>
        </w:rPr>
        <w:t xml:space="preserve"> в рамках модернизации производства направило средства на приобретение оборудования в сумме 8,5 </w:t>
      </w:r>
      <w:r w:rsidRPr="000B4096">
        <w:rPr>
          <w:bCs/>
          <w:color w:val="000000"/>
          <w:sz w:val="28"/>
          <w:szCs w:val="28"/>
        </w:rPr>
        <w:t>млн. рублей.</w:t>
      </w:r>
      <w:r w:rsidRPr="000B4096">
        <w:rPr>
          <w:sz w:val="28"/>
          <w:szCs w:val="28"/>
        </w:rPr>
        <w:t xml:space="preserve"> </w:t>
      </w:r>
    </w:p>
    <w:p w:rsidR="00132311" w:rsidRPr="000B4096" w:rsidRDefault="00132311" w:rsidP="000B4096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0B4096">
        <w:rPr>
          <w:color w:val="000000"/>
          <w:sz w:val="28"/>
          <w:szCs w:val="28"/>
        </w:rPr>
        <w:t xml:space="preserve">На АО </w:t>
      </w:r>
      <w:r w:rsidR="00540A16">
        <w:rPr>
          <w:color w:val="000000"/>
          <w:sz w:val="28"/>
          <w:szCs w:val="28"/>
        </w:rPr>
        <w:t>«</w:t>
      </w:r>
      <w:r w:rsidRPr="000B4096">
        <w:rPr>
          <w:color w:val="000000"/>
          <w:sz w:val="28"/>
          <w:szCs w:val="28"/>
        </w:rPr>
        <w:t>Алюминий Металлург Рус</w:t>
      </w:r>
      <w:r w:rsidR="00540A16">
        <w:rPr>
          <w:color w:val="000000"/>
          <w:sz w:val="28"/>
          <w:szCs w:val="28"/>
        </w:rPr>
        <w:t>»</w:t>
      </w:r>
      <w:r w:rsidRPr="000B4096">
        <w:rPr>
          <w:sz w:val="28"/>
          <w:szCs w:val="28"/>
        </w:rPr>
        <w:t xml:space="preserve"> осуществлены проекты </w:t>
      </w:r>
      <w:r w:rsidR="00540A16">
        <w:rPr>
          <w:sz w:val="28"/>
          <w:szCs w:val="28"/>
        </w:rPr>
        <w:t>«</w:t>
      </w:r>
      <w:r w:rsidRPr="000B4096">
        <w:rPr>
          <w:sz w:val="28"/>
          <w:szCs w:val="28"/>
        </w:rPr>
        <w:t>Установка линии очистки поверхности плит</w:t>
      </w:r>
      <w:r w:rsidR="00540A16">
        <w:rPr>
          <w:sz w:val="28"/>
          <w:szCs w:val="28"/>
        </w:rPr>
        <w:t>»</w:t>
      </w:r>
      <w:r w:rsidRPr="000B4096">
        <w:rPr>
          <w:sz w:val="28"/>
          <w:szCs w:val="28"/>
        </w:rPr>
        <w:t xml:space="preserve"> и </w:t>
      </w:r>
      <w:r w:rsidR="00540A16">
        <w:rPr>
          <w:sz w:val="28"/>
          <w:szCs w:val="28"/>
        </w:rPr>
        <w:t>«</w:t>
      </w:r>
      <w:r w:rsidRPr="000B4096">
        <w:rPr>
          <w:sz w:val="28"/>
          <w:szCs w:val="28"/>
        </w:rPr>
        <w:t>Установка линии отделки тонкого листа длиной до 7 м</w:t>
      </w:r>
      <w:r w:rsidR="00540A16">
        <w:rPr>
          <w:sz w:val="28"/>
          <w:szCs w:val="28"/>
        </w:rPr>
        <w:t>»</w:t>
      </w:r>
      <w:r w:rsidRPr="000B4096">
        <w:rPr>
          <w:sz w:val="28"/>
          <w:szCs w:val="28"/>
        </w:rPr>
        <w:t xml:space="preserve"> общей стоимостью 90 млн. рублей, </w:t>
      </w:r>
      <w:r w:rsidR="00540A16">
        <w:rPr>
          <w:sz w:val="28"/>
          <w:szCs w:val="28"/>
        </w:rPr>
        <w:t>«</w:t>
      </w:r>
      <w:r w:rsidRPr="000B4096">
        <w:rPr>
          <w:sz w:val="28"/>
          <w:szCs w:val="28"/>
        </w:rPr>
        <w:t>Установка линии обработки тонкого листа длиной до 5 м</w:t>
      </w:r>
      <w:r w:rsidR="00540A16">
        <w:rPr>
          <w:sz w:val="28"/>
          <w:szCs w:val="28"/>
        </w:rPr>
        <w:t>»</w:t>
      </w:r>
      <w:r w:rsidRPr="000B4096">
        <w:rPr>
          <w:sz w:val="28"/>
          <w:szCs w:val="28"/>
        </w:rPr>
        <w:t>, на реализацию которого в 2016 году направлено 100 млн. рублей. Всего в реконструкцию и модернизацию предприятия было инвестировано 547 млн. рублей.</w:t>
      </w:r>
    </w:p>
    <w:p w:rsidR="00132311" w:rsidRPr="000B4096" w:rsidRDefault="00132311" w:rsidP="000B4096">
      <w:pPr>
        <w:pStyle w:val="Iauiue"/>
        <w:widowControl w:val="0"/>
        <w:tabs>
          <w:tab w:val="left" w:pos="360"/>
        </w:tabs>
        <w:suppressAutoHyphens w:val="0"/>
        <w:spacing w:line="276" w:lineRule="auto"/>
        <w:ind w:firstLine="567"/>
        <w:jc w:val="both"/>
        <w:rPr>
          <w:sz w:val="28"/>
          <w:szCs w:val="28"/>
        </w:rPr>
      </w:pPr>
      <w:r w:rsidRPr="000B4096">
        <w:rPr>
          <w:sz w:val="28"/>
          <w:szCs w:val="28"/>
        </w:rPr>
        <w:t xml:space="preserve">Планируемый к завершению проект ООО </w:t>
      </w:r>
      <w:r w:rsidR="00540A16">
        <w:rPr>
          <w:sz w:val="28"/>
          <w:szCs w:val="28"/>
        </w:rPr>
        <w:t>«</w:t>
      </w:r>
      <w:r w:rsidRPr="000B4096">
        <w:rPr>
          <w:sz w:val="28"/>
          <w:szCs w:val="28"/>
        </w:rPr>
        <w:t>Южный литейный завод</w:t>
      </w:r>
      <w:r w:rsidR="00540A16">
        <w:rPr>
          <w:sz w:val="28"/>
          <w:szCs w:val="28"/>
        </w:rPr>
        <w:t>»</w:t>
      </w:r>
      <w:r w:rsidRPr="000B4096">
        <w:rPr>
          <w:sz w:val="28"/>
          <w:szCs w:val="28"/>
        </w:rPr>
        <w:t xml:space="preserve"> в п.</w:t>
      </w:r>
      <w:r w:rsidR="00B912E4">
        <w:rPr>
          <w:sz w:val="28"/>
          <w:szCs w:val="28"/>
        </w:rPr>
        <w:t> </w:t>
      </w:r>
      <w:r w:rsidRPr="000B4096">
        <w:rPr>
          <w:sz w:val="28"/>
          <w:szCs w:val="28"/>
        </w:rPr>
        <w:t xml:space="preserve">Горняцкий прекращен по решению собственника в связи с нестабильным курсом валют и ростом стоимости сырья, материалов и оборудования. </w:t>
      </w:r>
    </w:p>
    <w:p w:rsidR="00A45D2E" w:rsidRDefault="00A45D2E" w:rsidP="000B4096">
      <w:pPr>
        <w:pStyle w:val="af"/>
        <w:widowControl w:val="0"/>
        <w:tabs>
          <w:tab w:val="left" w:pos="0"/>
          <w:tab w:val="left" w:pos="284"/>
        </w:tabs>
        <w:spacing w:line="276" w:lineRule="auto"/>
        <w:ind w:firstLine="567"/>
        <w:rPr>
          <w:szCs w:val="28"/>
        </w:rPr>
      </w:pPr>
    </w:p>
    <w:p w:rsidR="00132311" w:rsidRPr="000B4096" w:rsidRDefault="00132311" w:rsidP="000B4096">
      <w:pPr>
        <w:pStyle w:val="af"/>
        <w:widowControl w:val="0"/>
        <w:tabs>
          <w:tab w:val="left" w:pos="0"/>
          <w:tab w:val="left" w:pos="284"/>
        </w:tabs>
        <w:spacing w:line="276" w:lineRule="auto"/>
        <w:ind w:firstLine="567"/>
        <w:rPr>
          <w:szCs w:val="28"/>
        </w:rPr>
      </w:pPr>
      <w:r w:rsidRPr="000B4096">
        <w:rPr>
          <w:szCs w:val="28"/>
        </w:rPr>
        <w:t xml:space="preserve">По разделу 2 </w:t>
      </w:r>
      <w:r w:rsidR="00540A16">
        <w:rPr>
          <w:szCs w:val="28"/>
        </w:rPr>
        <w:t>«</w:t>
      </w:r>
      <w:r w:rsidRPr="000B4096">
        <w:rPr>
          <w:szCs w:val="28"/>
        </w:rPr>
        <w:t>Развитие сельского хозяйства</w:t>
      </w:r>
      <w:r w:rsidR="00540A16">
        <w:rPr>
          <w:szCs w:val="28"/>
        </w:rPr>
        <w:t>»</w:t>
      </w:r>
      <w:r w:rsidRPr="000B4096">
        <w:rPr>
          <w:szCs w:val="28"/>
        </w:rPr>
        <w:t xml:space="preserve">: </w:t>
      </w:r>
    </w:p>
    <w:p w:rsidR="00132311" w:rsidRPr="000B4096" w:rsidRDefault="00132311" w:rsidP="000B4096">
      <w:pPr>
        <w:pStyle w:val="af"/>
        <w:widowControl w:val="0"/>
        <w:tabs>
          <w:tab w:val="left" w:pos="0"/>
          <w:tab w:val="left" w:pos="284"/>
        </w:tabs>
        <w:spacing w:line="276" w:lineRule="auto"/>
        <w:ind w:firstLine="567"/>
        <w:rPr>
          <w:szCs w:val="28"/>
        </w:rPr>
      </w:pPr>
      <w:r w:rsidRPr="000B4096">
        <w:rPr>
          <w:szCs w:val="28"/>
        </w:rPr>
        <w:t xml:space="preserve">В 2016 году реализовывалось 4 проекта, из </w:t>
      </w:r>
      <w:proofErr w:type="gramStart"/>
      <w:r w:rsidRPr="000B4096">
        <w:rPr>
          <w:szCs w:val="28"/>
        </w:rPr>
        <w:t>которых</w:t>
      </w:r>
      <w:proofErr w:type="gramEnd"/>
      <w:r w:rsidRPr="000B4096">
        <w:rPr>
          <w:szCs w:val="28"/>
        </w:rPr>
        <w:t xml:space="preserve"> выполнено 2 проекта.</w:t>
      </w:r>
    </w:p>
    <w:p w:rsidR="00132311" w:rsidRPr="000B4096" w:rsidRDefault="00132311" w:rsidP="000B4096">
      <w:pPr>
        <w:pStyle w:val="af"/>
        <w:widowControl w:val="0"/>
        <w:tabs>
          <w:tab w:val="left" w:pos="0"/>
          <w:tab w:val="left" w:pos="284"/>
        </w:tabs>
        <w:spacing w:line="276" w:lineRule="auto"/>
        <w:ind w:firstLine="567"/>
        <w:rPr>
          <w:szCs w:val="28"/>
        </w:rPr>
      </w:pPr>
      <w:r w:rsidRPr="000B4096">
        <w:rPr>
          <w:szCs w:val="28"/>
        </w:rPr>
        <w:t xml:space="preserve">Основное направление инвестирования в 2016 году в сельском хозяйстве - обновление машинно-тракторного парка и </w:t>
      </w:r>
      <w:proofErr w:type="spellStart"/>
      <w:r w:rsidRPr="000B4096">
        <w:rPr>
          <w:szCs w:val="28"/>
        </w:rPr>
        <w:t>сельхозоборудования</w:t>
      </w:r>
      <w:proofErr w:type="spellEnd"/>
      <w:r w:rsidRPr="000B4096">
        <w:rPr>
          <w:szCs w:val="28"/>
        </w:rPr>
        <w:t xml:space="preserve">. Наиболее крупные капиталовложения произведены АО </w:t>
      </w:r>
      <w:r w:rsidR="00540A16">
        <w:rPr>
          <w:szCs w:val="28"/>
        </w:rPr>
        <w:t>«</w:t>
      </w:r>
      <w:r w:rsidRPr="000B4096">
        <w:rPr>
          <w:szCs w:val="28"/>
        </w:rPr>
        <w:t>Дружба</w:t>
      </w:r>
      <w:r w:rsidR="00540A16">
        <w:rPr>
          <w:szCs w:val="28"/>
        </w:rPr>
        <w:t>»</w:t>
      </w:r>
      <w:r w:rsidRPr="000B4096">
        <w:rPr>
          <w:szCs w:val="28"/>
        </w:rPr>
        <w:t xml:space="preserve"> - на сумму 85,8 млн. рублей. Приобретены 2 трактора </w:t>
      </w:r>
      <w:r w:rsidR="00540A16">
        <w:rPr>
          <w:szCs w:val="28"/>
        </w:rPr>
        <w:t>«</w:t>
      </w:r>
      <w:proofErr w:type="spellStart"/>
      <w:r w:rsidRPr="000B4096">
        <w:rPr>
          <w:szCs w:val="28"/>
        </w:rPr>
        <w:t>Кировец</w:t>
      </w:r>
      <w:proofErr w:type="spellEnd"/>
      <w:r w:rsidR="00540A16">
        <w:rPr>
          <w:szCs w:val="28"/>
        </w:rPr>
        <w:t>»</w:t>
      </w:r>
      <w:r w:rsidRPr="000B4096">
        <w:rPr>
          <w:szCs w:val="28"/>
        </w:rPr>
        <w:t xml:space="preserve">, трактор </w:t>
      </w:r>
      <w:proofErr w:type="spellStart"/>
      <w:r w:rsidRPr="000B4096">
        <w:rPr>
          <w:szCs w:val="28"/>
        </w:rPr>
        <w:t>Магнум</w:t>
      </w:r>
      <w:proofErr w:type="spellEnd"/>
      <w:r w:rsidR="00B912E4">
        <w:rPr>
          <w:szCs w:val="28"/>
        </w:rPr>
        <w:t> </w:t>
      </w:r>
      <w:r w:rsidRPr="000B4096">
        <w:rPr>
          <w:szCs w:val="28"/>
        </w:rPr>
        <w:t xml:space="preserve">340, 2 комбайна </w:t>
      </w:r>
      <w:proofErr w:type="spellStart"/>
      <w:r w:rsidRPr="000B4096">
        <w:rPr>
          <w:szCs w:val="28"/>
        </w:rPr>
        <w:t>Нью</w:t>
      </w:r>
      <w:proofErr w:type="spellEnd"/>
      <w:r w:rsidRPr="000B4096">
        <w:rPr>
          <w:szCs w:val="28"/>
        </w:rPr>
        <w:t xml:space="preserve"> </w:t>
      </w:r>
      <w:proofErr w:type="spellStart"/>
      <w:r w:rsidRPr="000B4096">
        <w:rPr>
          <w:szCs w:val="28"/>
        </w:rPr>
        <w:t>Холанд</w:t>
      </w:r>
      <w:proofErr w:type="spellEnd"/>
      <w:r w:rsidRPr="000B4096">
        <w:rPr>
          <w:szCs w:val="28"/>
        </w:rPr>
        <w:t>, 2 автомобиля и другая техника.</w:t>
      </w:r>
    </w:p>
    <w:p w:rsidR="00132311" w:rsidRPr="000B4096" w:rsidRDefault="00132311" w:rsidP="000B4096">
      <w:pPr>
        <w:widowControl w:val="0"/>
        <w:tabs>
          <w:tab w:val="left" w:pos="360"/>
        </w:tabs>
        <w:spacing w:line="276" w:lineRule="auto"/>
        <w:ind w:firstLine="567"/>
        <w:jc w:val="both"/>
        <w:rPr>
          <w:sz w:val="28"/>
          <w:szCs w:val="28"/>
          <w:lang w:eastAsia="ru-RU"/>
        </w:rPr>
      </w:pPr>
      <w:r w:rsidRPr="000B4096">
        <w:rPr>
          <w:sz w:val="28"/>
          <w:szCs w:val="28"/>
        </w:rPr>
        <w:t xml:space="preserve">В 2016 году </w:t>
      </w:r>
      <w:r w:rsidRPr="000B4096">
        <w:rPr>
          <w:sz w:val="28"/>
          <w:szCs w:val="28"/>
          <w:lang w:eastAsia="ru-RU"/>
        </w:rPr>
        <w:t xml:space="preserve">улучшили свои жилищные условия 1 молодая семья и 1 </w:t>
      </w:r>
      <w:r w:rsidRPr="000B4096">
        <w:rPr>
          <w:sz w:val="28"/>
          <w:szCs w:val="28"/>
          <w:lang w:eastAsia="ru-RU"/>
        </w:rPr>
        <w:lastRenderedPageBreak/>
        <w:t xml:space="preserve">гражданин, проживающий на селе. </w:t>
      </w:r>
    </w:p>
    <w:p w:rsidR="00A45D2E" w:rsidRDefault="00A45D2E" w:rsidP="000B4096">
      <w:pPr>
        <w:pStyle w:val="af"/>
        <w:widowControl w:val="0"/>
        <w:tabs>
          <w:tab w:val="left" w:pos="0"/>
          <w:tab w:val="left" w:pos="284"/>
        </w:tabs>
        <w:spacing w:line="276" w:lineRule="auto"/>
        <w:ind w:firstLine="567"/>
        <w:rPr>
          <w:szCs w:val="28"/>
        </w:rPr>
      </w:pPr>
    </w:p>
    <w:p w:rsidR="00132311" w:rsidRPr="000B4096" w:rsidRDefault="00132311" w:rsidP="000B4096">
      <w:pPr>
        <w:pStyle w:val="af"/>
        <w:widowControl w:val="0"/>
        <w:tabs>
          <w:tab w:val="left" w:pos="0"/>
          <w:tab w:val="left" w:pos="284"/>
        </w:tabs>
        <w:spacing w:line="276" w:lineRule="auto"/>
        <w:ind w:firstLine="567"/>
        <w:rPr>
          <w:szCs w:val="28"/>
        </w:rPr>
      </w:pPr>
      <w:r w:rsidRPr="000B4096">
        <w:rPr>
          <w:szCs w:val="28"/>
        </w:rPr>
        <w:t xml:space="preserve">По разделу 3 </w:t>
      </w:r>
      <w:r w:rsidR="00540A16">
        <w:rPr>
          <w:szCs w:val="28"/>
        </w:rPr>
        <w:t>«</w:t>
      </w:r>
      <w:r w:rsidRPr="000B4096">
        <w:rPr>
          <w:szCs w:val="28"/>
        </w:rPr>
        <w:t>Развитие транспортной инфраструктуры</w:t>
      </w:r>
      <w:r w:rsidR="00540A16">
        <w:rPr>
          <w:szCs w:val="28"/>
        </w:rPr>
        <w:t>»</w:t>
      </w:r>
      <w:r w:rsidRPr="000B4096">
        <w:rPr>
          <w:szCs w:val="28"/>
        </w:rPr>
        <w:t xml:space="preserve">: </w:t>
      </w:r>
    </w:p>
    <w:p w:rsidR="00132311" w:rsidRPr="000B4096" w:rsidRDefault="00132311" w:rsidP="000B4096">
      <w:pPr>
        <w:pStyle w:val="af"/>
        <w:widowControl w:val="0"/>
        <w:tabs>
          <w:tab w:val="left" w:pos="0"/>
          <w:tab w:val="left" w:pos="284"/>
        </w:tabs>
        <w:spacing w:line="276" w:lineRule="auto"/>
        <w:ind w:firstLine="567"/>
        <w:rPr>
          <w:szCs w:val="28"/>
        </w:rPr>
      </w:pPr>
      <w:r w:rsidRPr="000B4096">
        <w:rPr>
          <w:szCs w:val="28"/>
        </w:rPr>
        <w:t xml:space="preserve">В 2016 году реализовывались и </w:t>
      </w:r>
      <w:proofErr w:type="gramStart"/>
      <w:r w:rsidRPr="000B4096">
        <w:rPr>
          <w:szCs w:val="28"/>
        </w:rPr>
        <w:t>исполнены</w:t>
      </w:r>
      <w:proofErr w:type="gramEnd"/>
      <w:r w:rsidRPr="000B4096">
        <w:rPr>
          <w:szCs w:val="28"/>
        </w:rPr>
        <w:t xml:space="preserve"> 2 проекта из 4-х.</w:t>
      </w:r>
    </w:p>
    <w:p w:rsidR="00132311" w:rsidRPr="000B4096" w:rsidRDefault="00132311" w:rsidP="000B4096">
      <w:pPr>
        <w:pStyle w:val="af"/>
        <w:widowControl w:val="0"/>
        <w:tabs>
          <w:tab w:val="left" w:pos="0"/>
          <w:tab w:val="left" w:pos="284"/>
        </w:tabs>
        <w:spacing w:line="276" w:lineRule="auto"/>
        <w:ind w:firstLine="567"/>
        <w:rPr>
          <w:color w:val="000000"/>
          <w:szCs w:val="28"/>
        </w:rPr>
      </w:pPr>
      <w:r w:rsidRPr="000B4096">
        <w:rPr>
          <w:szCs w:val="28"/>
        </w:rPr>
        <w:t>В рамках проектов за счет средств бюджетов разных уровней были реализованы следующие мероприятия:</w:t>
      </w:r>
    </w:p>
    <w:p w:rsidR="00132311" w:rsidRPr="000B4096" w:rsidRDefault="00132311" w:rsidP="000B4096">
      <w:pPr>
        <w:widowControl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0B4096">
        <w:rPr>
          <w:color w:val="000000"/>
          <w:sz w:val="28"/>
          <w:szCs w:val="28"/>
        </w:rPr>
        <w:t>капитальный ремонт подъездной дороги по ул. Кирова к МБДО</w:t>
      </w:r>
      <w:r w:rsidR="00B912E4">
        <w:rPr>
          <w:color w:val="000000"/>
          <w:sz w:val="28"/>
          <w:szCs w:val="28"/>
        </w:rPr>
        <w:t>У</w:t>
      </w:r>
      <w:r w:rsidRPr="000B4096">
        <w:rPr>
          <w:color w:val="000000"/>
          <w:sz w:val="28"/>
          <w:szCs w:val="28"/>
        </w:rPr>
        <w:t xml:space="preserve"> ДС </w:t>
      </w:r>
      <w:r w:rsidR="00540A16">
        <w:rPr>
          <w:color w:val="000000"/>
          <w:sz w:val="28"/>
          <w:szCs w:val="28"/>
        </w:rPr>
        <w:t>«</w:t>
      </w:r>
      <w:r w:rsidRPr="000B4096">
        <w:rPr>
          <w:color w:val="000000"/>
          <w:sz w:val="28"/>
          <w:szCs w:val="28"/>
        </w:rPr>
        <w:t>Теремок</w:t>
      </w:r>
      <w:r w:rsidR="00540A16">
        <w:rPr>
          <w:color w:val="000000"/>
          <w:sz w:val="28"/>
          <w:szCs w:val="28"/>
        </w:rPr>
        <w:t>»</w:t>
      </w:r>
      <w:r w:rsidRPr="000B4096">
        <w:rPr>
          <w:color w:val="000000"/>
          <w:sz w:val="28"/>
          <w:szCs w:val="28"/>
        </w:rPr>
        <w:t xml:space="preserve"> в п. Сосны в размере 3,2 млн. рублей;</w:t>
      </w:r>
    </w:p>
    <w:p w:rsidR="00132311" w:rsidRPr="000B4096" w:rsidRDefault="00132311" w:rsidP="000B4096">
      <w:pPr>
        <w:widowControl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0B4096">
        <w:rPr>
          <w:color w:val="000000"/>
          <w:sz w:val="28"/>
          <w:szCs w:val="28"/>
        </w:rPr>
        <w:t xml:space="preserve">капитальный ремонт автомобильной дороги х. </w:t>
      </w:r>
      <w:proofErr w:type="spellStart"/>
      <w:r w:rsidRPr="000B4096">
        <w:rPr>
          <w:color w:val="000000"/>
          <w:sz w:val="28"/>
          <w:szCs w:val="28"/>
        </w:rPr>
        <w:t>Голубинка</w:t>
      </w:r>
      <w:proofErr w:type="spellEnd"/>
      <w:r w:rsidRPr="000B4096">
        <w:rPr>
          <w:color w:val="000000"/>
          <w:sz w:val="28"/>
          <w:szCs w:val="28"/>
        </w:rPr>
        <w:t xml:space="preserve"> - х. </w:t>
      </w:r>
      <w:proofErr w:type="spellStart"/>
      <w:r w:rsidRPr="000B4096">
        <w:rPr>
          <w:color w:val="000000"/>
          <w:sz w:val="28"/>
          <w:szCs w:val="28"/>
        </w:rPr>
        <w:t>Казьминка</w:t>
      </w:r>
      <w:proofErr w:type="spellEnd"/>
      <w:r w:rsidRPr="000B4096">
        <w:rPr>
          <w:color w:val="000000"/>
          <w:sz w:val="28"/>
          <w:szCs w:val="28"/>
        </w:rPr>
        <w:t xml:space="preserve"> -18,2 млн. рублей;</w:t>
      </w:r>
    </w:p>
    <w:p w:rsidR="00132311" w:rsidRPr="000B4096" w:rsidRDefault="00132311" w:rsidP="000B4096">
      <w:pPr>
        <w:widowControl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0B4096">
        <w:rPr>
          <w:color w:val="000000"/>
          <w:sz w:val="28"/>
          <w:szCs w:val="28"/>
        </w:rPr>
        <w:t xml:space="preserve">разработка ПСД и капитальный ремонт автомобильной дороги </w:t>
      </w:r>
      <w:r w:rsidR="00540A16">
        <w:rPr>
          <w:color w:val="000000"/>
          <w:sz w:val="28"/>
          <w:szCs w:val="28"/>
        </w:rPr>
        <w:t>«</w:t>
      </w:r>
      <w:r w:rsidRPr="000B4096">
        <w:rPr>
          <w:color w:val="000000"/>
          <w:sz w:val="28"/>
          <w:szCs w:val="28"/>
        </w:rPr>
        <w:t xml:space="preserve">Подъезд от автомобильной дороги </w:t>
      </w:r>
      <w:r w:rsidR="00540A16">
        <w:rPr>
          <w:color w:val="000000"/>
          <w:sz w:val="28"/>
          <w:szCs w:val="28"/>
        </w:rPr>
        <w:t>«</w:t>
      </w:r>
      <w:r w:rsidRPr="000B4096">
        <w:rPr>
          <w:color w:val="000000"/>
          <w:sz w:val="28"/>
          <w:szCs w:val="28"/>
        </w:rPr>
        <w:t xml:space="preserve">пос. </w:t>
      </w:r>
      <w:proofErr w:type="spellStart"/>
      <w:r w:rsidRPr="000B4096">
        <w:rPr>
          <w:color w:val="000000"/>
          <w:sz w:val="28"/>
          <w:szCs w:val="28"/>
        </w:rPr>
        <w:t>Углекаменный</w:t>
      </w:r>
      <w:proofErr w:type="spellEnd"/>
      <w:r w:rsidRPr="000B4096">
        <w:rPr>
          <w:color w:val="000000"/>
          <w:sz w:val="28"/>
          <w:szCs w:val="28"/>
        </w:rPr>
        <w:t xml:space="preserve"> - х. Западный</w:t>
      </w:r>
      <w:r w:rsidR="00540A16">
        <w:rPr>
          <w:color w:val="000000"/>
          <w:sz w:val="28"/>
          <w:szCs w:val="28"/>
        </w:rPr>
        <w:t>»</w:t>
      </w:r>
      <w:r w:rsidRPr="000B4096">
        <w:rPr>
          <w:color w:val="000000"/>
          <w:sz w:val="28"/>
          <w:szCs w:val="28"/>
        </w:rPr>
        <w:t xml:space="preserve"> к пос.</w:t>
      </w:r>
      <w:r w:rsidR="00B912E4">
        <w:rPr>
          <w:color w:val="000000"/>
          <w:sz w:val="28"/>
          <w:szCs w:val="28"/>
        </w:rPr>
        <w:t> </w:t>
      </w:r>
      <w:r w:rsidRPr="000B4096">
        <w:rPr>
          <w:color w:val="000000"/>
          <w:sz w:val="28"/>
          <w:szCs w:val="28"/>
        </w:rPr>
        <w:t>Боярышниковый</w:t>
      </w:r>
      <w:r w:rsidR="00540A16">
        <w:rPr>
          <w:color w:val="000000"/>
          <w:sz w:val="28"/>
          <w:szCs w:val="28"/>
        </w:rPr>
        <w:t>»</w:t>
      </w:r>
      <w:r w:rsidRPr="000B4096">
        <w:rPr>
          <w:color w:val="000000"/>
          <w:sz w:val="28"/>
          <w:szCs w:val="28"/>
        </w:rPr>
        <w:t xml:space="preserve"> – 11,7 млн. рублей;</w:t>
      </w:r>
    </w:p>
    <w:p w:rsidR="00132311" w:rsidRPr="000B4096" w:rsidRDefault="00132311" w:rsidP="000B4096">
      <w:pPr>
        <w:widowControl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0B4096">
        <w:rPr>
          <w:color w:val="000000"/>
          <w:sz w:val="28"/>
          <w:szCs w:val="28"/>
        </w:rPr>
        <w:t>разработка ПСД на капитальный ремонт автомобильной дороги по ул.</w:t>
      </w:r>
      <w:r w:rsidR="00B912E4">
        <w:rPr>
          <w:color w:val="000000"/>
          <w:sz w:val="28"/>
          <w:szCs w:val="28"/>
        </w:rPr>
        <w:t> </w:t>
      </w:r>
      <w:r w:rsidRPr="000B4096">
        <w:rPr>
          <w:color w:val="000000"/>
          <w:sz w:val="28"/>
          <w:szCs w:val="28"/>
        </w:rPr>
        <w:t>Заводской в г</w:t>
      </w:r>
      <w:proofErr w:type="gramStart"/>
      <w:r w:rsidRPr="000B4096">
        <w:rPr>
          <w:color w:val="000000"/>
          <w:sz w:val="28"/>
          <w:szCs w:val="28"/>
        </w:rPr>
        <w:t>.Б</w:t>
      </w:r>
      <w:proofErr w:type="gramEnd"/>
      <w:r w:rsidRPr="000B4096">
        <w:rPr>
          <w:color w:val="000000"/>
          <w:sz w:val="28"/>
          <w:szCs w:val="28"/>
        </w:rPr>
        <w:t>елая Калитва – 2 млн. рублей.</w:t>
      </w:r>
    </w:p>
    <w:p w:rsidR="00132311" w:rsidRPr="000B4096" w:rsidRDefault="00132311" w:rsidP="000B4096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</w:p>
    <w:p w:rsidR="00132311" w:rsidRPr="000B4096" w:rsidRDefault="00132311" w:rsidP="000B4096">
      <w:pPr>
        <w:pStyle w:val="af"/>
        <w:widowControl w:val="0"/>
        <w:tabs>
          <w:tab w:val="left" w:pos="0"/>
          <w:tab w:val="left" w:pos="284"/>
        </w:tabs>
        <w:spacing w:line="276" w:lineRule="auto"/>
        <w:ind w:firstLine="567"/>
        <w:rPr>
          <w:szCs w:val="28"/>
        </w:rPr>
      </w:pPr>
      <w:r w:rsidRPr="000B4096">
        <w:rPr>
          <w:szCs w:val="28"/>
        </w:rPr>
        <w:t xml:space="preserve">По разделу 4 </w:t>
      </w:r>
      <w:r w:rsidR="00540A16">
        <w:rPr>
          <w:szCs w:val="28"/>
        </w:rPr>
        <w:t>«</w:t>
      </w:r>
      <w:r w:rsidRPr="000B4096">
        <w:rPr>
          <w:szCs w:val="28"/>
        </w:rPr>
        <w:t>Жилищно-коммунальное хозяйство</w:t>
      </w:r>
      <w:r w:rsidR="00540A16">
        <w:rPr>
          <w:szCs w:val="28"/>
        </w:rPr>
        <w:t>»</w:t>
      </w:r>
      <w:r w:rsidRPr="000B4096">
        <w:rPr>
          <w:szCs w:val="28"/>
        </w:rPr>
        <w:t xml:space="preserve">: </w:t>
      </w:r>
    </w:p>
    <w:p w:rsidR="00132311" w:rsidRPr="000B4096" w:rsidRDefault="00132311" w:rsidP="000B4096">
      <w:pPr>
        <w:pStyle w:val="af"/>
        <w:widowControl w:val="0"/>
        <w:tabs>
          <w:tab w:val="left" w:pos="0"/>
          <w:tab w:val="left" w:pos="284"/>
        </w:tabs>
        <w:spacing w:line="276" w:lineRule="auto"/>
        <w:ind w:firstLine="567"/>
        <w:rPr>
          <w:szCs w:val="28"/>
        </w:rPr>
      </w:pPr>
      <w:r w:rsidRPr="000B4096">
        <w:rPr>
          <w:szCs w:val="28"/>
        </w:rPr>
        <w:t xml:space="preserve">В 2016 году реализовывалось 3 проекта, из </w:t>
      </w:r>
      <w:proofErr w:type="gramStart"/>
      <w:r w:rsidRPr="000B4096">
        <w:rPr>
          <w:szCs w:val="28"/>
        </w:rPr>
        <w:t>которых</w:t>
      </w:r>
      <w:proofErr w:type="gramEnd"/>
      <w:r w:rsidRPr="000B4096">
        <w:rPr>
          <w:szCs w:val="28"/>
        </w:rPr>
        <w:t xml:space="preserve"> выполнено 2 проекта.</w:t>
      </w:r>
    </w:p>
    <w:p w:rsidR="00132311" w:rsidRPr="000B4096" w:rsidRDefault="00132311" w:rsidP="000B4096">
      <w:pPr>
        <w:pStyle w:val="af"/>
        <w:widowControl w:val="0"/>
        <w:tabs>
          <w:tab w:val="left" w:pos="0"/>
          <w:tab w:val="left" w:pos="284"/>
        </w:tabs>
        <w:spacing w:line="276" w:lineRule="auto"/>
        <w:ind w:firstLine="567"/>
        <w:rPr>
          <w:szCs w:val="28"/>
        </w:rPr>
      </w:pPr>
      <w:r w:rsidRPr="000B4096">
        <w:rPr>
          <w:szCs w:val="28"/>
        </w:rPr>
        <w:t xml:space="preserve">Реализованы следующие проекты: </w:t>
      </w:r>
    </w:p>
    <w:p w:rsidR="00132311" w:rsidRPr="000B4096" w:rsidRDefault="00132311" w:rsidP="000B4096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0B4096">
        <w:rPr>
          <w:sz w:val="28"/>
          <w:szCs w:val="28"/>
        </w:rPr>
        <w:t xml:space="preserve">реконструкция сетей водоснабжения п. </w:t>
      </w:r>
      <w:proofErr w:type="gramStart"/>
      <w:r w:rsidRPr="000B4096">
        <w:rPr>
          <w:sz w:val="28"/>
          <w:szCs w:val="28"/>
        </w:rPr>
        <w:t>Коксовый</w:t>
      </w:r>
      <w:proofErr w:type="gramEnd"/>
      <w:r w:rsidRPr="000B4096">
        <w:rPr>
          <w:sz w:val="28"/>
          <w:szCs w:val="28"/>
        </w:rPr>
        <w:t xml:space="preserve"> (освоено 104,1 млн. рублей);</w:t>
      </w:r>
    </w:p>
    <w:p w:rsidR="00132311" w:rsidRPr="000B4096" w:rsidRDefault="00132311" w:rsidP="000B4096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0B4096">
        <w:rPr>
          <w:sz w:val="28"/>
          <w:szCs w:val="28"/>
        </w:rPr>
        <w:t xml:space="preserve">развитие материальной базы в сфере обращения с </w:t>
      </w:r>
      <w:r w:rsidR="00B912E4">
        <w:rPr>
          <w:sz w:val="28"/>
          <w:szCs w:val="28"/>
        </w:rPr>
        <w:t>твердыми бытовыми отходами</w:t>
      </w:r>
      <w:r w:rsidRPr="000B4096">
        <w:rPr>
          <w:sz w:val="28"/>
          <w:szCs w:val="28"/>
        </w:rPr>
        <w:t>, включая приобретение мусоровозов</w:t>
      </w:r>
      <w:r w:rsidR="00B912E4">
        <w:rPr>
          <w:sz w:val="28"/>
          <w:szCs w:val="28"/>
        </w:rPr>
        <w:t>,</w:t>
      </w:r>
      <w:r w:rsidRPr="000B4096">
        <w:rPr>
          <w:sz w:val="28"/>
          <w:szCs w:val="28"/>
        </w:rPr>
        <w:t xml:space="preserve"> израсходовано 3 млн. рублей.</w:t>
      </w:r>
    </w:p>
    <w:p w:rsidR="00132311" w:rsidRPr="000B4096" w:rsidRDefault="00132311" w:rsidP="000B4096">
      <w:pPr>
        <w:pStyle w:val="af"/>
        <w:widowControl w:val="0"/>
        <w:tabs>
          <w:tab w:val="left" w:pos="0"/>
          <w:tab w:val="left" w:pos="284"/>
        </w:tabs>
        <w:spacing w:line="276" w:lineRule="auto"/>
        <w:ind w:firstLine="567"/>
        <w:rPr>
          <w:szCs w:val="28"/>
        </w:rPr>
      </w:pPr>
    </w:p>
    <w:p w:rsidR="00132311" w:rsidRPr="000B4096" w:rsidRDefault="00132311" w:rsidP="000B4096">
      <w:pPr>
        <w:pStyle w:val="af"/>
        <w:widowControl w:val="0"/>
        <w:tabs>
          <w:tab w:val="left" w:pos="0"/>
          <w:tab w:val="left" w:pos="284"/>
        </w:tabs>
        <w:spacing w:line="276" w:lineRule="auto"/>
        <w:ind w:firstLine="567"/>
        <w:rPr>
          <w:szCs w:val="28"/>
        </w:rPr>
      </w:pPr>
      <w:r w:rsidRPr="000B4096">
        <w:rPr>
          <w:szCs w:val="28"/>
        </w:rPr>
        <w:t xml:space="preserve">По разделу 5 </w:t>
      </w:r>
      <w:r w:rsidR="00540A16">
        <w:rPr>
          <w:szCs w:val="28"/>
        </w:rPr>
        <w:t>«</w:t>
      </w:r>
      <w:r w:rsidRPr="000B4096">
        <w:rPr>
          <w:szCs w:val="28"/>
        </w:rPr>
        <w:t>Культура</w:t>
      </w:r>
      <w:r w:rsidR="00540A16">
        <w:rPr>
          <w:szCs w:val="28"/>
        </w:rPr>
        <w:t>»</w:t>
      </w:r>
      <w:r w:rsidRPr="000B4096">
        <w:rPr>
          <w:szCs w:val="28"/>
        </w:rPr>
        <w:t xml:space="preserve">: </w:t>
      </w:r>
    </w:p>
    <w:p w:rsidR="00132311" w:rsidRPr="000B4096" w:rsidRDefault="00132311" w:rsidP="000B4096">
      <w:pPr>
        <w:pStyle w:val="af"/>
        <w:widowControl w:val="0"/>
        <w:tabs>
          <w:tab w:val="left" w:pos="0"/>
          <w:tab w:val="left" w:pos="284"/>
        </w:tabs>
        <w:spacing w:line="276" w:lineRule="auto"/>
        <w:ind w:firstLine="567"/>
        <w:rPr>
          <w:szCs w:val="28"/>
        </w:rPr>
      </w:pPr>
      <w:r w:rsidRPr="000B4096">
        <w:rPr>
          <w:szCs w:val="28"/>
        </w:rPr>
        <w:t xml:space="preserve">В 2015 году реализовывались 2 проекта, один из </w:t>
      </w:r>
      <w:proofErr w:type="gramStart"/>
      <w:r w:rsidRPr="000B4096">
        <w:rPr>
          <w:szCs w:val="28"/>
        </w:rPr>
        <w:t>которых</w:t>
      </w:r>
      <w:proofErr w:type="gramEnd"/>
      <w:r w:rsidRPr="000B4096">
        <w:rPr>
          <w:szCs w:val="28"/>
        </w:rPr>
        <w:t xml:space="preserve"> завершен. </w:t>
      </w:r>
    </w:p>
    <w:p w:rsidR="00132311" w:rsidRPr="000B4096" w:rsidRDefault="00132311" w:rsidP="000B4096">
      <w:pPr>
        <w:pStyle w:val="af"/>
        <w:widowControl w:val="0"/>
        <w:tabs>
          <w:tab w:val="left" w:pos="0"/>
          <w:tab w:val="left" w:pos="284"/>
        </w:tabs>
        <w:spacing w:line="276" w:lineRule="auto"/>
        <w:ind w:firstLine="567"/>
        <w:rPr>
          <w:szCs w:val="28"/>
        </w:rPr>
      </w:pPr>
      <w:r w:rsidRPr="000B4096">
        <w:rPr>
          <w:szCs w:val="28"/>
        </w:rPr>
        <w:t xml:space="preserve">На оснащение </w:t>
      </w:r>
      <w:r w:rsidR="00B912E4">
        <w:rPr>
          <w:szCs w:val="28"/>
        </w:rPr>
        <w:t>Дома культуры</w:t>
      </w:r>
      <w:r w:rsidRPr="000B4096">
        <w:rPr>
          <w:szCs w:val="28"/>
        </w:rPr>
        <w:t xml:space="preserve"> п.</w:t>
      </w:r>
      <w:r w:rsidR="00B912E4">
        <w:rPr>
          <w:szCs w:val="28"/>
        </w:rPr>
        <w:t> </w:t>
      </w:r>
      <w:proofErr w:type="gramStart"/>
      <w:r w:rsidRPr="000B4096">
        <w:rPr>
          <w:szCs w:val="28"/>
        </w:rPr>
        <w:t>Коксовый</w:t>
      </w:r>
      <w:proofErr w:type="gramEnd"/>
      <w:r w:rsidRPr="000B4096">
        <w:rPr>
          <w:szCs w:val="28"/>
        </w:rPr>
        <w:t xml:space="preserve"> было направлено 5 млн. рублей из внебюджетных источников.</w:t>
      </w:r>
    </w:p>
    <w:p w:rsidR="00132311" w:rsidRPr="000B4096" w:rsidRDefault="00132311" w:rsidP="000B4096">
      <w:pPr>
        <w:pStyle w:val="af"/>
        <w:widowControl w:val="0"/>
        <w:tabs>
          <w:tab w:val="left" w:pos="0"/>
          <w:tab w:val="left" w:pos="284"/>
        </w:tabs>
        <w:spacing w:line="276" w:lineRule="auto"/>
        <w:ind w:firstLine="567"/>
        <w:rPr>
          <w:szCs w:val="28"/>
        </w:rPr>
      </w:pPr>
      <w:r w:rsidRPr="000B4096">
        <w:rPr>
          <w:szCs w:val="28"/>
        </w:rPr>
        <w:t xml:space="preserve">На строительство центра культурного развития в </w:t>
      </w:r>
      <w:proofErr w:type="gramStart"/>
      <w:r w:rsidRPr="000B4096">
        <w:rPr>
          <w:szCs w:val="28"/>
        </w:rPr>
        <w:t>г</w:t>
      </w:r>
      <w:proofErr w:type="gramEnd"/>
      <w:r w:rsidRPr="000B4096">
        <w:rPr>
          <w:szCs w:val="28"/>
        </w:rPr>
        <w:t xml:space="preserve">. Белая Калитва, </w:t>
      </w:r>
      <w:proofErr w:type="spellStart"/>
      <w:r w:rsidRPr="000B4096">
        <w:rPr>
          <w:szCs w:val="28"/>
        </w:rPr>
        <w:t>мкр</w:t>
      </w:r>
      <w:proofErr w:type="spellEnd"/>
      <w:r w:rsidRPr="000B4096">
        <w:rPr>
          <w:szCs w:val="28"/>
        </w:rPr>
        <w:t>.</w:t>
      </w:r>
      <w:r w:rsidR="00B912E4">
        <w:rPr>
          <w:szCs w:val="28"/>
        </w:rPr>
        <w:t> </w:t>
      </w:r>
      <w:proofErr w:type="gramStart"/>
      <w:r w:rsidRPr="000B4096">
        <w:rPr>
          <w:szCs w:val="28"/>
        </w:rPr>
        <w:t>Заречный</w:t>
      </w:r>
      <w:proofErr w:type="gramEnd"/>
      <w:r w:rsidRPr="000B4096">
        <w:rPr>
          <w:szCs w:val="28"/>
        </w:rPr>
        <w:t xml:space="preserve"> израсходовано 15,9 млн. рублей. Проект планируется завершить в 2017 году.</w:t>
      </w:r>
    </w:p>
    <w:p w:rsidR="00132311" w:rsidRPr="000B4096" w:rsidRDefault="00132311" w:rsidP="000B4096">
      <w:pPr>
        <w:pStyle w:val="af"/>
        <w:widowControl w:val="0"/>
        <w:tabs>
          <w:tab w:val="left" w:pos="0"/>
          <w:tab w:val="left" w:pos="284"/>
        </w:tabs>
        <w:spacing w:line="276" w:lineRule="auto"/>
        <w:ind w:firstLine="567"/>
        <w:rPr>
          <w:szCs w:val="28"/>
        </w:rPr>
      </w:pPr>
    </w:p>
    <w:p w:rsidR="00132311" w:rsidRPr="000B4096" w:rsidRDefault="00132311" w:rsidP="000B4096">
      <w:pPr>
        <w:pStyle w:val="af"/>
        <w:widowControl w:val="0"/>
        <w:tabs>
          <w:tab w:val="left" w:pos="0"/>
          <w:tab w:val="left" w:pos="284"/>
        </w:tabs>
        <w:spacing w:line="276" w:lineRule="auto"/>
        <w:ind w:firstLine="567"/>
        <w:rPr>
          <w:szCs w:val="28"/>
        </w:rPr>
      </w:pPr>
      <w:r w:rsidRPr="000B4096">
        <w:rPr>
          <w:szCs w:val="28"/>
        </w:rPr>
        <w:t xml:space="preserve">По разделу 6 </w:t>
      </w:r>
      <w:r w:rsidR="00540A16">
        <w:rPr>
          <w:szCs w:val="28"/>
        </w:rPr>
        <w:t>«</w:t>
      </w:r>
      <w:r w:rsidRPr="000B4096">
        <w:rPr>
          <w:szCs w:val="28"/>
        </w:rPr>
        <w:t>Здравоохранение</w:t>
      </w:r>
      <w:r w:rsidR="00540A16">
        <w:rPr>
          <w:szCs w:val="28"/>
        </w:rPr>
        <w:t>»</w:t>
      </w:r>
      <w:r w:rsidRPr="000B4096">
        <w:rPr>
          <w:szCs w:val="28"/>
        </w:rPr>
        <w:t xml:space="preserve">: </w:t>
      </w:r>
    </w:p>
    <w:p w:rsidR="00132311" w:rsidRPr="000B4096" w:rsidRDefault="00132311" w:rsidP="000B4096">
      <w:pPr>
        <w:pStyle w:val="af"/>
        <w:widowControl w:val="0"/>
        <w:tabs>
          <w:tab w:val="left" w:pos="0"/>
          <w:tab w:val="left" w:pos="284"/>
        </w:tabs>
        <w:spacing w:line="276" w:lineRule="auto"/>
        <w:ind w:firstLine="567"/>
        <w:rPr>
          <w:szCs w:val="28"/>
        </w:rPr>
      </w:pPr>
      <w:r w:rsidRPr="000B4096">
        <w:rPr>
          <w:szCs w:val="28"/>
        </w:rPr>
        <w:t xml:space="preserve">В 2016 году реализовывался 1 проект. </w:t>
      </w:r>
    </w:p>
    <w:p w:rsidR="00132311" w:rsidRPr="000B4096" w:rsidRDefault="00132311" w:rsidP="000B4096">
      <w:pPr>
        <w:pStyle w:val="af"/>
        <w:widowControl w:val="0"/>
        <w:tabs>
          <w:tab w:val="left" w:pos="0"/>
          <w:tab w:val="left" w:pos="284"/>
        </w:tabs>
        <w:spacing w:line="276" w:lineRule="auto"/>
        <w:ind w:firstLine="567"/>
        <w:rPr>
          <w:szCs w:val="28"/>
        </w:rPr>
      </w:pPr>
      <w:r w:rsidRPr="000B4096">
        <w:rPr>
          <w:szCs w:val="28"/>
        </w:rPr>
        <w:t>На капитальный ремонт стоматологической поликлиники израсходованы средства в сумме 21,1 млн. рублей.</w:t>
      </w:r>
    </w:p>
    <w:p w:rsidR="00A45D2E" w:rsidRDefault="00A45D2E" w:rsidP="000B4096">
      <w:pPr>
        <w:pStyle w:val="af"/>
        <w:widowControl w:val="0"/>
        <w:tabs>
          <w:tab w:val="left" w:pos="0"/>
          <w:tab w:val="left" w:pos="284"/>
        </w:tabs>
        <w:spacing w:line="276" w:lineRule="auto"/>
        <w:ind w:firstLine="567"/>
        <w:rPr>
          <w:szCs w:val="28"/>
        </w:rPr>
      </w:pPr>
    </w:p>
    <w:p w:rsidR="00A45D2E" w:rsidRDefault="00A45D2E" w:rsidP="000B4096">
      <w:pPr>
        <w:pStyle w:val="af"/>
        <w:widowControl w:val="0"/>
        <w:tabs>
          <w:tab w:val="left" w:pos="0"/>
          <w:tab w:val="left" w:pos="284"/>
        </w:tabs>
        <w:spacing w:line="276" w:lineRule="auto"/>
        <w:ind w:firstLine="567"/>
        <w:rPr>
          <w:szCs w:val="28"/>
        </w:rPr>
      </w:pPr>
    </w:p>
    <w:p w:rsidR="00132311" w:rsidRPr="000B4096" w:rsidRDefault="00132311" w:rsidP="000B4096">
      <w:pPr>
        <w:pStyle w:val="af"/>
        <w:widowControl w:val="0"/>
        <w:tabs>
          <w:tab w:val="left" w:pos="0"/>
          <w:tab w:val="left" w:pos="284"/>
        </w:tabs>
        <w:spacing w:line="276" w:lineRule="auto"/>
        <w:ind w:firstLine="567"/>
        <w:rPr>
          <w:szCs w:val="28"/>
        </w:rPr>
      </w:pPr>
      <w:r w:rsidRPr="000B4096">
        <w:rPr>
          <w:szCs w:val="28"/>
        </w:rPr>
        <w:lastRenderedPageBreak/>
        <w:t xml:space="preserve">По разделу 7 </w:t>
      </w:r>
      <w:r w:rsidR="00540A16">
        <w:rPr>
          <w:szCs w:val="28"/>
        </w:rPr>
        <w:t>«</w:t>
      </w:r>
      <w:r w:rsidRPr="000B4096">
        <w:rPr>
          <w:szCs w:val="28"/>
        </w:rPr>
        <w:t>Обеспечение доступным и комфортным жильем населения Белокалитвинского района</w:t>
      </w:r>
      <w:r w:rsidR="00540A16">
        <w:rPr>
          <w:szCs w:val="28"/>
        </w:rPr>
        <w:t>»</w:t>
      </w:r>
      <w:r w:rsidRPr="000B4096">
        <w:rPr>
          <w:szCs w:val="28"/>
        </w:rPr>
        <w:t>:</w:t>
      </w:r>
    </w:p>
    <w:p w:rsidR="00132311" w:rsidRPr="000B4096" w:rsidRDefault="00132311" w:rsidP="000B4096">
      <w:pPr>
        <w:pStyle w:val="Iauiue"/>
        <w:widowControl w:val="0"/>
        <w:tabs>
          <w:tab w:val="left" w:pos="360"/>
        </w:tabs>
        <w:suppressAutoHyphens w:val="0"/>
        <w:spacing w:line="276" w:lineRule="auto"/>
        <w:ind w:firstLine="567"/>
        <w:jc w:val="both"/>
        <w:rPr>
          <w:sz w:val="28"/>
          <w:szCs w:val="28"/>
        </w:rPr>
      </w:pPr>
      <w:r w:rsidRPr="000B4096">
        <w:rPr>
          <w:sz w:val="28"/>
          <w:szCs w:val="28"/>
        </w:rPr>
        <w:t>В 2016 году реализовывались 3 проекта.</w:t>
      </w:r>
      <w:r w:rsidRPr="000B4096">
        <w:rPr>
          <w:sz w:val="28"/>
          <w:szCs w:val="28"/>
        </w:rPr>
        <w:tab/>
      </w:r>
    </w:p>
    <w:p w:rsidR="00132311" w:rsidRPr="000B4096" w:rsidRDefault="00132311" w:rsidP="000B4096">
      <w:pPr>
        <w:pStyle w:val="Iauiue"/>
        <w:widowControl w:val="0"/>
        <w:tabs>
          <w:tab w:val="left" w:pos="360"/>
        </w:tabs>
        <w:suppressAutoHyphens w:val="0"/>
        <w:spacing w:line="276" w:lineRule="auto"/>
        <w:ind w:firstLine="567"/>
        <w:jc w:val="both"/>
        <w:rPr>
          <w:sz w:val="28"/>
          <w:szCs w:val="28"/>
        </w:rPr>
      </w:pPr>
      <w:r w:rsidRPr="000B4096">
        <w:rPr>
          <w:sz w:val="28"/>
          <w:szCs w:val="28"/>
        </w:rPr>
        <w:t xml:space="preserve">На территории района продолжалось строительство многоквартирного и индивидуального жилья. </w:t>
      </w:r>
    </w:p>
    <w:p w:rsidR="00132311" w:rsidRPr="000B4096" w:rsidRDefault="00132311" w:rsidP="000B4096">
      <w:pPr>
        <w:pStyle w:val="Iauiue"/>
        <w:widowControl w:val="0"/>
        <w:tabs>
          <w:tab w:val="left" w:pos="360"/>
        </w:tabs>
        <w:suppressAutoHyphens w:val="0"/>
        <w:spacing w:line="276" w:lineRule="auto"/>
        <w:ind w:firstLine="567"/>
        <w:jc w:val="both"/>
        <w:rPr>
          <w:color w:val="FF0000"/>
          <w:sz w:val="28"/>
          <w:szCs w:val="28"/>
        </w:rPr>
      </w:pPr>
      <w:r w:rsidRPr="000B4096">
        <w:rPr>
          <w:sz w:val="28"/>
          <w:szCs w:val="28"/>
        </w:rPr>
        <w:t>С начала 2016 года введено в эксплуатацию 18514 кв.м. жилых домов (темп роста 65</w:t>
      </w:r>
      <w:r w:rsidR="00B912E4">
        <w:rPr>
          <w:sz w:val="28"/>
          <w:szCs w:val="28"/>
        </w:rPr>
        <w:t xml:space="preserve"> процентов</w:t>
      </w:r>
      <w:r w:rsidRPr="000B4096">
        <w:rPr>
          <w:sz w:val="28"/>
          <w:szCs w:val="28"/>
        </w:rPr>
        <w:t>), из которых построенных и реконструированных силами индивидуальных застройщиков 14456 кв.м. (темп роста 76</w:t>
      </w:r>
      <w:r w:rsidR="00B912E4">
        <w:rPr>
          <w:sz w:val="28"/>
          <w:szCs w:val="28"/>
        </w:rPr>
        <w:t xml:space="preserve"> процентов</w:t>
      </w:r>
      <w:r w:rsidRPr="000B4096">
        <w:rPr>
          <w:sz w:val="28"/>
          <w:szCs w:val="28"/>
        </w:rPr>
        <w:t>) и 4058 кв.м. в трех многоквартирных 5-ти этажных домах в г</w:t>
      </w:r>
      <w:proofErr w:type="gramStart"/>
      <w:r w:rsidRPr="000B4096">
        <w:rPr>
          <w:sz w:val="28"/>
          <w:szCs w:val="28"/>
        </w:rPr>
        <w:t>.Б</w:t>
      </w:r>
      <w:proofErr w:type="gramEnd"/>
      <w:r w:rsidRPr="000B4096">
        <w:rPr>
          <w:sz w:val="28"/>
          <w:szCs w:val="28"/>
        </w:rPr>
        <w:t>елая Калитва.</w:t>
      </w:r>
    </w:p>
    <w:p w:rsidR="00132311" w:rsidRPr="000B4096" w:rsidRDefault="00132311" w:rsidP="000B4096">
      <w:pPr>
        <w:pStyle w:val="Iauiue"/>
        <w:widowControl w:val="0"/>
        <w:tabs>
          <w:tab w:val="left" w:pos="360"/>
        </w:tabs>
        <w:suppressAutoHyphens w:val="0"/>
        <w:spacing w:line="276" w:lineRule="auto"/>
        <w:ind w:firstLine="567"/>
        <w:jc w:val="both"/>
        <w:rPr>
          <w:sz w:val="28"/>
          <w:szCs w:val="28"/>
        </w:rPr>
      </w:pPr>
      <w:r w:rsidRPr="000B4096">
        <w:rPr>
          <w:sz w:val="28"/>
          <w:szCs w:val="28"/>
        </w:rPr>
        <w:t xml:space="preserve">В 2016 году в рамках мероприятий по переселению граждан из аварийного жилищного фонда переселено 100 семей. Жилые помещения по договору найма специализированного помещения для детей-сирот и детей, оставшихся без попечения родителей, получили 32 человека. В рамках мероприятия </w:t>
      </w:r>
      <w:r w:rsidR="00540A16">
        <w:rPr>
          <w:sz w:val="28"/>
          <w:szCs w:val="28"/>
        </w:rPr>
        <w:t>«</w:t>
      </w:r>
      <w:r w:rsidRPr="000B4096">
        <w:rPr>
          <w:sz w:val="28"/>
          <w:szCs w:val="28"/>
        </w:rPr>
        <w:t>Обеспечение жильем молодых семей в Белокалитвинском районе</w:t>
      </w:r>
      <w:r w:rsidR="00540A16">
        <w:rPr>
          <w:sz w:val="28"/>
          <w:szCs w:val="28"/>
        </w:rPr>
        <w:t>»</w:t>
      </w:r>
      <w:r w:rsidRPr="000B4096">
        <w:rPr>
          <w:sz w:val="28"/>
          <w:szCs w:val="28"/>
        </w:rPr>
        <w:t xml:space="preserve"> выданы свидетельства о праве на получение социальной выплаты на приобретение (строительство) жилья 2 молодым семьям.</w:t>
      </w:r>
    </w:p>
    <w:p w:rsidR="00132311" w:rsidRPr="000B4096" w:rsidRDefault="00132311" w:rsidP="000B4096">
      <w:pPr>
        <w:pStyle w:val="Iauiue"/>
        <w:widowControl w:val="0"/>
        <w:tabs>
          <w:tab w:val="left" w:pos="360"/>
        </w:tabs>
        <w:suppressAutoHyphens w:val="0"/>
        <w:spacing w:line="276" w:lineRule="auto"/>
        <w:ind w:firstLine="567"/>
        <w:jc w:val="both"/>
        <w:rPr>
          <w:sz w:val="28"/>
          <w:szCs w:val="28"/>
        </w:rPr>
      </w:pPr>
    </w:p>
    <w:p w:rsidR="00132311" w:rsidRPr="000B4096" w:rsidRDefault="00132311" w:rsidP="000B4096">
      <w:pPr>
        <w:pStyle w:val="af"/>
        <w:widowControl w:val="0"/>
        <w:tabs>
          <w:tab w:val="left" w:pos="0"/>
          <w:tab w:val="left" w:pos="284"/>
        </w:tabs>
        <w:spacing w:line="276" w:lineRule="auto"/>
        <w:ind w:firstLine="567"/>
        <w:rPr>
          <w:szCs w:val="28"/>
        </w:rPr>
      </w:pPr>
      <w:r w:rsidRPr="000B4096">
        <w:rPr>
          <w:szCs w:val="28"/>
        </w:rPr>
        <w:t xml:space="preserve">По разделу 8 </w:t>
      </w:r>
      <w:r w:rsidR="00540A16">
        <w:rPr>
          <w:szCs w:val="28"/>
        </w:rPr>
        <w:t>«</w:t>
      </w:r>
      <w:r w:rsidRPr="000B4096">
        <w:rPr>
          <w:szCs w:val="28"/>
        </w:rPr>
        <w:t>Туризм</w:t>
      </w:r>
      <w:r w:rsidR="00540A16">
        <w:rPr>
          <w:szCs w:val="28"/>
        </w:rPr>
        <w:t>»</w:t>
      </w:r>
      <w:r w:rsidRPr="000B4096">
        <w:rPr>
          <w:szCs w:val="28"/>
        </w:rPr>
        <w:t>:</w:t>
      </w:r>
    </w:p>
    <w:p w:rsidR="00132311" w:rsidRPr="000B4096" w:rsidRDefault="00132311" w:rsidP="000B4096">
      <w:pPr>
        <w:pStyle w:val="af"/>
        <w:widowControl w:val="0"/>
        <w:tabs>
          <w:tab w:val="left" w:pos="0"/>
          <w:tab w:val="left" w:pos="284"/>
        </w:tabs>
        <w:spacing w:line="276" w:lineRule="auto"/>
        <w:ind w:firstLine="567"/>
        <w:rPr>
          <w:szCs w:val="28"/>
        </w:rPr>
      </w:pPr>
      <w:r w:rsidRPr="000B4096">
        <w:rPr>
          <w:szCs w:val="28"/>
        </w:rPr>
        <w:t xml:space="preserve">В 2016 году был реализован 1 проект. На обустройство объекта туристического показа Международного социально-этнического центра </w:t>
      </w:r>
      <w:r w:rsidR="00540A16">
        <w:rPr>
          <w:szCs w:val="28"/>
        </w:rPr>
        <w:t>«</w:t>
      </w:r>
      <w:r w:rsidRPr="000B4096">
        <w:rPr>
          <w:szCs w:val="28"/>
        </w:rPr>
        <w:t>Игорево поле</w:t>
      </w:r>
      <w:r w:rsidR="00540A16">
        <w:rPr>
          <w:szCs w:val="28"/>
        </w:rPr>
        <w:t>»</w:t>
      </w:r>
      <w:r w:rsidRPr="000B4096">
        <w:rPr>
          <w:szCs w:val="28"/>
        </w:rPr>
        <w:t xml:space="preserve"> </w:t>
      </w:r>
      <w:proofErr w:type="gramStart"/>
      <w:r w:rsidRPr="000B4096">
        <w:rPr>
          <w:szCs w:val="28"/>
        </w:rPr>
        <w:t>в</w:t>
      </w:r>
      <w:proofErr w:type="gramEnd"/>
      <w:r w:rsidRPr="000B4096">
        <w:rPr>
          <w:szCs w:val="28"/>
        </w:rPr>
        <w:t xml:space="preserve"> </w:t>
      </w:r>
      <w:proofErr w:type="gramStart"/>
      <w:r w:rsidRPr="000B4096">
        <w:rPr>
          <w:szCs w:val="28"/>
        </w:rPr>
        <w:t>х</w:t>
      </w:r>
      <w:proofErr w:type="gramEnd"/>
      <w:r w:rsidRPr="000B4096">
        <w:rPr>
          <w:szCs w:val="28"/>
        </w:rPr>
        <w:t>. Погорелов израсходовано 0,3 млн. рублей за счет средств местного бюджета.</w:t>
      </w:r>
    </w:p>
    <w:p w:rsidR="00132311" w:rsidRPr="000B4096" w:rsidRDefault="00132311" w:rsidP="000B4096">
      <w:pPr>
        <w:pStyle w:val="af"/>
        <w:widowControl w:val="0"/>
        <w:tabs>
          <w:tab w:val="left" w:pos="0"/>
          <w:tab w:val="left" w:pos="284"/>
        </w:tabs>
        <w:spacing w:line="276" w:lineRule="auto"/>
        <w:ind w:firstLine="567"/>
        <w:rPr>
          <w:szCs w:val="28"/>
        </w:rPr>
      </w:pPr>
    </w:p>
    <w:p w:rsidR="00132311" w:rsidRPr="000B4096" w:rsidRDefault="00132311" w:rsidP="000B4096">
      <w:pPr>
        <w:pStyle w:val="af"/>
        <w:widowControl w:val="0"/>
        <w:tabs>
          <w:tab w:val="left" w:pos="0"/>
          <w:tab w:val="left" w:pos="284"/>
        </w:tabs>
        <w:spacing w:line="276" w:lineRule="auto"/>
        <w:ind w:firstLine="567"/>
        <w:rPr>
          <w:szCs w:val="28"/>
        </w:rPr>
      </w:pPr>
      <w:r w:rsidRPr="000B4096">
        <w:rPr>
          <w:szCs w:val="28"/>
        </w:rPr>
        <w:t xml:space="preserve">По разделу 9 </w:t>
      </w:r>
      <w:r w:rsidR="00540A16">
        <w:rPr>
          <w:szCs w:val="28"/>
        </w:rPr>
        <w:t>«</w:t>
      </w:r>
      <w:r w:rsidRPr="000B4096">
        <w:rPr>
          <w:szCs w:val="28"/>
        </w:rPr>
        <w:t>Образование</w:t>
      </w:r>
      <w:r w:rsidR="00540A16">
        <w:rPr>
          <w:szCs w:val="28"/>
        </w:rPr>
        <w:t>»</w:t>
      </w:r>
      <w:r w:rsidRPr="000B4096">
        <w:rPr>
          <w:szCs w:val="28"/>
        </w:rPr>
        <w:t>:</w:t>
      </w:r>
    </w:p>
    <w:p w:rsidR="00132311" w:rsidRPr="000B4096" w:rsidRDefault="00132311" w:rsidP="000B4096">
      <w:pPr>
        <w:pStyle w:val="af"/>
        <w:widowControl w:val="0"/>
        <w:tabs>
          <w:tab w:val="left" w:pos="0"/>
          <w:tab w:val="left" w:pos="284"/>
        </w:tabs>
        <w:spacing w:line="276" w:lineRule="auto"/>
        <w:ind w:firstLine="567"/>
        <w:rPr>
          <w:szCs w:val="28"/>
        </w:rPr>
      </w:pPr>
      <w:r w:rsidRPr="000B4096">
        <w:rPr>
          <w:szCs w:val="28"/>
        </w:rPr>
        <w:t xml:space="preserve">В 2016 году реализовывались 3 проекта. </w:t>
      </w:r>
    </w:p>
    <w:p w:rsidR="00132311" w:rsidRPr="000B4096" w:rsidRDefault="00132311" w:rsidP="000B4096">
      <w:pPr>
        <w:pStyle w:val="Iauiue"/>
        <w:widowControl w:val="0"/>
        <w:tabs>
          <w:tab w:val="left" w:pos="360"/>
        </w:tabs>
        <w:suppressAutoHyphens w:val="0"/>
        <w:spacing w:line="276" w:lineRule="auto"/>
        <w:ind w:firstLine="567"/>
        <w:jc w:val="both"/>
        <w:rPr>
          <w:sz w:val="28"/>
          <w:szCs w:val="28"/>
        </w:rPr>
      </w:pPr>
      <w:r w:rsidRPr="000B4096">
        <w:rPr>
          <w:sz w:val="28"/>
          <w:szCs w:val="28"/>
        </w:rPr>
        <w:t xml:space="preserve">Проекты по строительству дошкольных образовательных организаций в </w:t>
      </w:r>
      <w:proofErr w:type="gramStart"/>
      <w:r w:rsidRPr="000B4096">
        <w:rPr>
          <w:sz w:val="28"/>
          <w:szCs w:val="28"/>
        </w:rPr>
        <w:t>г</w:t>
      </w:r>
      <w:proofErr w:type="gramEnd"/>
      <w:r w:rsidRPr="000B4096">
        <w:rPr>
          <w:sz w:val="28"/>
          <w:szCs w:val="28"/>
        </w:rPr>
        <w:t>.</w:t>
      </w:r>
      <w:r w:rsidR="00B912E4">
        <w:rPr>
          <w:sz w:val="28"/>
          <w:szCs w:val="28"/>
        </w:rPr>
        <w:t> </w:t>
      </w:r>
      <w:r w:rsidRPr="000B4096">
        <w:rPr>
          <w:sz w:val="28"/>
          <w:szCs w:val="28"/>
        </w:rPr>
        <w:t xml:space="preserve">Белая Калитва </w:t>
      </w:r>
      <w:proofErr w:type="spellStart"/>
      <w:r w:rsidRPr="000B4096">
        <w:rPr>
          <w:sz w:val="28"/>
          <w:szCs w:val="28"/>
        </w:rPr>
        <w:t>мкр</w:t>
      </w:r>
      <w:proofErr w:type="spellEnd"/>
      <w:r w:rsidRPr="000B4096">
        <w:rPr>
          <w:sz w:val="28"/>
          <w:szCs w:val="28"/>
        </w:rPr>
        <w:t>.</w:t>
      </w:r>
      <w:r w:rsidR="00B912E4">
        <w:rPr>
          <w:sz w:val="28"/>
          <w:szCs w:val="28"/>
        </w:rPr>
        <w:t> </w:t>
      </w:r>
      <w:r w:rsidRPr="000B4096">
        <w:rPr>
          <w:sz w:val="28"/>
          <w:szCs w:val="28"/>
        </w:rPr>
        <w:t xml:space="preserve">Заречный и </w:t>
      </w:r>
      <w:proofErr w:type="spellStart"/>
      <w:r w:rsidRPr="000B4096">
        <w:rPr>
          <w:sz w:val="28"/>
          <w:szCs w:val="28"/>
        </w:rPr>
        <w:t>мкр</w:t>
      </w:r>
      <w:proofErr w:type="spellEnd"/>
      <w:r w:rsidRPr="000B4096">
        <w:rPr>
          <w:sz w:val="28"/>
          <w:szCs w:val="28"/>
        </w:rPr>
        <w:t>.</w:t>
      </w:r>
      <w:r w:rsidR="00B912E4">
        <w:rPr>
          <w:sz w:val="28"/>
          <w:szCs w:val="28"/>
        </w:rPr>
        <w:t> </w:t>
      </w:r>
      <w:proofErr w:type="gramStart"/>
      <w:r w:rsidRPr="000B4096">
        <w:rPr>
          <w:sz w:val="28"/>
          <w:szCs w:val="28"/>
        </w:rPr>
        <w:t>Солнечный</w:t>
      </w:r>
      <w:proofErr w:type="gramEnd"/>
      <w:r w:rsidRPr="000B4096">
        <w:rPr>
          <w:sz w:val="28"/>
          <w:szCs w:val="28"/>
        </w:rPr>
        <w:t>, в п.</w:t>
      </w:r>
      <w:r w:rsidR="00B912E4">
        <w:rPr>
          <w:sz w:val="28"/>
          <w:szCs w:val="28"/>
        </w:rPr>
        <w:t> </w:t>
      </w:r>
      <w:r w:rsidRPr="000B4096">
        <w:rPr>
          <w:sz w:val="28"/>
          <w:szCs w:val="28"/>
        </w:rPr>
        <w:t xml:space="preserve">Коксовый планируется завершить в 2017 году. </w:t>
      </w:r>
    </w:p>
    <w:p w:rsidR="00132311" w:rsidRPr="000B4096" w:rsidRDefault="00132311" w:rsidP="000B4096">
      <w:pPr>
        <w:pStyle w:val="Iauiue"/>
        <w:widowControl w:val="0"/>
        <w:tabs>
          <w:tab w:val="left" w:pos="360"/>
        </w:tabs>
        <w:suppressAutoHyphens w:val="0"/>
        <w:spacing w:line="276" w:lineRule="auto"/>
        <w:ind w:firstLine="567"/>
        <w:jc w:val="both"/>
        <w:rPr>
          <w:sz w:val="28"/>
          <w:szCs w:val="28"/>
        </w:rPr>
      </w:pPr>
    </w:p>
    <w:p w:rsidR="00132311" w:rsidRPr="000B4096" w:rsidRDefault="00132311" w:rsidP="000B4096">
      <w:pPr>
        <w:pStyle w:val="Iauiue"/>
        <w:widowControl w:val="0"/>
        <w:tabs>
          <w:tab w:val="left" w:pos="360"/>
        </w:tabs>
        <w:suppressAutoHyphens w:val="0"/>
        <w:spacing w:line="276" w:lineRule="auto"/>
        <w:ind w:firstLine="567"/>
        <w:jc w:val="both"/>
        <w:rPr>
          <w:sz w:val="28"/>
          <w:szCs w:val="28"/>
        </w:rPr>
      </w:pPr>
      <w:r w:rsidRPr="000B4096">
        <w:rPr>
          <w:sz w:val="28"/>
          <w:szCs w:val="28"/>
        </w:rPr>
        <w:t>В целом социально-экономическое развитие Белокалитвинского района по состоянию на 1 января 2017 года определялось следующими тенденциями. Объем промышленной продукции за 2016 год в денежном выражении составил – 18048,5 млн. рублей (</w:t>
      </w:r>
      <w:r w:rsidRPr="000B4096">
        <w:rPr>
          <w:sz w:val="28"/>
          <w:szCs w:val="28"/>
          <w:lang w:eastAsia="ru-RU"/>
        </w:rPr>
        <w:t>темп роста - 120,2</w:t>
      </w:r>
      <w:r w:rsidR="00B912E4">
        <w:rPr>
          <w:sz w:val="28"/>
          <w:szCs w:val="28"/>
          <w:lang w:eastAsia="ru-RU"/>
        </w:rPr>
        <w:t xml:space="preserve"> процента</w:t>
      </w:r>
      <w:r w:rsidRPr="000B4096">
        <w:rPr>
          <w:sz w:val="28"/>
          <w:szCs w:val="28"/>
          <w:lang w:eastAsia="ru-RU"/>
        </w:rPr>
        <w:t>)</w:t>
      </w:r>
      <w:r w:rsidRPr="000B4096">
        <w:rPr>
          <w:sz w:val="28"/>
          <w:szCs w:val="28"/>
        </w:rPr>
        <w:t xml:space="preserve">. </w:t>
      </w:r>
    </w:p>
    <w:p w:rsidR="00132311" w:rsidRPr="000B4096" w:rsidRDefault="00132311" w:rsidP="000B4096">
      <w:pPr>
        <w:pStyle w:val="Iauiue"/>
        <w:widowControl w:val="0"/>
        <w:tabs>
          <w:tab w:val="left" w:pos="360"/>
        </w:tabs>
        <w:suppressAutoHyphens w:val="0"/>
        <w:spacing w:line="276" w:lineRule="auto"/>
        <w:ind w:firstLine="567"/>
        <w:jc w:val="both"/>
        <w:rPr>
          <w:sz w:val="28"/>
          <w:szCs w:val="28"/>
        </w:rPr>
      </w:pPr>
      <w:r w:rsidRPr="000B4096">
        <w:rPr>
          <w:sz w:val="28"/>
          <w:szCs w:val="28"/>
          <w:lang w:eastAsia="ru-RU"/>
        </w:rPr>
        <w:t>В структуре промышленного производства территории наибольший удельный вес занимает продукция организаций обрабатывающей сферы производства (76,7</w:t>
      </w:r>
      <w:r w:rsidR="00B912E4">
        <w:rPr>
          <w:sz w:val="28"/>
          <w:szCs w:val="28"/>
          <w:lang w:eastAsia="ru-RU"/>
        </w:rPr>
        <w:t xml:space="preserve"> процента</w:t>
      </w:r>
      <w:r w:rsidRPr="000B4096">
        <w:rPr>
          <w:sz w:val="28"/>
          <w:szCs w:val="28"/>
          <w:lang w:eastAsia="ru-RU"/>
        </w:rPr>
        <w:t>), из них основной объем производства приходится на организации металлургического производства и производства готовых металлических изделий (67,3</w:t>
      </w:r>
      <w:r w:rsidR="00B912E4">
        <w:rPr>
          <w:sz w:val="28"/>
          <w:szCs w:val="28"/>
          <w:lang w:eastAsia="ru-RU"/>
        </w:rPr>
        <w:t xml:space="preserve"> процента</w:t>
      </w:r>
      <w:r w:rsidRPr="000B4096">
        <w:rPr>
          <w:sz w:val="28"/>
          <w:szCs w:val="28"/>
          <w:lang w:eastAsia="ru-RU"/>
        </w:rPr>
        <w:t>).</w:t>
      </w:r>
    </w:p>
    <w:p w:rsidR="00132311" w:rsidRPr="000B4096" w:rsidRDefault="00132311" w:rsidP="000B4096">
      <w:pPr>
        <w:pStyle w:val="aa"/>
        <w:widowControl w:val="0"/>
        <w:spacing w:line="276" w:lineRule="auto"/>
        <w:ind w:firstLine="567"/>
        <w:rPr>
          <w:szCs w:val="28"/>
        </w:rPr>
      </w:pPr>
      <w:r w:rsidRPr="000B4096">
        <w:rPr>
          <w:szCs w:val="28"/>
        </w:rPr>
        <w:lastRenderedPageBreak/>
        <w:t xml:space="preserve">11 предприятий металлургии и металлообработки, с общим годовым объемом производства порядка 11 млрд. рублей и численностью работников более четырех тысяч человек, представляют важнейший сектор экономики нашей территории. Деятельность одного из крупнейших предприятий - АО </w:t>
      </w:r>
      <w:r w:rsidR="00540A16">
        <w:rPr>
          <w:szCs w:val="28"/>
        </w:rPr>
        <w:t>«</w:t>
      </w:r>
      <w:r w:rsidRPr="000B4096">
        <w:rPr>
          <w:szCs w:val="28"/>
        </w:rPr>
        <w:t>Алюминий Металлург Рус</w:t>
      </w:r>
      <w:r w:rsidR="00540A16">
        <w:rPr>
          <w:szCs w:val="28"/>
        </w:rPr>
        <w:t>»</w:t>
      </w:r>
      <w:r w:rsidRPr="000B4096">
        <w:rPr>
          <w:szCs w:val="28"/>
        </w:rPr>
        <w:t xml:space="preserve">, специализирующегося на выпуске полуфабрикатов из алюминия и его сплавов, обуславливает лидирующие позиции цветной металлургии в промышленности района. </w:t>
      </w:r>
      <w:proofErr w:type="gramStart"/>
      <w:r w:rsidRPr="000B4096">
        <w:rPr>
          <w:szCs w:val="28"/>
        </w:rPr>
        <w:t xml:space="preserve">Наши предприятия выпускают высококачественную продукцию по европейским стандартам, любой сложности и конфигурации, что подтверждает наличие соответствующих сертификатов, в том числе областного </w:t>
      </w:r>
      <w:r w:rsidR="00540A16">
        <w:rPr>
          <w:szCs w:val="28"/>
        </w:rPr>
        <w:t>«</w:t>
      </w:r>
      <w:r w:rsidRPr="000B4096">
        <w:rPr>
          <w:szCs w:val="28"/>
        </w:rPr>
        <w:t>Сделано на Дону</w:t>
      </w:r>
      <w:r w:rsidR="00540A16">
        <w:rPr>
          <w:szCs w:val="28"/>
        </w:rPr>
        <w:t>»</w:t>
      </w:r>
      <w:r w:rsidRPr="000B4096">
        <w:rPr>
          <w:szCs w:val="28"/>
        </w:rPr>
        <w:t>.</w:t>
      </w:r>
      <w:proofErr w:type="gramEnd"/>
      <w:r w:rsidRPr="000B4096">
        <w:rPr>
          <w:szCs w:val="28"/>
        </w:rPr>
        <w:t xml:space="preserve"> При этом</w:t>
      </w:r>
      <w:proofErr w:type="gramStart"/>
      <w:r w:rsidRPr="000B4096">
        <w:rPr>
          <w:szCs w:val="28"/>
        </w:rPr>
        <w:t>,</w:t>
      </w:r>
      <w:proofErr w:type="gramEnd"/>
      <w:r w:rsidRPr="000B4096">
        <w:rPr>
          <w:szCs w:val="28"/>
        </w:rPr>
        <w:t xml:space="preserve"> до 20</w:t>
      </w:r>
      <w:r w:rsidR="007A5FCD">
        <w:rPr>
          <w:szCs w:val="28"/>
        </w:rPr>
        <w:t xml:space="preserve"> процентов</w:t>
      </w:r>
      <w:r w:rsidRPr="000B4096">
        <w:rPr>
          <w:szCs w:val="28"/>
        </w:rPr>
        <w:t xml:space="preserve"> продукции направляется за пределы Российской Федерации. </w:t>
      </w:r>
    </w:p>
    <w:p w:rsidR="00132311" w:rsidRPr="000B4096" w:rsidRDefault="00132311" w:rsidP="000B4096">
      <w:pPr>
        <w:pStyle w:val="Iauiue"/>
        <w:widowControl w:val="0"/>
        <w:tabs>
          <w:tab w:val="left" w:pos="360"/>
        </w:tabs>
        <w:suppressAutoHyphens w:val="0"/>
        <w:spacing w:line="276" w:lineRule="auto"/>
        <w:ind w:firstLine="567"/>
        <w:jc w:val="both"/>
        <w:rPr>
          <w:sz w:val="28"/>
          <w:szCs w:val="28"/>
        </w:rPr>
      </w:pPr>
      <w:r w:rsidRPr="000B4096">
        <w:rPr>
          <w:sz w:val="28"/>
          <w:szCs w:val="28"/>
        </w:rPr>
        <w:t>Значительные запасы антрацита дают Белокалитвинскому району статус угледобывающего центра Восточного Донбасса. Эта отрасль занимает 22</w:t>
      </w:r>
      <w:r w:rsidR="007A5FCD">
        <w:rPr>
          <w:sz w:val="28"/>
          <w:szCs w:val="28"/>
        </w:rPr>
        <w:t xml:space="preserve"> процента</w:t>
      </w:r>
      <w:r w:rsidRPr="000B4096">
        <w:rPr>
          <w:sz w:val="28"/>
          <w:szCs w:val="28"/>
        </w:rPr>
        <w:t xml:space="preserve"> в структуре экономики района. Добыча угля производится шахтой </w:t>
      </w:r>
      <w:r w:rsidR="00540A16">
        <w:rPr>
          <w:sz w:val="28"/>
          <w:szCs w:val="28"/>
        </w:rPr>
        <w:t>«</w:t>
      </w:r>
      <w:proofErr w:type="spellStart"/>
      <w:r w:rsidRPr="000B4096">
        <w:rPr>
          <w:sz w:val="28"/>
          <w:szCs w:val="28"/>
        </w:rPr>
        <w:t>Садкинская</w:t>
      </w:r>
      <w:proofErr w:type="spellEnd"/>
      <w:r w:rsidR="00540A16">
        <w:rPr>
          <w:sz w:val="28"/>
          <w:szCs w:val="28"/>
        </w:rPr>
        <w:t>»</w:t>
      </w:r>
      <w:r w:rsidRPr="000B4096">
        <w:rPr>
          <w:sz w:val="28"/>
          <w:szCs w:val="28"/>
        </w:rPr>
        <w:t>. По итогам 2016 года объем производства составил 1,4</w:t>
      </w:r>
      <w:r w:rsidR="007A5FCD">
        <w:rPr>
          <w:sz w:val="28"/>
          <w:szCs w:val="28"/>
        </w:rPr>
        <w:t> </w:t>
      </w:r>
      <w:r w:rsidRPr="000B4096">
        <w:rPr>
          <w:sz w:val="28"/>
          <w:szCs w:val="28"/>
        </w:rPr>
        <w:t>млн.</w:t>
      </w:r>
      <w:r w:rsidR="007A5FCD">
        <w:rPr>
          <w:sz w:val="28"/>
          <w:szCs w:val="28"/>
        </w:rPr>
        <w:t> </w:t>
      </w:r>
      <w:r w:rsidRPr="000B4096">
        <w:rPr>
          <w:sz w:val="28"/>
          <w:szCs w:val="28"/>
        </w:rPr>
        <w:t>тонн или 2,7</w:t>
      </w:r>
      <w:r w:rsidR="007A5FCD">
        <w:rPr>
          <w:sz w:val="28"/>
          <w:szCs w:val="28"/>
        </w:rPr>
        <w:t> </w:t>
      </w:r>
      <w:r w:rsidRPr="000B4096">
        <w:rPr>
          <w:sz w:val="28"/>
          <w:szCs w:val="28"/>
        </w:rPr>
        <w:t>млрд.</w:t>
      </w:r>
      <w:r w:rsidR="007A5FCD">
        <w:rPr>
          <w:sz w:val="28"/>
          <w:szCs w:val="28"/>
        </w:rPr>
        <w:t> </w:t>
      </w:r>
      <w:r w:rsidRPr="000B4096">
        <w:rPr>
          <w:sz w:val="28"/>
          <w:szCs w:val="28"/>
        </w:rPr>
        <w:t>рублей. Численность работающих на предприятии составляет 1271 человек.</w:t>
      </w:r>
    </w:p>
    <w:p w:rsidR="00132311" w:rsidRPr="000B4096" w:rsidRDefault="00132311" w:rsidP="000B4096">
      <w:pPr>
        <w:pStyle w:val="Iauiue"/>
        <w:widowControl w:val="0"/>
        <w:tabs>
          <w:tab w:val="left" w:pos="360"/>
        </w:tabs>
        <w:suppressAutoHyphens w:val="0"/>
        <w:spacing w:line="276" w:lineRule="auto"/>
        <w:ind w:firstLine="567"/>
        <w:jc w:val="both"/>
        <w:rPr>
          <w:sz w:val="28"/>
          <w:szCs w:val="28"/>
        </w:rPr>
      </w:pPr>
      <w:r w:rsidRPr="000B4096">
        <w:rPr>
          <w:sz w:val="28"/>
          <w:szCs w:val="28"/>
        </w:rPr>
        <w:t>По итогам года</w:t>
      </w:r>
      <w:r w:rsidRPr="000B4096">
        <w:rPr>
          <w:i/>
          <w:sz w:val="28"/>
          <w:szCs w:val="28"/>
        </w:rPr>
        <w:t xml:space="preserve"> </w:t>
      </w:r>
      <w:r w:rsidRPr="000B4096">
        <w:rPr>
          <w:sz w:val="28"/>
          <w:szCs w:val="28"/>
        </w:rPr>
        <w:t>достигнуты следующие значения показателей развития района:</w:t>
      </w:r>
    </w:p>
    <w:p w:rsidR="00132311" w:rsidRPr="000B4096" w:rsidRDefault="00132311" w:rsidP="000B4096">
      <w:pPr>
        <w:pStyle w:val="Iauiue"/>
        <w:widowControl w:val="0"/>
        <w:tabs>
          <w:tab w:val="left" w:pos="360"/>
        </w:tabs>
        <w:suppressAutoHyphens w:val="0"/>
        <w:spacing w:line="276" w:lineRule="auto"/>
        <w:ind w:firstLine="567"/>
        <w:jc w:val="both"/>
        <w:rPr>
          <w:sz w:val="28"/>
          <w:szCs w:val="28"/>
        </w:rPr>
      </w:pPr>
      <w:r w:rsidRPr="000B4096">
        <w:rPr>
          <w:sz w:val="28"/>
          <w:szCs w:val="28"/>
        </w:rPr>
        <w:t xml:space="preserve">объем продукции сельского хозяйства в хозяйствах всех категорий - 5,5 млрд. рублей; </w:t>
      </w:r>
    </w:p>
    <w:p w:rsidR="00132311" w:rsidRPr="000B4096" w:rsidRDefault="00132311" w:rsidP="000B4096">
      <w:pPr>
        <w:pStyle w:val="Iauiue"/>
        <w:widowControl w:val="0"/>
        <w:tabs>
          <w:tab w:val="left" w:pos="360"/>
        </w:tabs>
        <w:suppressAutoHyphens w:val="0"/>
        <w:spacing w:line="276" w:lineRule="auto"/>
        <w:ind w:firstLine="567"/>
        <w:jc w:val="both"/>
        <w:rPr>
          <w:sz w:val="28"/>
          <w:szCs w:val="28"/>
        </w:rPr>
      </w:pPr>
      <w:r w:rsidRPr="000B4096">
        <w:rPr>
          <w:sz w:val="28"/>
          <w:szCs w:val="28"/>
        </w:rPr>
        <w:t xml:space="preserve">оборот розничной торговли составил - 9,2 млрд. рублей; </w:t>
      </w:r>
    </w:p>
    <w:p w:rsidR="00132311" w:rsidRPr="000B4096" w:rsidRDefault="00132311" w:rsidP="000B4096">
      <w:pPr>
        <w:widowControl w:val="0"/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0B4096">
        <w:rPr>
          <w:sz w:val="28"/>
          <w:szCs w:val="28"/>
        </w:rPr>
        <w:t>количество созданных рабочих мест – 519.</w:t>
      </w:r>
    </w:p>
    <w:p w:rsidR="00132311" w:rsidRPr="000B4096" w:rsidRDefault="00132311" w:rsidP="000B4096">
      <w:pPr>
        <w:widowControl w:val="0"/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0B4096">
        <w:rPr>
          <w:sz w:val="28"/>
          <w:szCs w:val="28"/>
        </w:rPr>
        <w:t>В Белокалитвинском районе функционируют 116 предприятий общественного питания на 5249</w:t>
      </w:r>
      <w:r w:rsidRPr="000B4096">
        <w:rPr>
          <w:b/>
          <w:sz w:val="28"/>
          <w:szCs w:val="28"/>
        </w:rPr>
        <w:t xml:space="preserve"> </w:t>
      </w:r>
      <w:r w:rsidRPr="000B4096">
        <w:rPr>
          <w:sz w:val="28"/>
          <w:szCs w:val="28"/>
        </w:rPr>
        <w:t>посадочных мест (на 4 предприятия больше, чем в 2015).</w:t>
      </w:r>
    </w:p>
    <w:p w:rsidR="00132311" w:rsidRPr="000B4096" w:rsidRDefault="00132311" w:rsidP="000B4096">
      <w:pPr>
        <w:widowControl w:val="0"/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0B4096">
        <w:rPr>
          <w:sz w:val="28"/>
          <w:szCs w:val="28"/>
        </w:rPr>
        <w:t xml:space="preserve">Фактический уровень среднемесячной начисленной заработной платы не достиг планового значения </w:t>
      </w:r>
      <w:r w:rsidRPr="000B4096">
        <w:rPr>
          <w:bCs/>
          <w:sz w:val="28"/>
          <w:szCs w:val="28"/>
          <w:shd w:val="clear" w:color="auto" w:fill="FFFFFF"/>
        </w:rPr>
        <w:t>вследствие привлечения на обогатительную фабрик</w:t>
      </w:r>
      <w:proofErr w:type="gramStart"/>
      <w:r w:rsidRPr="000B4096">
        <w:rPr>
          <w:bCs/>
          <w:sz w:val="28"/>
          <w:szCs w:val="28"/>
          <w:shd w:val="clear" w:color="auto" w:fill="FFFFFF"/>
        </w:rPr>
        <w:t>у ООО</w:t>
      </w:r>
      <w:proofErr w:type="gramEnd"/>
      <w:r w:rsidRPr="000B4096">
        <w:rPr>
          <w:bCs/>
          <w:sz w:val="28"/>
          <w:szCs w:val="28"/>
          <w:shd w:val="clear" w:color="auto" w:fill="FFFFFF"/>
        </w:rPr>
        <w:t xml:space="preserve"> </w:t>
      </w:r>
      <w:r w:rsidR="00540A16">
        <w:rPr>
          <w:bCs/>
          <w:sz w:val="28"/>
          <w:szCs w:val="28"/>
          <w:shd w:val="clear" w:color="auto" w:fill="FFFFFF"/>
        </w:rPr>
        <w:t>«</w:t>
      </w:r>
      <w:r w:rsidRPr="000B4096">
        <w:rPr>
          <w:bCs/>
          <w:sz w:val="28"/>
          <w:szCs w:val="28"/>
          <w:shd w:val="clear" w:color="auto" w:fill="FFFFFF"/>
        </w:rPr>
        <w:t xml:space="preserve">Шахтоуправление </w:t>
      </w:r>
      <w:r w:rsidR="00540A16">
        <w:rPr>
          <w:bCs/>
          <w:sz w:val="28"/>
          <w:szCs w:val="28"/>
          <w:shd w:val="clear" w:color="auto" w:fill="FFFFFF"/>
        </w:rPr>
        <w:t>«</w:t>
      </w:r>
      <w:proofErr w:type="spellStart"/>
      <w:r w:rsidRPr="000B4096">
        <w:rPr>
          <w:bCs/>
          <w:sz w:val="28"/>
          <w:szCs w:val="28"/>
          <w:shd w:val="clear" w:color="auto" w:fill="FFFFFF"/>
        </w:rPr>
        <w:t>Садкинское</w:t>
      </w:r>
      <w:proofErr w:type="spellEnd"/>
      <w:r w:rsidR="00540A16">
        <w:rPr>
          <w:bCs/>
          <w:sz w:val="28"/>
          <w:szCs w:val="28"/>
          <w:shd w:val="clear" w:color="auto" w:fill="FFFFFF"/>
        </w:rPr>
        <w:t>»</w:t>
      </w:r>
      <w:r w:rsidRPr="000B4096">
        <w:rPr>
          <w:bCs/>
          <w:sz w:val="28"/>
          <w:szCs w:val="28"/>
          <w:shd w:val="clear" w:color="auto" w:fill="FFFFFF"/>
        </w:rPr>
        <w:t xml:space="preserve"> работников с невысокой квалификацией и более низкой заработной платой (снижение показателя на 3,2</w:t>
      </w:r>
      <w:r w:rsidR="007A5FCD">
        <w:rPr>
          <w:bCs/>
          <w:sz w:val="28"/>
          <w:szCs w:val="28"/>
          <w:shd w:val="clear" w:color="auto" w:fill="FFFFFF"/>
        </w:rPr>
        <w:t> процента</w:t>
      </w:r>
      <w:r w:rsidRPr="000B4096">
        <w:rPr>
          <w:bCs/>
          <w:sz w:val="28"/>
          <w:szCs w:val="28"/>
          <w:shd w:val="clear" w:color="auto" w:fill="FFFFFF"/>
        </w:rPr>
        <w:t>).</w:t>
      </w:r>
      <w:r w:rsidRPr="000B4096">
        <w:rPr>
          <w:sz w:val="28"/>
          <w:szCs w:val="28"/>
        </w:rPr>
        <w:t xml:space="preserve"> </w:t>
      </w:r>
    </w:p>
    <w:p w:rsidR="00132311" w:rsidRPr="000B4096" w:rsidRDefault="00132311" w:rsidP="000B4096">
      <w:pPr>
        <w:widowControl w:val="0"/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0B4096">
        <w:rPr>
          <w:sz w:val="28"/>
          <w:szCs w:val="28"/>
        </w:rPr>
        <w:t xml:space="preserve">Сокращение числа малых предприятий, связанных с деятельностью по операциям с недвижимым имуществом и по виду деятельности </w:t>
      </w:r>
      <w:r w:rsidR="00540A16">
        <w:rPr>
          <w:sz w:val="28"/>
          <w:szCs w:val="28"/>
        </w:rPr>
        <w:t>«</w:t>
      </w:r>
      <w:r w:rsidRPr="000B4096">
        <w:rPr>
          <w:sz w:val="28"/>
          <w:szCs w:val="28"/>
        </w:rPr>
        <w:t>Оптовая и розничная торговля; ремонт автотранспортных средств, мотоциклов, бытовых изделий и предметов личного пользования</w:t>
      </w:r>
      <w:r w:rsidR="00540A16">
        <w:rPr>
          <w:sz w:val="28"/>
          <w:szCs w:val="28"/>
        </w:rPr>
        <w:t>»</w:t>
      </w:r>
      <w:r w:rsidRPr="000B4096">
        <w:rPr>
          <w:sz w:val="28"/>
          <w:szCs w:val="28"/>
        </w:rPr>
        <w:t xml:space="preserve"> повлияло на снижение роста оборота малых предприятий.</w:t>
      </w:r>
    </w:p>
    <w:p w:rsidR="00132311" w:rsidRPr="000B4096" w:rsidRDefault="00132311" w:rsidP="000B4096">
      <w:pPr>
        <w:pStyle w:val="af"/>
        <w:widowControl w:val="0"/>
        <w:tabs>
          <w:tab w:val="left" w:pos="709"/>
        </w:tabs>
        <w:spacing w:line="276" w:lineRule="auto"/>
        <w:ind w:firstLine="567"/>
        <w:rPr>
          <w:bCs/>
          <w:szCs w:val="28"/>
        </w:rPr>
      </w:pPr>
      <w:r w:rsidRPr="000B4096">
        <w:rPr>
          <w:szCs w:val="28"/>
        </w:rPr>
        <w:t>Показатели реализации Программы указаны в таблице 3.</w:t>
      </w:r>
    </w:p>
    <w:p w:rsidR="00A45D2E" w:rsidRDefault="00A45D2E" w:rsidP="00132311">
      <w:pPr>
        <w:widowControl w:val="0"/>
        <w:tabs>
          <w:tab w:val="right" w:pos="10205"/>
        </w:tabs>
        <w:jc w:val="right"/>
        <w:rPr>
          <w:bCs/>
          <w:sz w:val="28"/>
          <w:szCs w:val="28"/>
        </w:rPr>
      </w:pPr>
    </w:p>
    <w:p w:rsidR="00132311" w:rsidRDefault="00132311" w:rsidP="00132311">
      <w:pPr>
        <w:widowControl w:val="0"/>
        <w:tabs>
          <w:tab w:val="right" w:pos="10205"/>
        </w:tabs>
        <w:jc w:val="right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Таблица 3</w:t>
      </w:r>
    </w:p>
    <w:p w:rsidR="00132311" w:rsidRDefault="00132311" w:rsidP="00132311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реализации Программы</w:t>
      </w:r>
    </w:p>
    <w:p w:rsidR="00132311" w:rsidRDefault="00132311" w:rsidP="00132311">
      <w:pPr>
        <w:widowControl w:val="0"/>
        <w:jc w:val="right"/>
        <w:rPr>
          <w:b/>
          <w:bCs/>
          <w:sz w:val="28"/>
          <w:szCs w:val="28"/>
        </w:rPr>
      </w:pPr>
    </w:p>
    <w:tbl>
      <w:tblPr>
        <w:tblW w:w="0" w:type="auto"/>
        <w:tblInd w:w="-57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/>
      </w:tblPr>
      <w:tblGrid>
        <w:gridCol w:w="4522"/>
        <w:gridCol w:w="1985"/>
        <w:gridCol w:w="1418"/>
        <w:gridCol w:w="1594"/>
      </w:tblGrid>
      <w:tr w:rsidR="00132311" w:rsidTr="00A45D2E">
        <w:trPr>
          <w:cantSplit/>
          <w:trHeight w:val="331"/>
        </w:trPr>
        <w:tc>
          <w:tcPr>
            <w:tcW w:w="452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</w:t>
            </w:r>
            <w:r w:rsidR="00A45D2E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показателя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132311" w:rsidRDefault="00132311" w:rsidP="0075793C">
            <w:pPr>
              <w:widowControl w:val="0"/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2016 год</w:t>
            </w:r>
          </w:p>
          <w:p w:rsidR="00132311" w:rsidRDefault="00132311" w:rsidP="0075793C">
            <w:pPr>
              <w:widowControl w:val="0"/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(план)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2311" w:rsidRDefault="00132311" w:rsidP="0075793C">
            <w:pPr>
              <w:widowControl w:val="0"/>
              <w:spacing w:line="216" w:lineRule="auto"/>
              <w:jc w:val="center"/>
            </w:pPr>
            <w:r>
              <w:rPr>
                <w:bCs/>
                <w:sz w:val="28"/>
                <w:szCs w:val="28"/>
              </w:rPr>
              <w:t>2016 год</w:t>
            </w:r>
            <w:r>
              <w:rPr>
                <w:bCs/>
                <w:sz w:val="28"/>
                <w:szCs w:val="28"/>
              </w:rPr>
              <w:br/>
              <w:t>(факт)</w:t>
            </w:r>
          </w:p>
        </w:tc>
      </w:tr>
    </w:tbl>
    <w:p w:rsidR="00132311" w:rsidRDefault="00132311" w:rsidP="00132311">
      <w:pPr>
        <w:widowControl w:val="0"/>
        <w:spacing w:line="12" w:lineRule="auto"/>
        <w:rPr>
          <w:sz w:val="2"/>
          <w:szCs w:val="2"/>
        </w:rPr>
      </w:pPr>
    </w:p>
    <w:tbl>
      <w:tblPr>
        <w:tblW w:w="0" w:type="auto"/>
        <w:tblInd w:w="-57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/>
      </w:tblPr>
      <w:tblGrid>
        <w:gridCol w:w="4522"/>
        <w:gridCol w:w="1985"/>
        <w:gridCol w:w="1418"/>
        <w:gridCol w:w="1594"/>
      </w:tblGrid>
      <w:tr w:rsidR="00132311" w:rsidTr="00A45D2E">
        <w:trPr>
          <w:cantSplit/>
          <w:trHeight w:val="743"/>
        </w:trPr>
        <w:tc>
          <w:tcPr>
            <w:tcW w:w="4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1.Объем промышленной продукции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млн.</w:t>
            </w:r>
            <w:r w:rsidR="00A45D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15057,1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spacing w:line="216" w:lineRule="auto"/>
              <w:jc w:val="center"/>
            </w:pPr>
            <w:r>
              <w:rPr>
                <w:sz w:val="28"/>
                <w:szCs w:val="28"/>
              </w:rPr>
              <w:t>18048,5</w:t>
            </w:r>
          </w:p>
        </w:tc>
      </w:tr>
      <w:tr w:rsidR="00132311" w:rsidTr="00A45D2E">
        <w:trPr>
          <w:cantSplit/>
          <w:trHeight w:val="170"/>
        </w:trPr>
        <w:tc>
          <w:tcPr>
            <w:tcW w:w="4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8F02EE">
              <w:rPr>
                <w:sz w:val="28"/>
                <w:szCs w:val="28"/>
              </w:rPr>
              <w:t>Индекс производства продукции сельского хозяйства в хозяйствах всех категорий (в сопоставимых ценах)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spacing w:line="216" w:lineRule="auto"/>
              <w:jc w:val="center"/>
            </w:pPr>
            <w:r>
              <w:rPr>
                <w:sz w:val="28"/>
                <w:szCs w:val="28"/>
              </w:rPr>
              <w:t>124,7</w:t>
            </w:r>
          </w:p>
        </w:tc>
      </w:tr>
      <w:tr w:rsidR="00132311" w:rsidTr="00A45D2E">
        <w:trPr>
          <w:cantSplit/>
          <w:trHeight w:val="170"/>
        </w:trPr>
        <w:tc>
          <w:tcPr>
            <w:tcW w:w="4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Среднемесячная начисленная заработная плата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22107,1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spacing w:line="216" w:lineRule="auto"/>
              <w:jc w:val="center"/>
            </w:pPr>
            <w:r>
              <w:rPr>
                <w:sz w:val="28"/>
                <w:szCs w:val="28"/>
              </w:rPr>
              <w:t>21501,4</w:t>
            </w:r>
          </w:p>
        </w:tc>
      </w:tr>
      <w:tr w:rsidR="00132311" w:rsidTr="00A45D2E">
        <w:trPr>
          <w:cantSplit/>
          <w:trHeight w:val="170"/>
        </w:trPr>
        <w:tc>
          <w:tcPr>
            <w:tcW w:w="4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</w:t>
            </w:r>
            <w:r w:rsidRPr="009800E6">
              <w:rPr>
                <w:sz w:val="28"/>
                <w:szCs w:val="28"/>
              </w:rPr>
              <w:t xml:space="preserve">ост оборота малых (с учетом </w:t>
            </w:r>
            <w:proofErr w:type="spellStart"/>
            <w:r w:rsidRPr="009800E6">
              <w:rPr>
                <w:sz w:val="28"/>
                <w:szCs w:val="28"/>
              </w:rPr>
              <w:t>микропредприятий</w:t>
            </w:r>
            <w:proofErr w:type="spellEnd"/>
            <w:r w:rsidRPr="009800E6">
              <w:rPr>
                <w:sz w:val="28"/>
                <w:szCs w:val="28"/>
              </w:rPr>
              <w:t>) предпр</w:t>
            </w:r>
            <w:r>
              <w:rPr>
                <w:sz w:val="28"/>
                <w:szCs w:val="28"/>
              </w:rPr>
              <w:t>иятий Белокалитвинского района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млн. рублей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11064,6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spacing w:line="216" w:lineRule="auto"/>
              <w:jc w:val="center"/>
            </w:pPr>
            <w:r>
              <w:rPr>
                <w:sz w:val="28"/>
                <w:szCs w:val="28"/>
              </w:rPr>
              <w:t>6920,6</w:t>
            </w:r>
          </w:p>
        </w:tc>
      </w:tr>
      <w:tr w:rsidR="00132311" w:rsidTr="00A45D2E">
        <w:trPr>
          <w:cantSplit/>
          <w:trHeight w:val="170"/>
        </w:trPr>
        <w:tc>
          <w:tcPr>
            <w:tcW w:w="4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Объем инвестиций в основной капитал в расчете на 1 жителя района (за исключением бюджетных средств)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2050,0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2311" w:rsidRPr="009C21A5" w:rsidRDefault="00132311" w:rsidP="00A45D2E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9C21A5">
              <w:rPr>
                <w:sz w:val="28"/>
                <w:szCs w:val="28"/>
              </w:rPr>
              <w:t>3427,9</w:t>
            </w:r>
          </w:p>
        </w:tc>
      </w:tr>
      <w:tr w:rsidR="00132311" w:rsidTr="00A45D2E">
        <w:trPr>
          <w:cantSplit/>
          <w:trHeight w:val="170"/>
        </w:trPr>
        <w:tc>
          <w:tcPr>
            <w:tcW w:w="4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Ввод в эксплуатацию жилых домов на территории Белокалитвинского района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кв.м.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34,8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spacing w:line="216" w:lineRule="auto"/>
              <w:jc w:val="center"/>
            </w:pPr>
            <w:r>
              <w:rPr>
                <w:sz w:val="28"/>
                <w:szCs w:val="28"/>
              </w:rPr>
              <w:t>18,5</w:t>
            </w:r>
          </w:p>
        </w:tc>
      </w:tr>
      <w:tr w:rsidR="00132311" w:rsidTr="00A45D2E">
        <w:trPr>
          <w:cantSplit/>
          <w:trHeight w:val="170"/>
        </w:trPr>
        <w:tc>
          <w:tcPr>
            <w:tcW w:w="4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Pr="00911336">
              <w:rPr>
                <w:sz w:val="28"/>
                <w:szCs w:val="28"/>
              </w:rPr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социального</w:t>
            </w:r>
            <w:r>
              <w:rPr>
                <w:sz w:val="28"/>
                <w:szCs w:val="28"/>
              </w:rPr>
              <w:t xml:space="preserve"> обслуживания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spacing w:line="216" w:lineRule="auto"/>
              <w:jc w:val="center"/>
            </w:pPr>
            <w:r>
              <w:rPr>
                <w:sz w:val="28"/>
                <w:szCs w:val="28"/>
              </w:rPr>
              <w:t>100</w:t>
            </w:r>
          </w:p>
        </w:tc>
      </w:tr>
      <w:tr w:rsidR="00132311" w:rsidTr="00A45D2E">
        <w:trPr>
          <w:cantSplit/>
          <w:trHeight w:val="170"/>
        </w:trPr>
        <w:tc>
          <w:tcPr>
            <w:tcW w:w="4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452A4C">
              <w:rPr>
                <w:sz w:val="28"/>
                <w:szCs w:val="28"/>
              </w:rPr>
              <w:t>Отношение средней заработной платы педагогических работников образовательных организаций общего образования к среднемесячной заработной плате в Ростовской области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32311" w:rsidTr="00A45D2E">
        <w:trPr>
          <w:cantSplit/>
          <w:trHeight w:val="170"/>
        </w:trPr>
        <w:tc>
          <w:tcPr>
            <w:tcW w:w="4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Материнская смертность на 100 тыс. </w:t>
            </w:r>
            <w:proofErr w:type="gramStart"/>
            <w:r>
              <w:rPr>
                <w:sz w:val="28"/>
                <w:szCs w:val="28"/>
              </w:rPr>
              <w:t>родившихся</w:t>
            </w:r>
            <w:proofErr w:type="gramEnd"/>
            <w:r>
              <w:rPr>
                <w:sz w:val="28"/>
                <w:szCs w:val="28"/>
              </w:rPr>
              <w:t xml:space="preserve"> живыми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spacing w:line="216" w:lineRule="auto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132311" w:rsidTr="00A45D2E">
        <w:trPr>
          <w:cantSplit/>
          <w:trHeight w:val="170"/>
        </w:trPr>
        <w:tc>
          <w:tcPr>
            <w:tcW w:w="4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 Уровень регистрируемой безработицы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spacing w:line="216" w:lineRule="auto"/>
              <w:jc w:val="center"/>
            </w:pPr>
            <w:r>
              <w:rPr>
                <w:sz w:val="28"/>
                <w:szCs w:val="28"/>
              </w:rPr>
              <w:t>0,9</w:t>
            </w:r>
          </w:p>
        </w:tc>
      </w:tr>
      <w:tr w:rsidR="00132311" w:rsidTr="00A45D2E">
        <w:trPr>
          <w:cantSplit/>
          <w:trHeight w:val="170"/>
        </w:trPr>
        <w:tc>
          <w:tcPr>
            <w:tcW w:w="4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</w:t>
            </w:r>
            <w:r w:rsidRPr="001A1FE9">
              <w:rPr>
                <w:sz w:val="28"/>
                <w:szCs w:val="28"/>
              </w:rPr>
              <w:t>Доля оздоровленных детей, находящихся в трудной жизненной ситуации, от численности детей, находящихся в трудной жизненной ситуации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58,9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spacing w:line="216" w:lineRule="auto"/>
              <w:jc w:val="center"/>
            </w:pPr>
            <w:r>
              <w:rPr>
                <w:sz w:val="28"/>
                <w:szCs w:val="28"/>
              </w:rPr>
              <w:t>64,5</w:t>
            </w:r>
          </w:p>
        </w:tc>
      </w:tr>
      <w:tr w:rsidR="00132311" w:rsidTr="00A45D2E">
        <w:trPr>
          <w:cantSplit/>
          <w:trHeight w:val="170"/>
        </w:trPr>
        <w:tc>
          <w:tcPr>
            <w:tcW w:w="4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Доля граждан, систематически занимающихся физической культурой и спортом, в общей численности населения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31,5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spacing w:line="216" w:lineRule="auto"/>
              <w:jc w:val="center"/>
            </w:pPr>
            <w:r>
              <w:rPr>
                <w:sz w:val="28"/>
                <w:szCs w:val="28"/>
              </w:rPr>
              <w:t>34,9</w:t>
            </w:r>
          </w:p>
        </w:tc>
      </w:tr>
      <w:tr w:rsidR="00132311" w:rsidTr="00A45D2E">
        <w:trPr>
          <w:cantSplit/>
          <w:trHeight w:val="170"/>
        </w:trPr>
        <w:tc>
          <w:tcPr>
            <w:tcW w:w="4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Количество прибывающих в район туристов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человек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2311" w:rsidRDefault="00132311" w:rsidP="00A45D2E">
            <w:pPr>
              <w:widowControl w:val="0"/>
              <w:spacing w:line="216" w:lineRule="auto"/>
              <w:jc w:val="center"/>
            </w:pPr>
            <w:r>
              <w:rPr>
                <w:sz w:val="28"/>
                <w:szCs w:val="28"/>
              </w:rPr>
              <w:t>16,5</w:t>
            </w:r>
          </w:p>
        </w:tc>
      </w:tr>
    </w:tbl>
    <w:p w:rsidR="00132311" w:rsidRDefault="00132311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132311" w:rsidRDefault="00132311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A45D2E" w:rsidRDefault="00A45D2E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132311" w:rsidRDefault="00132311" w:rsidP="00132311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132311" w:rsidRDefault="00132311" w:rsidP="00132311">
      <w:pPr>
        <w:widowControl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Белокалитвинского района                                             С.В. Харченко</w:t>
      </w:r>
    </w:p>
    <w:p w:rsidR="00132311" w:rsidRDefault="00132311" w:rsidP="00132311">
      <w:pPr>
        <w:widowControl w:val="0"/>
        <w:spacing w:line="216" w:lineRule="auto"/>
        <w:jc w:val="both"/>
        <w:rPr>
          <w:sz w:val="28"/>
          <w:szCs w:val="28"/>
        </w:rPr>
      </w:pPr>
    </w:p>
    <w:p w:rsidR="00132311" w:rsidRDefault="00132311" w:rsidP="00132311">
      <w:pPr>
        <w:widowControl w:val="0"/>
        <w:spacing w:line="216" w:lineRule="auto"/>
        <w:jc w:val="both"/>
        <w:rPr>
          <w:sz w:val="28"/>
          <w:szCs w:val="28"/>
        </w:rPr>
      </w:pPr>
    </w:p>
    <w:p w:rsidR="00132311" w:rsidRDefault="00132311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132311" w:rsidRDefault="00132311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132311" w:rsidRDefault="00132311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132311" w:rsidRDefault="00132311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132311" w:rsidRDefault="00132311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132311" w:rsidRDefault="00132311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132311" w:rsidRDefault="00132311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A45D2E" w:rsidRDefault="00A45D2E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A45D2E" w:rsidRDefault="00A45D2E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A45D2E" w:rsidRDefault="00A45D2E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A45D2E" w:rsidRDefault="00A45D2E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A45D2E" w:rsidRDefault="00A45D2E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A45D2E" w:rsidRDefault="00A45D2E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A45D2E" w:rsidRDefault="00A45D2E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A45D2E" w:rsidRDefault="00A45D2E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A45D2E" w:rsidRDefault="00A45D2E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A45D2E" w:rsidRDefault="00A45D2E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A45D2E" w:rsidRDefault="00A45D2E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A45D2E" w:rsidRDefault="00A45D2E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A45D2E" w:rsidRDefault="00A45D2E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A45D2E" w:rsidRDefault="00A45D2E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A45D2E" w:rsidRDefault="00A45D2E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A45D2E" w:rsidRDefault="00A45D2E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A45D2E" w:rsidRDefault="00A45D2E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132311" w:rsidRDefault="00132311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132311" w:rsidRDefault="00132311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132311" w:rsidRDefault="00132311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A45D2E" w:rsidRDefault="00132311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в 2016 году Программы социально-экономического развития Белокалитвинского района </w:t>
      </w:r>
    </w:p>
    <w:p w:rsidR="00132311" w:rsidRDefault="00132311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на 2014–2016 годы</w:t>
      </w:r>
    </w:p>
    <w:p w:rsidR="00132311" w:rsidRDefault="00132311" w:rsidP="00132311">
      <w:pPr>
        <w:widowControl w:val="0"/>
        <w:spacing w:line="216" w:lineRule="auto"/>
        <w:jc w:val="center"/>
        <w:rPr>
          <w:sz w:val="28"/>
          <w:szCs w:val="28"/>
        </w:rPr>
      </w:pPr>
    </w:p>
    <w:p w:rsidR="00132311" w:rsidRDefault="00132311" w:rsidP="00132311">
      <w:pPr>
        <w:widowControl w:val="0"/>
        <w:spacing w:line="216" w:lineRule="auto"/>
        <w:jc w:val="center"/>
        <w:rPr>
          <w:sz w:val="28"/>
          <w:szCs w:val="28"/>
        </w:rPr>
      </w:pPr>
    </w:p>
    <w:p w:rsidR="00132311" w:rsidRDefault="00132311" w:rsidP="00132311">
      <w:pPr>
        <w:widowControl w:val="0"/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завершенных в 2016 году мероприятий</w:t>
      </w:r>
    </w:p>
    <w:p w:rsidR="00132311" w:rsidRDefault="00132311" w:rsidP="00132311">
      <w:pPr>
        <w:widowControl w:val="0"/>
        <w:spacing w:line="216" w:lineRule="auto"/>
        <w:jc w:val="center"/>
        <w:rPr>
          <w:b/>
          <w:sz w:val="28"/>
          <w:szCs w:val="28"/>
        </w:rPr>
      </w:pPr>
    </w:p>
    <w:p w:rsidR="00132311" w:rsidRDefault="00132311" w:rsidP="00132311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Строительство </w:t>
      </w:r>
      <w:r w:rsidRPr="006E5B54">
        <w:rPr>
          <w:sz w:val="28"/>
        </w:rPr>
        <w:t>обогатительной фабрики</w:t>
      </w:r>
      <w:r>
        <w:rPr>
          <w:sz w:val="28"/>
        </w:rPr>
        <w:t>,</w:t>
      </w:r>
      <w:r>
        <w:rPr>
          <w:sz w:val="28"/>
          <w:szCs w:val="28"/>
        </w:rPr>
        <w:t xml:space="preserve"> горных выработок и приобретение оборудования ООО </w:t>
      </w:r>
      <w:r w:rsidR="00540A16">
        <w:rPr>
          <w:sz w:val="28"/>
          <w:szCs w:val="28"/>
        </w:rPr>
        <w:t>«</w:t>
      </w:r>
      <w:r>
        <w:rPr>
          <w:sz w:val="28"/>
          <w:szCs w:val="28"/>
        </w:rPr>
        <w:t xml:space="preserve">Шахтоуправление </w:t>
      </w:r>
      <w:r w:rsidR="00540A16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Садкинское</w:t>
      </w:r>
      <w:proofErr w:type="spellEnd"/>
      <w:r w:rsidR="00540A1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32311" w:rsidRDefault="00132311" w:rsidP="00132311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Реконструкция и модернизация предприятия АО </w:t>
      </w:r>
      <w:r w:rsidR="00540A16">
        <w:rPr>
          <w:sz w:val="28"/>
          <w:szCs w:val="28"/>
        </w:rPr>
        <w:t>«</w:t>
      </w:r>
      <w:r>
        <w:rPr>
          <w:sz w:val="28"/>
          <w:szCs w:val="28"/>
        </w:rPr>
        <w:t>Алюминий Металлург Рус</w:t>
      </w:r>
      <w:r w:rsidR="00540A1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32311" w:rsidRDefault="00132311" w:rsidP="00132311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Расширение производственных площадей ООО </w:t>
      </w:r>
      <w:r w:rsidR="00540A16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Алунекст</w:t>
      </w:r>
      <w:proofErr w:type="spellEnd"/>
      <w:r w:rsidR="00540A1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32311" w:rsidRDefault="00132311" w:rsidP="00132311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Модернизация предприятия ООО </w:t>
      </w:r>
      <w:r w:rsidR="00540A16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БК-Алпроф</w:t>
      </w:r>
      <w:proofErr w:type="spellEnd"/>
      <w:r w:rsidR="00540A1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32311" w:rsidRDefault="00132311" w:rsidP="00132311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Приобретение сельскохозяйственной техники - АО </w:t>
      </w:r>
      <w:r w:rsidR="00540A16">
        <w:rPr>
          <w:sz w:val="28"/>
          <w:szCs w:val="28"/>
        </w:rPr>
        <w:t>«</w:t>
      </w:r>
      <w:r>
        <w:rPr>
          <w:sz w:val="28"/>
          <w:szCs w:val="28"/>
        </w:rPr>
        <w:t>Дружба</w:t>
      </w:r>
      <w:r w:rsidR="00540A1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32311" w:rsidRDefault="00132311" w:rsidP="00132311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жильем граждан, проживающих в сельской местности.</w:t>
      </w:r>
    </w:p>
    <w:p w:rsidR="00132311" w:rsidRDefault="00132311" w:rsidP="00132311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автомобильных дорог общего пользования местного значения и искусственных сооружений на них.</w:t>
      </w:r>
    </w:p>
    <w:p w:rsidR="00132311" w:rsidRDefault="00132311" w:rsidP="00132311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Проектные работы по капитальному ремонту автомобильных дорог общего пользования местного значения и искусственных сооружений на них.</w:t>
      </w:r>
    </w:p>
    <w:p w:rsidR="00132311" w:rsidRDefault="00132311" w:rsidP="00132311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 w:rsidRPr="00591F02">
        <w:rPr>
          <w:sz w:val="28"/>
          <w:szCs w:val="28"/>
        </w:rPr>
        <w:t>Реконструкция сетей водоснабжения п</w:t>
      </w:r>
      <w:proofErr w:type="gramStart"/>
      <w:r w:rsidRPr="00591F02">
        <w:rPr>
          <w:sz w:val="28"/>
          <w:szCs w:val="28"/>
        </w:rPr>
        <w:t>.К</w:t>
      </w:r>
      <w:proofErr w:type="gramEnd"/>
      <w:r w:rsidRPr="00591F02">
        <w:rPr>
          <w:sz w:val="28"/>
          <w:szCs w:val="28"/>
        </w:rPr>
        <w:t>оксовый</w:t>
      </w:r>
      <w:r>
        <w:rPr>
          <w:sz w:val="28"/>
          <w:szCs w:val="28"/>
        </w:rPr>
        <w:t>.</w:t>
      </w:r>
    </w:p>
    <w:p w:rsidR="00132311" w:rsidRDefault="00132311" w:rsidP="00132311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 w:rsidRPr="00591F02">
        <w:rPr>
          <w:sz w:val="28"/>
          <w:szCs w:val="28"/>
        </w:rPr>
        <w:t>Развитие материальной базы в сфере обращения с ТБО, включая приобретение мусоровозов</w:t>
      </w:r>
      <w:r>
        <w:rPr>
          <w:sz w:val="28"/>
          <w:szCs w:val="28"/>
        </w:rPr>
        <w:t>.</w:t>
      </w:r>
    </w:p>
    <w:p w:rsidR="00132311" w:rsidRDefault="00132311" w:rsidP="00132311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 w:rsidRPr="00591F02">
        <w:rPr>
          <w:sz w:val="28"/>
          <w:szCs w:val="28"/>
        </w:rPr>
        <w:t>Капитальный ремонт учреждений культуры (ДК п</w:t>
      </w:r>
      <w:proofErr w:type="gramStart"/>
      <w:r w:rsidRPr="00591F02">
        <w:rPr>
          <w:sz w:val="28"/>
          <w:szCs w:val="28"/>
        </w:rPr>
        <w:t>.К</w:t>
      </w:r>
      <w:proofErr w:type="gramEnd"/>
      <w:r w:rsidRPr="00591F02">
        <w:rPr>
          <w:sz w:val="28"/>
          <w:szCs w:val="28"/>
        </w:rPr>
        <w:t>оксовый)</w:t>
      </w:r>
      <w:r>
        <w:rPr>
          <w:sz w:val="28"/>
          <w:szCs w:val="28"/>
        </w:rPr>
        <w:t>.</w:t>
      </w:r>
    </w:p>
    <w:p w:rsidR="00132311" w:rsidRDefault="00132311" w:rsidP="00132311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 w:rsidRPr="006D2E46">
        <w:rPr>
          <w:sz w:val="28"/>
          <w:szCs w:val="28"/>
        </w:rPr>
        <w:t>Капитальный ремонт стоматологической поликлиники</w:t>
      </w:r>
      <w:r>
        <w:rPr>
          <w:sz w:val="28"/>
          <w:szCs w:val="28"/>
        </w:rPr>
        <w:t>.</w:t>
      </w:r>
    </w:p>
    <w:p w:rsidR="00132311" w:rsidRDefault="00132311" w:rsidP="00132311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Переселение граждан из многоквартирного жилищного фонда, признанного непригодным для проживания, аварийным, подлежащим сносу.</w:t>
      </w:r>
    </w:p>
    <w:p w:rsidR="00132311" w:rsidRDefault="00132311" w:rsidP="00132311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Обеспечение жильем молодых семей.</w:t>
      </w:r>
    </w:p>
    <w:p w:rsidR="00132311" w:rsidRDefault="00132311" w:rsidP="00132311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Обеспечение жилыми помещениями по договору найма специализированного помещения детей сирот и детей, оставшихся без попечения родителей.</w:t>
      </w:r>
    </w:p>
    <w:p w:rsidR="00132311" w:rsidRDefault="00132311" w:rsidP="00132311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Обустройство объекта туристического показа Международного социально - этнического центра </w:t>
      </w:r>
      <w:r w:rsidR="00540A16">
        <w:rPr>
          <w:sz w:val="28"/>
          <w:szCs w:val="28"/>
        </w:rPr>
        <w:t>«</w:t>
      </w:r>
      <w:r>
        <w:rPr>
          <w:sz w:val="28"/>
          <w:szCs w:val="28"/>
        </w:rPr>
        <w:t>Игорево поле</w:t>
      </w:r>
      <w:r w:rsidR="00540A1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х. Погорелов.</w:t>
      </w:r>
    </w:p>
    <w:p w:rsidR="00132311" w:rsidRDefault="00132311" w:rsidP="00132311">
      <w:pPr>
        <w:widowControl w:val="0"/>
        <w:spacing w:after="120" w:line="360" w:lineRule="auto"/>
        <w:ind w:left="360"/>
        <w:jc w:val="both"/>
        <w:rPr>
          <w:sz w:val="28"/>
          <w:szCs w:val="28"/>
        </w:rPr>
      </w:pPr>
    </w:p>
    <w:p w:rsidR="00A45D2E" w:rsidRDefault="00A45D2E" w:rsidP="00132311">
      <w:pPr>
        <w:widowControl w:val="0"/>
        <w:autoSpaceDE w:val="0"/>
        <w:jc w:val="both"/>
        <w:rPr>
          <w:sz w:val="28"/>
          <w:szCs w:val="28"/>
        </w:rPr>
      </w:pPr>
    </w:p>
    <w:p w:rsidR="00132311" w:rsidRDefault="00132311" w:rsidP="00132311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132311" w:rsidRDefault="00132311" w:rsidP="00132311">
      <w:pPr>
        <w:widowControl w:val="0"/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Белокалитвинского района                                             С.В. Харченко</w:t>
      </w:r>
    </w:p>
    <w:p w:rsidR="00132311" w:rsidRDefault="00132311" w:rsidP="00132311">
      <w:pPr>
        <w:widowControl w:val="0"/>
        <w:spacing w:after="120" w:line="360" w:lineRule="auto"/>
        <w:jc w:val="both"/>
        <w:rPr>
          <w:sz w:val="28"/>
          <w:szCs w:val="28"/>
        </w:rPr>
      </w:pPr>
    </w:p>
    <w:p w:rsidR="00132311" w:rsidRDefault="00132311" w:rsidP="00132311">
      <w:pPr>
        <w:widowControl w:val="0"/>
        <w:spacing w:after="120" w:line="360" w:lineRule="auto"/>
        <w:jc w:val="both"/>
        <w:rPr>
          <w:sz w:val="28"/>
          <w:szCs w:val="28"/>
        </w:rPr>
      </w:pPr>
    </w:p>
    <w:p w:rsidR="00132311" w:rsidRDefault="00132311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A45D2E" w:rsidRDefault="00132311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в 2016 году Программы социально-экономического развития Белокалитвинского района </w:t>
      </w:r>
    </w:p>
    <w:p w:rsidR="00132311" w:rsidRDefault="00132311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на 2014–2016 годы</w:t>
      </w:r>
    </w:p>
    <w:p w:rsidR="00132311" w:rsidRDefault="00132311" w:rsidP="00132311">
      <w:pPr>
        <w:widowControl w:val="0"/>
        <w:spacing w:line="240" w:lineRule="atLeast"/>
        <w:jc w:val="center"/>
        <w:rPr>
          <w:b/>
          <w:sz w:val="28"/>
          <w:szCs w:val="28"/>
        </w:rPr>
      </w:pPr>
    </w:p>
    <w:p w:rsidR="00B832EB" w:rsidRDefault="00B832EB" w:rsidP="00132311">
      <w:pPr>
        <w:widowControl w:val="0"/>
        <w:spacing w:line="240" w:lineRule="atLeast"/>
        <w:jc w:val="center"/>
        <w:rPr>
          <w:b/>
          <w:sz w:val="28"/>
          <w:szCs w:val="28"/>
        </w:rPr>
      </w:pPr>
    </w:p>
    <w:p w:rsidR="00B832EB" w:rsidRDefault="00B832EB" w:rsidP="00B832EB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не завершенных в 2016 году мероприятий</w:t>
      </w:r>
    </w:p>
    <w:p w:rsidR="00B832EB" w:rsidRDefault="00B832EB" w:rsidP="00B832EB">
      <w:pPr>
        <w:spacing w:line="240" w:lineRule="atLeast"/>
        <w:jc w:val="center"/>
        <w:rPr>
          <w:b/>
          <w:sz w:val="28"/>
          <w:szCs w:val="28"/>
        </w:rPr>
      </w:pPr>
    </w:p>
    <w:p w:rsidR="00B832EB" w:rsidRDefault="00B832EB" w:rsidP="00B832EB">
      <w:pPr>
        <w:spacing w:line="240" w:lineRule="atLeast"/>
        <w:jc w:val="center"/>
        <w:rPr>
          <w:b/>
          <w:sz w:val="28"/>
          <w:szCs w:val="28"/>
        </w:rPr>
      </w:pPr>
    </w:p>
    <w:p w:rsidR="00B832EB" w:rsidRDefault="00B832EB" w:rsidP="00B832EB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предприятия по переработке вторичного алюминия ООО «Южный литейный завод».</w:t>
      </w:r>
    </w:p>
    <w:p w:rsidR="00B832EB" w:rsidRDefault="00B832EB" w:rsidP="00B832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Строительство Центра культурного развития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Белая Калитва,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>. Заречный.</w:t>
      </w:r>
    </w:p>
    <w:p w:rsidR="00B832EB" w:rsidRDefault="00B832EB" w:rsidP="00B832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Строительство дошкольной образовательной организации на 220 мест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Белая Калитва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>. Заречный.</w:t>
      </w:r>
    </w:p>
    <w:p w:rsidR="00B832EB" w:rsidRDefault="00B832EB" w:rsidP="00B832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Строительство дошкольной образовательной организации на 120 мест в п. </w:t>
      </w:r>
      <w:proofErr w:type="gramStart"/>
      <w:r>
        <w:rPr>
          <w:sz w:val="28"/>
          <w:szCs w:val="28"/>
        </w:rPr>
        <w:t>Коксовый</w:t>
      </w:r>
      <w:proofErr w:type="gramEnd"/>
      <w:r>
        <w:rPr>
          <w:sz w:val="28"/>
          <w:szCs w:val="28"/>
        </w:rPr>
        <w:t>.</w:t>
      </w:r>
    </w:p>
    <w:p w:rsidR="00B832EB" w:rsidRDefault="00B832EB" w:rsidP="00B832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Строительство дошкольной образовательной организации на 120 мест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Белая Калитва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>. Солнечный.</w:t>
      </w:r>
    </w:p>
    <w:p w:rsidR="00B832EB" w:rsidRDefault="00B832EB" w:rsidP="00B832EB">
      <w:pPr>
        <w:jc w:val="both"/>
        <w:rPr>
          <w:sz w:val="28"/>
          <w:szCs w:val="28"/>
        </w:rPr>
      </w:pPr>
    </w:p>
    <w:p w:rsidR="00132311" w:rsidRDefault="00132311" w:rsidP="00132311">
      <w:pPr>
        <w:widowControl w:val="0"/>
        <w:jc w:val="both"/>
        <w:rPr>
          <w:sz w:val="28"/>
          <w:szCs w:val="28"/>
        </w:rPr>
      </w:pPr>
    </w:p>
    <w:p w:rsidR="00132311" w:rsidRDefault="00132311" w:rsidP="00132311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132311" w:rsidRDefault="00132311" w:rsidP="00132311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Белокалитвинского района                                             С.В. Харченко</w:t>
      </w:r>
    </w:p>
    <w:p w:rsidR="00132311" w:rsidRDefault="00132311" w:rsidP="00132311">
      <w:pPr>
        <w:widowControl w:val="0"/>
        <w:spacing w:line="360" w:lineRule="auto"/>
        <w:jc w:val="both"/>
        <w:rPr>
          <w:sz w:val="28"/>
          <w:szCs w:val="28"/>
        </w:rPr>
      </w:pPr>
    </w:p>
    <w:p w:rsidR="00132311" w:rsidRDefault="00132311" w:rsidP="00132311">
      <w:pPr>
        <w:widowControl w:val="0"/>
        <w:spacing w:line="360" w:lineRule="auto"/>
        <w:jc w:val="both"/>
        <w:rPr>
          <w:sz w:val="28"/>
          <w:szCs w:val="28"/>
        </w:rPr>
      </w:pPr>
    </w:p>
    <w:p w:rsidR="00132311" w:rsidRDefault="00132311" w:rsidP="00132311">
      <w:pPr>
        <w:widowControl w:val="0"/>
        <w:spacing w:line="360" w:lineRule="auto"/>
        <w:jc w:val="both"/>
        <w:rPr>
          <w:sz w:val="28"/>
          <w:szCs w:val="28"/>
        </w:rPr>
      </w:pPr>
    </w:p>
    <w:p w:rsidR="00132311" w:rsidRDefault="00132311" w:rsidP="00132311">
      <w:pPr>
        <w:widowControl w:val="0"/>
        <w:spacing w:line="360" w:lineRule="auto"/>
        <w:jc w:val="both"/>
        <w:rPr>
          <w:sz w:val="28"/>
          <w:szCs w:val="28"/>
        </w:rPr>
      </w:pPr>
    </w:p>
    <w:p w:rsidR="00132311" w:rsidRDefault="00132311" w:rsidP="00132311">
      <w:pPr>
        <w:widowControl w:val="0"/>
        <w:spacing w:line="360" w:lineRule="auto"/>
        <w:jc w:val="both"/>
        <w:rPr>
          <w:sz w:val="28"/>
          <w:szCs w:val="28"/>
        </w:rPr>
      </w:pPr>
    </w:p>
    <w:p w:rsidR="00132311" w:rsidRDefault="00132311" w:rsidP="00132311">
      <w:pPr>
        <w:widowControl w:val="0"/>
        <w:spacing w:line="360" w:lineRule="auto"/>
        <w:jc w:val="both"/>
        <w:rPr>
          <w:sz w:val="28"/>
          <w:szCs w:val="28"/>
        </w:rPr>
      </w:pPr>
    </w:p>
    <w:p w:rsidR="00132311" w:rsidRDefault="00132311" w:rsidP="00132311">
      <w:pPr>
        <w:widowControl w:val="0"/>
        <w:spacing w:line="360" w:lineRule="auto"/>
        <w:jc w:val="both"/>
        <w:sectPr w:rsidR="00132311" w:rsidSect="00540A16">
          <w:footerReference w:type="even" r:id="rId14"/>
          <w:footerReference w:type="default" r:id="rId15"/>
          <w:footerReference w:type="first" r:id="rId16"/>
          <w:pgSz w:w="11906" w:h="16838"/>
          <w:pgMar w:top="1134" w:right="851" w:bottom="1134" w:left="1701" w:header="720" w:footer="454" w:gutter="0"/>
          <w:pgNumType w:start="6"/>
          <w:cols w:space="720"/>
          <w:titlePg/>
          <w:docGrid w:linePitch="360"/>
        </w:sectPr>
      </w:pPr>
    </w:p>
    <w:tbl>
      <w:tblPr>
        <w:tblW w:w="15216" w:type="dxa"/>
        <w:tblInd w:w="93" w:type="dxa"/>
        <w:tblLayout w:type="fixed"/>
        <w:tblLook w:val="04A0"/>
      </w:tblPr>
      <w:tblGrid>
        <w:gridCol w:w="575"/>
        <w:gridCol w:w="3126"/>
        <w:gridCol w:w="1276"/>
        <w:gridCol w:w="1134"/>
        <w:gridCol w:w="1134"/>
        <w:gridCol w:w="1134"/>
        <w:gridCol w:w="847"/>
        <w:gridCol w:w="145"/>
        <w:gridCol w:w="1134"/>
        <w:gridCol w:w="1134"/>
        <w:gridCol w:w="1134"/>
        <w:gridCol w:w="1134"/>
        <w:gridCol w:w="1276"/>
        <w:gridCol w:w="33"/>
      </w:tblGrid>
      <w:tr w:rsidR="00132311" w:rsidRPr="002E4C43" w:rsidTr="0075793C">
        <w:trPr>
          <w:trHeight w:val="1980"/>
        </w:trPr>
        <w:tc>
          <w:tcPr>
            <w:tcW w:w="922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32311" w:rsidRPr="002E4C43" w:rsidRDefault="00132311" w:rsidP="0075793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32311" w:rsidRPr="00540A16" w:rsidRDefault="00132311" w:rsidP="00540A16">
            <w:pPr>
              <w:widowControl w:val="0"/>
              <w:jc w:val="right"/>
              <w:rPr>
                <w:sz w:val="28"/>
                <w:szCs w:val="28"/>
                <w:lang w:eastAsia="ru-RU"/>
              </w:rPr>
            </w:pPr>
            <w:r w:rsidRPr="00540A16">
              <w:rPr>
                <w:sz w:val="28"/>
                <w:szCs w:val="28"/>
                <w:lang w:eastAsia="ru-RU"/>
              </w:rPr>
              <w:t>Приложение 3</w:t>
            </w:r>
          </w:p>
          <w:p w:rsidR="00132311" w:rsidRPr="002E4C43" w:rsidRDefault="00132311" w:rsidP="00540A16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40A16">
              <w:rPr>
                <w:sz w:val="28"/>
                <w:szCs w:val="28"/>
                <w:lang w:eastAsia="ru-RU"/>
              </w:rPr>
              <w:t xml:space="preserve"> к отчету о реализации в 2016 году Программы социально-экономического развития Белокалитвинского района на 2014-2016 годы</w:t>
            </w:r>
          </w:p>
        </w:tc>
      </w:tr>
      <w:tr w:rsidR="00132311" w:rsidRPr="00540A16" w:rsidTr="00540A16">
        <w:trPr>
          <w:gridAfter w:val="1"/>
          <w:wAfter w:w="33" w:type="dxa"/>
          <w:trHeight w:val="758"/>
        </w:trPr>
        <w:tc>
          <w:tcPr>
            <w:tcW w:w="1518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A16" w:rsidRDefault="00540A16" w:rsidP="0075793C">
            <w:pPr>
              <w:widowControl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  <w:p w:rsidR="00132311" w:rsidRDefault="00132311" w:rsidP="0075793C">
            <w:pPr>
              <w:widowControl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540A16">
              <w:rPr>
                <w:bCs/>
                <w:sz w:val="28"/>
                <w:szCs w:val="28"/>
                <w:lang w:eastAsia="ru-RU"/>
              </w:rPr>
              <w:t>Реализация в 2016 году мероприятий  Программы социально-экономического развития Белокалитвинского района на 2014-2016 годы</w:t>
            </w:r>
          </w:p>
          <w:p w:rsidR="00540A16" w:rsidRPr="00540A16" w:rsidRDefault="00540A16" w:rsidP="0075793C">
            <w:pPr>
              <w:widowControl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132311" w:rsidRPr="00540A16" w:rsidTr="00540A16">
        <w:trPr>
          <w:gridAfter w:val="1"/>
          <w:wAfter w:w="33" w:type="dxa"/>
          <w:trHeight w:val="623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sz w:val="22"/>
                <w:szCs w:val="22"/>
                <w:lang w:eastAsia="ru-RU"/>
              </w:rPr>
              <w:t xml:space="preserve">№ </w:t>
            </w:r>
            <w:proofErr w:type="spellStart"/>
            <w:proofErr w:type="gramStart"/>
            <w:r w:rsidRPr="00540A16">
              <w:rPr>
                <w:bCs/>
                <w:sz w:val="22"/>
                <w:szCs w:val="22"/>
                <w:lang w:eastAsia="ru-RU"/>
              </w:rPr>
              <w:t>п</w:t>
            </w:r>
            <w:proofErr w:type="spellEnd"/>
            <w:proofErr w:type="gramEnd"/>
            <w:r w:rsidRPr="00540A16">
              <w:rPr>
                <w:bCs/>
                <w:sz w:val="22"/>
                <w:szCs w:val="22"/>
                <w:lang w:eastAsia="ru-RU"/>
              </w:rPr>
              <w:t>/</w:t>
            </w:r>
            <w:proofErr w:type="spellStart"/>
            <w:r w:rsidRPr="00540A16">
              <w:rPr>
                <w:bCs/>
                <w:sz w:val="22"/>
                <w:szCs w:val="22"/>
                <w:lang w:eastAsia="ru-RU"/>
              </w:rPr>
              <w:t>п</w:t>
            </w:r>
            <w:proofErr w:type="spellEnd"/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sz w:val="22"/>
                <w:szCs w:val="22"/>
                <w:lang w:eastAsia="ru-RU"/>
              </w:rPr>
              <w:t>Мероприятие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sz w:val="22"/>
                <w:szCs w:val="22"/>
                <w:lang w:eastAsia="ru-RU"/>
              </w:rPr>
              <w:t xml:space="preserve">Всего запланировано на 2016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sz w:val="22"/>
                <w:szCs w:val="22"/>
                <w:lang w:eastAsia="ru-RU"/>
              </w:rPr>
              <w:t>Фактическое финансирование в 2016 году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sz w:val="22"/>
                <w:szCs w:val="22"/>
                <w:lang w:eastAsia="ru-RU"/>
              </w:rPr>
              <w:t>внебюджетные источники</w:t>
            </w:r>
          </w:p>
        </w:tc>
      </w:tr>
      <w:tr w:rsidR="00132311" w:rsidRPr="00540A16" w:rsidTr="00540A16">
        <w:trPr>
          <w:gridAfter w:val="1"/>
          <w:wAfter w:w="33" w:type="dxa"/>
          <w:trHeight w:val="2438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311" w:rsidRPr="00540A16" w:rsidRDefault="00132311" w:rsidP="0075793C">
            <w:pPr>
              <w:widowControl w:val="0"/>
              <w:rPr>
                <w:bCs/>
                <w:lang w:eastAsia="ru-RU"/>
              </w:rPr>
            </w:pPr>
          </w:p>
        </w:tc>
        <w:tc>
          <w:tcPr>
            <w:tcW w:w="3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311" w:rsidRPr="00540A16" w:rsidRDefault="00132311" w:rsidP="0075793C">
            <w:pPr>
              <w:widowControl w:val="0"/>
              <w:rPr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311" w:rsidRPr="00540A16" w:rsidRDefault="00132311" w:rsidP="0075793C">
            <w:pPr>
              <w:widowControl w:val="0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311" w:rsidRPr="00540A16" w:rsidRDefault="00132311" w:rsidP="0075793C">
            <w:pPr>
              <w:widowControl w:val="0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sz w:val="22"/>
                <w:szCs w:val="22"/>
                <w:lang w:eastAsia="ru-RU"/>
              </w:rPr>
              <w:t xml:space="preserve">Запланировано на 2016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sz w:val="22"/>
                <w:szCs w:val="22"/>
                <w:lang w:eastAsia="ru-RU"/>
              </w:rPr>
              <w:t>Фактическое финансирование в 2016 году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sz w:val="22"/>
                <w:szCs w:val="22"/>
                <w:lang w:eastAsia="ru-RU"/>
              </w:rPr>
              <w:t xml:space="preserve">Запланировано на 2016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sz w:val="22"/>
                <w:szCs w:val="22"/>
                <w:lang w:eastAsia="ru-RU"/>
              </w:rPr>
              <w:t>Фактическое финансирование в 2016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sz w:val="22"/>
                <w:szCs w:val="22"/>
                <w:lang w:eastAsia="ru-RU"/>
              </w:rPr>
              <w:t xml:space="preserve">Запланировано на 2016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sz w:val="22"/>
                <w:szCs w:val="22"/>
                <w:lang w:eastAsia="ru-RU"/>
              </w:rPr>
              <w:t>Фактическое финансирование в 2016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sz w:val="22"/>
                <w:szCs w:val="22"/>
                <w:lang w:eastAsia="ru-RU"/>
              </w:rPr>
              <w:t xml:space="preserve">Запланировано на 2016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Фактическое финансирование в 2016 году</w:t>
            </w:r>
          </w:p>
        </w:tc>
      </w:tr>
      <w:tr w:rsidR="00132311" w:rsidRPr="00540A16" w:rsidTr="00540A16">
        <w:trPr>
          <w:gridAfter w:val="1"/>
          <w:wAfter w:w="33" w:type="dxa"/>
          <w:trHeight w:val="52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540A16">
            <w:pPr>
              <w:widowControl w:val="0"/>
              <w:ind w:right="-115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1.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Развитие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958,8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2014,5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958,8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2014,5</w:t>
            </w:r>
          </w:p>
        </w:tc>
      </w:tr>
      <w:tr w:rsidR="00132311" w:rsidRPr="00540A16" w:rsidTr="00540A16">
        <w:trPr>
          <w:gridAfter w:val="1"/>
          <w:wAfter w:w="33" w:type="dxa"/>
          <w:trHeight w:val="165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540A16">
            <w:pPr>
              <w:widowControl w:val="0"/>
              <w:ind w:right="-115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1.1.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A16" w:rsidRDefault="00132311" w:rsidP="0075793C">
            <w:pPr>
              <w:widowControl w:val="0"/>
              <w:rPr>
                <w:lang w:eastAsia="ru-RU"/>
              </w:rPr>
            </w:pPr>
            <w:r w:rsidRPr="00540A16">
              <w:rPr>
                <w:lang w:eastAsia="ru-RU"/>
              </w:rPr>
              <w:t xml:space="preserve">ООО </w:t>
            </w:r>
            <w:r w:rsidR="00540A16">
              <w:rPr>
                <w:lang w:eastAsia="ru-RU"/>
              </w:rPr>
              <w:t>«</w:t>
            </w:r>
            <w:r w:rsidRPr="00540A16">
              <w:rPr>
                <w:lang w:eastAsia="ru-RU"/>
              </w:rPr>
              <w:t xml:space="preserve">Шахтоуправление </w:t>
            </w:r>
            <w:r w:rsidR="00540A16">
              <w:rPr>
                <w:lang w:eastAsia="ru-RU"/>
              </w:rPr>
              <w:t>«</w:t>
            </w:r>
            <w:proofErr w:type="spellStart"/>
            <w:r w:rsidRPr="00540A16">
              <w:rPr>
                <w:lang w:eastAsia="ru-RU"/>
              </w:rPr>
              <w:t>Садкинское</w:t>
            </w:r>
            <w:proofErr w:type="spellEnd"/>
            <w:r w:rsidR="00540A16">
              <w:rPr>
                <w:lang w:eastAsia="ru-RU"/>
              </w:rPr>
              <w:t>»</w:t>
            </w:r>
          </w:p>
          <w:p w:rsidR="00132311" w:rsidRPr="00540A16" w:rsidRDefault="00132311" w:rsidP="0075793C">
            <w:pPr>
              <w:widowControl w:val="0"/>
              <w:rPr>
                <w:lang w:eastAsia="ru-RU"/>
              </w:rPr>
            </w:pPr>
            <w:r w:rsidRPr="00540A16">
              <w:rPr>
                <w:lang w:eastAsia="ru-RU"/>
              </w:rPr>
              <w:t>Проект: Строительство обогатительной фабрики, горных выработок и приобретение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577,8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1455,4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577,8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1455,4</w:t>
            </w:r>
          </w:p>
        </w:tc>
      </w:tr>
      <w:tr w:rsidR="00132311" w:rsidRPr="00540A16" w:rsidTr="00540A16">
        <w:trPr>
          <w:gridAfter w:val="1"/>
          <w:wAfter w:w="33" w:type="dxa"/>
          <w:trHeight w:val="117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540A16">
            <w:pPr>
              <w:widowControl w:val="0"/>
              <w:ind w:right="-115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lastRenderedPageBreak/>
              <w:t>1.2.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A16" w:rsidRDefault="00132311" w:rsidP="0075793C">
            <w:pPr>
              <w:widowControl w:val="0"/>
              <w:rPr>
                <w:lang w:eastAsia="ru-RU"/>
              </w:rPr>
            </w:pPr>
            <w:r w:rsidRPr="00540A16">
              <w:rPr>
                <w:lang w:eastAsia="ru-RU"/>
              </w:rPr>
              <w:t xml:space="preserve">АО </w:t>
            </w:r>
            <w:r w:rsidR="00540A16">
              <w:rPr>
                <w:lang w:eastAsia="ru-RU"/>
              </w:rPr>
              <w:t>«</w:t>
            </w:r>
            <w:r w:rsidRPr="00540A16">
              <w:rPr>
                <w:lang w:eastAsia="ru-RU"/>
              </w:rPr>
              <w:t>Алюминий Металлург Рус</w:t>
            </w:r>
            <w:r w:rsidR="00540A16">
              <w:rPr>
                <w:lang w:eastAsia="ru-RU"/>
              </w:rPr>
              <w:t>»</w:t>
            </w:r>
          </w:p>
          <w:p w:rsidR="00132311" w:rsidRPr="00540A16" w:rsidRDefault="00132311" w:rsidP="0075793C">
            <w:pPr>
              <w:widowControl w:val="0"/>
              <w:rPr>
                <w:lang w:eastAsia="ru-RU"/>
              </w:rPr>
            </w:pPr>
            <w:r w:rsidRPr="00540A16">
              <w:rPr>
                <w:lang w:eastAsia="ru-RU"/>
              </w:rPr>
              <w:t>Проект: Реконструкция и модернизация предприятия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189,0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547,0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189,0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547,0</w:t>
            </w:r>
          </w:p>
        </w:tc>
      </w:tr>
      <w:tr w:rsidR="00132311" w:rsidRPr="00540A16" w:rsidTr="00540A16">
        <w:trPr>
          <w:gridAfter w:val="1"/>
          <w:wAfter w:w="33" w:type="dxa"/>
          <w:trHeight w:val="135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540A16">
            <w:pPr>
              <w:widowControl w:val="0"/>
              <w:ind w:right="-115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1.3.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A16" w:rsidRDefault="00132311" w:rsidP="0075793C">
            <w:pPr>
              <w:widowControl w:val="0"/>
              <w:rPr>
                <w:lang w:eastAsia="ru-RU"/>
              </w:rPr>
            </w:pPr>
            <w:r w:rsidRPr="00540A16">
              <w:rPr>
                <w:lang w:eastAsia="ru-RU"/>
              </w:rPr>
              <w:t xml:space="preserve">ООО </w:t>
            </w:r>
            <w:r w:rsidR="00540A16">
              <w:rPr>
                <w:lang w:eastAsia="ru-RU"/>
              </w:rPr>
              <w:t>«</w:t>
            </w:r>
            <w:proofErr w:type="spellStart"/>
            <w:r w:rsidRPr="00540A16">
              <w:rPr>
                <w:lang w:eastAsia="ru-RU"/>
              </w:rPr>
              <w:t>Алунекст</w:t>
            </w:r>
            <w:proofErr w:type="spellEnd"/>
            <w:r w:rsidR="00540A16">
              <w:rPr>
                <w:lang w:eastAsia="ru-RU"/>
              </w:rPr>
              <w:t>»</w:t>
            </w:r>
          </w:p>
          <w:p w:rsidR="00132311" w:rsidRPr="00540A16" w:rsidRDefault="00132311" w:rsidP="0075793C">
            <w:pPr>
              <w:widowControl w:val="0"/>
              <w:rPr>
                <w:lang w:eastAsia="ru-RU"/>
              </w:rPr>
            </w:pPr>
            <w:r w:rsidRPr="00540A16">
              <w:rPr>
                <w:lang w:eastAsia="ru-RU"/>
              </w:rPr>
              <w:t xml:space="preserve">Проект: Расширение производственных площадей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3,6</w:t>
            </w:r>
          </w:p>
        </w:tc>
      </w:tr>
      <w:tr w:rsidR="00132311" w:rsidRPr="00540A16" w:rsidTr="00540A16">
        <w:trPr>
          <w:gridAfter w:val="1"/>
          <w:wAfter w:w="33" w:type="dxa"/>
          <w:trHeight w:val="139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540A16">
            <w:pPr>
              <w:widowControl w:val="0"/>
              <w:ind w:right="-115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1.4.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A16" w:rsidRDefault="00132311" w:rsidP="0075793C">
            <w:pPr>
              <w:widowControl w:val="0"/>
              <w:rPr>
                <w:lang w:eastAsia="ru-RU"/>
              </w:rPr>
            </w:pPr>
            <w:r w:rsidRPr="00540A16">
              <w:rPr>
                <w:lang w:eastAsia="ru-RU"/>
              </w:rPr>
              <w:t xml:space="preserve">ООО </w:t>
            </w:r>
            <w:r w:rsidR="00540A16">
              <w:rPr>
                <w:lang w:eastAsia="ru-RU"/>
              </w:rPr>
              <w:t>«</w:t>
            </w:r>
            <w:proofErr w:type="spellStart"/>
            <w:r w:rsidRPr="00540A16">
              <w:rPr>
                <w:lang w:eastAsia="ru-RU"/>
              </w:rPr>
              <w:t>БК-Алпроф</w:t>
            </w:r>
            <w:proofErr w:type="spellEnd"/>
            <w:r w:rsidR="00540A16">
              <w:rPr>
                <w:lang w:eastAsia="ru-RU"/>
              </w:rPr>
              <w:t>»</w:t>
            </w:r>
          </w:p>
          <w:p w:rsidR="00132311" w:rsidRPr="00540A16" w:rsidRDefault="00132311" w:rsidP="0075793C">
            <w:pPr>
              <w:widowControl w:val="0"/>
              <w:rPr>
                <w:lang w:eastAsia="ru-RU"/>
              </w:rPr>
            </w:pPr>
            <w:r w:rsidRPr="00540A16">
              <w:rPr>
                <w:lang w:eastAsia="ru-RU"/>
              </w:rPr>
              <w:t>Проект: Модернизация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8,5</w:t>
            </w:r>
          </w:p>
        </w:tc>
      </w:tr>
      <w:tr w:rsidR="00132311" w:rsidRPr="00540A16" w:rsidTr="00540A16">
        <w:trPr>
          <w:gridAfter w:val="1"/>
          <w:wAfter w:w="33" w:type="dxa"/>
          <w:trHeight w:val="16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540A16">
            <w:pPr>
              <w:widowControl w:val="0"/>
              <w:ind w:right="-115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1.5.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A16" w:rsidRDefault="00132311" w:rsidP="0075793C">
            <w:pPr>
              <w:widowControl w:val="0"/>
              <w:rPr>
                <w:lang w:eastAsia="ru-RU"/>
              </w:rPr>
            </w:pPr>
            <w:r w:rsidRPr="00540A16">
              <w:rPr>
                <w:lang w:eastAsia="ru-RU"/>
              </w:rPr>
              <w:t xml:space="preserve">ООО </w:t>
            </w:r>
            <w:r w:rsidR="00540A16">
              <w:rPr>
                <w:lang w:eastAsia="ru-RU"/>
              </w:rPr>
              <w:t>«</w:t>
            </w:r>
            <w:r w:rsidRPr="00540A16">
              <w:rPr>
                <w:lang w:eastAsia="ru-RU"/>
              </w:rPr>
              <w:t>Южный литейный завод</w:t>
            </w:r>
            <w:r w:rsidR="00540A16">
              <w:rPr>
                <w:lang w:eastAsia="ru-RU"/>
              </w:rPr>
              <w:t>»</w:t>
            </w:r>
          </w:p>
          <w:p w:rsidR="00132311" w:rsidRPr="00540A16" w:rsidRDefault="00132311" w:rsidP="0075793C">
            <w:pPr>
              <w:widowControl w:val="0"/>
              <w:rPr>
                <w:lang w:eastAsia="ru-RU"/>
              </w:rPr>
            </w:pPr>
            <w:r w:rsidRPr="00540A16">
              <w:rPr>
                <w:lang w:eastAsia="ru-RU"/>
              </w:rPr>
              <w:t>Проект: Создание предприятия по переработке вторичного алюминия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182,0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182,0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0,0</w:t>
            </w:r>
          </w:p>
        </w:tc>
      </w:tr>
      <w:tr w:rsidR="00132311" w:rsidRPr="00540A16" w:rsidTr="00540A16">
        <w:trPr>
          <w:gridAfter w:val="1"/>
          <w:wAfter w:w="33" w:type="dxa"/>
          <w:trHeight w:val="5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540A16">
            <w:pPr>
              <w:widowControl w:val="0"/>
              <w:ind w:right="-115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2.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32311" w:rsidRPr="00540A16" w:rsidRDefault="00132311" w:rsidP="0075793C">
            <w:pPr>
              <w:widowControl w:val="0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Развитие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86,2</w:t>
            </w:r>
          </w:p>
        </w:tc>
      </w:tr>
      <w:tr w:rsidR="00132311" w:rsidRPr="00540A16" w:rsidTr="00540A16">
        <w:trPr>
          <w:gridAfter w:val="1"/>
          <w:wAfter w:w="33" w:type="dxa"/>
          <w:trHeight w:val="10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540A16">
            <w:pPr>
              <w:widowControl w:val="0"/>
              <w:ind w:right="-115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2.1.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A16" w:rsidRDefault="00132311" w:rsidP="0075793C">
            <w:pPr>
              <w:widowControl w:val="0"/>
              <w:rPr>
                <w:lang w:eastAsia="ru-RU"/>
              </w:rPr>
            </w:pPr>
            <w:r w:rsidRPr="00540A16">
              <w:rPr>
                <w:lang w:eastAsia="ru-RU"/>
              </w:rPr>
              <w:t xml:space="preserve">ООО </w:t>
            </w:r>
            <w:r w:rsidR="00540A16">
              <w:rPr>
                <w:lang w:eastAsia="ru-RU"/>
              </w:rPr>
              <w:t>«</w:t>
            </w:r>
            <w:r w:rsidRPr="00540A16">
              <w:rPr>
                <w:lang w:eastAsia="ru-RU"/>
              </w:rPr>
              <w:t>Березовка</w:t>
            </w:r>
            <w:r w:rsidR="00540A16">
              <w:rPr>
                <w:lang w:eastAsia="ru-RU"/>
              </w:rPr>
              <w:t>»</w:t>
            </w:r>
          </w:p>
          <w:p w:rsidR="00132311" w:rsidRPr="00540A16" w:rsidRDefault="00132311" w:rsidP="0075793C">
            <w:pPr>
              <w:widowControl w:val="0"/>
              <w:rPr>
                <w:lang w:eastAsia="ru-RU"/>
              </w:rPr>
            </w:pPr>
            <w:r w:rsidRPr="00540A16">
              <w:rPr>
                <w:lang w:eastAsia="ru-RU"/>
              </w:rPr>
              <w:t>Проект: Приобретение сельскохозяйственной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0,0</w:t>
            </w:r>
          </w:p>
        </w:tc>
      </w:tr>
      <w:tr w:rsidR="00132311" w:rsidRPr="00540A16" w:rsidTr="00540A16">
        <w:trPr>
          <w:gridAfter w:val="1"/>
          <w:wAfter w:w="33" w:type="dxa"/>
          <w:trHeight w:val="114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540A16">
            <w:pPr>
              <w:widowControl w:val="0"/>
              <w:ind w:right="-115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2.2.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A16" w:rsidRDefault="00132311" w:rsidP="0075793C">
            <w:pPr>
              <w:widowControl w:val="0"/>
              <w:rPr>
                <w:color w:val="000000"/>
                <w:lang w:eastAsia="ru-RU"/>
              </w:rPr>
            </w:pPr>
            <w:r w:rsidRPr="00540A16">
              <w:rPr>
                <w:color w:val="000000"/>
                <w:lang w:eastAsia="ru-RU"/>
              </w:rPr>
              <w:t xml:space="preserve">АО </w:t>
            </w:r>
            <w:r w:rsidR="00540A16">
              <w:rPr>
                <w:color w:val="000000"/>
                <w:lang w:eastAsia="ru-RU"/>
              </w:rPr>
              <w:t>«</w:t>
            </w:r>
            <w:r w:rsidRPr="00540A16">
              <w:rPr>
                <w:color w:val="000000"/>
                <w:lang w:eastAsia="ru-RU"/>
              </w:rPr>
              <w:t>Дружба</w:t>
            </w:r>
            <w:r w:rsidR="00540A16">
              <w:rPr>
                <w:color w:val="000000"/>
                <w:lang w:eastAsia="ru-RU"/>
              </w:rPr>
              <w:t>»</w:t>
            </w:r>
          </w:p>
          <w:p w:rsidR="00132311" w:rsidRPr="00540A16" w:rsidRDefault="00132311" w:rsidP="0075793C">
            <w:pPr>
              <w:widowControl w:val="0"/>
              <w:rPr>
                <w:color w:val="000000"/>
                <w:lang w:eastAsia="ru-RU"/>
              </w:rPr>
            </w:pPr>
            <w:r w:rsidRPr="00540A16">
              <w:rPr>
                <w:color w:val="000000"/>
                <w:lang w:eastAsia="ru-RU"/>
              </w:rPr>
              <w:t>Проект: Приобретение сельскохозяйственной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540A16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540A16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540A16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85,8</w:t>
            </w:r>
          </w:p>
        </w:tc>
      </w:tr>
      <w:tr w:rsidR="00132311" w:rsidRPr="00540A16" w:rsidTr="00540A16">
        <w:trPr>
          <w:gridAfter w:val="1"/>
          <w:wAfter w:w="33" w:type="dxa"/>
          <w:trHeight w:val="12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540A16">
            <w:pPr>
              <w:widowControl w:val="0"/>
              <w:ind w:right="-115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lastRenderedPageBreak/>
              <w:t>2.3.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A16" w:rsidRDefault="00132311" w:rsidP="0075793C">
            <w:pPr>
              <w:widowControl w:val="0"/>
              <w:rPr>
                <w:color w:val="000000"/>
                <w:lang w:eastAsia="ru-RU"/>
              </w:rPr>
            </w:pPr>
            <w:r w:rsidRPr="00540A16">
              <w:rPr>
                <w:color w:val="000000"/>
                <w:lang w:eastAsia="ru-RU"/>
              </w:rPr>
              <w:t xml:space="preserve">ООО </w:t>
            </w:r>
            <w:r w:rsidR="00540A16">
              <w:rPr>
                <w:color w:val="000000"/>
                <w:lang w:eastAsia="ru-RU"/>
              </w:rPr>
              <w:t>«</w:t>
            </w:r>
            <w:r w:rsidRPr="00540A16">
              <w:rPr>
                <w:color w:val="000000"/>
                <w:lang w:eastAsia="ru-RU"/>
              </w:rPr>
              <w:t>Велес</w:t>
            </w:r>
            <w:r w:rsidR="00540A16">
              <w:rPr>
                <w:color w:val="000000"/>
                <w:lang w:eastAsia="ru-RU"/>
              </w:rPr>
              <w:t>»</w:t>
            </w:r>
          </w:p>
          <w:p w:rsidR="00132311" w:rsidRPr="00540A16" w:rsidRDefault="00132311" w:rsidP="0075793C">
            <w:pPr>
              <w:widowControl w:val="0"/>
              <w:rPr>
                <w:color w:val="000000"/>
                <w:lang w:eastAsia="ru-RU"/>
              </w:rPr>
            </w:pPr>
            <w:r w:rsidRPr="00540A16">
              <w:rPr>
                <w:color w:val="000000"/>
                <w:lang w:eastAsia="ru-RU"/>
              </w:rPr>
              <w:t>Проект: Приобретение сельскохозяйственной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540A16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540A16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540A16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0,0</w:t>
            </w:r>
          </w:p>
        </w:tc>
      </w:tr>
      <w:tr w:rsidR="00132311" w:rsidRPr="00540A16" w:rsidTr="00540A16">
        <w:trPr>
          <w:gridAfter w:val="1"/>
          <w:wAfter w:w="33" w:type="dxa"/>
          <w:trHeight w:val="97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540A16">
            <w:pPr>
              <w:widowControl w:val="0"/>
              <w:ind w:right="-115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2.4.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rPr>
                <w:lang w:eastAsia="ru-RU"/>
              </w:rPr>
            </w:pPr>
            <w:r w:rsidRPr="00540A16">
              <w:rPr>
                <w:lang w:eastAsia="ru-RU"/>
              </w:rPr>
              <w:t>Обеспечение жильем граждан, проживающих в сельской местности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0,4</w:t>
            </w:r>
          </w:p>
        </w:tc>
      </w:tr>
      <w:tr w:rsidR="00132311" w:rsidRPr="00540A16" w:rsidTr="00540A16">
        <w:trPr>
          <w:gridAfter w:val="1"/>
          <w:wAfter w:w="33" w:type="dxa"/>
          <w:trHeight w:val="88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540A16">
            <w:pPr>
              <w:widowControl w:val="0"/>
              <w:ind w:right="-115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3.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Развитие транспортной инфраструктуры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118,2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0,0</w:t>
            </w:r>
          </w:p>
        </w:tc>
      </w:tr>
      <w:tr w:rsidR="00132311" w:rsidRPr="00540A16" w:rsidTr="00540A16">
        <w:trPr>
          <w:gridAfter w:val="1"/>
          <w:wAfter w:w="33" w:type="dxa"/>
          <w:trHeight w:val="165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540A16">
            <w:pPr>
              <w:widowControl w:val="0"/>
              <w:ind w:right="-115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3.1.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rPr>
                <w:lang w:eastAsia="ru-RU"/>
              </w:rPr>
            </w:pPr>
            <w:r w:rsidRPr="00540A16">
              <w:rPr>
                <w:lang w:eastAsia="ru-RU"/>
              </w:rPr>
              <w:t>Капитальный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</w:tr>
      <w:tr w:rsidR="00132311" w:rsidRPr="00540A16" w:rsidTr="00540A16">
        <w:trPr>
          <w:gridAfter w:val="1"/>
          <w:wAfter w:w="33" w:type="dxa"/>
          <w:trHeight w:val="195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540A16">
            <w:pPr>
              <w:widowControl w:val="0"/>
              <w:ind w:right="-115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3.2.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DC195C" w:rsidP="0075793C">
            <w:pPr>
              <w:widowControl w:val="0"/>
              <w:rPr>
                <w:lang w:eastAsia="ru-RU"/>
              </w:rPr>
            </w:pPr>
            <w:r w:rsidRPr="00DC195C">
              <w:rPr>
                <w:lang w:eastAsia="ru-RU"/>
              </w:rPr>
              <w:t>Содержание и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</w:tr>
      <w:tr w:rsidR="00132311" w:rsidRPr="00540A16" w:rsidTr="00540A16">
        <w:trPr>
          <w:gridAfter w:val="1"/>
          <w:wAfter w:w="33" w:type="dxa"/>
          <w:trHeight w:val="165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540A16">
            <w:pPr>
              <w:widowControl w:val="0"/>
              <w:ind w:right="-115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3.3.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DC195C" w:rsidP="0075793C">
            <w:pPr>
              <w:widowControl w:val="0"/>
              <w:rPr>
                <w:lang w:eastAsia="ru-RU"/>
              </w:rPr>
            </w:pPr>
            <w:r w:rsidRPr="00DC195C">
              <w:rPr>
                <w:lang w:eastAsia="ru-RU"/>
              </w:rPr>
              <w:t>Строительство и реконструкция 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</w:tr>
      <w:tr w:rsidR="00132311" w:rsidRPr="00540A16" w:rsidTr="00540A16">
        <w:trPr>
          <w:gridAfter w:val="1"/>
          <w:wAfter w:w="33" w:type="dxa"/>
          <w:trHeight w:val="172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540A16">
            <w:pPr>
              <w:widowControl w:val="0"/>
              <w:ind w:right="-115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lastRenderedPageBreak/>
              <w:t>3.4.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DC195C" w:rsidP="0075793C">
            <w:pPr>
              <w:widowControl w:val="0"/>
              <w:rPr>
                <w:lang w:eastAsia="ru-RU"/>
              </w:rPr>
            </w:pPr>
            <w:r w:rsidRPr="00DC195C">
              <w:rPr>
                <w:lang w:eastAsia="ru-RU"/>
              </w:rPr>
              <w:t>Строительство (реконструкция)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</w:tr>
      <w:tr w:rsidR="00132311" w:rsidRPr="00540A16" w:rsidTr="00540A16">
        <w:trPr>
          <w:gridAfter w:val="1"/>
          <w:wAfter w:w="33" w:type="dxa"/>
          <w:trHeight w:val="67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540A16">
            <w:pPr>
              <w:widowControl w:val="0"/>
              <w:ind w:right="-115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4.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163,5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107,1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153,6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0,0</w:t>
            </w:r>
          </w:p>
        </w:tc>
      </w:tr>
      <w:tr w:rsidR="00132311" w:rsidRPr="00540A16" w:rsidTr="00540A16">
        <w:trPr>
          <w:gridAfter w:val="1"/>
          <w:wAfter w:w="33" w:type="dxa"/>
          <w:trHeight w:val="79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540A16">
            <w:pPr>
              <w:widowControl w:val="0"/>
              <w:ind w:right="-115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4.1.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rPr>
                <w:lang w:eastAsia="ru-RU"/>
              </w:rPr>
            </w:pPr>
            <w:r w:rsidRPr="00540A16">
              <w:rPr>
                <w:lang w:eastAsia="ru-RU"/>
              </w:rPr>
              <w:t>Реконструкция сетей водоснабжения п</w:t>
            </w:r>
            <w:proofErr w:type="gramStart"/>
            <w:r w:rsidRPr="00540A16">
              <w:rPr>
                <w:lang w:eastAsia="ru-RU"/>
              </w:rPr>
              <w:t>.К</w:t>
            </w:r>
            <w:proofErr w:type="gramEnd"/>
            <w:r w:rsidRPr="00540A16">
              <w:rPr>
                <w:lang w:eastAsia="ru-RU"/>
              </w:rPr>
              <w:t>оксовый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156,0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104,1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146,6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</w:tr>
      <w:tr w:rsidR="00132311" w:rsidRPr="00540A16" w:rsidTr="00540A16">
        <w:trPr>
          <w:gridAfter w:val="1"/>
          <w:wAfter w:w="33" w:type="dxa"/>
          <w:trHeight w:val="129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540A16">
            <w:pPr>
              <w:widowControl w:val="0"/>
              <w:ind w:right="-115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4.2.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rPr>
                <w:lang w:eastAsia="ru-RU"/>
              </w:rPr>
            </w:pPr>
            <w:r w:rsidRPr="00540A16">
              <w:rPr>
                <w:lang w:eastAsia="ru-RU"/>
              </w:rPr>
              <w:t>Развитие материальной базы в сфере обращения с ТБО, включая приобретение мусоровозов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</w:tr>
      <w:tr w:rsidR="00132311" w:rsidRPr="00540A16" w:rsidTr="00540A16">
        <w:trPr>
          <w:gridAfter w:val="1"/>
          <w:wAfter w:w="33" w:type="dxa"/>
          <w:trHeight w:val="144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540A16">
            <w:pPr>
              <w:widowControl w:val="0"/>
              <w:ind w:right="-115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4.3.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rPr>
                <w:lang w:eastAsia="ru-RU"/>
              </w:rPr>
            </w:pPr>
            <w:r w:rsidRPr="00540A16">
              <w:rPr>
                <w:lang w:eastAsia="ru-RU"/>
              </w:rPr>
              <w:t>Развитие материальной базы в сфере обращения с ТБО, включая приобретение бункеров-накопителей для сбора ТБО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</w:tr>
      <w:tr w:rsidR="00132311" w:rsidRPr="00540A16" w:rsidTr="00540A16">
        <w:trPr>
          <w:gridAfter w:val="1"/>
          <w:wAfter w:w="33" w:type="dxa"/>
          <w:trHeight w:val="612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540A16">
            <w:pPr>
              <w:widowControl w:val="0"/>
              <w:ind w:right="-115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5.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32311" w:rsidRPr="00540A16" w:rsidRDefault="00132311" w:rsidP="0075793C">
            <w:pPr>
              <w:widowControl w:val="0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13,6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5,0</w:t>
            </w:r>
          </w:p>
        </w:tc>
      </w:tr>
      <w:tr w:rsidR="00132311" w:rsidRPr="00540A16" w:rsidTr="00540A16">
        <w:trPr>
          <w:gridAfter w:val="1"/>
          <w:wAfter w:w="33" w:type="dxa"/>
          <w:trHeight w:val="612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540A16">
            <w:pPr>
              <w:widowControl w:val="0"/>
              <w:ind w:right="-115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5.1.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rPr>
                <w:lang w:eastAsia="ru-RU"/>
              </w:rPr>
            </w:pPr>
            <w:r w:rsidRPr="00540A16">
              <w:rPr>
                <w:lang w:eastAsia="ru-RU"/>
              </w:rPr>
              <w:t>Капитальный ремонт учреждений культуры (ДК п</w:t>
            </w:r>
            <w:proofErr w:type="gramStart"/>
            <w:r w:rsidRPr="00540A16">
              <w:rPr>
                <w:lang w:eastAsia="ru-RU"/>
              </w:rPr>
              <w:t>.К</w:t>
            </w:r>
            <w:proofErr w:type="gramEnd"/>
            <w:r w:rsidRPr="00540A16">
              <w:rPr>
                <w:lang w:eastAsia="ru-RU"/>
              </w:rPr>
              <w:t>оксовый)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5,0</w:t>
            </w:r>
          </w:p>
        </w:tc>
      </w:tr>
      <w:tr w:rsidR="00132311" w:rsidRPr="00540A16" w:rsidTr="00540A16">
        <w:trPr>
          <w:gridAfter w:val="1"/>
          <w:wAfter w:w="33" w:type="dxa"/>
          <w:trHeight w:val="12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540A16">
            <w:pPr>
              <w:widowControl w:val="0"/>
              <w:ind w:right="-115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lastRenderedPageBreak/>
              <w:t>5.2.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rPr>
                <w:lang w:eastAsia="ru-RU"/>
              </w:rPr>
            </w:pPr>
            <w:r w:rsidRPr="00540A16">
              <w:rPr>
                <w:lang w:eastAsia="ru-RU"/>
              </w:rPr>
              <w:t>Разработка ПСД</w:t>
            </w:r>
            <w:proofErr w:type="gramStart"/>
            <w:r w:rsidRPr="00540A16">
              <w:rPr>
                <w:lang w:eastAsia="ru-RU"/>
              </w:rPr>
              <w:t xml:space="preserve"> ,</w:t>
            </w:r>
            <w:proofErr w:type="gramEnd"/>
            <w:r w:rsidRPr="00540A16">
              <w:rPr>
                <w:lang w:eastAsia="ru-RU"/>
              </w:rPr>
              <w:t xml:space="preserve"> строительство центра культурного развития в г. Белая Калитва, </w:t>
            </w:r>
            <w:proofErr w:type="spellStart"/>
            <w:r w:rsidRPr="00540A16">
              <w:rPr>
                <w:lang w:eastAsia="ru-RU"/>
              </w:rPr>
              <w:t>мкр</w:t>
            </w:r>
            <w:proofErr w:type="spellEnd"/>
            <w:r w:rsidRPr="00540A16">
              <w:rPr>
                <w:lang w:eastAsia="ru-RU"/>
              </w:rPr>
              <w:t>. Заречный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13,6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</w:tr>
      <w:tr w:rsidR="00132311" w:rsidRPr="00540A16" w:rsidTr="00540A16">
        <w:trPr>
          <w:gridAfter w:val="1"/>
          <w:wAfter w:w="33" w:type="dxa"/>
          <w:trHeight w:val="52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540A16">
            <w:pPr>
              <w:widowControl w:val="0"/>
              <w:ind w:right="-115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6.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32311" w:rsidRPr="00540A16" w:rsidRDefault="00132311" w:rsidP="0075793C">
            <w:pPr>
              <w:widowControl w:val="0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Здравоохранение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0,0</w:t>
            </w:r>
          </w:p>
        </w:tc>
      </w:tr>
      <w:tr w:rsidR="00132311" w:rsidRPr="00540A16" w:rsidTr="00540A16">
        <w:trPr>
          <w:gridAfter w:val="1"/>
          <w:wAfter w:w="33" w:type="dxa"/>
          <w:trHeight w:val="96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540A16">
            <w:pPr>
              <w:widowControl w:val="0"/>
              <w:ind w:right="-115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6.1.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rPr>
                <w:lang w:eastAsia="ru-RU"/>
              </w:rPr>
            </w:pPr>
            <w:r w:rsidRPr="00540A16">
              <w:rPr>
                <w:lang w:eastAsia="ru-RU"/>
              </w:rPr>
              <w:t>Капитальный ремонт стоматологической поликлиники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</w:tr>
      <w:tr w:rsidR="00132311" w:rsidRPr="00540A16" w:rsidTr="00540A16">
        <w:trPr>
          <w:gridAfter w:val="1"/>
          <w:wAfter w:w="33" w:type="dxa"/>
          <w:trHeight w:val="139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540A16">
            <w:pPr>
              <w:widowControl w:val="0"/>
              <w:ind w:right="-115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7.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Обеспечение доступным и комфортным жильем населения Белокалитвинского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466,5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237,5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B832EB">
            <w:pPr>
              <w:widowControl w:val="0"/>
              <w:ind w:firstLineChars="13" w:firstLine="31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213,8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319,0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B832EB">
            <w:pPr>
              <w:widowControl w:val="0"/>
              <w:ind w:firstLineChars="300" w:firstLine="720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0,0</w:t>
            </w:r>
          </w:p>
        </w:tc>
      </w:tr>
      <w:tr w:rsidR="00132311" w:rsidRPr="00540A16" w:rsidTr="00540A16">
        <w:trPr>
          <w:gridAfter w:val="1"/>
          <w:wAfter w:w="33" w:type="dxa"/>
          <w:trHeight w:val="163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540A16">
            <w:pPr>
              <w:widowControl w:val="0"/>
              <w:ind w:right="-115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7.1.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rPr>
                <w:lang w:eastAsia="ru-RU"/>
              </w:rPr>
            </w:pPr>
            <w:r w:rsidRPr="00540A16">
              <w:rPr>
                <w:lang w:eastAsia="ru-RU"/>
              </w:rPr>
              <w:t>Переселение граждан из многоквартирного жилищного фонда, признанного непригодным для проживания, аварийным, подлежащим сносу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452,6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299,5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237,5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288,6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</w:tr>
      <w:tr w:rsidR="00132311" w:rsidRPr="00540A16" w:rsidTr="00540A16">
        <w:trPr>
          <w:gridAfter w:val="1"/>
          <w:wAfter w:w="33" w:type="dxa"/>
          <w:trHeight w:val="63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540A16">
            <w:pPr>
              <w:widowControl w:val="0"/>
              <w:ind w:right="-115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7.2.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rPr>
                <w:lang w:eastAsia="ru-RU"/>
              </w:rPr>
            </w:pPr>
            <w:r w:rsidRPr="00540A16">
              <w:rPr>
                <w:lang w:eastAsia="ru-RU"/>
              </w:rPr>
              <w:t>Обеспечение жильем молодых семей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</w:tr>
      <w:tr w:rsidR="00132311" w:rsidRPr="00540A16" w:rsidTr="00540A16">
        <w:trPr>
          <w:gridAfter w:val="1"/>
          <w:wAfter w:w="33" w:type="dxa"/>
          <w:trHeight w:val="195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540A16">
            <w:pPr>
              <w:widowControl w:val="0"/>
              <w:ind w:right="-115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7.3.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rPr>
                <w:lang w:eastAsia="ru-RU"/>
              </w:rPr>
            </w:pPr>
            <w:r w:rsidRPr="00540A16">
              <w:rPr>
                <w:lang w:eastAsia="ru-RU"/>
              </w:rPr>
              <w:t>Обеспечение жилыми помещениями по договору найма специализированного помещения для детей-сирот и детей, оставшихся без попечения родителей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</w:tr>
      <w:tr w:rsidR="00132311" w:rsidRPr="00540A16" w:rsidTr="00540A16">
        <w:trPr>
          <w:gridAfter w:val="1"/>
          <w:wAfter w:w="33" w:type="dxa"/>
          <w:trHeight w:val="4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540A16">
            <w:pPr>
              <w:widowControl w:val="0"/>
              <w:ind w:right="-115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8.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Туризм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0,0</w:t>
            </w:r>
          </w:p>
        </w:tc>
      </w:tr>
      <w:tr w:rsidR="00132311" w:rsidRPr="00540A16" w:rsidTr="00540A16">
        <w:trPr>
          <w:gridAfter w:val="1"/>
          <w:wAfter w:w="33" w:type="dxa"/>
          <w:trHeight w:val="172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540A16">
            <w:pPr>
              <w:widowControl w:val="0"/>
              <w:ind w:right="-115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lastRenderedPageBreak/>
              <w:t>8.1.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rPr>
                <w:lang w:eastAsia="ru-RU"/>
              </w:rPr>
            </w:pPr>
            <w:r w:rsidRPr="00540A16">
              <w:rPr>
                <w:lang w:eastAsia="ru-RU"/>
              </w:rPr>
              <w:t xml:space="preserve">Обустройство объекта туристического показа Международного социально-этнического центра </w:t>
            </w:r>
            <w:r w:rsidR="00540A16">
              <w:rPr>
                <w:lang w:eastAsia="ru-RU"/>
              </w:rPr>
              <w:t>«</w:t>
            </w:r>
            <w:r w:rsidRPr="00540A16">
              <w:rPr>
                <w:lang w:eastAsia="ru-RU"/>
              </w:rPr>
              <w:t>Игорево поле</w:t>
            </w:r>
            <w:r w:rsidR="00540A16">
              <w:rPr>
                <w:lang w:eastAsia="ru-RU"/>
              </w:rPr>
              <w:t>»</w:t>
            </w:r>
            <w:r w:rsidRPr="00540A16">
              <w:rPr>
                <w:lang w:eastAsia="ru-RU"/>
              </w:rPr>
              <w:t xml:space="preserve">   </w:t>
            </w:r>
            <w:proofErr w:type="gramStart"/>
            <w:r w:rsidRPr="00540A16">
              <w:rPr>
                <w:lang w:eastAsia="ru-RU"/>
              </w:rPr>
              <w:t>в</w:t>
            </w:r>
            <w:proofErr w:type="gramEnd"/>
            <w:r w:rsidRPr="00540A16">
              <w:rPr>
                <w:lang w:eastAsia="ru-RU"/>
              </w:rPr>
              <w:t xml:space="preserve"> х. Погорелов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0,0</w:t>
            </w:r>
          </w:p>
        </w:tc>
      </w:tr>
      <w:tr w:rsidR="00132311" w:rsidRPr="00540A16" w:rsidTr="00540A16">
        <w:trPr>
          <w:gridAfter w:val="1"/>
          <w:wAfter w:w="33" w:type="dxa"/>
          <w:trHeight w:val="44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540A16">
            <w:pPr>
              <w:widowControl w:val="0"/>
              <w:ind w:right="-115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9.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32311" w:rsidRPr="00540A16" w:rsidRDefault="00132311" w:rsidP="0075793C">
            <w:pPr>
              <w:widowControl w:val="0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0,0</w:t>
            </w:r>
          </w:p>
        </w:tc>
      </w:tr>
      <w:tr w:rsidR="00132311" w:rsidRPr="00540A16" w:rsidTr="00540A16">
        <w:trPr>
          <w:gridAfter w:val="1"/>
          <w:wAfter w:w="33" w:type="dxa"/>
          <w:trHeight w:val="142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540A16">
            <w:pPr>
              <w:widowControl w:val="0"/>
              <w:ind w:right="-115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9.1.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rPr>
                <w:lang w:eastAsia="ru-RU"/>
              </w:rPr>
            </w:pPr>
            <w:r w:rsidRPr="00540A16">
              <w:rPr>
                <w:lang w:eastAsia="ru-RU"/>
              </w:rPr>
              <w:t xml:space="preserve">Строительство дошкольной образовательной организации на 220 мест в </w:t>
            </w:r>
            <w:proofErr w:type="gramStart"/>
            <w:r w:rsidRPr="00540A16">
              <w:rPr>
                <w:lang w:eastAsia="ru-RU"/>
              </w:rPr>
              <w:t>г</w:t>
            </w:r>
            <w:proofErr w:type="gramEnd"/>
            <w:r w:rsidRPr="00540A16">
              <w:rPr>
                <w:lang w:eastAsia="ru-RU"/>
              </w:rPr>
              <w:t xml:space="preserve">. Белая Калитва, </w:t>
            </w:r>
            <w:proofErr w:type="spellStart"/>
            <w:r w:rsidRPr="00540A16">
              <w:rPr>
                <w:lang w:eastAsia="ru-RU"/>
              </w:rPr>
              <w:t>мкр</w:t>
            </w:r>
            <w:proofErr w:type="spellEnd"/>
            <w:r w:rsidRPr="00540A16">
              <w:rPr>
                <w:lang w:eastAsia="ru-RU"/>
              </w:rPr>
              <w:t>. Заречный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</w:tr>
      <w:tr w:rsidR="00132311" w:rsidRPr="00540A16" w:rsidTr="00540A16">
        <w:trPr>
          <w:gridAfter w:val="1"/>
          <w:wAfter w:w="33" w:type="dxa"/>
          <w:trHeight w:val="16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540A16">
            <w:pPr>
              <w:widowControl w:val="0"/>
              <w:ind w:right="-115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9.2.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rPr>
                <w:lang w:eastAsia="ru-RU"/>
              </w:rPr>
            </w:pPr>
            <w:r w:rsidRPr="00540A16">
              <w:rPr>
                <w:lang w:eastAsia="ru-RU"/>
              </w:rPr>
              <w:t xml:space="preserve">Строительство дошкольной образовательной организации на 120 мест в п. </w:t>
            </w:r>
            <w:proofErr w:type="gramStart"/>
            <w:r w:rsidRPr="00540A16">
              <w:rPr>
                <w:lang w:eastAsia="ru-RU"/>
              </w:rPr>
              <w:t>Коксовый</w:t>
            </w:r>
            <w:proofErr w:type="gramEnd"/>
            <w:r w:rsidRPr="00540A16">
              <w:rPr>
                <w:lang w:eastAsia="ru-RU"/>
              </w:rPr>
              <w:t xml:space="preserve"> Белокалитвинского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</w:tr>
      <w:tr w:rsidR="00132311" w:rsidRPr="00540A16" w:rsidTr="00540A16">
        <w:trPr>
          <w:gridAfter w:val="1"/>
          <w:wAfter w:w="33" w:type="dxa"/>
          <w:trHeight w:val="13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540A16">
            <w:pPr>
              <w:widowControl w:val="0"/>
              <w:ind w:right="-115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9.3.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540A16">
            <w:pPr>
              <w:widowControl w:val="0"/>
              <w:rPr>
                <w:lang w:eastAsia="ru-RU"/>
              </w:rPr>
            </w:pPr>
            <w:r w:rsidRPr="00540A16">
              <w:rPr>
                <w:lang w:eastAsia="ru-RU"/>
              </w:rPr>
              <w:t xml:space="preserve">Строительство дошкольной образовательной организации на 120 мест в </w:t>
            </w:r>
            <w:proofErr w:type="gramStart"/>
            <w:r w:rsidRPr="00540A16">
              <w:rPr>
                <w:lang w:eastAsia="ru-RU"/>
              </w:rPr>
              <w:t>г</w:t>
            </w:r>
            <w:proofErr w:type="gramEnd"/>
            <w:r w:rsidRPr="00540A16">
              <w:rPr>
                <w:lang w:eastAsia="ru-RU"/>
              </w:rPr>
              <w:t xml:space="preserve">. Белая Калитва, </w:t>
            </w:r>
            <w:proofErr w:type="spellStart"/>
            <w:r w:rsidRPr="00540A16">
              <w:rPr>
                <w:lang w:eastAsia="ru-RU"/>
              </w:rPr>
              <w:t>мкр</w:t>
            </w:r>
            <w:proofErr w:type="spellEnd"/>
            <w:r w:rsidRPr="00540A16">
              <w:rPr>
                <w:lang w:eastAsia="ru-RU"/>
              </w:rPr>
              <w:t>.</w:t>
            </w:r>
            <w:r w:rsidR="00540A16">
              <w:rPr>
                <w:lang w:eastAsia="ru-RU"/>
              </w:rPr>
              <w:t> </w:t>
            </w:r>
            <w:r w:rsidRPr="00540A16">
              <w:rPr>
                <w:lang w:eastAsia="ru-RU"/>
              </w:rPr>
              <w:t>Солнечный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</w:tr>
      <w:tr w:rsidR="00132311" w:rsidRPr="00540A16" w:rsidTr="00540A16">
        <w:trPr>
          <w:gridAfter w:val="1"/>
          <w:wAfter w:w="33" w:type="dxa"/>
          <w:trHeight w:val="492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540A16">
            <w:pPr>
              <w:widowControl w:val="0"/>
              <w:ind w:right="-115"/>
              <w:jc w:val="center"/>
              <w:rPr>
                <w:lang w:eastAsia="ru-RU"/>
              </w:rPr>
            </w:pPr>
            <w:r w:rsidRPr="00540A16">
              <w:rPr>
                <w:lang w:eastAsia="ru-RU"/>
              </w:rPr>
              <w:t> 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1784,3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2661,7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237,5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13,9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456,3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479,0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1013,1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540A16" w:rsidRDefault="00132311" w:rsidP="0075793C">
            <w:pPr>
              <w:widowControl w:val="0"/>
              <w:jc w:val="center"/>
              <w:rPr>
                <w:bCs/>
                <w:lang w:eastAsia="ru-RU"/>
              </w:rPr>
            </w:pPr>
            <w:r w:rsidRPr="00540A16">
              <w:rPr>
                <w:bCs/>
                <w:lang w:eastAsia="ru-RU"/>
              </w:rPr>
              <w:t>2105,7</w:t>
            </w:r>
          </w:p>
        </w:tc>
      </w:tr>
    </w:tbl>
    <w:p w:rsidR="00132311" w:rsidRDefault="00132311" w:rsidP="00132311">
      <w:pPr>
        <w:widowControl w:val="0"/>
        <w:spacing w:line="360" w:lineRule="auto"/>
        <w:jc w:val="both"/>
      </w:pPr>
    </w:p>
    <w:p w:rsidR="00540A16" w:rsidRDefault="00540A16" w:rsidP="00132311">
      <w:pPr>
        <w:widowControl w:val="0"/>
        <w:autoSpaceDE w:val="0"/>
        <w:ind w:left="1276"/>
        <w:jc w:val="both"/>
        <w:rPr>
          <w:sz w:val="28"/>
          <w:szCs w:val="28"/>
        </w:rPr>
      </w:pPr>
    </w:p>
    <w:p w:rsidR="00132311" w:rsidRDefault="00132311" w:rsidP="00132311">
      <w:pPr>
        <w:widowControl w:val="0"/>
        <w:autoSpaceDE w:val="0"/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132311" w:rsidRDefault="00132311" w:rsidP="003C48C7">
      <w:pPr>
        <w:widowControl w:val="0"/>
        <w:spacing w:line="216" w:lineRule="auto"/>
        <w:ind w:left="1276"/>
        <w:jc w:val="both"/>
        <w:rPr>
          <w:sz w:val="28"/>
          <w:szCs w:val="28"/>
        </w:rPr>
        <w:sectPr w:rsidR="00132311" w:rsidSect="00540A16">
          <w:pgSz w:w="16838" w:h="11906" w:orient="landscape" w:code="9"/>
          <w:pgMar w:top="1701" w:right="1134" w:bottom="851" w:left="1134" w:header="720" w:footer="454" w:gutter="0"/>
          <w:pgNumType w:start="14"/>
          <w:cols w:space="720"/>
          <w:titlePg/>
          <w:docGrid w:linePitch="360"/>
        </w:sectPr>
      </w:pPr>
      <w:r>
        <w:rPr>
          <w:sz w:val="28"/>
          <w:szCs w:val="28"/>
        </w:rPr>
        <w:t xml:space="preserve">глава Белокалитвинского района                                                                   </w:t>
      </w:r>
      <w:r w:rsidR="00540A16">
        <w:rPr>
          <w:sz w:val="28"/>
          <w:szCs w:val="28"/>
        </w:rPr>
        <w:t xml:space="preserve">          С.В. Харченко</w:t>
      </w:r>
    </w:p>
    <w:p w:rsidR="00540A16" w:rsidRDefault="00540A16" w:rsidP="00540A16"/>
    <w:sectPr w:rsidR="00540A16" w:rsidSect="00540A16">
      <w:pgSz w:w="11906" w:h="16838"/>
      <w:pgMar w:top="1134" w:right="850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7DE" w:rsidRDefault="00C437DE" w:rsidP="00CB2F9E">
      <w:r>
        <w:separator/>
      </w:r>
    </w:p>
  </w:endnote>
  <w:endnote w:type="continuationSeparator" w:id="0">
    <w:p w:rsidR="00C437DE" w:rsidRDefault="00C437DE" w:rsidP="00CB2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296" w:rsidRDefault="00994296">
    <w:pPr>
      <w:pStyle w:val="ae"/>
      <w:jc w:val="both"/>
      <w:rPr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296" w:rsidRDefault="00994296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296" w:rsidRDefault="00994296">
    <w:pPr>
      <w:pStyle w:val="ae"/>
      <w:ind w:right="360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296" w:rsidRDefault="00994296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296" w:rsidRDefault="00994296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296" w:rsidRDefault="00994296">
    <w:pPr>
      <w:pStyle w:val="ae"/>
      <w:rPr>
        <w:sz w:val="28"/>
        <w:szCs w:val="28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296" w:rsidRDefault="00994296">
    <w:pPr>
      <w:pStyle w:val="ae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7DE" w:rsidRDefault="00C437DE" w:rsidP="00CB2F9E">
      <w:r>
        <w:separator/>
      </w:r>
    </w:p>
  </w:footnote>
  <w:footnote w:type="continuationSeparator" w:id="0">
    <w:p w:rsidR="00C437DE" w:rsidRDefault="00C437DE" w:rsidP="00CB2F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997032"/>
      <w:docPartObj>
        <w:docPartGallery w:val="Page Numbers (Top of Page)"/>
        <w:docPartUnique/>
      </w:docPartObj>
    </w:sdtPr>
    <w:sdtContent>
      <w:p w:rsidR="00994296" w:rsidRDefault="00994296">
        <w:pPr>
          <w:pStyle w:val="af2"/>
          <w:jc w:val="center"/>
        </w:pPr>
        <w:fldSimple w:instr=" PAGE   \* MERGEFORMAT ">
          <w:r w:rsidR="00D71BC8">
            <w:rPr>
              <w:noProof/>
            </w:rPr>
            <w:t>19</w:t>
          </w:r>
        </w:fldSimple>
      </w:p>
    </w:sdtContent>
  </w:sdt>
  <w:p w:rsidR="00994296" w:rsidRDefault="00994296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997033"/>
      <w:docPartObj>
        <w:docPartGallery w:val="Page Numbers (Top of Page)"/>
        <w:docPartUnique/>
      </w:docPartObj>
    </w:sdtPr>
    <w:sdtContent>
      <w:p w:rsidR="00994296" w:rsidRDefault="00994296">
        <w:pPr>
          <w:pStyle w:val="af2"/>
          <w:jc w:val="center"/>
        </w:pPr>
        <w:fldSimple w:instr=" PAGE   \* MERGEFORMAT ">
          <w:r w:rsidR="00D71BC8">
            <w:rPr>
              <w:noProof/>
            </w:rPr>
            <w:t>20</w:t>
          </w:r>
        </w:fldSimple>
      </w:p>
    </w:sdtContent>
  </w:sdt>
  <w:p w:rsidR="00994296" w:rsidRDefault="00994296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8"/>
        <w:szCs w:val="28"/>
      </w:rPr>
    </w:lvl>
  </w:abstractNum>
  <w:abstractNum w:abstractNumId="2">
    <w:nsid w:val="08BD6D7E"/>
    <w:multiLevelType w:val="hybridMultilevel"/>
    <w:tmpl w:val="0422CD0C"/>
    <w:lvl w:ilvl="0" w:tplc="15803DB0">
      <w:start w:val="1"/>
      <w:numFmt w:val="decimal"/>
      <w:lvlText w:val="%1."/>
      <w:lvlJc w:val="left"/>
      <w:pPr>
        <w:ind w:left="9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2009B"/>
    <w:multiLevelType w:val="hybridMultilevel"/>
    <w:tmpl w:val="F5E85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2311"/>
    <w:rsid w:val="000B4096"/>
    <w:rsid w:val="000C0E71"/>
    <w:rsid w:val="00132311"/>
    <w:rsid w:val="00301C4C"/>
    <w:rsid w:val="003C48C7"/>
    <w:rsid w:val="00540A16"/>
    <w:rsid w:val="005D1C8C"/>
    <w:rsid w:val="006546FB"/>
    <w:rsid w:val="0075793C"/>
    <w:rsid w:val="007A5FCD"/>
    <w:rsid w:val="00811C22"/>
    <w:rsid w:val="009014A1"/>
    <w:rsid w:val="00994296"/>
    <w:rsid w:val="00A0565F"/>
    <w:rsid w:val="00A45D2E"/>
    <w:rsid w:val="00A857BA"/>
    <w:rsid w:val="00B832EB"/>
    <w:rsid w:val="00B912E4"/>
    <w:rsid w:val="00C27F66"/>
    <w:rsid w:val="00C437DE"/>
    <w:rsid w:val="00CB2F9E"/>
    <w:rsid w:val="00D408F6"/>
    <w:rsid w:val="00D71BC8"/>
    <w:rsid w:val="00DC195C"/>
    <w:rsid w:val="00EC0373"/>
    <w:rsid w:val="00F87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32311"/>
    <w:pPr>
      <w:keepNext/>
      <w:numPr>
        <w:numId w:val="1"/>
      </w:numPr>
      <w:spacing w:line="360" w:lineRule="auto"/>
      <w:ind w:left="360" w:firstLine="0"/>
      <w:jc w:val="both"/>
      <w:outlineLvl w:val="0"/>
    </w:pPr>
    <w:rPr>
      <w:color w:val="000000"/>
      <w:sz w:val="28"/>
    </w:rPr>
  </w:style>
  <w:style w:type="paragraph" w:styleId="2">
    <w:name w:val="heading 2"/>
    <w:basedOn w:val="a"/>
    <w:next w:val="a"/>
    <w:link w:val="20"/>
    <w:qFormat/>
    <w:rsid w:val="00132311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13231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3231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323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32311"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2311"/>
    <w:rPr>
      <w:rFonts w:ascii="Times New Roman" w:eastAsia="Times New Roman" w:hAnsi="Times New Roman" w:cs="Times New Roman"/>
      <w:color w:val="000000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132311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character" w:customStyle="1" w:styleId="40">
    <w:name w:val="Заголовок 4 Знак"/>
    <w:basedOn w:val="a0"/>
    <w:link w:val="4"/>
    <w:rsid w:val="00132311"/>
    <w:rPr>
      <w:rFonts w:ascii="Calibri" w:eastAsia="Times New Roman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132311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132311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132311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WW8Num1z0">
    <w:name w:val="WW8Num1z0"/>
    <w:rsid w:val="00132311"/>
  </w:style>
  <w:style w:type="character" w:customStyle="1" w:styleId="WW8Num1z1">
    <w:name w:val="WW8Num1z1"/>
    <w:rsid w:val="00132311"/>
  </w:style>
  <w:style w:type="character" w:customStyle="1" w:styleId="WW8Num1z2">
    <w:name w:val="WW8Num1z2"/>
    <w:rsid w:val="00132311"/>
  </w:style>
  <w:style w:type="character" w:customStyle="1" w:styleId="WW8Num1z3">
    <w:name w:val="WW8Num1z3"/>
    <w:rsid w:val="00132311"/>
  </w:style>
  <w:style w:type="character" w:customStyle="1" w:styleId="WW8Num1z4">
    <w:name w:val="WW8Num1z4"/>
    <w:rsid w:val="00132311"/>
  </w:style>
  <w:style w:type="character" w:customStyle="1" w:styleId="WW8Num1z5">
    <w:name w:val="WW8Num1z5"/>
    <w:rsid w:val="00132311"/>
  </w:style>
  <w:style w:type="character" w:customStyle="1" w:styleId="WW8Num1z6">
    <w:name w:val="WW8Num1z6"/>
    <w:rsid w:val="00132311"/>
  </w:style>
  <w:style w:type="character" w:customStyle="1" w:styleId="WW8Num1z7">
    <w:name w:val="WW8Num1z7"/>
    <w:rsid w:val="00132311"/>
  </w:style>
  <w:style w:type="character" w:customStyle="1" w:styleId="WW8Num1z8">
    <w:name w:val="WW8Num1z8"/>
    <w:rsid w:val="00132311"/>
  </w:style>
  <w:style w:type="character" w:customStyle="1" w:styleId="WW8Num2z0">
    <w:name w:val="WW8Num2z0"/>
    <w:rsid w:val="00132311"/>
    <w:rPr>
      <w:rFonts w:hint="default"/>
      <w:sz w:val="28"/>
      <w:szCs w:val="28"/>
    </w:rPr>
  </w:style>
  <w:style w:type="character" w:customStyle="1" w:styleId="21">
    <w:name w:val="Основной шрифт абзаца2"/>
    <w:rsid w:val="00132311"/>
  </w:style>
  <w:style w:type="character" w:customStyle="1" w:styleId="WW8Num2z1">
    <w:name w:val="WW8Num2z1"/>
    <w:rsid w:val="00132311"/>
  </w:style>
  <w:style w:type="character" w:customStyle="1" w:styleId="WW8Num2z2">
    <w:name w:val="WW8Num2z2"/>
    <w:rsid w:val="00132311"/>
  </w:style>
  <w:style w:type="character" w:customStyle="1" w:styleId="WW8Num2z3">
    <w:name w:val="WW8Num2z3"/>
    <w:rsid w:val="00132311"/>
  </w:style>
  <w:style w:type="character" w:customStyle="1" w:styleId="WW8Num2z4">
    <w:name w:val="WW8Num2z4"/>
    <w:rsid w:val="00132311"/>
  </w:style>
  <w:style w:type="character" w:customStyle="1" w:styleId="WW8Num2z5">
    <w:name w:val="WW8Num2z5"/>
    <w:rsid w:val="00132311"/>
  </w:style>
  <w:style w:type="character" w:customStyle="1" w:styleId="WW8Num2z6">
    <w:name w:val="WW8Num2z6"/>
    <w:rsid w:val="00132311"/>
  </w:style>
  <w:style w:type="character" w:customStyle="1" w:styleId="WW8Num2z7">
    <w:name w:val="WW8Num2z7"/>
    <w:rsid w:val="00132311"/>
  </w:style>
  <w:style w:type="character" w:customStyle="1" w:styleId="WW8Num2z8">
    <w:name w:val="WW8Num2z8"/>
    <w:rsid w:val="00132311"/>
  </w:style>
  <w:style w:type="character" w:customStyle="1" w:styleId="WW8Num3z0">
    <w:name w:val="WW8Num3z0"/>
    <w:rsid w:val="00132311"/>
    <w:rPr>
      <w:rFonts w:ascii="Symbol" w:eastAsia="Times New Roman" w:hAnsi="Symbol" w:cs="Times New Roman" w:hint="default"/>
    </w:rPr>
  </w:style>
  <w:style w:type="character" w:customStyle="1" w:styleId="WW8Num3z1">
    <w:name w:val="WW8Num3z1"/>
    <w:rsid w:val="00132311"/>
    <w:rPr>
      <w:rFonts w:ascii="Courier New" w:hAnsi="Courier New" w:cs="Courier New" w:hint="default"/>
    </w:rPr>
  </w:style>
  <w:style w:type="character" w:customStyle="1" w:styleId="WW8Num3z2">
    <w:name w:val="WW8Num3z2"/>
    <w:rsid w:val="00132311"/>
    <w:rPr>
      <w:rFonts w:ascii="Wingdings" w:hAnsi="Wingdings" w:cs="Wingdings" w:hint="default"/>
    </w:rPr>
  </w:style>
  <w:style w:type="character" w:customStyle="1" w:styleId="WW8Num3z3">
    <w:name w:val="WW8Num3z3"/>
    <w:rsid w:val="00132311"/>
    <w:rPr>
      <w:rFonts w:ascii="Symbol" w:hAnsi="Symbol" w:cs="Symbol" w:hint="default"/>
    </w:rPr>
  </w:style>
  <w:style w:type="character" w:customStyle="1" w:styleId="WW8Num4z0">
    <w:name w:val="WW8Num4z0"/>
    <w:rsid w:val="00132311"/>
    <w:rPr>
      <w:rFonts w:hint="default"/>
    </w:rPr>
  </w:style>
  <w:style w:type="character" w:customStyle="1" w:styleId="WW8Num4z1">
    <w:name w:val="WW8Num4z1"/>
    <w:rsid w:val="00132311"/>
  </w:style>
  <w:style w:type="character" w:customStyle="1" w:styleId="WW8Num4z2">
    <w:name w:val="WW8Num4z2"/>
    <w:rsid w:val="00132311"/>
  </w:style>
  <w:style w:type="character" w:customStyle="1" w:styleId="WW8Num4z3">
    <w:name w:val="WW8Num4z3"/>
    <w:rsid w:val="00132311"/>
  </w:style>
  <w:style w:type="character" w:customStyle="1" w:styleId="WW8Num4z4">
    <w:name w:val="WW8Num4z4"/>
    <w:rsid w:val="00132311"/>
  </w:style>
  <w:style w:type="character" w:customStyle="1" w:styleId="WW8Num4z5">
    <w:name w:val="WW8Num4z5"/>
    <w:rsid w:val="00132311"/>
  </w:style>
  <w:style w:type="character" w:customStyle="1" w:styleId="WW8Num4z6">
    <w:name w:val="WW8Num4z6"/>
    <w:rsid w:val="00132311"/>
  </w:style>
  <w:style w:type="character" w:customStyle="1" w:styleId="WW8Num4z7">
    <w:name w:val="WW8Num4z7"/>
    <w:rsid w:val="00132311"/>
  </w:style>
  <w:style w:type="character" w:customStyle="1" w:styleId="WW8Num4z8">
    <w:name w:val="WW8Num4z8"/>
    <w:rsid w:val="00132311"/>
  </w:style>
  <w:style w:type="character" w:customStyle="1" w:styleId="WW8Num5z0">
    <w:name w:val="WW8Num5z0"/>
    <w:rsid w:val="00132311"/>
    <w:rPr>
      <w:rFonts w:hint="default"/>
    </w:rPr>
  </w:style>
  <w:style w:type="character" w:customStyle="1" w:styleId="WW8Num5z1">
    <w:name w:val="WW8Num5z1"/>
    <w:rsid w:val="00132311"/>
  </w:style>
  <w:style w:type="character" w:customStyle="1" w:styleId="WW8Num5z2">
    <w:name w:val="WW8Num5z2"/>
    <w:rsid w:val="00132311"/>
  </w:style>
  <w:style w:type="character" w:customStyle="1" w:styleId="WW8Num5z3">
    <w:name w:val="WW8Num5z3"/>
    <w:rsid w:val="00132311"/>
  </w:style>
  <w:style w:type="character" w:customStyle="1" w:styleId="WW8Num5z4">
    <w:name w:val="WW8Num5z4"/>
    <w:rsid w:val="00132311"/>
  </w:style>
  <w:style w:type="character" w:customStyle="1" w:styleId="WW8Num5z5">
    <w:name w:val="WW8Num5z5"/>
    <w:rsid w:val="00132311"/>
  </w:style>
  <w:style w:type="character" w:customStyle="1" w:styleId="WW8Num5z6">
    <w:name w:val="WW8Num5z6"/>
    <w:rsid w:val="00132311"/>
  </w:style>
  <w:style w:type="character" w:customStyle="1" w:styleId="WW8Num5z7">
    <w:name w:val="WW8Num5z7"/>
    <w:rsid w:val="00132311"/>
  </w:style>
  <w:style w:type="character" w:customStyle="1" w:styleId="WW8Num5z8">
    <w:name w:val="WW8Num5z8"/>
    <w:rsid w:val="00132311"/>
  </w:style>
  <w:style w:type="character" w:customStyle="1" w:styleId="WW8Num6z0">
    <w:name w:val="WW8Num6z0"/>
    <w:rsid w:val="00132311"/>
    <w:rPr>
      <w:rFonts w:hint="default"/>
    </w:rPr>
  </w:style>
  <w:style w:type="character" w:customStyle="1" w:styleId="WW8Num6z1">
    <w:name w:val="WW8Num6z1"/>
    <w:rsid w:val="00132311"/>
  </w:style>
  <w:style w:type="character" w:customStyle="1" w:styleId="WW8Num6z2">
    <w:name w:val="WW8Num6z2"/>
    <w:rsid w:val="00132311"/>
  </w:style>
  <w:style w:type="character" w:customStyle="1" w:styleId="WW8Num6z3">
    <w:name w:val="WW8Num6z3"/>
    <w:rsid w:val="00132311"/>
  </w:style>
  <w:style w:type="character" w:customStyle="1" w:styleId="WW8Num6z4">
    <w:name w:val="WW8Num6z4"/>
    <w:rsid w:val="00132311"/>
  </w:style>
  <w:style w:type="character" w:customStyle="1" w:styleId="WW8Num6z5">
    <w:name w:val="WW8Num6z5"/>
    <w:rsid w:val="00132311"/>
  </w:style>
  <w:style w:type="character" w:customStyle="1" w:styleId="WW8Num6z6">
    <w:name w:val="WW8Num6z6"/>
    <w:rsid w:val="00132311"/>
  </w:style>
  <w:style w:type="character" w:customStyle="1" w:styleId="WW8Num6z7">
    <w:name w:val="WW8Num6z7"/>
    <w:rsid w:val="00132311"/>
  </w:style>
  <w:style w:type="character" w:customStyle="1" w:styleId="WW8Num6z8">
    <w:name w:val="WW8Num6z8"/>
    <w:rsid w:val="00132311"/>
  </w:style>
  <w:style w:type="character" w:customStyle="1" w:styleId="WW8Num7z0">
    <w:name w:val="WW8Num7z0"/>
    <w:rsid w:val="00132311"/>
    <w:rPr>
      <w:rFonts w:ascii="Times New Roman" w:eastAsia="Times New Roman" w:hAnsi="Times New Roman" w:cs="Times New Roman" w:hint="default"/>
      <w:color w:val="auto"/>
      <w:sz w:val="24"/>
    </w:rPr>
  </w:style>
  <w:style w:type="character" w:customStyle="1" w:styleId="WW8Num7z1">
    <w:name w:val="WW8Num7z1"/>
    <w:rsid w:val="00132311"/>
    <w:rPr>
      <w:rFonts w:ascii="Courier New" w:hAnsi="Courier New" w:cs="Courier New" w:hint="default"/>
    </w:rPr>
  </w:style>
  <w:style w:type="character" w:customStyle="1" w:styleId="WW8Num7z2">
    <w:name w:val="WW8Num7z2"/>
    <w:rsid w:val="00132311"/>
    <w:rPr>
      <w:rFonts w:ascii="Wingdings" w:hAnsi="Wingdings" w:cs="Wingdings" w:hint="default"/>
    </w:rPr>
  </w:style>
  <w:style w:type="character" w:customStyle="1" w:styleId="WW8Num7z3">
    <w:name w:val="WW8Num7z3"/>
    <w:rsid w:val="00132311"/>
    <w:rPr>
      <w:rFonts w:ascii="Symbol" w:hAnsi="Symbol" w:cs="Symbol" w:hint="default"/>
    </w:rPr>
  </w:style>
  <w:style w:type="character" w:customStyle="1" w:styleId="WW8Num8z0">
    <w:name w:val="WW8Num8z0"/>
    <w:rsid w:val="00132311"/>
    <w:rPr>
      <w:rFonts w:hint="default"/>
    </w:rPr>
  </w:style>
  <w:style w:type="character" w:customStyle="1" w:styleId="WW8Num8z1">
    <w:name w:val="WW8Num8z1"/>
    <w:rsid w:val="00132311"/>
  </w:style>
  <w:style w:type="character" w:customStyle="1" w:styleId="WW8Num8z2">
    <w:name w:val="WW8Num8z2"/>
    <w:rsid w:val="00132311"/>
  </w:style>
  <w:style w:type="character" w:customStyle="1" w:styleId="WW8Num8z3">
    <w:name w:val="WW8Num8z3"/>
    <w:rsid w:val="00132311"/>
  </w:style>
  <w:style w:type="character" w:customStyle="1" w:styleId="WW8Num8z4">
    <w:name w:val="WW8Num8z4"/>
    <w:rsid w:val="00132311"/>
  </w:style>
  <w:style w:type="character" w:customStyle="1" w:styleId="WW8Num8z5">
    <w:name w:val="WW8Num8z5"/>
    <w:rsid w:val="00132311"/>
  </w:style>
  <w:style w:type="character" w:customStyle="1" w:styleId="WW8Num8z6">
    <w:name w:val="WW8Num8z6"/>
    <w:rsid w:val="00132311"/>
  </w:style>
  <w:style w:type="character" w:customStyle="1" w:styleId="WW8Num8z7">
    <w:name w:val="WW8Num8z7"/>
    <w:rsid w:val="00132311"/>
  </w:style>
  <w:style w:type="character" w:customStyle="1" w:styleId="WW8Num8z8">
    <w:name w:val="WW8Num8z8"/>
    <w:rsid w:val="00132311"/>
  </w:style>
  <w:style w:type="character" w:customStyle="1" w:styleId="WW8Num9z0">
    <w:name w:val="WW8Num9z0"/>
    <w:rsid w:val="00132311"/>
    <w:rPr>
      <w:rFonts w:hint="default"/>
    </w:rPr>
  </w:style>
  <w:style w:type="character" w:customStyle="1" w:styleId="WW8Num9z1">
    <w:name w:val="WW8Num9z1"/>
    <w:rsid w:val="00132311"/>
  </w:style>
  <w:style w:type="character" w:customStyle="1" w:styleId="WW8Num9z2">
    <w:name w:val="WW8Num9z2"/>
    <w:rsid w:val="00132311"/>
  </w:style>
  <w:style w:type="character" w:customStyle="1" w:styleId="WW8Num9z3">
    <w:name w:val="WW8Num9z3"/>
    <w:rsid w:val="00132311"/>
  </w:style>
  <w:style w:type="character" w:customStyle="1" w:styleId="WW8Num9z4">
    <w:name w:val="WW8Num9z4"/>
    <w:rsid w:val="00132311"/>
  </w:style>
  <w:style w:type="character" w:customStyle="1" w:styleId="WW8Num9z5">
    <w:name w:val="WW8Num9z5"/>
    <w:rsid w:val="00132311"/>
  </w:style>
  <w:style w:type="character" w:customStyle="1" w:styleId="WW8Num9z6">
    <w:name w:val="WW8Num9z6"/>
    <w:rsid w:val="00132311"/>
  </w:style>
  <w:style w:type="character" w:customStyle="1" w:styleId="WW8Num9z7">
    <w:name w:val="WW8Num9z7"/>
    <w:rsid w:val="00132311"/>
  </w:style>
  <w:style w:type="character" w:customStyle="1" w:styleId="WW8Num9z8">
    <w:name w:val="WW8Num9z8"/>
    <w:rsid w:val="00132311"/>
  </w:style>
  <w:style w:type="character" w:customStyle="1" w:styleId="WW8Num10z0">
    <w:name w:val="WW8Num10z0"/>
    <w:rsid w:val="00132311"/>
    <w:rPr>
      <w:rFonts w:hint="default"/>
      <w:i w:val="0"/>
      <w:color w:val="000000"/>
      <w:sz w:val="28"/>
      <w:szCs w:val="28"/>
    </w:rPr>
  </w:style>
  <w:style w:type="character" w:customStyle="1" w:styleId="WW8Num10z1">
    <w:name w:val="WW8Num10z1"/>
    <w:rsid w:val="00132311"/>
  </w:style>
  <w:style w:type="character" w:customStyle="1" w:styleId="WW8Num10z2">
    <w:name w:val="WW8Num10z2"/>
    <w:rsid w:val="00132311"/>
  </w:style>
  <w:style w:type="character" w:customStyle="1" w:styleId="WW8Num10z3">
    <w:name w:val="WW8Num10z3"/>
    <w:rsid w:val="00132311"/>
  </w:style>
  <w:style w:type="character" w:customStyle="1" w:styleId="WW8Num10z4">
    <w:name w:val="WW8Num10z4"/>
    <w:rsid w:val="00132311"/>
  </w:style>
  <w:style w:type="character" w:customStyle="1" w:styleId="WW8Num10z5">
    <w:name w:val="WW8Num10z5"/>
    <w:rsid w:val="00132311"/>
  </w:style>
  <w:style w:type="character" w:customStyle="1" w:styleId="WW8Num10z6">
    <w:name w:val="WW8Num10z6"/>
    <w:rsid w:val="00132311"/>
  </w:style>
  <w:style w:type="character" w:customStyle="1" w:styleId="WW8Num10z7">
    <w:name w:val="WW8Num10z7"/>
    <w:rsid w:val="00132311"/>
  </w:style>
  <w:style w:type="character" w:customStyle="1" w:styleId="WW8Num10z8">
    <w:name w:val="WW8Num10z8"/>
    <w:rsid w:val="00132311"/>
  </w:style>
  <w:style w:type="character" w:customStyle="1" w:styleId="WW8Num11z0">
    <w:name w:val="WW8Num11z0"/>
    <w:rsid w:val="00132311"/>
    <w:rPr>
      <w:rFonts w:hint="default"/>
      <w:sz w:val="28"/>
      <w:szCs w:val="28"/>
    </w:rPr>
  </w:style>
  <w:style w:type="character" w:customStyle="1" w:styleId="WW8Num11z1">
    <w:name w:val="WW8Num11z1"/>
    <w:rsid w:val="00132311"/>
  </w:style>
  <w:style w:type="character" w:customStyle="1" w:styleId="WW8Num11z2">
    <w:name w:val="WW8Num11z2"/>
    <w:rsid w:val="00132311"/>
  </w:style>
  <w:style w:type="character" w:customStyle="1" w:styleId="WW8Num11z3">
    <w:name w:val="WW8Num11z3"/>
    <w:rsid w:val="00132311"/>
  </w:style>
  <w:style w:type="character" w:customStyle="1" w:styleId="WW8Num11z4">
    <w:name w:val="WW8Num11z4"/>
    <w:rsid w:val="00132311"/>
  </w:style>
  <w:style w:type="character" w:customStyle="1" w:styleId="WW8Num11z5">
    <w:name w:val="WW8Num11z5"/>
    <w:rsid w:val="00132311"/>
  </w:style>
  <w:style w:type="character" w:customStyle="1" w:styleId="WW8Num11z6">
    <w:name w:val="WW8Num11z6"/>
    <w:rsid w:val="00132311"/>
  </w:style>
  <w:style w:type="character" w:customStyle="1" w:styleId="WW8Num11z7">
    <w:name w:val="WW8Num11z7"/>
    <w:rsid w:val="00132311"/>
  </w:style>
  <w:style w:type="character" w:customStyle="1" w:styleId="WW8Num11z8">
    <w:name w:val="WW8Num11z8"/>
    <w:rsid w:val="00132311"/>
  </w:style>
  <w:style w:type="character" w:customStyle="1" w:styleId="WW8Num12z0">
    <w:name w:val="WW8Num12z0"/>
    <w:rsid w:val="00132311"/>
    <w:rPr>
      <w:rFonts w:hint="default"/>
    </w:rPr>
  </w:style>
  <w:style w:type="character" w:customStyle="1" w:styleId="WW8Num12z1">
    <w:name w:val="WW8Num12z1"/>
    <w:rsid w:val="00132311"/>
  </w:style>
  <w:style w:type="character" w:customStyle="1" w:styleId="WW8Num12z2">
    <w:name w:val="WW8Num12z2"/>
    <w:rsid w:val="00132311"/>
  </w:style>
  <w:style w:type="character" w:customStyle="1" w:styleId="WW8Num12z3">
    <w:name w:val="WW8Num12z3"/>
    <w:rsid w:val="00132311"/>
  </w:style>
  <w:style w:type="character" w:customStyle="1" w:styleId="WW8Num12z4">
    <w:name w:val="WW8Num12z4"/>
    <w:rsid w:val="00132311"/>
  </w:style>
  <w:style w:type="character" w:customStyle="1" w:styleId="WW8Num12z5">
    <w:name w:val="WW8Num12z5"/>
    <w:rsid w:val="00132311"/>
  </w:style>
  <w:style w:type="character" w:customStyle="1" w:styleId="WW8Num12z6">
    <w:name w:val="WW8Num12z6"/>
    <w:rsid w:val="00132311"/>
  </w:style>
  <w:style w:type="character" w:customStyle="1" w:styleId="WW8Num12z7">
    <w:name w:val="WW8Num12z7"/>
    <w:rsid w:val="00132311"/>
  </w:style>
  <w:style w:type="character" w:customStyle="1" w:styleId="WW8Num12z8">
    <w:name w:val="WW8Num12z8"/>
    <w:rsid w:val="00132311"/>
  </w:style>
  <w:style w:type="character" w:customStyle="1" w:styleId="WW8Num13z0">
    <w:name w:val="WW8Num13z0"/>
    <w:rsid w:val="00132311"/>
    <w:rPr>
      <w:sz w:val="24"/>
      <w:szCs w:val="24"/>
    </w:rPr>
  </w:style>
  <w:style w:type="character" w:customStyle="1" w:styleId="WW8Num13z1">
    <w:name w:val="WW8Num13z1"/>
    <w:rsid w:val="00132311"/>
  </w:style>
  <w:style w:type="character" w:customStyle="1" w:styleId="WW8Num13z2">
    <w:name w:val="WW8Num13z2"/>
    <w:rsid w:val="00132311"/>
  </w:style>
  <w:style w:type="character" w:customStyle="1" w:styleId="WW8Num13z3">
    <w:name w:val="WW8Num13z3"/>
    <w:rsid w:val="00132311"/>
  </w:style>
  <w:style w:type="character" w:customStyle="1" w:styleId="WW8Num13z4">
    <w:name w:val="WW8Num13z4"/>
    <w:rsid w:val="00132311"/>
  </w:style>
  <w:style w:type="character" w:customStyle="1" w:styleId="WW8Num13z5">
    <w:name w:val="WW8Num13z5"/>
    <w:rsid w:val="00132311"/>
  </w:style>
  <w:style w:type="character" w:customStyle="1" w:styleId="WW8Num13z6">
    <w:name w:val="WW8Num13z6"/>
    <w:rsid w:val="00132311"/>
  </w:style>
  <w:style w:type="character" w:customStyle="1" w:styleId="WW8Num13z7">
    <w:name w:val="WW8Num13z7"/>
    <w:rsid w:val="00132311"/>
  </w:style>
  <w:style w:type="character" w:customStyle="1" w:styleId="WW8Num13z8">
    <w:name w:val="WW8Num13z8"/>
    <w:rsid w:val="00132311"/>
  </w:style>
  <w:style w:type="character" w:customStyle="1" w:styleId="WW8Num14z0">
    <w:name w:val="WW8Num14z0"/>
    <w:rsid w:val="00132311"/>
    <w:rPr>
      <w:rFonts w:hint="default"/>
    </w:rPr>
  </w:style>
  <w:style w:type="character" w:customStyle="1" w:styleId="WW8Num15z0">
    <w:name w:val="WW8Num15z0"/>
    <w:rsid w:val="00132311"/>
    <w:rPr>
      <w:rFonts w:hint="default"/>
    </w:rPr>
  </w:style>
  <w:style w:type="character" w:customStyle="1" w:styleId="WW8Num16z0">
    <w:name w:val="WW8Num16z0"/>
    <w:rsid w:val="00132311"/>
    <w:rPr>
      <w:rFonts w:hint="default"/>
    </w:rPr>
  </w:style>
  <w:style w:type="character" w:customStyle="1" w:styleId="WW8Num16z1">
    <w:name w:val="WW8Num16z1"/>
    <w:rsid w:val="00132311"/>
  </w:style>
  <w:style w:type="character" w:customStyle="1" w:styleId="WW8Num16z2">
    <w:name w:val="WW8Num16z2"/>
    <w:rsid w:val="00132311"/>
  </w:style>
  <w:style w:type="character" w:customStyle="1" w:styleId="WW8Num16z3">
    <w:name w:val="WW8Num16z3"/>
    <w:rsid w:val="00132311"/>
  </w:style>
  <w:style w:type="character" w:customStyle="1" w:styleId="WW8Num16z4">
    <w:name w:val="WW8Num16z4"/>
    <w:rsid w:val="00132311"/>
  </w:style>
  <w:style w:type="character" w:customStyle="1" w:styleId="WW8Num16z5">
    <w:name w:val="WW8Num16z5"/>
    <w:rsid w:val="00132311"/>
  </w:style>
  <w:style w:type="character" w:customStyle="1" w:styleId="WW8Num16z6">
    <w:name w:val="WW8Num16z6"/>
    <w:rsid w:val="00132311"/>
  </w:style>
  <w:style w:type="character" w:customStyle="1" w:styleId="WW8Num16z7">
    <w:name w:val="WW8Num16z7"/>
    <w:rsid w:val="00132311"/>
  </w:style>
  <w:style w:type="character" w:customStyle="1" w:styleId="WW8Num16z8">
    <w:name w:val="WW8Num16z8"/>
    <w:rsid w:val="00132311"/>
  </w:style>
  <w:style w:type="character" w:customStyle="1" w:styleId="11">
    <w:name w:val="Основной шрифт абзаца1"/>
    <w:rsid w:val="00132311"/>
  </w:style>
  <w:style w:type="character" w:styleId="a3">
    <w:name w:val="page number"/>
    <w:basedOn w:val="11"/>
    <w:rsid w:val="00132311"/>
  </w:style>
  <w:style w:type="character" w:customStyle="1" w:styleId="a4">
    <w:name w:val="Текст выноски Знак"/>
    <w:rsid w:val="00132311"/>
    <w:rPr>
      <w:rFonts w:ascii="Tahoma" w:hAnsi="Tahoma" w:cs="Tahoma"/>
      <w:sz w:val="16"/>
      <w:szCs w:val="16"/>
    </w:rPr>
  </w:style>
  <w:style w:type="character" w:styleId="a5">
    <w:name w:val="Strong"/>
    <w:qFormat/>
    <w:rsid w:val="00132311"/>
    <w:rPr>
      <w:b/>
      <w:bCs/>
    </w:rPr>
  </w:style>
  <w:style w:type="character" w:customStyle="1" w:styleId="a6">
    <w:name w:val="Гипертекстовая ссылка"/>
    <w:rsid w:val="00132311"/>
    <w:rPr>
      <w:rFonts w:cs="Times New Roman"/>
      <w:b w:val="0"/>
      <w:color w:val="106BBE"/>
      <w:sz w:val="26"/>
    </w:rPr>
  </w:style>
  <w:style w:type="character" w:customStyle="1" w:styleId="a7">
    <w:name w:val="Нижний колонтитул Знак"/>
    <w:rsid w:val="00132311"/>
    <w:rPr>
      <w:sz w:val="24"/>
      <w:szCs w:val="24"/>
    </w:rPr>
  </w:style>
  <w:style w:type="character" w:customStyle="1" w:styleId="a8">
    <w:name w:val="Верхний колонтитул Знак"/>
    <w:uiPriority w:val="99"/>
    <w:rsid w:val="00132311"/>
    <w:rPr>
      <w:sz w:val="24"/>
      <w:szCs w:val="24"/>
    </w:rPr>
  </w:style>
  <w:style w:type="character" w:customStyle="1" w:styleId="ConsPlusNormal">
    <w:name w:val="ConsPlusNormal Знак"/>
    <w:rsid w:val="00132311"/>
    <w:rPr>
      <w:rFonts w:ascii="Arial" w:hAnsi="Arial" w:cs="Arial"/>
    </w:rPr>
  </w:style>
  <w:style w:type="character" w:customStyle="1" w:styleId="3">
    <w:name w:val="Основной текст 3 Знак"/>
    <w:rsid w:val="00132311"/>
    <w:rPr>
      <w:sz w:val="16"/>
      <w:szCs w:val="16"/>
      <w:lang w:eastAsia="zh-CN"/>
    </w:rPr>
  </w:style>
  <w:style w:type="paragraph" w:customStyle="1" w:styleId="a9">
    <w:name w:val="Заголовок"/>
    <w:basedOn w:val="a"/>
    <w:next w:val="aa"/>
    <w:rsid w:val="00132311"/>
    <w:pPr>
      <w:jc w:val="center"/>
    </w:pPr>
    <w:rPr>
      <w:sz w:val="28"/>
    </w:rPr>
  </w:style>
  <w:style w:type="paragraph" w:styleId="aa">
    <w:name w:val="Body Text"/>
    <w:basedOn w:val="a"/>
    <w:link w:val="ab"/>
    <w:rsid w:val="00132311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132311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c">
    <w:name w:val="List"/>
    <w:basedOn w:val="aa"/>
    <w:rsid w:val="00132311"/>
    <w:rPr>
      <w:rFonts w:cs="FreeSans"/>
    </w:rPr>
  </w:style>
  <w:style w:type="paragraph" w:styleId="ad">
    <w:name w:val="caption"/>
    <w:basedOn w:val="a"/>
    <w:qFormat/>
    <w:rsid w:val="00132311"/>
    <w:pPr>
      <w:suppressLineNumbers/>
      <w:spacing w:before="120" w:after="120"/>
    </w:pPr>
    <w:rPr>
      <w:rFonts w:cs="FreeSans"/>
      <w:i/>
      <w:iCs/>
    </w:rPr>
  </w:style>
  <w:style w:type="paragraph" w:customStyle="1" w:styleId="22">
    <w:name w:val="Указатель2"/>
    <w:basedOn w:val="a"/>
    <w:rsid w:val="00132311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132311"/>
    <w:pPr>
      <w:suppressLineNumbers/>
      <w:spacing w:before="120" w:after="120"/>
    </w:pPr>
    <w:rPr>
      <w:rFonts w:cs="FreeSans"/>
      <w:i/>
      <w:iCs/>
    </w:rPr>
  </w:style>
  <w:style w:type="paragraph" w:customStyle="1" w:styleId="13">
    <w:name w:val="Указатель1"/>
    <w:basedOn w:val="a"/>
    <w:rsid w:val="00132311"/>
    <w:pPr>
      <w:suppressLineNumbers/>
    </w:pPr>
    <w:rPr>
      <w:rFonts w:cs="FreeSans"/>
    </w:rPr>
  </w:style>
  <w:style w:type="paragraph" w:styleId="ae">
    <w:name w:val="footer"/>
    <w:basedOn w:val="a"/>
    <w:link w:val="14"/>
    <w:rsid w:val="00132311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e"/>
    <w:rsid w:val="001323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Body Text Indent"/>
    <w:basedOn w:val="a"/>
    <w:link w:val="af0"/>
    <w:rsid w:val="00132311"/>
    <w:pPr>
      <w:ind w:firstLine="708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132311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210">
    <w:name w:val="Основной текст с отступом 21"/>
    <w:basedOn w:val="a"/>
    <w:rsid w:val="00132311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LO-Normal">
    <w:name w:val="LO-Normal"/>
    <w:rsid w:val="0013231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bodytextindent2">
    <w:name w:val="bodytextindent2"/>
    <w:basedOn w:val="a"/>
    <w:rsid w:val="00132311"/>
    <w:pPr>
      <w:spacing w:before="100" w:after="100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consnormal">
    <w:name w:val="consnormal"/>
    <w:basedOn w:val="a"/>
    <w:rsid w:val="00132311"/>
    <w:pPr>
      <w:spacing w:before="75" w:after="75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211">
    <w:name w:val="Основной текст с отступом 21"/>
    <w:basedOn w:val="a"/>
    <w:rsid w:val="00132311"/>
    <w:pPr>
      <w:spacing w:after="120" w:line="480" w:lineRule="auto"/>
      <w:ind w:left="283"/>
    </w:pPr>
  </w:style>
  <w:style w:type="paragraph" w:customStyle="1" w:styleId="af1">
    <w:name w:val="Основной Текст"/>
    <w:rsid w:val="00132311"/>
    <w:pPr>
      <w:suppressAutoHyphens/>
      <w:spacing w:after="0" w:line="20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20"/>
      <w:lang w:eastAsia="zh-CN"/>
    </w:rPr>
  </w:style>
  <w:style w:type="paragraph" w:customStyle="1" w:styleId="212">
    <w:name w:val="Основной текст 21"/>
    <w:basedOn w:val="a"/>
    <w:rsid w:val="00132311"/>
    <w:pPr>
      <w:spacing w:after="120" w:line="480" w:lineRule="auto"/>
    </w:pPr>
  </w:style>
  <w:style w:type="paragraph" w:styleId="af2">
    <w:name w:val="header"/>
    <w:basedOn w:val="a"/>
    <w:link w:val="15"/>
    <w:uiPriority w:val="99"/>
    <w:rsid w:val="00132311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2"/>
    <w:rsid w:val="001323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Balloon Text"/>
    <w:basedOn w:val="a"/>
    <w:link w:val="16"/>
    <w:rsid w:val="00132311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3"/>
    <w:rsid w:val="00132311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4">
    <w:name w:val="Знак Знак Знак"/>
    <w:basedOn w:val="a"/>
    <w:rsid w:val="00132311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5">
    <w:name w:val="Normal (Web)"/>
    <w:basedOn w:val="a"/>
    <w:rsid w:val="00132311"/>
    <w:pPr>
      <w:spacing w:before="280" w:after="280"/>
    </w:pPr>
  </w:style>
  <w:style w:type="paragraph" w:customStyle="1" w:styleId="af6">
    <w:name w:val="Знак Знак"/>
    <w:basedOn w:val="a"/>
    <w:rsid w:val="00132311"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Iauiue">
    <w:name w:val="Iau?iue"/>
    <w:rsid w:val="0013231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Title">
    <w:name w:val="ConsPlusTitle"/>
    <w:rsid w:val="0013231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f7">
    <w:name w:val="List Paragraph"/>
    <w:basedOn w:val="a"/>
    <w:qFormat/>
    <w:rsid w:val="00132311"/>
    <w:pPr>
      <w:ind w:left="708"/>
    </w:pPr>
  </w:style>
  <w:style w:type="paragraph" w:customStyle="1" w:styleId="ConsTitle">
    <w:name w:val="ConsTitle"/>
    <w:rsid w:val="00132311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ConsPlusNormal0">
    <w:name w:val="ConsPlusNormal"/>
    <w:rsid w:val="0013231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8">
    <w:name w:val="Содержимое таблицы"/>
    <w:basedOn w:val="a"/>
    <w:rsid w:val="00132311"/>
    <w:pPr>
      <w:suppressLineNumbers/>
    </w:pPr>
  </w:style>
  <w:style w:type="paragraph" w:customStyle="1" w:styleId="af9">
    <w:name w:val="Заголовок таблицы"/>
    <w:basedOn w:val="af8"/>
    <w:rsid w:val="00132311"/>
    <w:pPr>
      <w:jc w:val="center"/>
    </w:pPr>
    <w:rPr>
      <w:b/>
      <w:bCs/>
    </w:rPr>
  </w:style>
  <w:style w:type="paragraph" w:customStyle="1" w:styleId="afa">
    <w:name w:val="Содержимое врезки"/>
    <w:basedOn w:val="a"/>
    <w:rsid w:val="00132311"/>
  </w:style>
  <w:style w:type="paragraph" w:customStyle="1" w:styleId="ConsPlusCell">
    <w:name w:val="ConsPlusCell"/>
    <w:rsid w:val="0013231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31"/>
    <w:basedOn w:val="a"/>
    <w:rsid w:val="00132311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20</Pages>
  <Words>3352</Words>
  <Characters>19113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7</cp:revision>
  <cp:lastPrinted>2017-07-26T11:24:00Z</cp:lastPrinted>
  <dcterms:created xsi:type="dcterms:W3CDTF">2017-07-25T12:32:00Z</dcterms:created>
  <dcterms:modified xsi:type="dcterms:W3CDTF">2017-07-26T11:28:00Z</dcterms:modified>
</cp:coreProperties>
</file>