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EDD24" w14:textId="77777777" w:rsidR="006B728F" w:rsidRPr="006B728F" w:rsidRDefault="006B728F" w:rsidP="0080028C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6B728F">
        <w:rPr>
          <w:rFonts w:ascii="Times New Roman" w:hAnsi="Times New Roman"/>
          <w:bCs/>
          <w:kern w:val="36"/>
          <w:sz w:val="28"/>
          <w:szCs w:val="28"/>
          <w:lang w:eastAsia="ru-RU"/>
        </w:rPr>
        <w:t>Приложение 13</w:t>
      </w:r>
    </w:p>
    <w:p w14:paraId="322674F6" w14:textId="77777777" w:rsidR="00EC4E2E" w:rsidRPr="00EC4E2E" w:rsidRDefault="00EC4E2E" w:rsidP="00EC4E2E">
      <w:pPr>
        <w:pStyle w:val="a3"/>
        <w:spacing w:before="0" w:after="0"/>
        <w:ind w:left="-360"/>
        <w:jc w:val="both"/>
        <w:rPr>
          <w:bCs/>
          <w:sz w:val="28"/>
          <w:szCs w:val="28"/>
        </w:rPr>
      </w:pPr>
    </w:p>
    <w:p w14:paraId="0861D4C4" w14:textId="77777777" w:rsidR="00EC4E2E" w:rsidRPr="0080028C" w:rsidRDefault="00EC4E2E" w:rsidP="00EC4E2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80028C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Обобщение практики</w:t>
      </w:r>
    </w:p>
    <w:p w14:paraId="2C2C1D0D" w14:textId="77777777" w:rsidR="00EC4E2E" w:rsidRPr="0080028C" w:rsidRDefault="00EC4E2E" w:rsidP="00EC4E2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80028C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осуществления муниципального земельного контроля</w:t>
      </w:r>
    </w:p>
    <w:p w14:paraId="336337E4" w14:textId="77777777" w:rsidR="00EC4E2E" w:rsidRDefault="0014269C" w:rsidP="00EC4E2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за 2024 год</w:t>
      </w:r>
    </w:p>
    <w:p w14:paraId="0063FA34" w14:textId="77777777" w:rsidR="007E7DD3" w:rsidRPr="006146BE" w:rsidRDefault="007E7DD3" w:rsidP="007E7DD3">
      <w:pPr>
        <w:pStyle w:val="a3"/>
        <w:ind w:left="-360"/>
        <w:jc w:val="both"/>
        <w:rPr>
          <w:sz w:val="28"/>
          <w:szCs w:val="28"/>
        </w:rPr>
      </w:pPr>
      <w:r w:rsidRPr="006146BE">
        <w:rPr>
          <w:sz w:val="28"/>
          <w:szCs w:val="28"/>
        </w:rPr>
        <w:t xml:space="preserve">         Обобщение правоприменительной практики осуществления муниципального земельного контроля в границах муниципально</w:t>
      </w:r>
      <w:r>
        <w:rPr>
          <w:sz w:val="28"/>
          <w:szCs w:val="28"/>
        </w:rPr>
        <w:t>го образования «Белокалитвинский район»</w:t>
      </w:r>
      <w:r w:rsidRPr="006146BE">
        <w:rPr>
          <w:sz w:val="28"/>
          <w:szCs w:val="28"/>
        </w:rPr>
        <w:t xml:space="preserve"> (далее - муниципальный земельный контроль) за</w:t>
      </w:r>
      <w:r w:rsidR="00D8034C">
        <w:rPr>
          <w:sz w:val="28"/>
          <w:szCs w:val="28"/>
        </w:rPr>
        <w:t xml:space="preserve"> 2023</w:t>
      </w:r>
      <w:r w:rsidRPr="006146BE">
        <w:rPr>
          <w:sz w:val="28"/>
          <w:szCs w:val="28"/>
        </w:rPr>
        <w:t xml:space="preserve"> год подготовлено в соответствии со статьей 47 Федерального закона от 31</w:t>
      </w:r>
      <w:r>
        <w:rPr>
          <w:sz w:val="28"/>
          <w:szCs w:val="28"/>
        </w:rPr>
        <w:t>.07.2020</w:t>
      </w:r>
      <w:r w:rsidRPr="006146BE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 (далее также - Федеральный закон </w:t>
      </w:r>
      <w:r w:rsidR="00811C4A">
        <w:rPr>
          <w:sz w:val="28"/>
          <w:szCs w:val="28"/>
        </w:rPr>
        <w:t xml:space="preserve">             </w:t>
      </w:r>
      <w:r w:rsidRPr="006146BE">
        <w:rPr>
          <w:sz w:val="28"/>
          <w:szCs w:val="28"/>
        </w:rPr>
        <w:t>№ 248-ФЗ).</w:t>
      </w:r>
    </w:p>
    <w:p w14:paraId="16823E3D" w14:textId="77777777" w:rsidR="007E7DD3" w:rsidRPr="006146BE" w:rsidRDefault="007E7DD3" w:rsidP="007E7DD3">
      <w:pPr>
        <w:pStyle w:val="a3"/>
        <w:ind w:left="-360" w:hanging="207"/>
        <w:jc w:val="both"/>
        <w:rPr>
          <w:sz w:val="28"/>
          <w:szCs w:val="28"/>
        </w:rPr>
      </w:pPr>
      <w:r w:rsidRPr="006146BE">
        <w:rPr>
          <w:sz w:val="28"/>
          <w:szCs w:val="28"/>
        </w:rPr>
        <w:t xml:space="preserve">          Анализ правоприменительной практики осуществления муниципального земельного контроля подготовлен для решения следующих задач: </w:t>
      </w:r>
    </w:p>
    <w:p w14:paraId="1D9A571F" w14:textId="77777777" w:rsidR="007E7DD3" w:rsidRPr="006146BE" w:rsidRDefault="007E7DD3" w:rsidP="007E7DD3">
      <w:pPr>
        <w:pStyle w:val="a3"/>
        <w:ind w:left="-360"/>
        <w:jc w:val="both"/>
        <w:rPr>
          <w:sz w:val="28"/>
          <w:szCs w:val="28"/>
        </w:rPr>
      </w:pPr>
      <w:r w:rsidRPr="006146BE">
        <w:rPr>
          <w:sz w:val="28"/>
          <w:szCs w:val="28"/>
        </w:rPr>
        <w:t>1) обеспечение единообразных подходов к применению</w:t>
      </w:r>
      <w:r w:rsidR="00D8034C">
        <w:rPr>
          <w:sz w:val="28"/>
          <w:szCs w:val="28"/>
        </w:rPr>
        <w:t xml:space="preserve"> КУИ </w:t>
      </w:r>
      <w:proofErr w:type="gramStart"/>
      <w:r w:rsidR="00D8034C">
        <w:rPr>
          <w:sz w:val="28"/>
          <w:szCs w:val="28"/>
        </w:rPr>
        <w:t>Администрации  Белокалитвинского</w:t>
      </w:r>
      <w:proofErr w:type="gramEnd"/>
      <w:r w:rsidR="00D8034C">
        <w:rPr>
          <w:sz w:val="28"/>
          <w:szCs w:val="28"/>
        </w:rPr>
        <w:t xml:space="preserve"> района</w:t>
      </w:r>
      <w:r w:rsidRPr="006146BE">
        <w:rPr>
          <w:sz w:val="28"/>
          <w:szCs w:val="28"/>
        </w:rPr>
        <w:t xml:space="preserve"> и его должностными лицами обязательных требований, законодательства Российской Федерации о муниципальном контроле; </w:t>
      </w:r>
    </w:p>
    <w:p w14:paraId="450D0181" w14:textId="77777777" w:rsidR="007E7DD3" w:rsidRPr="006146BE" w:rsidRDefault="007E7DD3" w:rsidP="007E7DD3">
      <w:pPr>
        <w:pStyle w:val="a3"/>
        <w:ind w:left="-360" w:hanging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146BE">
        <w:rPr>
          <w:sz w:val="28"/>
          <w:szCs w:val="28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1EFF9B97" w14:textId="77777777" w:rsidR="007E7DD3" w:rsidRPr="006146BE" w:rsidRDefault="007E7DD3" w:rsidP="007E7DD3">
      <w:pPr>
        <w:pStyle w:val="a3"/>
        <w:ind w:left="-360"/>
        <w:jc w:val="both"/>
        <w:rPr>
          <w:sz w:val="28"/>
          <w:szCs w:val="28"/>
        </w:rPr>
      </w:pPr>
      <w:r w:rsidRPr="006146BE">
        <w:rPr>
          <w:sz w:val="28"/>
          <w:szCs w:val="28"/>
        </w:rPr>
        <w:t xml:space="preserve"> 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4F00AEA5" w14:textId="77777777" w:rsidR="007E7DD3" w:rsidRDefault="007E7DD3" w:rsidP="007E7DD3">
      <w:pPr>
        <w:pStyle w:val="a3"/>
        <w:ind w:left="-360"/>
        <w:jc w:val="both"/>
        <w:rPr>
          <w:sz w:val="28"/>
          <w:szCs w:val="28"/>
        </w:rPr>
      </w:pPr>
      <w:r w:rsidRPr="006146BE">
        <w:rPr>
          <w:sz w:val="28"/>
          <w:szCs w:val="28"/>
        </w:rPr>
        <w:t xml:space="preserve"> 4) подготовка предложений об актуализации обязательных требований.   </w:t>
      </w:r>
    </w:p>
    <w:p w14:paraId="6838D205" w14:textId="77777777" w:rsidR="005919FE" w:rsidRPr="006146BE" w:rsidRDefault="005919FE" w:rsidP="00811C4A">
      <w:pPr>
        <w:adjustRightInd w:val="0"/>
        <w:ind w:left="-360" w:right="-14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146BE">
        <w:rPr>
          <w:rFonts w:ascii="Times New Roman" w:hAnsi="Times New Roman"/>
          <w:sz w:val="28"/>
          <w:szCs w:val="28"/>
        </w:rPr>
        <w:t xml:space="preserve">  Муниципальный земельный контроль</w:t>
      </w:r>
      <w:r>
        <w:rPr>
          <w:rFonts w:ascii="Times New Roman" w:hAnsi="Times New Roman"/>
          <w:sz w:val="28"/>
          <w:szCs w:val="28"/>
        </w:rPr>
        <w:t xml:space="preserve"> на территории Белокалитвинского района</w:t>
      </w:r>
      <w:r w:rsidRPr="006146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46BE">
        <w:rPr>
          <w:rFonts w:ascii="Times New Roman" w:hAnsi="Times New Roman"/>
          <w:sz w:val="28"/>
          <w:szCs w:val="28"/>
        </w:rPr>
        <w:t>осуществляет</w:t>
      </w:r>
      <w:r>
        <w:rPr>
          <w:rFonts w:ascii="Times New Roman" w:hAnsi="Times New Roman"/>
          <w:sz w:val="28"/>
          <w:szCs w:val="28"/>
        </w:rPr>
        <w:t xml:space="preserve"> Комитет по управлению имуществом Администрации Белокалитвинского района</w:t>
      </w:r>
      <w:r w:rsidRPr="006146BE">
        <w:rPr>
          <w:rFonts w:ascii="Times New Roman" w:hAnsi="Times New Roman"/>
          <w:sz w:val="28"/>
          <w:szCs w:val="28"/>
        </w:rPr>
        <w:t xml:space="preserve"> в соответствии с Положением о муниципальном земельном контроле</w:t>
      </w:r>
      <w:r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«Белокалитвинский район», </w:t>
      </w:r>
      <w:r>
        <w:rPr>
          <w:rFonts w:ascii="Times New Roman" w:hAnsi="Times New Roman"/>
          <w:color w:val="000000"/>
          <w:sz w:val="28"/>
          <w:szCs w:val="28"/>
        </w:rPr>
        <w:t>утвержденного</w:t>
      </w:r>
      <w:r w:rsidRPr="006146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46BE">
        <w:rPr>
          <w:rFonts w:ascii="Times New Roman" w:hAnsi="Times New Roman"/>
          <w:sz w:val="28"/>
          <w:szCs w:val="28"/>
        </w:rPr>
        <w:t>Решением</w:t>
      </w:r>
      <w:r>
        <w:rPr>
          <w:rFonts w:ascii="Times New Roman" w:hAnsi="Times New Roman"/>
          <w:sz w:val="28"/>
          <w:szCs w:val="28"/>
        </w:rPr>
        <w:t xml:space="preserve"> Собрания депутатов Белокалитвинского района от 09.11.2021 </w:t>
      </w:r>
      <w:proofErr w:type="gramStart"/>
      <w:r>
        <w:rPr>
          <w:rFonts w:ascii="Times New Roman" w:hAnsi="Times New Roman"/>
          <w:sz w:val="28"/>
          <w:szCs w:val="28"/>
        </w:rPr>
        <w:t>года  №</w:t>
      </w:r>
      <w:proofErr w:type="gramEnd"/>
      <w:r>
        <w:rPr>
          <w:rFonts w:ascii="Times New Roman" w:hAnsi="Times New Roman"/>
          <w:sz w:val="28"/>
          <w:szCs w:val="28"/>
        </w:rPr>
        <w:t xml:space="preserve"> 11</w:t>
      </w:r>
      <w:r w:rsidRPr="006146BE">
        <w:rPr>
          <w:rFonts w:ascii="Times New Roman" w:hAnsi="Times New Roman"/>
          <w:sz w:val="28"/>
          <w:szCs w:val="28"/>
        </w:rPr>
        <w:t xml:space="preserve"> (далее Положение)</w:t>
      </w:r>
      <w:r w:rsidRPr="006146BE">
        <w:rPr>
          <w:rFonts w:ascii="Times New Roman" w:hAnsi="Times New Roman"/>
          <w:color w:val="000000"/>
          <w:sz w:val="28"/>
          <w:szCs w:val="28"/>
        </w:rPr>
        <w:t>.</w:t>
      </w:r>
    </w:p>
    <w:p w14:paraId="66DE011A" w14:textId="77777777" w:rsidR="00811C4A" w:rsidRPr="006146BE" w:rsidRDefault="00811C4A" w:rsidP="00811C4A">
      <w:pPr>
        <w:autoSpaceDE w:val="0"/>
        <w:autoSpaceDN w:val="0"/>
        <w:adjustRightInd w:val="0"/>
        <w:ind w:left="-360" w:right="-143" w:firstLine="709"/>
        <w:jc w:val="both"/>
        <w:rPr>
          <w:rFonts w:ascii="Times New Roman" w:hAnsi="Times New Roman"/>
          <w:sz w:val="28"/>
          <w:szCs w:val="28"/>
        </w:rPr>
      </w:pPr>
      <w:r w:rsidRPr="006146BE">
        <w:rPr>
          <w:rFonts w:ascii="Times New Roman" w:hAnsi="Times New Roman"/>
          <w:sz w:val="28"/>
          <w:szCs w:val="28"/>
        </w:rPr>
        <w:t>Порядок осуществления муниципального земельного контроля регламентируется:</w:t>
      </w:r>
    </w:p>
    <w:p w14:paraId="6DDD22E0" w14:textId="77777777" w:rsidR="00811C4A" w:rsidRPr="006146BE" w:rsidRDefault="00811C4A" w:rsidP="00811C4A">
      <w:pPr>
        <w:adjustRightInd w:val="0"/>
        <w:ind w:left="-567" w:right="-143" w:firstLine="709"/>
        <w:jc w:val="both"/>
        <w:rPr>
          <w:rFonts w:ascii="Times New Roman" w:hAnsi="Times New Roman"/>
          <w:sz w:val="28"/>
          <w:szCs w:val="28"/>
        </w:rPr>
      </w:pPr>
      <w:r w:rsidRPr="006146BE">
        <w:rPr>
          <w:rFonts w:ascii="Times New Roman" w:hAnsi="Times New Roman"/>
          <w:sz w:val="28"/>
          <w:szCs w:val="28"/>
        </w:rPr>
        <w:t>- Земельным кодексом Российской Федерации;</w:t>
      </w:r>
    </w:p>
    <w:p w14:paraId="578FE2CF" w14:textId="77777777" w:rsidR="00811C4A" w:rsidRPr="006146BE" w:rsidRDefault="00811C4A" w:rsidP="00811C4A">
      <w:pPr>
        <w:adjustRightInd w:val="0"/>
        <w:ind w:left="-567" w:right="-143" w:firstLine="709"/>
        <w:jc w:val="both"/>
        <w:rPr>
          <w:rFonts w:ascii="Times New Roman" w:hAnsi="Times New Roman"/>
          <w:sz w:val="28"/>
          <w:szCs w:val="28"/>
        </w:rPr>
      </w:pPr>
      <w:r w:rsidRPr="006146BE">
        <w:rPr>
          <w:rFonts w:ascii="Times New Roman" w:hAnsi="Times New Roman"/>
          <w:sz w:val="28"/>
          <w:szCs w:val="28"/>
        </w:rPr>
        <w:t>- Гражданским кодексом Российской Федерации;</w:t>
      </w:r>
    </w:p>
    <w:p w14:paraId="45FD0DB8" w14:textId="77777777" w:rsidR="00811C4A" w:rsidRPr="006146BE" w:rsidRDefault="00811C4A" w:rsidP="00811C4A">
      <w:pPr>
        <w:adjustRightInd w:val="0"/>
        <w:ind w:left="-567" w:right="-143" w:firstLine="709"/>
        <w:jc w:val="both"/>
        <w:rPr>
          <w:rFonts w:ascii="Times New Roman" w:hAnsi="Times New Roman"/>
          <w:sz w:val="28"/>
          <w:szCs w:val="28"/>
        </w:rPr>
      </w:pPr>
      <w:r w:rsidRPr="006146BE">
        <w:rPr>
          <w:rFonts w:ascii="Times New Roman" w:hAnsi="Times New Roman"/>
          <w:sz w:val="28"/>
          <w:szCs w:val="28"/>
        </w:rPr>
        <w:lastRenderedPageBreak/>
        <w:t>- Кодексом Российской Федерации об административных правонарушениях;</w:t>
      </w:r>
    </w:p>
    <w:p w14:paraId="1804229D" w14:textId="77777777" w:rsidR="00811C4A" w:rsidRPr="006146BE" w:rsidRDefault="00811C4A" w:rsidP="00811C4A">
      <w:pPr>
        <w:adjustRightInd w:val="0"/>
        <w:ind w:left="-360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146BE">
        <w:rPr>
          <w:rFonts w:ascii="Times New Roman" w:hAnsi="Times New Roman"/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14:paraId="71B0A18C" w14:textId="77777777" w:rsidR="00811C4A" w:rsidRPr="006146BE" w:rsidRDefault="00811C4A" w:rsidP="00811C4A">
      <w:pPr>
        <w:adjustRightInd w:val="0"/>
        <w:ind w:left="-360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146BE">
        <w:rPr>
          <w:rFonts w:ascii="Times New Roman" w:hAnsi="Times New Roman"/>
          <w:sz w:val="28"/>
          <w:szCs w:val="28"/>
        </w:rPr>
        <w:t>- Федеральным законом от 26.12.2008 № 294-ФЗ "О защите прав юридических лиц и индивидуальных предпринимателей при проведении государственного контроля (надзора) и муниципального контроля";</w:t>
      </w:r>
    </w:p>
    <w:p w14:paraId="203260C3" w14:textId="77777777" w:rsidR="00811C4A" w:rsidRPr="006146BE" w:rsidRDefault="00811C4A" w:rsidP="00811C4A">
      <w:pPr>
        <w:shd w:val="clear" w:color="auto" w:fill="FFFFFF"/>
        <w:tabs>
          <w:tab w:val="left" w:pos="6099"/>
        </w:tabs>
        <w:spacing w:line="200" w:lineRule="atLeast"/>
        <w:ind w:left="-360"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146BE">
        <w:rPr>
          <w:rFonts w:ascii="Times New Roman" w:hAnsi="Times New Roman"/>
          <w:sz w:val="28"/>
          <w:szCs w:val="28"/>
        </w:rPr>
        <w:t>- Решением</w:t>
      </w:r>
      <w:r>
        <w:rPr>
          <w:rFonts w:ascii="Times New Roman" w:hAnsi="Times New Roman"/>
          <w:sz w:val="28"/>
          <w:szCs w:val="28"/>
        </w:rPr>
        <w:t xml:space="preserve"> Собрания депутатов Белокалитвинского района от 09.11</w:t>
      </w:r>
      <w:r w:rsidRPr="006146BE">
        <w:rPr>
          <w:rFonts w:ascii="Times New Roman" w:hAnsi="Times New Roman"/>
          <w:sz w:val="28"/>
          <w:szCs w:val="28"/>
        </w:rPr>
        <w:t xml:space="preserve">.2021 года </w:t>
      </w:r>
      <w:r>
        <w:rPr>
          <w:rFonts w:ascii="Times New Roman" w:hAnsi="Times New Roman"/>
          <w:sz w:val="28"/>
          <w:szCs w:val="28"/>
        </w:rPr>
        <w:t xml:space="preserve">  № 11</w:t>
      </w:r>
      <w:r w:rsidRPr="006146BE">
        <w:rPr>
          <w:rFonts w:ascii="Times New Roman" w:hAnsi="Times New Roman"/>
          <w:sz w:val="28"/>
          <w:szCs w:val="28"/>
        </w:rPr>
        <w:t xml:space="preserve"> «Об утверждении Положения о муниципальном земельном контроле</w:t>
      </w:r>
      <w:r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«Белокалитвинский район»;</w:t>
      </w:r>
    </w:p>
    <w:p w14:paraId="47B6D7B4" w14:textId="77777777" w:rsidR="00811C4A" w:rsidRDefault="00811C4A" w:rsidP="00811C4A">
      <w:pPr>
        <w:suppressAutoHyphens/>
        <w:ind w:left="-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146BE">
        <w:rPr>
          <w:rFonts w:ascii="Times New Roman" w:hAnsi="Times New Roman"/>
          <w:sz w:val="28"/>
          <w:szCs w:val="28"/>
        </w:rPr>
        <w:t>- Постановл</w:t>
      </w:r>
      <w:r>
        <w:rPr>
          <w:rFonts w:ascii="Times New Roman" w:hAnsi="Times New Roman"/>
          <w:sz w:val="28"/>
          <w:szCs w:val="28"/>
        </w:rPr>
        <w:t>ением Администраци</w:t>
      </w:r>
      <w:r w:rsidR="00D8034C">
        <w:rPr>
          <w:rFonts w:ascii="Times New Roman" w:hAnsi="Times New Roman"/>
          <w:sz w:val="28"/>
          <w:szCs w:val="28"/>
        </w:rPr>
        <w:t>и Белокалитвинс</w:t>
      </w:r>
      <w:r w:rsidR="0014269C">
        <w:rPr>
          <w:rFonts w:ascii="Times New Roman" w:hAnsi="Times New Roman"/>
          <w:sz w:val="28"/>
          <w:szCs w:val="28"/>
        </w:rPr>
        <w:t>кого района от 25.10.2024 № 1587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46BE">
        <w:rPr>
          <w:rFonts w:ascii="Times New Roman" w:hAnsi="Times New Roman"/>
          <w:sz w:val="28"/>
          <w:szCs w:val="28"/>
        </w:rPr>
        <w:t>«Об утверждении Программы профилактики рисков причинения вреда (ущерба) охраняемым</w:t>
      </w:r>
      <w:r>
        <w:rPr>
          <w:rFonts w:ascii="Times New Roman" w:hAnsi="Times New Roman"/>
          <w:sz w:val="28"/>
          <w:szCs w:val="28"/>
        </w:rPr>
        <w:t xml:space="preserve"> законом ценностям при осуществлении муниципального земельного контроля</w:t>
      </w:r>
      <w:r w:rsidRPr="006146BE">
        <w:rPr>
          <w:rFonts w:ascii="Times New Roman" w:hAnsi="Times New Roman"/>
          <w:sz w:val="28"/>
          <w:szCs w:val="28"/>
        </w:rPr>
        <w:t xml:space="preserve"> территории </w:t>
      </w:r>
      <w:proofErr w:type="gramStart"/>
      <w:r w:rsidRPr="006146BE">
        <w:rPr>
          <w:rFonts w:ascii="Times New Roman" w:hAnsi="Times New Roman"/>
          <w:sz w:val="28"/>
          <w:szCs w:val="28"/>
        </w:rPr>
        <w:t>муниципа</w:t>
      </w:r>
      <w:r>
        <w:rPr>
          <w:rFonts w:ascii="Times New Roman" w:hAnsi="Times New Roman"/>
          <w:sz w:val="28"/>
          <w:szCs w:val="28"/>
        </w:rPr>
        <w:t>льного 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«Белокалитвинский</w:t>
      </w:r>
      <w:r w:rsidR="00D8034C">
        <w:rPr>
          <w:rFonts w:ascii="Times New Roman" w:hAnsi="Times New Roman"/>
          <w:sz w:val="28"/>
          <w:szCs w:val="28"/>
        </w:rPr>
        <w:t xml:space="preserve"> район»  на 2</w:t>
      </w:r>
      <w:r w:rsidR="0014269C">
        <w:rPr>
          <w:rFonts w:ascii="Times New Roman" w:hAnsi="Times New Roman"/>
          <w:sz w:val="28"/>
          <w:szCs w:val="28"/>
        </w:rPr>
        <w:t>024</w:t>
      </w:r>
      <w:r w:rsidRPr="006146BE">
        <w:rPr>
          <w:rFonts w:ascii="Times New Roman" w:hAnsi="Times New Roman"/>
          <w:sz w:val="28"/>
          <w:szCs w:val="28"/>
        </w:rPr>
        <w:t xml:space="preserve"> год».</w:t>
      </w:r>
    </w:p>
    <w:p w14:paraId="4C7DFD71" w14:textId="77777777" w:rsidR="006706DF" w:rsidRPr="003D0CAA" w:rsidRDefault="006706DF" w:rsidP="006706DF">
      <w:pPr>
        <w:pStyle w:val="a5"/>
        <w:widowControl/>
        <w:tabs>
          <w:tab w:val="left" w:pos="1134"/>
        </w:tabs>
        <w:ind w:left="0"/>
        <w:jc w:val="both"/>
        <w:rPr>
          <w:rFonts w:ascii="Times New Roman" w:hAnsi="Times New Roman"/>
          <w:sz w:val="28"/>
        </w:rPr>
      </w:pPr>
      <w:r w:rsidRPr="005B30E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</w:t>
      </w:r>
      <w:r w:rsidRPr="005B30E6">
        <w:rPr>
          <w:rFonts w:ascii="Times New Roman" w:hAnsi="Times New Roman"/>
          <w:sz w:val="28"/>
        </w:rPr>
        <w:t>Предметом муниципального контроля является:</w:t>
      </w:r>
    </w:p>
    <w:p w14:paraId="1870A4DB" w14:textId="77777777" w:rsidR="006706DF" w:rsidRDefault="006706DF" w:rsidP="006706DF">
      <w:pPr>
        <w:pStyle w:val="ConsPlusNormal"/>
        <w:ind w:left="-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0CAA">
        <w:rPr>
          <w:sz w:val="28"/>
          <w:szCs w:val="28"/>
        </w:rPr>
        <w:t>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</w:t>
      </w:r>
      <w:r>
        <w:rPr>
          <w:sz w:val="28"/>
          <w:szCs w:val="28"/>
        </w:rPr>
        <w:t xml:space="preserve"> (далее – обязательные требования)</w:t>
      </w:r>
      <w:r w:rsidRPr="005B30E6">
        <w:rPr>
          <w:sz w:val="28"/>
          <w:szCs w:val="28"/>
        </w:rPr>
        <w:t>;</w:t>
      </w:r>
    </w:p>
    <w:p w14:paraId="34712001" w14:textId="77777777" w:rsidR="006706DF" w:rsidRPr="003D0CAA" w:rsidRDefault="006706DF" w:rsidP="006706DF">
      <w:pPr>
        <w:pStyle w:val="ConsPlusNormal"/>
        <w:ind w:left="-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исполнение решений, принимаемых по результатам контрольных мероприятий.</w:t>
      </w:r>
    </w:p>
    <w:p w14:paraId="72E593E9" w14:textId="77777777" w:rsidR="004F59DA" w:rsidRDefault="004F59DA" w:rsidP="004F59DA">
      <w:pPr>
        <w:pStyle w:val="a5"/>
        <w:widowControl/>
        <w:tabs>
          <w:tab w:val="left" w:pos="1134"/>
        </w:tabs>
        <w:ind w:left="-36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Pr="003D0CAA">
        <w:rPr>
          <w:rFonts w:ascii="Times New Roman" w:hAnsi="Times New Roman"/>
          <w:sz w:val="28"/>
        </w:rPr>
        <w:t xml:space="preserve"> Объектами муниципального контроля (дал</w:t>
      </w:r>
      <w:r>
        <w:rPr>
          <w:rFonts w:ascii="Times New Roman" w:hAnsi="Times New Roman"/>
          <w:sz w:val="28"/>
        </w:rPr>
        <w:t xml:space="preserve">ее – объект контроля) являются </w:t>
      </w:r>
      <w:r w:rsidRPr="00211F45">
        <w:rPr>
          <w:rFonts w:ascii="Times New Roman" w:hAnsi="Times New Roman"/>
          <w:sz w:val="28"/>
        </w:rPr>
        <w:t>объекты земельных отношений (земли, земельные участки или части земельных участков)</w:t>
      </w:r>
      <w:r w:rsidRPr="002A4054">
        <w:rPr>
          <w:rFonts w:ascii="Times New Roman" w:hAnsi="Times New Roman"/>
          <w:sz w:val="28"/>
        </w:rPr>
        <w:t xml:space="preserve">, </w:t>
      </w:r>
      <w:r w:rsidRPr="002A4054">
        <w:rPr>
          <w:rFonts w:ascii="Times New Roman" w:hAnsi="Times New Roman"/>
          <w:sz w:val="28"/>
          <w:szCs w:val="28"/>
        </w:rPr>
        <w:t xml:space="preserve">расположенные в границах </w:t>
      </w:r>
      <w:r>
        <w:rPr>
          <w:rFonts w:ascii="Times New Roman" w:hAnsi="Times New Roman"/>
          <w:sz w:val="28"/>
        </w:rPr>
        <w:t>муниципального образования «Белокалитвинский район»</w:t>
      </w:r>
      <w:r w:rsidRPr="002A4054">
        <w:rPr>
          <w:rFonts w:ascii="Times New Roman" w:hAnsi="Times New Roman"/>
          <w:sz w:val="28"/>
        </w:rPr>
        <w:t xml:space="preserve">. </w:t>
      </w:r>
    </w:p>
    <w:p w14:paraId="6C6851C5" w14:textId="77777777" w:rsidR="007A12EC" w:rsidRPr="007A12EC" w:rsidRDefault="007A12EC" w:rsidP="007A12EC">
      <w:pPr>
        <w:pStyle w:val="a7"/>
        <w:ind w:left="-540" w:right="-185"/>
        <w:rPr>
          <w:sz w:val="28"/>
          <w:szCs w:val="28"/>
        </w:rPr>
      </w:pPr>
      <w:r>
        <w:rPr>
          <w:sz w:val="28"/>
          <w:szCs w:val="28"/>
        </w:rPr>
        <w:t xml:space="preserve">         В 2024</w:t>
      </w:r>
      <w:r w:rsidR="00B340CA" w:rsidRPr="00A53F7F">
        <w:rPr>
          <w:sz w:val="28"/>
          <w:szCs w:val="28"/>
        </w:rPr>
        <w:t xml:space="preserve"> году</w:t>
      </w:r>
      <w:r w:rsidR="00A741F1" w:rsidRPr="00A53F7F">
        <w:rPr>
          <w:sz w:val="28"/>
          <w:szCs w:val="28"/>
        </w:rPr>
        <w:t xml:space="preserve"> </w:t>
      </w:r>
      <w:r w:rsidR="006C3F40" w:rsidRPr="00A53F7F">
        <w:rPr>
          <w:sz w:val="28"/>
          <w:szCs w:val="28"/>
        </w:rPr>
        <w:t xml:space="preserve"> в связи с</w:t>
      </w:r>
      <w:r w:rsidR="00A53F7F" w:rsidRPr="00A53F7F">
        <w:rPr>
          <w:sz w:val="28"/>
          <w:szCs w:val="28"/>
        </w:rPr>
        <w:t xml:space="preserve"> Постановлением Правительства Российской Федерации от 29.12.2022 № 2516</w:t>
      </w:r>
      <w:r w:rsidR="005840BA">
        <w:rPr>
          <w:sz w:val="28"/>
          <w:szCs w:val="28"/>
        </w:rPr>
        <w:t xml:space="preserve"> «О внесении изменений в постановление Правительства Российской Федерации от 10.03.2022 № 336»</w:t>
      </w:r>
      <w:r w:rsidR="00A741F1" w:rsidRPr="00A53F7F">
        <w:rPr>
          <w:sz w:val="28"/>
          <w:szCs w:val="28"/>
        </w:rPr>
        <w:t xml:space="preserve"> </w:t>
      </w:r>
      <w:r w:rsidR="00B340CA" w:rsidRPr="00A53F7F">
        <w:rPr>
          <w:sz w:val="28"/>
          <w:szCs w:val="28"/>
        </w:rPr>
        <w:t xml:space="preserve"> контрольные мероприятия</w:t>
      </w:r>
      <w:r w:rsidR="00A741F1" w:rsidRPr="00A53F7F">
        <w:rPr>
          <w:sz w:val="28"/>
          <w:szCs w:val="28"/>
        </w:rPr>
        <w:t xml:space="preserve"> в форме плановых и внеплановых проверок</w:t>
      </w:r>
      <w:r w:rsidR="00B340CA" w:rsidRPr="00A53F7F">
        <w:rPr>
          <w:sz w:val="28"/>
          <w:szCs w:val="28"/>
        </w:rPr>
        <w:t xml:space="preserve"> в отношении юридических лиц, индивидуальных предпринимателей не проводи</w:t>
      </w:r>
      <w:r w:rsidR="006C3F40" w:rsidRPr="00A53F7F">
        <w:rPr>
          <w:sz w:val="28"/>
          <w:szCs w:val="28"/>
        </w:rPr>
        <w:t>лись.</w:t>
      </w:r>
      <w:r w:rsidR="00B340CA" w:rsidRPr="00A53F7F">
        <w:rPr>
          <w:sz w:val="28"/>
          <w:szCs w:val="28"/>
        </w:rPr>
        <w:t xml:space="preserve"> В отношении физических лиц проводились контрольные мероприятия в форме выездного обследования.</w:t>
      </w:r>
      <w:r w:rsidRPr="00F734E9">
        <w:rPr>
          <w:sz w:val="28"/>
          <w:szCs w:val="28"/>
        </w:rPr>
        <w:t xml:space="preserve"> Всего за истек</w:t>
      </w:r>
      <w:r w:rsidRPr="007A12EC">
        <w:rPr>
          <w:sz w:val="28"/>
          <w:szCs w:val="28"/>
        </w:rPr>
        <w:t xml:space="preserve">ший период времени проведено 63 мероприятия по муниципальному земельному контролю. Кроме того, в соответствии с п. 3.3 Положения, с правообладателями земельных участков проведено 31 профилактическое мероприятие в форме консультирования с целью предотвращения возможного нарушения земельного законодательства Российской Федерации. </w:t>
      </w:r>
    </w:p>
    <w:p w14:paraId="7915E3C8" w14:textId="77777777" w:rsidR="0097424E" w:rsidRPr="007A12EC" w:rsidRDefault="007A12EC" w:rsidP="007A12EC">
      <w:pPr>
        <w:pStyle w:val="0"/>
        <w:ind w:left="-540" w:right="-185" w:firstLine="0"/>
        <w:jc w:val="both"/>
        <w:rPr>
          <w:sz w:val="28"/>
          <w:szCs w:val="28"/>
        </w:rPr>
      </w:pPr>
      <w:r w:rsidRPr="007A12EC">
        <w:rPr>
          <w:sz w:val="28"/>
          <w:szCs w:val="28"/>
        </w:rPr>
        <w:t xml:space="preserve">        В результате проведенных контрольных мероприятий выявлено 11 нарушений земельного законодательства на землях сельскохозяйственного назначения на проконтролированной территории площадью </w:t>
      </w:r>
      <w:smartTag w:uri="urn:schemas-microsoft-com:office:smarttags" w:element="metricconverter">
        <w:smartTagPr>
          <w:attr w:name="ProductID" w:val="388,2 га"/>
        </w:smartTagPr>
        <w:r w:rsidRPr="007A12EC">
          <w:rPr>
            <w:sz w:val="28"/>
            <w:szCs w:val="28"/>
          </w:rPr>
          <w:t>388,2 га</w:t>
        </w:r>
      </w:smartTag>
      <w:r w:rsidRPr="007A12EC">
        <w:rPr>
          <w:sz w:val="28"/>
          <w:szCs w:val="28"/>
        </w:rPr>
        <w:t xml:space="preserve">, из них: связанных с захламлением земельных участков отходами потребления и производства – 3, на </w:t>
      </w:r>
      <w:r w:rsidRPr="007A12EC">
        <w:rPr>
          <w:sz w:val="28"/>
          <w:szCs w:val="28"/>
        </w:rPr>
        <w:lastRenderedPageBreak/>
        <w:t xml:space="preserve">площади </w:t>
      </w:r>
      <w:smartTag w:uri="urn:schemas-microsoft-com:office:smarttags" w:element="metricconverter">
        <w:smartTagPr>
          <w:attr w:name="ProductID" w:val="62,75 га"/>
        </w:smartTagPr>
        <w:r w:rsidRPr="007A12EC">
          <w:rPr>
            <w:sz w:val="28"/>
            <w:szCs w:val="28"/>
          </w:rPr>
          <w:t>62,75 га</w:t>
        </w:r>
      </w:smartTag>
      <w:r w:rsidRPr="007A12EC">
        <w:rPr>
          <w:sz w:val="28"/>
          <w:szCs w:val="28"/>
        </w:rPr>
        <w:t xml:space="preserve">, самовольным занятием земель – 1, на площади </w:t>
      </w:r>
      <w:smartTag w:uri="urn:schemas-microsoft-com:office:smarttags" w:element="metricconverter">
        <w:smartTagPr>
          <w:attr w:name="ProductID" w:val="33,24 га"/>
        </w:smartTagPr>
        <w:r w:rsidRPr="007A12EC">
          <w:rPr>
            <w:sz w:val="28"/>
            <w:szCs w:val="28"/>
          </w:rPr>
          <w:t>33,24 га</w:t>
        </w:r>
      </w:smartTag>
      <w:r w:rsidRPr="007A12EC">
        <w:rPr>
          <w:sz w:val="28"/>
          <w:szCs w:val="28"/>
        </w:rPr>
        <w:t xml:space="preserve">, незаконной установкой электропастухов – 5, на площади </w:t>
      </w:r>
      <w:smartTag w:uri="urn:schemas-microsoft-com:office:smarttags" w:element="metricconverter">
        <w:smartTagPr>
          <w:attr w:name="ProductID" w:val="196,76 га"/>
        </w:smartTagPr>
        <w:r w:rsidRPr="007A12EC">
          <w:rPr>
            <w:sz w:val="28"/>
            <w:szCs w:val="28"/>
          </w:rPr>
          <w:t>196,76 га</w:t>
        </w:r>
      </w:smartTag>
      <w:r w:rsidRPr="007A12EC">
        <w:rPr>
          <w:sz w:val="28"/>
          <w:szCs w:val="28"/>
        </w:rPr>
        <w:t xml:space="preserve">, использованием земель не по целевому назначению – 1, на площади </w:t>
      </w:r>
      <w:smartTag w:uri="urn:schemas-microsoft-com:office:smarttags" w:element="metricconverter">
        <w:smartTagPr>
          <w:attr w:name="ProductID" w:val="21,7 га"/>
        </w:smartTagPr>
        <w:r w:rsidRPr="007A12EC">
          <w:rPr>
            <w:sz w:val="28"/>
            <w:szCs w:val="28"/>
          </w:rPr>
          <w:t>21,7 га</w:t>
        </w:r>
      </w:smartTag>
      <w:r w:rsidRPr="007A12EC">
        <w:rPr>
          <w:sz w:val="28"/>
          <w:szCs w:val="28"/>
        </w:rPr>
        <w:t xml:space="preserve">, зарастанием земельных участков сорной растительностью – 1, на площади </w:t>
      </w:r>
      <w:smartTag w:uri="urn:schemas-microsoft-com:office:smarttags" w:element="metricconverter">
        <w:smartTagPr>
          <w:attr w:name="ProductID" w:val="45 га"/>
        </w:smartTagPr>
        <w:r w:rsidRPr="007A12EC">
          <w:rPr>
            <w:sz w:val="28"/>
            <w:szCs w:val="28"/>
          </w:rPr>
          <w:t>45 га</w:t>
        </w:r>
      </w:smartTag>
      <w:r w:rsidRPr="007A12EC">
        <w:rPr>
          <w:sz w:val="28"/>
          <w:szCs w:val="28"/>
        </w:rPr>
        <w:t xml:space="preserve">. В результате проведенной профилактической работы с правообладателями и арендаторами земельных участков, устранено 4 правонарушения земельного законодательства на площади  </w:t>
      </w:r>
      <w:smartTag w:uri="urn:schemas-microsoft-com:office:smarttags" w:element="metricconverter">
        <w:smartTagPr>
          <w:attr w:name="ProductID" w:val="88,58 га"/>
        </w:smartTagPr>
        <w:r w:rsidRPr="007A12EC">
          <w:rPr>
            <w:sz w:val="28"/>
            <w:szCs w:val="28"/>
          </w:rPr>
          <w:t>88,58 га</w:t>
        </w:r>
      </w:smartTag>
      <w:r w:rsidRPr="007A12EC">
        <w:rPr>
          <w:sz w:val="28"/>
          <w:szCs w:val="28"/>
        </w:rPr>
        <w:t xml:space="preserve">, из них: самовольное занятие земель – 1 , на площади </w:t>
      </w:r>
      <w:smartTag w:uri="urn:schemas-microsoft-com:office:smarttags" w:element="metricconverter">
        <w:smartTagPr>
          <w:attr w:name="ProductID" w:val="33,24 га"/>
        </w:smartTagPr>
        <w:r w:rsidRPr="007A12EC">
          <w:rPr>
            <w:sz w:val="28"/>
            <w:szCs w:val="28"/>
          </w:rPr>
          <w:t>33,24 га</w:t>
        </w:r>
      </w:smartTag>
      <w:r w:rsidRPr="007A12EC">
        <w:rPr>
          <w:sz w:val="28"/>
          <w:szCs w:val="28"/>
        </w:rPr>
        <w:t xml:space="preserve">, незаконная установка электропастухов – 2, на площади </w:t>
      </w:r>
      <w:smartTag w:uri="urn:schemas-microsoft-com:office:smarttags" w:element="metricconverter">
        <w:smartTagPr>
          <w:attr w:name="ProductID" w:val="33,64 га"/>
        </w:smartTagPr>
        <w:r w:rsidRPr="007A12EC">
          <w:rPr>
            <w:sz w:val="28"/>
            <w:szCs w:val="28"/>
          </w:rPr>
          <w:t>33,64 га</w:t>
        </w:r>
      </w:smartTag>
      <w:r w:rsidRPr="007A12EC">
        <w:rPr>
          <w:sz w:val="28"/>
          <w:szCs w:val="28"/>
        </w:rPr>
        <w:t xml:space="preserve">, использование земель не по целевому назначению – 1, на площади </w:t>
      </w:r>
      <w:smartTag w:uri="urn:schemas-microsoft-com:office:smarttags" w:element="metricconverter">
        <w:smartTagPr>
          <w:attr w:name="ProductID" w:val="21,7 га"/>
        </w:smartTagPr>
        <w:r w:rsidRPr="007A12EC">
          <w:rPr>
            <w:sz w:val="28"/>
            <w:szCs w:val="28"/>
          </w:rPr>
          <w:t>21,7 га</w:t>
        </w:r>
      </w:smartTag>
      <w:r w:rsidRPr="007A12EC">
        <w:rPr>
          <w:sz w:val="28"/>
          <w:szCs w:val="28"/>
        </w:rPr>
        <w:t xml:space="preserve">. С правообладателем двух земельных участков сельскохозяйственного назначения Сазоновым А.А., где обнаружены свалки ТБО, проведены профилактические мероприятия в форме консультирования с направлением писем по месту прописки. Кроме того, проведены профилактические мероприятия с правообладателем земельного участка АО «Птицефабрика Белокалитвинская», арендаторами земельных </w:t>
      </w:r>
      <w:proofErr w:type="gramStart"/>
      <w:r w:rsidRPr="007A12EC">
        <w:rPr>
          <w:sz w:val="28"/>
          <w:szCs w:val="28"/>
        </w:rPr>
        <w:t>участков  Бондаревой</w:t>
      </w:r>
      <w:proofErr w:type="gramEnd"/>
      <w:r w:rsidRPr="007A12EC">
        <w:rPr>
          <w:sz w:val="28"/>
          <w:szCs w:val="28"/>
        </w:rPr>
        <w:t xml:space="preserve"> О.В., Рудиным Д.Н., Ютик В.А. на предмет демонтажа  элетропастухов, которые были установлены без согласования с Министерством природных ресурсов и экологии Ростовской области. </w:t>
      </w:r>
    </w:p>
    <w:p w14:paraId="57D05B2D" w14:textId="77777777" w:rsidR="007A12EC" w:rsidRDefault="008B5090" w:rsidP="007A12EC">
      <w:pPr>
        <w:spacing w:before="100" w:beforeAutospacing="1" w:after="100" w:afterAutospacing="1" w:line="240" w:lineRule="auto"/>
        <w:ind w:left="-360" w:right="-185"/>
        <w:jc w:val="both"/>
        <w:rPr>
          <w:rFonts w:ascii="Times New Roman" w:hAnsi="Times New Roman"/>
          <w:sz w:val="28"/>
          <w:szCs w:val="28"/>
        </w:rPr>
      </w:pPr>
      <w:r w:rsidRPr="006146BE">
        <w:rPr>
          <w:rFonts w:ascii="Times New Roman" w:hAnsi="Times New Roman"/>
          <w:sz w:val="28"/>
          <w:szCs w:val="28"/>
        </w:rPr>
        <w:t xml:space="preserve">       Типичными нарушениями при осуществлении муниципального земельного контроля являются: </w:t>
      </w:r>
    </w:p>
    <w:p w14:paraId="6F46C05C" w14:textId="77777777" w:rsidR="008B5090" w:rsidRDefault="007A12EC" w:rsidP="007A12EC">
      <w:pPr>
        <w:spacing w:before="100" w:beforeAutospacing="1" w:after="100" w:afterAutospacing="1" w:line="240" w:lineRule="auto"/>
        <w:ind w:left="-540"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B5090" w:rsidRPr="006146BE">
        <w:rPr>
          <w:rFonts w:ascii="Times New Roman" w:hAnsi="Times New Roman"/>
          <w:sz w:val="28"/>
          <w:szCs w:val="28"/>
        </w:rPr>
        <w:t xml:space="preserve">  </w:t>
      </w:r>
      <w:r w:rsidR="000F2408">
        <w:rPr>
          <w:rFonts w:ascii="Times New Roman" w:hAnsi="Times New Roman"/>
          <w:sz w:val="28"/>
          <w:szCs w:val="28"/>
        </w:rPr>
        <w:t xml:space="preserve">Ст. 7.1 КоАП РФ - </w:t>
      </w:r>
      <w:r w:rsidR="00001A4A">
        <w:rPr>
          <w:rFonts w:ascii="Times New Roman" w:hAnsi="Times New Roman"/>
          <w:sz w:val="28"/>
          <w:szCs w:val="28"/>
        </w:rPr>
        <w:t>«</w:t>
      </w:r>
      <w:r w:rsidR="008B5090" w:rsidRPr="006146BE">
        <w:rPr>
          <w:rFonts w:ascii="Times New Roman" w:hAnsi="Times New Roman"/>
          <w:sz w:val="28"/>
          <w:szCs w:val="28"/>
        </w:rPr>
        <w:t>Самовол</w:t>
      </w:r>
      <w:r w:rsidR="00A156FD">
        <w:rPr>
          <w:rFonts w:ascii="Times New Roman" w:hAnsi="Times New Roman"/>
          <w:sz w:val="28"/>
          <w:szCs w:val="28"/>
        </w:rPr>
        <w:t>ьное занятие земельного участка</w:t>
      </w:r>
      <w:r w:rsidR="00001A4A">
        <w:rPr>
          <w:rFonts w:ascii="Times New Roman" w:hAnsi="Times New Roman"/>
          <w:sz w:val="28"/>
          <w:szCs w:val="28"/>
        </w:rPr>
        <w:t>»</w:t>
      </w:r>
      <w:r w:rsidR="004E4AD6">
        <w:rPr>
          <w:rFonts w:ascii="Times New Roman" w:hAnsi="Times New Roman"/>
          <w:sz w:val="28"/>
          <w:szCs w:val="28"/>
        </w:rPr>
        <w:t>, то есть</w:t>
      </w:r>
      <w:r w:rsidR="006271A8">
        <w:rPr>
          <w:rFonts w:ascii="Times New Roman" w:hAnsi="Times New Roman"/>
          <w:sz w:val="28"/>
          <w:szCs w:val="28"/>
        </w:rPr>
        <w:t>,</w:t>
      </w:r>
      <w:r w:rsidR="004E4AD6">
        <w:rPr>
          <w:rFonts w:ascii="Times New Roman" w:hAnsi="Times New Roman"/>
          <w:sz w:val="28"/>
          <w:szCs w:val="28"/>
        </w:rPr>
        <w:t xml:space="preserve"> </w:t>
      </w:r>
      <w:r w:rsidR="008B5090" w:rsidRPr="006146BE">
        <w:rPr>
          <w:rFonts w:ascii="Times New Roman" w:hAnsi="Times New Roman"/>
          <w:sz w:val="28"/>
          <w:szCs w:val="28"/>
        </w:rPr>
        <w:t>неправомерный захват и использование земельного уч</w:t>
      </w:r>
      <w:r w:rsidR="008B5090">
        <w:rPr>
          <w:rFonts w:ascii="Times New Roman" w:hAnsi="Times New Roman"/>
          <w:sz w:val="28"/>
          <w:szCs w:val="28"/>
        </w:rPr>
        <w:t>астка лицами, не имеющими на земельный участок</w:t>
      </w:r>
      <w:r w:rsidR="008B5090" w:rsidRPr="006146BE">
        <w:rPr>
          <w:rFonts w:ascii="Times New Roman" w:hAnsi="Times New Roman"/>
          <w:sz w:val="28"/>
          <w:szCs w:val="28"/>
        </w:rPr>
        <w:t xml:space="preserve"> законных прав, в том числе с нарушением границ собственного земельного участка, установленных межевым планом, вынос построенного здания, сооружения или ограждения на территорию прилегающего смежного земельного уч</w:t>
      </w:r>
      <w:r w:rsidR="004E4AD6">
        <w:rPr>
          <w:rFonts w:ascii="Times New Roman" w:hAnsi="Times New Roman"/>
          <w:sz w:val="28"/>
          <w:szCs w:val="28"/>
        </w:rPr>
        <w:t xml:space="preserve">астка. В целях </w:t>
      </w:r>
      <w:proofErr w:type="gramStart"/>
      <w:r w:rsidR="004E4AD6">
        <w:rPr>
          <w:rFonts w:ascii="Times New Roman" w:hAnsi="Times New Roman"/>
          <w:sz w:val="28"/>
          <w:szCs w:val="28"/>
        </w:rPr>
        <w:t xml:space="preserve">недопущения </w:t>
      </w:r>
      <w:r w:rsidR="008B5090" w:rsidRPr="006146BE">
        <w:rPr>
          <w:rFonts w:ascii="Times New Roman" w:hAnsi="Times New Roman"/>
          <w:sz w:val="28"/>
          <w:szCs w:val="28"/>
        </w:rPr>
        <w:t xml:space="preserve"> нарушений</w:t>
      </w:r>
      <w:proofErr w:type="gramEnd"/>
      <w:r w:rsidR="004E4AD6">
        <w:rPr>
          <w:rFonts w:ascii="Times New Roman" w:hAnsi="Times New Roman"/>
          <w:sz w:val="28"/>
          <w:szCs w:val="28"/>
        </w:rPr>
        <w:t xml:space="preserve"> земельного законодательства</w:t>
      </w:r>
      <w:r w:rsidR="008B5090" w:rsidRPr="006146BE">
        <w:rPr>
          <w:rFonts w:ascii="Times New Roman" w:hAnsi="Times New Roman"/>
          <w:sz w:val="28"/>
          <w:szCs w:val="28"/>
        </w:rPr>
        <w:t xml:space="preserve"> необходимо удостовериться, что границы используемого земельного участка соответствуют границам земельного участка, содержащимся в едином государственном реестре недвижимости, и не пересекают границ смежных земельных участков. В случ</w:t>
      </w:r>
      <w:r w:rsidR="008B5090">
        <w:rPr>
          <w:rFonts w:ascii="Times New Roman" w:hAnsi="Times New Roman"/>
          <w:sz w:val="28"/>
          <w:szCs w:val="28"/>
        </w:rPr>
        <w:t>ае, если в сведениях из ЕГРН отсутствует информация</w:t>
      </w:r>
      <w:r w:rsidR="008B5090" w:rsidRPr="006146BE">
        <w:rPr>
          <w:rFonts w:ascii="Times New Roman" w:hAnsi="Times New Roman"/>
          <w:sz w:val="28"/>
          <w:szCs w:val="28"/>
        </w:rPr>
        <w:t xml:space="preserve"> о местоположении границ используемого земельного участка, необходимо обратиться к кадастровому инженеру, кот</w:t>
      </w:r>
      <w:r w:rsidR="008B5090">
        <w:rPr>
          <w:rFonts w:ascii="Times New Roman" w:hAnsi="Times New Roman"/>
          <w:sz w:val="28"/>
          <w:szCs w:val="28"/>
        </w:rPr>
        <w:t>орый определит</w:t>
      </w:r>
      <w:r w:rsidR="008B5090" w:rsidRPr="006146BE">
        <w:rPr>
          <w:rFonts w:ascii="Times New Roman" w:hAnsi="Times New Roman"/>
          <w:sz w:val="28"/>
          <w:szCs w:val="28"/>
        </w:rPr>
        <w:t xml:space="preserve"> границ</w:t>
      </w:r>
      <w:r w:rsidR="00A156FD">
        <w:rPr>
          <w:rFonts w:ascii="Times New Roman" w:hAnsi="Times New Roman"/>
          <w:sz w:val="28"/>
          <w:szCs w:val="28"/>
        </w:rPr>
        <w:t>у</w:t>
      </w:r>
      <w:r w:rsidR="008B5090" w:rsidRPr="006146BE">
        <w:rPr>
          <w:rFonts w:ascii="Times New Roman" w:hAnsi="Times New Roman"/>
          <w:sz w:val="28"/>
          <w:szCs w:val="28"/>
        </w:rPr>
        <w:t xml:space="preserve"> з</w:t>
      </w:r>
      <w:r w:rsidR="008B5090">
        <w:rPr>
          <w:rFonts w:ascii="Times New Roman" w:hAnsi="Times New Roman"/>
          <w:sz w:val="28"/>
          <w:szCs w:val="28"/>
        </w:rPr>
        <w:t>емельного участка</w:t>
      </w:r>
      <w:r w:rsidR="00A156FD">
        <w:rPr>
          <w:rFonts w:ascii="Times New Roman" w:hAnsi="Times New Roman"/>
          <w:sz w:val="28"/>
          <w:szCs w:val="28"/>
        </w:rPr>
        <w:t>.</w:t>
      </w:r>
    </w:p>
    <w:p w14:paraId="084E82A9" w14:textId="77777777" w:rsidR="007A12EC" w:rsidRPr="007A12EC" w:rsidRDefault="00001A4A" w:rsidP="007A12EC">
      <w:pPr>
        <w:spacing w:before="100" w:beforeAutospacing="1" w:after="100" w:afterAutospacing="1" w:line="240" w:lineRule="auto"/>
        <w:ind w:left="-540" w:right="-185"/>
        <w:jc w:val="both"/>
        <w:rPr>
          <w:rFonts w:ascii="Times New Roman" w:hAnsi="Times New Roman"/>
          <w:sz w:val="28"/>
          <w:szCs w:val="28"/>
        </w:rPr>
      </w:pPr>
      <w:r w:rsidRPr="004E4AD6">
        <w:rPr>
          <w:rFonts w:ascii="Times New Roman" w:hAnsi="Times New Roman"/>
          <w:sz w:val="28"/>
          <w:szCs w:val="28"/>
        </w:rPr>
        <w:t xml:space="preserve">      </w:t>
      </w:r>
      <w:r w:rsidR="000F2408" w:rsidRPr="004E4AD6">
        <w:rPr>
          <w:rFonts w:ascii="Times New Roman" w:hAnsi="Times New Roman"/>
          <w:sz w:val="28"/>
          <w:szCs w:val="28"/>
        </w:rPr>
        <w:t>Ст. 8.8 КоАП РФ - «</w:t>
      </w:r>
      <w:r w:rsidRPr="004E4AD6">
        <w:rPr>
          <w:rFonts w:ascii="Times New Roman" w:hAnsi="Times New Roman"/>
          <w:sz w:val="28"/>
          <w:szCs w:val="28"/>
        </w:rPr>
        <w:t>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</w:t>
      </w:r>
      <w:r w:rsidR="000F2408" w:rsidRPr="004E4AD6">
        <w:rPr>
          <w:rFonts w:ascii="Times New Roman" w:hAnsi="Times New Roman"/>
          <w:sz w:val="28"/>
          <w:szCs w:val="28"/>
        </w:rPr>
        <w:t>азначению»,</w:t>
      </w:r>
      <w:r w:rsidR="006271A8">
        <w:rPr>
          <w:rFonts w:ascii="Times New Roman" w:hAnsi="Times New Roman"/>
          <w:sz w:val="28"/>
          <w:szCs w:val="28"/>
        </w:rPr>
        <w:t xml:space="preserve"> то есть,</w:t>
      </w:r>
      <w:r w:rsidR="00CC2BB6" w:rsidRPr="004E4AD6">
        <w:rPr>
          <w:rFonts w:ascii="Times New Roman" w:hAnsi="Times New Roman"/>
          <w:sz w:val="28"/>
          <w:szCs w:val="28"/>
        </w:rPr>
        <w:t xml:space="preserve"> использование земельного участка правообладателем или же арендатором не по целевому назначению, </w:t>
      </w:r>
      <w:proofErr w:type="gramStart"/>
      <w:r w:rsidR="00CC2BB6" w:rsidRPr="004E4AD6">
        <w:rPr>
          <w:rFonts w:ascii="Times New Roman" w:hAnsi="Times New Roman"/>
          <w:sz w:val="28"/>
          <w:szCs w:val="28"/>
        </w:rPr>
        <w:t>либо  не</w:t>
      </w:r>
      <w:proofErr w:type="gramEnd"/>
      <w:r w:rsidR="00CC2BB6" w:rsidRPr="004E4AD6">
        <w:rPr>
          <w:rFonts w:ascii="Times New Roman" w:hAnsi="Times New Roman"/>
          <w:sz w:val="28"/>
          <w:szCs w:val="28"/>
        </w:rPr>
        <w:t xml:space="preserve"> в соответствии с разрешенным использованием. В целях недопущения нарушений</w:t>
      </w:r>
      <w:r w:rsidR="004E4AD6">
        <w:rPr>
          <w:rFonts w:ascii="Times New Roman" w:hAnsi="Times New Roman"/>
          <w:sz w:val="28"/>
          <w:szCs w:val="28"/>
        </w:rPr>
        <w:t xml:space="preserve"> земельного законодательства</w:t>
      </w:r>
      <w:r w:rsidR="004E4AD6" w:rsidRPr="004E4AD6">
        <w:rPr>
          <w:rFonts w:ascii="Times New Roman" w:hAnsi="Times New Roman"/>
          <w:sz w:val="28"/>
          <w:szCs w:val="28"/>
        </w:rPr>
        <w:t xml:space="preserve"> необходимо получить</w:t>
      </w:r>
      <w:r w:rsidR="006271A8">
        <w:rPr>
          <w:rFonts w:ascii="Times New Roman" w:hAnsi="Times New Roman"/>
          <w:sz w:val="28"/>
          <w:szCs w:val="28"/>
        </w:rPr>
        <w:t xml:space="preserve"> сведения</w:t>
      </w:r>
      <w:r w:rsidR="004E4AD6" w:rsidRPr="004E4AD6">
        <w:rPr>
          <w:rFonts w:ascii="Times New Roman" w:hAnsi="Times New Roman"/>
          <w:sz w:val="28"/>
          <w:szCs w:val="28"/>
        </w:rPr>
        <w:t xml:space="preserve"> об основных характеристиках объекта недвижимости, содержащихся </w:t>
      </w:r>
      <w:proofErr w:type="gramStart"/>
      <w:r w:rsidR="004E4AD6" w:rsidRPr="004E4AD6">
        <w:rPr>
          <w:rFonts w:ascii="Times New Roman" w:hAnsi="Times New Roman"/>
          <w:sz w:val="28"/>
          <w:szCs w:val="28"/>
        </w:rPr>
        <w:t>в  выписке</w:t>
      </w:r>
      <w:proofErr w:type="gramEnd"/>
      <w:r w:rsidR="004E4AD6" w:rsidRPr="004E4AD6">
        <w:rPr>
          <w:rFonts w:ascii="Times New Roman" w:hAnsi="Times New Roman"/>
          <w:sz w:val="28"/>
          <w:szCs w:val="28"/>
        </w:rPr>
        <w:t xml:space="preserve"> из ЕГРН о категории земель и </w:t>
      </w:r>
      <w:r w:rsidR="00DC2F4E" w:rsidRPr="004E4AD6">
        <w:rPr>
          <w:rFonts w:ascii="Times New Roman" w:hAnsi="Times New Roman"/>
          <w:sz w:val="28"/>
          <w:szCs w:val="28"/>
        </w:rPr>
        <w:t>вид</w:t>
      </w:r>
      <w:r w:rsidR="004E4AD6" w:rsidRPr="004E4AD6">
        <w:rPr>
          <w:rFonts w:ascii="Times New Roman" w:hAnsi="Times New Roman"/>
          <w:sz w:val="28"/>
          <w:szCs w:val="28"/>
        </w:rPr>
        <w:t>е</w:t>
      </w:r>
      <w:r w:rsidR="00DC2F4E" w:rsidRPr="004E4AD6">
        <w:rPr>
          <w:rFonts w:ascii="Times New Roman" w:hAnsi="Times New Roman"/>
          <w:sz w:val="28"/>
          <w:szCs w:val="28"/>
        </w:rPr>
        <w:t xml:space="preserve"> </w:t>
      </w:r>
      <w:r w:rsidR="004E4AD6" w:rsidRPr="004E4AD6">
        <w:rPr>
          <w:rFonts w:ascii="Times New Roman" w:hAnsi="Times New Roman"/>
          <w:sz w:val="28"/>
          <w:szCs w:val="28"/>
        </w:rPr>
        <w:t xml:space="preserve"> разрешенного использования земельного участка.</w:t>
      </w:r>
    </w:p>
    <w:sectPr w:rsidR="007A12EC" w:rsidRPr="007A12EC" w:rsidSect="00800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83128"/>
    <w:multiLevelType w:val="multilevel"/>
    <w:tmpl w:val="4B14A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AC0B26"/>
    <w:multiLevelType w:val="hybridMultilevel"/>
    <w:tmpl w:val="E30CF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8C"/>
    <w:rsid w:val="00001A4A"/>
    <w:rsid w:val="0008357F"/>
    <w:rsid w:val="000F2408"/>
    <w:rsid w:val="0014269C"/>
    <w:rsid w:val="00204DEB"/>
    <w:rsid w:val="00403F8A"/>
    <w:rsid w:val="00424BC6"/>
    <w:rsid w:val="00442BF1"/>
    <w:rsid w:val="004E2EF0"/>
    <w:rsid w:val="004E4AD6"/>
    <w:rsid w:val="004F59DA"/>
    <w:rsid w:val="005840BA"/>
    <w:rsid w:val="005919FE"/>
    <w:rsid w:val="006271A8"/>
    <w:rsid w:val="006706DF"/>
    <w:rsid w:val="006B728F"/>
    <w:rsid w:val="006C3F40"/>
    <w:rsid w:val="007A12EC"/>
    <w:rsid w:val="007E7DD3"/>
    <w:rsid w:val="007F50EE"/>
    <w:rsid w:val="0080028C"/>
    <w:rsid w:val="00811C4A"/>
    <w:rsid w:val="008B5090"/>
    <w:rsid w:val="0097424E"/>
    <w:rsid w:val="00A156FD"/>
    <w:rsid w:val="00A53F7F"/>
    <w:rsid w:val="00A741F1"/>
    <w:rsid w:val="00AA4A2C"/>
    <w:rsid w:val="00B340CA"/>
    <w:rsid w:val="00B46C3C"/>
    <w:rsid w:val="00B561EA"/>
    <w:rsid w:val="00CC2BB6"/>
    <w:rsid w:val="00D8034C"/>
    <w:rsid w:val="00DB49B3"/>
    <w:rsid w:val="00DC2F4E"/>
    <w:rsid w:val="00EC4E2E"/>
    <w:rsid w:val="00FD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EB0369"/>
  <w15:chartTrackingRefBased/>
  <w15:docId w15:val="{2AE2E27A-EC19-4DC3-B34D-4C291B30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028C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8B5090"/>
    <w:pPr>
      <w:keepNext/>
      <w:keepLines/>
      <w:spacing w:before="40" w:after="0"/>
      <w:outlineLvl w:val="1"/>
    </w:pPr>
    <w:rPr>
      <w:rFonts w:ascii="Calibri Light" w:eastAsia="Calibri" w:hAnsi="Calibri Light"/>
      <w:color w:val="2E74B5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semiHidden/>
    <w:rsid w:val="0080028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B561EA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link w:val="ConsPlusNormal1"/>
    <w:rsid w:val="006706DF"/>
    <w:pPr>
      <w:widowControl w:val="0"/>
      <w:ind w:firstLine="720"/>
    </w:pPr>
    <w:rPr>
      <w:sz w:val="24"/>
      <w:szCs w:val="22"/>
    </w:rPr>
  </w:style>
  <w:style w:type="character" w:customStyle="1" w:styleId="ConsPlusNormal1">
    <w:name w:val="ConsPlusNormal1"/>
    <w:link w:val="ConsPlusNormal"/>
    <w:locked/>
    <w:rsid w:val="006706DF"/>
    <w:rPr>
      <w:sz w:val="24"/>
      <w:szCs w:val="22"/>
      <w:lang w:val="ru-RU" w:eastAsia="ru-RU" w:bidi="ar-SA"/>
    </w:rPr>
  </w:style>
  <w:style w:type="paragraph" w:styleId="a5">
    <w:name w:val="List Paragraph"/>
    <w:basedOn w:val="a"/>
    <w:link w:val="a6"/>
    <w:qFormat/>
    <w:rsid w:val="006706DF"/>
    <w:pPr>
      <w:widowControl w:val="0"/>
      <w:spacing w:after="0" w:line="240" w:lineRule="auto"/>
      <w:ind w:left="720"/>
      <w:contextualSpacing/>
    </w:pPr>
    <w:rPr>
      <w:rFonts w:ascii="Arial" w:hAnsi="Arial"/>
      <w:sz w:val="20"/>
      <w:szCs w:val="20"/>
      <w:lang w:eastAsia="ru-RU"/>
    </w:rPr>
  </w:style>
  <w:style w:type="character" w:customStyle="1" w:styleId="a6">
    <w:name w:val="Абзац списка Знак"/>
    <w:link w:val="a5"/>
    <w:locked/>
    <w:rsid w:val="006706DF"/>
    <w:rPr>
      <w:rFonts w:ascii="Arial" w:hAnsi="Arial"/>
      <w:lang w:val="ru-RU" w:eastAsia="ru-RU" w:bidi="ar-SA"/>
    </w:rPr>
  </w:style>
  <w:style w:type="paragraph" w:styleId="a7">
    <w:name w:val="Body Text"/>
    <w:basedOn w:val="a"/>
    <w:rsid w:val="0097424E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semiHidden/>
    <w:locked/>
    <w:rsid w:val="008B5090"/>
    <w:rPr>
      <w:rFonts w:ascii="Calibri Light" w:eastAsia="Calibri" w:hAnsi="Calibri Light"/>
      <w:color w:val="2E74B5"/>
      <w:sz w:val="26"/>
      <w:szCs w:val="26"/>
      <w:lang w:val="ru-RU" w:eastAsia="en-US" w:bidi="ar-SA"/>
    </w:rPr>
  </w:style>
  <w:style w:type="character" w:styleId="a8">
    <w:name w:val="Hyperlink"/>
    <w:basedOn w:val="a0"/>
    <w:rsid w:val="00CC2BB6"/>
    <w:rPr>
      <w:color w:val="0000FF"/>
      <w:u w:val="single"/>
    </w:rPr>
  </w:style>
  <w:style w:type="paragraph" w:customStyle="1" w:styleId="0">
    <w:name w:val="Обычный + Первая строка:  0"/>
    <w:aliases w:val="63 см"/>
    <w:basedOn w:val="a"/>
    <w:rsid w:val="007A12EC"/>
    <w:pPr>
      <w:spacing w:after="0" w:line="240" w:lineRule="auto"/>
      <w:ind w:firstLine="360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Приложение 13</vt:lpstr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subject/>
  <dc:creator>Игорь</dc:creator>
  <cp:keywords/>
  <cp:lastModifiedBy>КУИ14</cp:lastModifiedBy>
  <cp:revision>2</cp:revision>
  <dcterms:created xsi:type="dcterms:W3CDTF">2025-01-23T07:10:00Z</dcterms:created>
  <dcterms:modified xsi:type="dcterms:W3CDTF">2025-01-23T07:10:00Z</dcterms:modified>
</cp:coreProperties>
</file>