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987D90" w:rsidRPr="001339D7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987D90" w:rsidRDefault="00987D90" w:rsidP="00987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90356D" w:rsidRPr="001339D7" w:rsidRDefault="0090356D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sz w:val="24"/>
          <w:szCs w:val="24"/>
        </w:rPr>
      </w:pPr>
      <w:r w:rsidRPr="0015298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152989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152989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сообщает об итогах аукциона в электронной форме </w:t>
      </w:r>
      <w:r w:rsidRPr="0015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продаже муниципального имущества 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площадке </w:t>
      </w:r>
      <w:hyperlink r:id="rId4" w:history="1">
        <w:r w:rsidRPr="001529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http://www.rts-tender.ru</w:t>
        </w:r>
      </w:hyperlink>
      <w:r w:rsidRPr="00152989">
        <w:rPr>
          <w:sz w:val="24"/>
          <w:szCs w:val="24"/>
        </w:rPr>
        <w:t>.</w:t>
      </w:r>
    </w:p>
    <w:p w:rsidR="00987D90" w:rsidRPr="00152989" w:rsidRDefault="00987D90" w:rsidP="0098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989">
        <w:rPr>
          <w:rFonts w:ascii="Times New Roman" w:hAnsi="Times New Roman" w:cs="Times New Roman"/>
          <w:b/>
          <w:sz w:val="24"/>
          <w:szCs w:val="24"/>
        </w:rPr>
        <w:t>Дата  и время проведения аукциона</w:t>
      </w:r>
      <w:r w:rsidRPr="0015298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92DDC">
        <w:rPr>
          <w:rFonts w:ascii="Times New Roman" w:eastAsia="Times New Roman" w:hAnsi="Times New Roman" w:cs="Times New Roman"/>
          <w:sz w:val="24"/>
          <w:szCs w:val="24"/>
        </w:rPr>
        <w:t xml:space="preserve"> 22 сентября 2023 года, в 11</w:t>
      </w:r>
      <w:r w:rsidRPr="00152989">
        <w:rPr>
          <w:rFonts w:ascii="Times New Roman" w:eastAsia="Times New Roman" w:hAnsi="Times New Roman" w:cs="Times New Roman"/>
          <w:sz w:val="24"/>
          <w:szCs w:val="24"/>
        </w:rPr>
        <w:t xml:space="preserve"> часов 00 минут;</w:t>
      </w:r>
    </w:p>
    <w:p w:rsidR="00842D90" w:rsidRPr="00152989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989" w:rsidRPr="00152989" w:rsidRDefault="00AC4F25" w:rsidP="00152989">
      <w:pPr>
        <w:pStyle w:val="a4"/>
        <w:ind w:left="0"/>
        <w:rPr>
          <w:b/>
          <w:bCs/>
        </w:rPr>
      </w:pPr>
      <w:r w:rsidRPr="00152989">
        <w:rPr>
          <w:b/>
          <w:bCs/>
        </w:rPr>
        <w:t xml:space="preserve"> </w:t>
      </w:r>
      <w:r w:rsidR="00152989" w:rsidRPr="00152989">
        <w:rPr>
          <w:b/>
          <w:bCs/>
          <w:u w:val="single"/>
        </w:rPr>
        <w:t>ЛОТ 1.</w:t>
      </w:r>
      <w:r w:rsidR="00152989" w:rsidRPr="00152989">
        <w:rPr>
          <w:bCs/>
          <w:u w:val="single"/>
        </w:rPr>
        <w:t xml:space="preserve"> </w:t>
      </w:r>
      <w:r w:rsidR="00152989" w:rsidRPr="00152989">
        <w:rPr>
          <w:b/>
          <w:bCs/>
        </w:rPr>
        <w:t xml:space="preserve"> </w:t>
      </w:r>
      <w:bookmarkStart w:id="0" w:name="_Hlk127863402"/>
    </w:p>
    <w:bookmarkEnd w:id="0"/>
    <w:p w:rsidR="00C92DDC" w:rsidRPr="00C92DDC" w:rsidRDefault="00C92DDC" w:rsidP="00C92DDC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92DDC">
        <w:rPr>
          <w:rStyle w:val="a3"/>
          <w:rFonts w:ascii="Times New Roman" w:hAnsi="Times New Roman" w:cs="Times New Roman"/>
          <w:sz w:val="24"/>
          <w:szCs w:val="24"/>
        </w:rPr>
        <w:t xml:space="preserve">Нежилое помещение площадью 36,7 кв.м., кадастровый номер  </w:t>
      </w:r>
      <w:r w:rsidRPr="00C92DDC">
        <w:rPr>
          <w:rFonts w:ascii="Times New Roman" w:hAnsi="Times New Roman" w:cs="Times New Roman"/>
          <w:sz w:val="24"/>
          <w:szCs w:val="24"/>
        </w:rPr>
        <w:t>61:04:0110402:187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,  расположенное по адресу: </w:t>
      </w:r>
      <w:r w:rsidRPr="00C92DDC">
        <w:rPr>
          <w:rStyle w:val="a3"/>
          <w:rFonts w:ascii="Times New Roman" w:hAnsi="Times New Roman" w:cs="Times New Roman"/>
          <w:sz w:val="24"/>
          <w:szCs w:val="24"/>
        </w:rPr>
        <w:t xml:space="preserve"> Ростовская область, </w:t>
      </w:r>
      <w:proofErr w:type="spellStart"/>
      <w:r w:rsidRPr="00C92DDC">
        <w:rPr>
          <w:rStyle w:val="a3"/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Pr="00C92DDC">
        <w:rPr>
          <w:rStyle w:val="a3"/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C92DDC">
        <w:rPr>
          <w:rStyle w:val="a3"/>
          <w:rFonts w:ascii="Times New Roman" w:hAnsi="Times New Roman" w:cs="Times New Roman"/>
          <w:sz w:val="24"/>
          <w:szCs w:val="24"/>
        </w:rPr>
        <w:t>х</w:t>
      </w:r>
      <w:proofErr w:type="gramStart"/>
      <w:r w:rsidRPr="00C92DDC">
        <w:rPr>
          <w:rStyle w:val="a3"/>
          <w:rFonts w:ascii="Times New Roman" w:hAnsi="Times New Roman" w:cs="Times New Roman"/>
          <w:sz w:val="24"/>
          <w:szCs w:val="24"/>
        </w:rPr>
        <w:t>.С</w:t>
      </w:r>
      <w:proofErr w:type="gramEnd"/>
      <w:r w:rsidRPr="00C92DDC">
        <w:rPr>
          <w:rStyle w:val="a3"/>
          <w:rFonts w:ascii="Times New Roman" w:hAnsi="Times New Roman" w:cs="Times New Roman"/>
          <w:sz w:val="24"/>
          <w:szCs w:val="24"/>
        </w:rPr>
        <w:t>емимаячный</w:t>
      </w:r>
      <w:proofErr w:type="spellEnd"/>
      <w:r w:rsidRPr="00C92DDC">
        <w:rPr>
          <w:rStyle w:val="a3"/>
          <w:rFonts w:ascii="Times New Roman" w:hAnsi="Times New Roman" w:cs="Times New Roman"/>
          <w:sz w:val="24"/>
          <w:szCs w:val="24"/>
        </w:rPr>
        <w:t>, ул. Хрящевка,№23-а</w:t>
      </w:r>
      <w:r w:rsidRPr="00C92DDC">
        <w:rPr>
          <w:rFonts w:ascii="Times New Roman" w:hAnsi="Times New Roman" w:cs="Times New Roman"/>
          <w:sz w:val="24"/>
          <w:szCs w:val="24"/>
        </w:rPr>
        <w:t>, (далее – Имущество)</w:t>
      </w:r>
    </w:p>
    <w:p w:rsidR="00C92DDC" w:rsidRPr="00C92DDC" w:rsidRDefault="00C92DDC" w:rsidP="00C92DDC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92DDC">
        <w:rPr>
          <w:rFonts w:ascii="Times New Roman" w:hAnsi="Times New Roman" w:cs="Times New Roman"/>
          <w:b/>
          <w:sz w:val="24"/>
          <w:szCs w:val="24"/>
        </w:rPr>
        <w:t>Начальная цена продажи имущества с учетом НДС –</w:t>
      </w:r>
      <w:r w:rsidRPr="00C92DDC">
        <w:rPr>
          <w:rFonts w:ascii="Times New Roman" w:hAnsi="Times New Roman" w:cs="Times New Roman"/>
          <w:sz w:val="24"/>
          <w:szCs w:val="24"/>
        </w:rPr>
        <w:t xml:space="preserve"> </w:t>
      </w:r>
      <w:r w:rsidRPr="00C92DDC">
        <w:rPr>
          <w:rFonts w:ascii="Times New Roman" w:hAnsi="Times New Roman" w:cs="Times New Roman"/>
          <w:b/>
          <w:sz w:val="24"/>
          <w:szCs w:val="24"/>
        </w:rPr>
        <w:t>66 385,00</w:t>
      </w:r>
      <w:r w:rsidRPr="00C92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2DDC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C92DDC" w:rsidRPr="00C92DDC" w:rsidRDefault="00C92DDC" w:rsidP="00C92DDC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92DDC">
        <w:rPr>
          <w:rFonts w:ascii="Times New Roman" w:hAnsi="Times New Roman" w:cs="Times New Roman"/>
          <w:b/>
          <w:sz w:val="24"/>
          <w:szCs w:val="24"/>
        </w:rPr>
        <w:t>Величина повышения  начальной цены продажи («шаг аукциона»)</w:t>
      </w:r>
      <w:r w:rsidRPr="00C92DDC">
        <w:rPr>
          <w:rFonts w:ascii="Times New Roman" w:hAnsi="Times New Roman" w:cs="Times New Roman"/>
          <w:sz w:val="24"/>
          <w:szCs w:val="24"/>
        </w:rPr>
        <w:t xml:space="preserve"> </w:t>
      </w:r>
      <w:r w:rsidRPr="00C92DDC">
        <w:rPr>
          <w:rFonts w:ascii="Times New Roman" w:hAnsi="Times New Roman" w:cs="Times New Roman"/>
          <w:b/>
          <w:sz w:val="24"/>
          <w:szCs w:val="24"/>
        </w:rPr>
        <w:t>–  3319,25 рублей</w:t>
      </w:r>
      <w:r w:rsidRPr="00C92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DDC" w:rsidRPr="00C92DDC" w:rsidRDefault="00C92DDC" w:rsidP="00C92DDC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DC">
        <w:rPr>
          <w:rFonts w:ascii="Times New Roman" w:hAnsi="Times New Roman" w:cs="Times New Roman"/>
          <w:b/>
          <w:sz w:val="24"/>
          <w:szCs w:val="24"/>
        </w:rPr>
        <w:t>Размер задатка – 6638,50 рублей</w:t>
      </w:r>
    </w:p>
    <w:p w:rsidR="00AC4F25" w:rsidRPr="00C92DDC" w:rsidRDefault="00C92DDC" w:rsidP="00AC4F2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C92DDC">
        <w:rPr>
          <w:rFonts w:ascii="Times New Roman" w:hAnsi="Times New Roman" w:cs="Times New Roman"/>
          <w:b/>
          <w:sz w:val="24"/>
          <w:szCs w:val="24"/>
        </w:rPr>
        <w:t>Цена сделки  – 66385</w:t>
      </w:r>
      <w:r w:rsidR="00152989" w:rsidRPr="00C92DDC">
        <w:rPr>
          <w:rFonts w:ascii="Times New Roman" w:hAnsi="Times New Roman" w:cs="Times New Roman"/>
          <w:b/>
          <w:sz w:val="24"/>
          <w:szCs w:val="24"/>
        </w:rPr>
        <w:t>,00</w:t>
      </w:r>
      <w:r w:rsidR="00AC4F25" w:rsidRPr="00C92DDC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64780D" w:rsidRPr="00C92DDC">
        <w:rPr>
          <w:rFonts w:ascii="Times New Roman" w:hAnsi="Times New Roman" w:cs="Times New Roman"/>
          <w:b/>
          <w:sz w:val="24"/>
          <w:szCs w:val="24"/>
        </w:rPr>
        <w:t>,</w:t>
      </w:r>
      <w:r w:rsidR="00AC4F25" w:rsidRPr="00C92DDC">
        <w:rPr>
          <w:rFonts w:ascii="Times New Roman" w:hAnsi="Times New Roman" w:cs="Times New Roman"/>
          <w:b/>
          <w:sz w:val="24"/>
          <w:szCs w:val="24"/>
        </w:rPr>
        <w:t xml:space="preserve"> в том числе НДС</w:t>
      </w:r>
    </w:p>
    <w:p w:rsidR="005F5044" w:rsidRPr="00C92DDC" w:rsidRDefault="00C92DDC" w:rsidP="00C92DDC">
      <w:pPr>
        <w:pStyle w:val="1"/>
        <w:spacing w:before="120" w:line="240" w:lineRule="auto"/>
        <w:ind w:left="0"/>
        <w:jc w:val="both"/>
        <w:rPr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pacing w:val="-2"/>
          <w:sz w:val="24"/>
          <w:szCs w:val="24"/>
        </w:rPr>
        <w:t xml:space="preserve">Согласно </w:t>
      </w:r>
      <w:r w:rsidR="005F5044" w:rsidRPr="00C92DDC">
        <w:rPr>
          <w:rFonts w:ascii="Times New Roman" w:hAnsi="Times New Roman"/>
          <w:b w:val="0"/>
          <w:spacing w:val="-2"/>
          <w:sz w:val="24"/>
          <w:szCs w:val="24"/>
        </w:rPr>
        <w:t xml:space="preserve"> протокола</w:t>
      </w:r>
      <w:proofErr w:type="gramEnd"/>
      <w:r w:rsidR="005F5044" w:rsidRPr="00C92DDC">
        <w:rPr>
          <w:rFonts w:ascii="Times New Roman" w:hAnsi="Times New Roman"/>
          <w:b w:val="0"/>
          <w:spacing w:val="-2"/>
          <w:sz w:val="24"/>
          <w:szCs w:val="24"/>
        </w:rPr>
        <w:t xml:space="preserve"> о признании претендентов участниками аукциона                                                 </w:t>
      </w:r>
      <w:r w:rsidR="005F5044" w:rsidRPr="00C92DDC">
        <w:rPr>
          <w:rFonts w:ascii="Times New Roman" w:hAnsi="Times New Roman"/>
          <w:b w:val="0"/>
          <w:sz w:val="24"/>
          <w:szCs w:val="24"/>
        </w:rPr>
        <w:t xml:space="preserve">№ </w:t>
      </w:r>
      <w:r w:rsidRPr="00C92DDC">
        <w:rPr>
          <w:rFonts w:ascii="Times New Roman" w:hAnsi="Times New Roman"/>
          <w:b w:val="0"/>
          <w:sz w:val="24"/>
          <w:szCs w:val="24"/>
        </w:rPr>
        <w:t>U21000019930000000020-1</w:t>
      </w:r>
      <w:r w:rsidR="005F5044" w:rsidRPr="00C92DDC">
        <w:rPr>
          <w:rFonts w:ascii="Times New Roman" w:hAnsi="Times New Roman"/>
          <w:b w:val="0"/>
          <w:sz w:val="24"/>
          <w:szCs w:val="24"/>
        </w:rPr>
        <w:t xml:space="preserve">, </w:t>
      </w:r>
      <w:r w:rsidR="005F5044" w:rsidRPr="00C92DDC">
        <w:rPr>
          <w:rFonts w:ascii="Times New Roman" w:hAnsi="Times New Roman"/>
          <w:b w:val="0"/>
          <w:spacing w:val="-2"/>
          <w:sz w:val="24"/>
          <w:szCs w:val="24"/>
        </w:rPr>
        <w:t xml:space="preserve"> </w:t>
      </w:r>
      <w:r w:rsidR="00AC4F25" w:rsidRPr="00C92DDC">
        <w:rPr>
          <w:rFonts w:ascii="Times New Roman" w:hAnsi="Times New Roman"/>
          <w:b w:val="0"/>
          <w:sz w:val="24"/>
          <w:szCs w:val="24"/>
        </w:rPr>
        <w:t>пр</w:t>
      </w:r>
      <w:r w:rsidR="005F5044" w:rsidRPr="00C92DDC">
        <w:rPr>
          <w:rFonts w:ascii="Times New Roman" w:hAnsi="Times New Roman"/>
          <w:b w:val="0"/>
          <w:sz w:val="24"/>
          <w:szCs w:val="24"/>
        </w:rPr>
        <w:t>отокола</w:t>
      </w:r>
      <w:r w:rsidR="00152989" w:rsidRPr="00C92DDC">
        <w:rPr>
          <w:rFonts w:ascii="Times New Roman" w:hAnsi="Times New Roman"/>
          <w:b w:val="0"/>
          <w:sz w:val="24"/>
          <w:szCs w:val="24"/>
        </w:rPr>
        <w:t xml:space="preserve"> о результатах аукциона</w:t>
      </w:r>
      <w:r w:rsidR="00AC4F25" w:rsidRPr="00C92DDC"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>№ U21000019930000000020</w:t>
      </w:r>
      <w:r w:rsidR="00152989" w:rsidRPr="00C92DDC">
        <w:rPr>
          <w:rFonts w:ascii="Times New Roman" w:hAnsi="Times New Roman"/>
          <w:b w:val="0"/>
          <w:sz w:val="24"/>
          <w:szCs w:val="24"/>
        </w:rPr>
        <w:t>-2</w:t>
      </w:r>
      <w:r w:rsidR="0090356D" w:rsidRPr="00C92DDC">
        <w:rPr>
          <w:rFonts w:ascii="Times New Roman" w:hAnsi="Times New Roman"/>
          <w:b w:val="0"/>
          <w:sz w:val="24"/>
          <w:szCs w:val="24"/>
        </w:rPr>
        <w:t xml:space="preserve"> </w:t>
      </w:r>
      <w:r w:rsidR="005F5044" w:rsidRPr="00C92DDC">
        <w:rPr>
          <w:rFonts w:ascii="Times New Roman" w:hAnsi="Times New Roman"/>
          <w:b w:val="0"/>
          <w:sz w:val="24"/>
          <w:szCs w:val="24"/>
        </w:rPr>
        <w:t>, в соответствии с п.3, ст.18  Федерального закона от 21.12.2001 № 178-ФЗ</w:t>
      </w:r>
      <w:r w:rsidRPr="00C92DDC">
        <w:rPr>
          <w:rFonts w:ascii="Times New Roman" w:hAnsi="Times New Roman"/>
          <w:b w:val="0"/>
          <w:sz w:val="24"/>
          <w:szCs w:val="24"/>
        </w:rPr>
        <w:t xml:space="preserve"> </w:t>
      </w:r>
      <w:r w:rsidR="005F5044" w:rsidRPr="00C92DD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92DDC">
        <w:rPr>
          <w:rFonts w:ascii="Times New Roman" w:hAnsi="Times New Roman"/>
          <w:b w:val="0"/>
          <w:sz w:val="24"/>
          <w:szCs w:val="24"/>
        </w:rPr>
        <w:t>Сизякина</w:t>
      </w:r>
      <w:proofErr w:type="spellEnd"/>
      <w:r w:rsidRPr="00C92DDC">
        <w:rPr>
          <w:rFonts w:ascii="Times New Roman" w:hAnsi="Times New Roman"/>
          <w:b w:val="0"/>
          <w:sz w:val="24"/>
          <w:szCs w:val="24"/>
        </w:rPr>
        <w:t xml:space="preserve"> Анна Георгиевна</w:t>
      </w:r>
      <w:r w:rsidR="006E3AC1" w:rsidRPr="00C92DDC">
        <w:rPr>
          <w:rFonts w:ascii="Times New Roman" w:hAnsi="Times New Roman"/>
          <w:b w:val="0"/>
          <w:sz w:val="24"/>
          <w:szCs w:val="24"/>
        </w:rPr>
        <w:t xml:space="preserve"> признана единственным участником аукциона.</w:t>
      </w:r>
    </w:p>
    <w:p w:rsidR="00AC4F25" w:rsidRPr="00152989" w:rsidRDefault="00152989" w:rsidP="00AC4F25">
      <w:pPr>
        <w:pStyle w:val="1"/>
        <w:spacing w:before="12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D53D0" w:rsidRPr="00152989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0B536F"/>
    <w:rsid w:val="001339D7"/>
    <w:rsid w:val="00152989"/>
    <w:rsid w:val="001A2EC5"/>
    <w:rsid w:val="00377416"/>
    <w:rsid w:val="003B1C9B"/>
    <w:rsid w:val="004267D7"/>
    <w:rsid w:val="00546012"/>
    <w:rsid w:val="005F5044"/>
    <w:rsid w:val="0064780D"/>
    <w:rsid w:val="006E259D"/>
    <w:rsid w:val="006E3AC1"/>
    <w:rsid w:val="007B5689"/>
    <w:rsid w:val="007D53D0"/>
    <w:rsid w:val="00842D90"/>
    <w:rsid w:val="008A3266"/>
    <w:rsid w:val="0090356D"/>
    <w:rsid w:val="00987D90"/>
    <w:rsid w:val="009C4381"/>
    <w:rsid w:val="00AC4F25"/>
    <w:rsid w:val="00BB52E8"/>
    <w:rsid w:val="00BC3E2F"/>
    <w:rsid w:val="00C92DDC"/>
    <w:rsid w:val="00ED046A"/>
    <w:rsid w:val="00F1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paragraph" w:styleId="1">
    <w:name w:val="heading 1"/>
    <w:basedOn w:val="a"/>
    <w:next w:val="a"/>
    <w:link w:val="10"/>
    <w:qFormat/>
    <w:rsid w:val="00AC4F25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F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3">
    <w:name w:val="page number"/>
    <w:basedOn w:val="a0"/>
    <w:rsid w:val="00152989"/>
  </w:style>
  <w:style w:type="paragraph" w:styleId="a4">
    <w:name w:val="List Paragraph"/>
    <w:basedOn w:val="a"/>
    <w:uiPriority w:val="34"/>
    <w:qFormat/>
    <w:rsid w:val="00152989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10</cp:revision>
  <cp:lastPrinted>2023-04-21T08:10:00Z</cp:lastPrinted>
  <dcterms:created xsi:type="dcterms:W3CDTF">2021-02-26T12:02:00Z</dcterms:created>
  <dcterms:modified xsi:type="dcterms:W3CDTF">2023-09-29T13:27:00Z</dcterms:modified>
</cp:coreProperties>
</file>