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Look w:val="01E0" w:firstRow="1" w:lastRow="1" w:firstColumn="1" w:lastColumn="1" w:noHBand="0" w:noVBand="0"/>
      </w:tblPr>
      <w:tblGrid>
        <w:gridCol w:w="4253"/>
        <w:gridCol w:w="1417"/>
        <w:gridCol w:w="4536"/>
      </w:tblGrid>
      <w:tr w:rsidR="00354A3A" w:rsidTr="00C50404">
        <w:trPr>
          <w:trHeight w:val="1562"/>
        </w:trPr>
        <w:tc>
          <w:tcPr>
            <w:tcW w:w="4253" w:type="dxa"/>
          </w:tcPr>
          <w:p w:rsidR="00CF3277" w:rsidRDefault="00CF3277" w:rsidP="00C50404">
            <w:pPr>
              <w:pStyle w:val="12"/>
              <w:ind w:left="-108"/>
            </w:pPr>
            <w:r>
              <w:rPr>
                <w:color w:val="auto"/>
              </w:rPr>
              <w:t>Российская  Федерация</w:t>
            </w:r>
          </w:p>
          <w:p w:rsidR="00CF3277" w:rsidRDefault="00CF3277" w:rsidP="00C50404">
            <w:pPr>
              <w:pStyle w:val="12"/>
              <w:ind w:left="-108"/>
            </w:pPr>
            <w:r>
              <w:rPr>
                <w:color w:val="auto"/>
              </w:rPr>
              <w:t>Ростовская область</w:t>
            </w:r>
          </w:p>
          <w:p w:rsidR="00CF3277" w:rsidRDefault="00CF3277" w:rsidP="00C50404">
            <w:pPr>
              <w:pStyle w:val="12"/>
              <w:ind w:left="-108"/>
            </w:pPr>
            <w:r>
              <w:rPr>
                <w:color w:val="auto"/>
              </w:rPr>
              <w:t>КОМИТЕТ ПО УПРАВЛЕНИЮ</w:t>
            </w:r>
          </w:p>
          <w:p w:rsidR="00CF3277" w:rsidRPr="00CF3277" w:rsidRDefault="00CF3277" w:rsidP="00C50404">
            <w:pPr>
              <w:pStyle w:val="2"/>
              <w:ind w:left="-108"/>
              <w:jc w:val="center"/>
              <w:rPr>
                <w:color w:val="auto"/>
              </w:rPr>
            </w:pPr>
            <w:r w:rsidRPr="00CF3277">
              <w:rPr>
                <w:b/>
                <w:color w:val="auto"/>
              </w:rPr>
              <w:t>ИМУЩЕСТВОМ</w:t>
            </w:r>
          </w:p>
          <w:p w:rsidR="00CF3277" w:rsidRPr="00CF3277" w:rsidRDefault="00CF3277" w:rsidP="00C50404">
            <w:pPr>
              <w:pStyle w:val="2"/>
              <w:ind w:left="-108"/>
              <w:jc w:val="center"/>
              <w:rPr>
                <w:color w:val="auto"/>
              </w:rPr>
            </w:pPr>
            <w:r w:rsidRPr="00CF3277">
              <w:rPr>
                <w:b/>
                <w:bCs/>
                <w:color w:val="auto"/>
                <w:szCs w:val="24"/>
              </w:rPr>
              <w:t>Администрации</w:t>
            </w:r>
          </w:p>
          <w:p w:rsidR="00CF3277" w:rsidRPr="00CF3277" w:rsidRDefault="00CF3277" w:rsidP="00C50404">
            <w:pPr>
              <w:pStyle w:val="8"/>
              <w:ind w:left="-108"/>
              <w:jc w:val="center"/>
              <w:rPr>
                <w:color w:val="auto"/>
              </w:rPr>
            </w:pPr>
            <w:r w:rsidRPr="00CF3277">
              <w:rPr>
                <w:color w:val="auto"/>
              </w:rPr>
              <w:t>Белокалитвинского района</w:t>
            </w:r>
          </w:p>
          <w:p w:rsidR="00CF3277" w:rsidRPr="00CF3277" w:rsidRDefault="00CF3277" w:rsidP="00C50404">
            <w:pPr>
              <w:pStyle w:val="8"/>
              <w:ind w:left="-108"/>
              <w:jc w:val="center"/>
              <w:rPr>
                <w:color w:val="auto"/>
              </w:rPr>
            </w:pPr>
            <w:r w:rsidRPr="00CF3277">
              <w:rPr>
                <w:color w:val="auto"/>
              </w:rPr>
              <w:t>347045, г. Белая Калитва,</w:t>
            </w:r>
          </w:p>
          <w:p w:rsidR="00CF3277" w:rsidRPr="00CF3277" w:rsidRDefault="00CF3277" w:rsidP="00C50404">
            <w:pPr>
              <w:ind w:left="-108"/>
              <w:jc w:val="center"/>
            </w:pPr>
            <w:r w:rsidRPr="00CF3277">
              <w:t>ул. Космонавтов, 3</w:t>
            </w:r>
          </w:p>
          <w:p w:rsidR="00CF3277" w:rsidRPr="00CF3277" w:rsidRDefault="00CF3277" w:rsidP="00C50404">
            <w:pPr>
              <w:pStyle w:val="12"/>
              <w:ind w:left="-108"/>
              <w:rPr>
                <w:color w:val="auto"/>
              </w:rPr>
            </w:pPr>
            <w:r w:rsidRPr="00CF3277">
              <w:rPr>
                <w:b w:val="0"/>
                <w:color w:val="auto"/>
              </w:rPr>
              <w:t xml:space="preserve">тел. 2-57-97 </w:t>
            </w:r>
          </w:p>
          <w:p w:rsidR="00CF3277" w:rsidRPr="00CF3277" w:rsidRDefault="00CF3277" w:rsidP="00C50404">
            <w:pPr>
              <w:ind w:left="-108"/>
              <w:jc w:val="center"/>
            </w:pPr>
            <w:r w:rsidRPr="00CF3277">
              <w:rPr>
                <w:lang w:val="en-US"/>
              </w:rPr>
              <w:t>E</w:t>
            </w:r>
            <w:r w:rsidRPr="00CF3277">
              <w:t>-</w:t>
            </w:r>
            <w:r w:rsidRPr="00CF3277">
              <w:rPr>
                <w:lang w:val="en-US"/>
              </w:rPr>
              <w:t>mail</w:t>
            </w:r>
            <w:r w:rsidRPr="00CF3277">
              <w:t xml:space="preserve">: </w:t>
            </w:r>
            <w:hyperlink r:id="rId7" w:history="1">
              <w:r w:rsidRPr="00CF3277">
                <w:rPr>
                  <w:rStyle w:val="a5"/>
                  <w:color w:val="auto"/>
                  <w:lang w:val="en-US"/>
                </w:rPr>
                <w:t>komupr</w:t>
              </w:r>
              <w:r w:rsidRPr="00CF3277">
                <w:rPr>
                  <w:rStyle w:val="a5"/>
                  <w:color w:val="auto"/>
                </w:rPr>
                <w:t>@</w:t>
              </w:r>
              <w:r w:rsidRPr="00CF3277">
                <w:rPr>
                  <w:rStyle w:val="a5"/>
                  <w:color w:val="auto"/>
                  <w:lang w:val="en-US"/>
                </w:rPr>
                <w:t>mail</w:t>
              </w:r>
              <w:r w:rsidRPr="00CF3277">
                <w:rPr>
                  <w:rStyle w:val="a5"/>
                  <w:color w:val="auto"/>
                </w:rPr>
                <w:t>.</w:t>
              </w:r>
              <w:r w:rsidRPr="00CF3277">
                <w:rPr>
                  <w:rStyle w:val="a5"/>
                  <w:color w:val="auto"/>
                  <w:lang w:val="en-US"/>
                </w:rPr>
                <w:t>ru</w:t>
              </w:r>
            </w:hyperlink>
          </w:p>
          <w:p w:rsidR="00CF3277" w:rsidRDefault="00CF3277" w:rsidP="00C50404">
            <w:pPr>
              <w:ind w:left="-108"/>
              <w:jc w:val="center"/>
            </w:pPr>
            <w:r>
              <w:t>ОКПО 34090533, ОГРН 1026101888680</w:t>
            </w:r>
          </w:p>
          <w:p w:rsidR="00CF3277" w:rsidRDefault="00CF3277" w:rsidP="00C50404">
            <w:pPr>
              <w:ind w:left="-108"/>
              <w:jc w:val="center"/>
            </w:pPr>
            <w:r>
              <w:t>ИНН/КПП 6142006143/614201001</w:t>
            </w:r>
          </w:p>
          <w:p w:rsidR="00354A3A" w:rsidRDefault="00354A3A" w:rsidP="00354A3A">
            <w:pPr>
              <w:jc w:val="center"/>
              <w:rPr>
                <w:noProof/>
              </w:rPr>
            </w:pPr>
          </w:p>
        </w:tc>
        <w:tc>
          <w:tcPr>
            <w:tcW w:w="1417" w:type="dxa"/>
            <w:vMerge w:val="restart"/>
          </w:tcPr>
          <w:p w:rsidR="00354A3A" w:rsidRDefault="00354A3A" w:rsidP="00E67ECD"/>
        </w:tc>
        <w:tc>
          <w:tcPr>
            <w:tcW w:w="4536" w:type="dxa"/>
          </w:tcPr>
          <w:p w:rsidR="00041C19" w:rsidRPr="00041C19" w:rsidRDefault="00041C19" w:rsidP="00041C19">
            <w:pPr>
              <w:pStyle w:val="1"/>
              <w:suppressAutoHyphens/>
              <w:ind w:left="432" w:hanging="432"/>
              <w:jc w:val="center"/>
              <w:rPr>
                <w:rFonts w:ascii="Times New Roman" w:hAnsi="Times New Roman" w:cs="Times New Roman"/>
                <w:b w:val="0"/>
                <w:color w:val="000000" w:themeColor="text1"/>
              </w:rPr>
            </w:pPr>
            <w:r w:rsidRPr="00041C19">
              <w:rPr>
                <w:rFonts w:ascii="Times New Roman" w:hAnsi="Times New Roman" w:cs="Times New Roman"/>
                <w:b w:val="0"/>
                <w:color w:val="000000" w:themeColor="text1"/>
              </w:rPr>
              <w:t>Управляющему</w:t>
            </w:r>
          </w:p>
          <w:p w:rsidR="00041C19" w:rsidRPr="00041C19" w:rsidRDefault="00041C19" w:rsidP="00041C19">
            <w:pPr>
              <w:jc w:val="center"/>
              <w:rPr>
                <w:bCs/>
                <w:color w:val="000000" w:themeColor="text1"/>
                <w:sz w:val="28"/>
                <w:szCs w:val="28"/>
              </w:rPr>
            </w:pPr>
            <w:r w:rsidRPr="00041C19">
              <w:rPr>
                <w:color w:val="000000" w:themeColor="text1"/>
                <w:sz w:val="28"/>
                <w:szCs w:val="28"/>
              </w:rPr>
              <w:t>делами Администрации</w:t>
            </w:r>
          </w:p>
          <w:p w:rsidR="00041C19" w:rsidRPr="00041C19" w:rsidRDefault="00041C19" w:rsidP="00041C19">
            <w:pPr>
              <w:jc w:val="center"/>
              <w:rPr>
                <w:bCs/>
                <w:color w:val="000000" w:themeColor="text1"/>
                <w:sz w:val="28"/>
                <w:szCs w:val="28"/>
              </w:rPr>
            </w:pPr>
            <w:r w:rsidRPr="00041C19">
              <w:rPr>
                <w:bCs/>
                <w:color w:val="000000" w:themeColor="text1"/>
                <w:sz w:val="28"/>
                <w:szCs w:val="28"/>
              </w:rPr>
              <w:t>Белокалитвинского района</w:t>
            </w:r>
          </w:p>
          <w:p w:rsidR="00041C19" w:rsidRDefault="00041C19" w:rsidP="00041C19">
            <w:pPr>
              <w:ind w:hanging="3"/>
              <w:jc w:val="center"/>
              <w:rPr>
                <w:bCs/>
                <w:color w:val="000000" w:themeColor="text1"/>
                <w:sz w:val="28"/>
                <w:szCs w:val="28"/>
              </w:rPr>
            </w:pPr>
          </w:p>
          <w:p w:rsidR="0085738E" w:rsidRPr="00041C19" w:rsidRDefault="00041C19" w:rsidP="00041C19">
            <w:pPr>
              <w:ind w:hanging="3"/>
              <w:jc w:val="center"/>
              <w:rPr>
                <w:color w:val="000000" w:themeColor="text1"/>
                <w:sz w:val="28"/>
                <w:szCs w:val="28"/>
              </w:rPr>
            </w:pPr>
            <w:r w:rsidRPr="00041C19">
              <w:rPr>
                <w:bCs/>
                <w:color w:val="000000" w:themeColor="text1"/>
                <w:sz w:val="28"/>
                <w:szCs w:val="28"/>
              </w:rPr>
              <w:t>Л.Г. Василенко</w:t>
            </w:r>
          </w:p>
          <w:p w:rsidR="0085738E" w:rsidRPr="0085738E" w:rsidRDefault="0085738E" w:rsidP="00767394">
            <w:pPr>
              <w:ind w:hanging="3"/>
              <w:rPr>
                <w:sz w:val="28"/>
                <w:szCs w:val="28"/>
              </w:rPr>
            </w:pPr>
          </w:p>
        </w:tc>
      </w:tr>
      <w:tr w:rsidR="00354A3A" w:rsidRPr="00CB5C75" w:rsidTr="00C50404">
        <w:trPr>
          <w:trHeight w:val="475"/>
        </w:trPr>
        <w:tc>
          <w:tcPr>
            <w:tcW w:w="4253" w:type="dxa"/>
          </w:tcPr>
          <w:p w:rsidR="00354A3A" w:rsidRPr="00415023" w:rsidRDefault="00354A3A" w:rsidP="00C50404">
            <w:pPr>
              <w:ind w:left="-392"/>
            </w:pPr>
            <w:bookmarkStart w:id="0" w:name="REGNUMDATESTAMP"/>
            <w:bookmarkEnd w:id="0"/>
          </w:p>
        </w:tc>
        <w:tc>
          <w:tcPr>
            <w:tcW w:w="1417" w:type="dxa"/>
            <w:vMerge/>
          </w:tcPr>
          <w:p w:rsidR="00354A3A" w:rsidRPr="00415023" w:rsidRDefault="00354A3A" w:rsidP="00765D05">
            <w:pPr>
              <w:ind w:firstLine="1598"/>
            </w:pPr>
          </w:p>
        </w:tc>
        <w:tc>
          <w:tcPr>
            <w:tcW w:w="4536" w:type="dxa"/>
          </w:tcPr>
          <w:p w:rsidR="00354A3A" w:rsidRPr="0085738E" w:rsidRDefault="00354A3A" w:rsidP="00767394">
            <w:pPr>
              <w:ind w:firstLine="1598"/>
              <w:jc w:val="both"/>
              <w:rPr>
                <w:sz w:val="28"/>
                <w:szCs w:val="28"/>
              </w:rPr>
            </w:pPr>
          </w:p>
        </w:tc>
      </w:tr>
    </w:tbl>
    <w:p w:rsidR="0057131D" w:rsidRDefault="003C062F" w:rsidP="003C062F">
      <w:pPr>
        <w:jc w:val="center"/>
        <w:rPr>
          <w:sz w:val="28"/>
          <w:szCs w:val="28"/>
        </w:rPr>
      </w:pPr>
      <w:r>
        <w:rPr>
          <w:sz w:val="28"/>
          <w:szCs w:val="28"/>
        </w:rPr>
        <w:t xml:space="preserve">         </w:t>
      </w:r>
    </w:p>
    <w:p w:rsidR="00041C19" w:rsidRPr="007300E7" w:rsidRDefault="00041C19" w:rsidP="00041C19">
      <w:pPr>
        <w:jc w:val="center"/>
        <w:rPr>
          <w:sz w:val="28"/>
          <w:szCs w:val="28"/>
        </w:rPr>
      </w:pPr>
      <w:r>
        <w:rPr>
          <w:sz w:val="28"/>
          <w:szCs w:val="28"/>
        </w:rPr>
        <w:t xml:space="preserve">Уважаемая </w:t>
      </w:r>
      <w:r w:rsidRPr="007300E7">
        <w:rPr>
          <w:sz w:val="28"/>
          <w:szCs w:val="28"/>
        </w:rPr>
        <w:t>Любовь Григорьевна!</w:t>
      </w:r>
    </w:p>
    <w:p w:rsidR="00041C19" w:rsidRPr="007300E7" w:rsidRDefault="00041C19" w:rsidP="00041C19">
      <w:pPr>
        <w:rPr>
          <w:sz w:val="28"/>
          <w:szCs w:val="28"/>
        </w:rPr>
      </w:pPr>
    </w:p>
    <w:p w:rsidR="00041C19" w:rsidRPr="007300E7" w:rsidRDefault="00041C19" w:rsidP="00041C19">
      <w:pPr>
        <w:pStyle w:val="21"/>
        <w:spacing w:line="360" w:lineRule="auto"/>
        <w:rPr>
          <w:szCs w:val="28"/>
        </w:rPr>
      </w:pPr>
      <w:r w:rsidRPr="007300E7">
        <w:rPr>
          <w:szCs w:val="28"/>
        </w:rPr>
        <w:t>Прошу Вас разместить</w:t>
      </w:r>
      <w:r>
        <w:rPr>
          <w:szCs w:val="28"/>
        </w:rPr>
        <w:t xml:space="preserve"> 19.03.2021</w:t>
      </w:r>
      <w:r w:rsidRPr="007300E7">
        <w:rPr>
          <w:szCs w:val="28"/>
        </w:rPr>
        <w:t xml:space="preserve"> года на Интернет-сайте Администрации Белокалитвинского района в разделе «</w:t>
      </w:r>
      <w:r>
        <w:rPr>
          <w:szCs w:val="28"/>
        </w:rPr>
        <w:t>Объявления</w:t>
      </w:r>
      <w:r w:rsidRPr="007300E7">
        <w:rPr>
          <w:szCs w:val="28"/>
        </w:rPr>
        <w:t xml:space="preserve">» и в разделе «Комитет по </w:t>
      </w:r>
      <w:r>
        <w:rPr>
          <w:szCs w:val="28"/>
        </w:rPr>
        <w:t xml:space="preserve"> </w:t>
      </w:r>
      <w:r w:rsidRPr="007300E7">
        <w:rPr>
          <w:szCs w:val="28"/>
        </w:rPr>
        <w:t>управл</w:t>
      </w:r>
      <w:r w:rsidRPr="007300E7">
        <w:rPr>
          <w:szCs w:val="28"/>
        </w:rPr>
        <w:t>е</w:t>
      </w:r>
      <w:r w:rsidRPr="007300E7">
        <w:rPr>
          <w:szCs w:val="28"/>
        </w:rPr>
        <w:t>нию имуществом Администрации Белокалитвинского района» подразделах «То</w:t>
      </w:r>
      <w:r w:rsidRPr="007300E7">
        <w:rPr>
          <w:szCs w:val="28"/>
        </w:rPr>
        <w:t>р</w:t>
      </w:r>
      <w:r w:rsidRPr="007300E7">
        <w:rPr>
          <w:szCs w:val="28"/>
        </w:rPr>
        <w:t>ги», «Земельные участки» информационное сообщение Комитета по</w:t>
      </w:r>
      <w:r>
        <w:rPr>
          <w:szCs w:val="28"/>
        </w:rPr>
        <w:t xml:space="preserve">                    </w:t>
      </w:r>
      <w:r w:rsidRPr="007300E7">
        <w:rPr>
          <w:szCs w:val="28"/>
        </w:rPr>
        <w:t xml:space="preserve"> управлению имуществом Администрации Белокалитвинского района, </w:t>
      </w:r>
      <w:r>
        <w:rPr>
          <w:szCs w:val="28"/>
        </w:rPr>
        <w:t>согласно приложению</w:t>
      </w:r>
      <w:r w:rsidRPr="007300E7">
        <w:rPr>
          <w:szCs w:val="28"/>
        </w:rPr>
        <w:t>.</w:t>
      </w:r>
    </w:p>
    <w:p w:rsidR="003C062F" w:rsidRPr="006079F9" w:rsidRDefault="003C062F" w:rsidP="00891FAE">
      <w:pPr>
        <w:ind w:firstLine="700"/>
        <w:jc w:val="both"/>
        <w:rPr>
          <w:sz w:val="28"/>
          <w:szCs w:val="28"/>
        </w:rPr>
      </w:pPr>
    </w:p>
    <w:p w:rsidR="003C062F" w:rsidRPr="006079F9" w:rsidRDefault="003C062F" w:rsidP="00891FAE">
      <w:pPr>
        <w:ind w:firstLine="700"/>
        <w:jc w:val="both"/>
        <w:rPr>
          <w:sz w:val="28"/>
          <w:szCs w:val="28"/>
        </w:rPr>
      </w:pPr>
    </w:p>
    <w:p w:rsidR="00891FAE" w:rsidRPr="006079F9" w:rsidRDefault="00891FAE" w:rsidP="00891FAE">
      <w:pPr>
        <w:ind w:firstLine="700"/>
        <w:jc w:val="both"/>
        <w:rPr>
          <w:sz w:val="28"/>
          <w:szCs w:val="28"/>
        </w:rPr>
      </w:pPr>
    </w:p>
    <w:p w:rsidR="00891FAE" w:rsidRPr="006079F9" w:rsidRDefault="00891FAE" w:rsidP="00891FAE">
      <w:pPr>
        <w:jc w:val="both"/>
        <w:rPr>
          <w:sz w:val="20"/>
          <w:szCs w:val="20"/>
        </w:rPr>
      </w:pPr>
    </w:p>
    <w:tbl>
      <w:tblPr>
        <w:tblW w:w="10376" w:type="dxa"/>
        <w:tblInd w:w="-5" w:type="dxa"/>
        <w:tblLayout w:type="fixed"/>
        <w:tblLook w:val="0000" w:firstRow="0" w:lastRow="0" w:firstColumn="0" w:lastColumn="0" w:noHBand="0" w:noVBand="0"/>
      </w:tblPr>
      <w:tblGrid>
        <w:gridCol w:w="3549"/>
        <w:gridCol w:w="3969"/>
        <w:gridCol w:w="2858"/>
      </w:tblGrid>
      <w:tr w:rsidR="00ED3C6E" w:rsidRPr="006079F9" w:rsidTr="00E14A86">
        <w:trPr>
          <w:trHeight w:val="1485"/>
        </w:trPr>
        <w:tc>
          <w:tcPr>
            <w:tcW w:w="3549" w:type="dxa"/>
            <w:shd w:val="clear" w:color="auto" w:fill="auto"/>
            <w:vAlign w:val="bottom"/>
          </w:tcPr>
          <w:p w:rsidR="00ED3C6E" w:rsidRPr="006079F9" w:rsidRDefault="00ED3C6E" w:rsidP="00407C60">
            <w:pPr>
              <w:rPr>
                <w:sz w:val="28"/>
                <w:szCs w:val="28"/>
              </w:rPr>
            </w:pPr>
            <w:bookmarkStart w:id="1" w:name="SIGNERPOST1"/>
            <w:bookmarkEnd w:id="1"/>
          </w:p>
        </w:tc>
        <w:tc>
          <w:tcPr>
            <w:tcW w:w="3969" w:type="dxa"/>
          </w:tcPr>
          <w:p w:rsidR="00ED3C6E" w:rsidRPr="006079F9" w:rsidRDefault="00ED3C6E" w:rsidP="00AF48C2">
            <w:pPr>
              <w:rPr>
                <w:sz w:val="28"/>
                <w:szCs w:val="28"/>
              </w:rPr>
            </w:pPr>
            <w:bookmarkStart w:id="2" w:name="SIGNERSTAMP1"/>
            <w:bookmarkEnd w:id="2"/>
          </w:p>
        </w:tc>
        <w:tc>
          <w:tcPr>
            <w:tcW w:w="2858" w:type="dxa"/>
            <w:shd w:val="clear" w:color="auto" w:fill="auto"/>
            <w:vAlign w:val="bottom"/>
          </w:tcPr>
          <w:p w:rsidR="00A27833" w:rsidRPr="006079F9" w:rsidRDefault="00A27833" w:rsidP="00E14A86">
            <w:pPr>
              <w:jc w:val="right"/>
              <w:rPr>
                <w:sz w:val="28"/>
                <w:szCs w:val="28"/>
              </w:rPr>
            </w:pPr>
            <w:bookmarkStart w:id="3" w:name="SIGNERNAME1"/>
            <w:bookmarkEnd w:id="3"/>
          </w:p>
        </w:tc>
      </w:tr>
    </w:tbl>
    <w:p w:rsidR="00891FAE" w:rsidRPr="006079F9" w:rsidRDefault="00891FAE" w:rsidP="00891FAE">
      <w:pPr>
        <w:jc w:val="both"/>
        <w:rPr>
          <w:sz w:val="20"/>
          <w:szCs w:val="20"/>
        </w:rPr>
      </w:pPr>
    </w:p>
    <w:p w:rsidR="00ED3C6E" w:rsidRPr="006079F9" w:rsidRDefault="00ED3C6E" w:rsidP="00891FAE">
      <w:pPr>
        <w:jc w:val="both"/>
        <w:rPr>
          <w:sz w:val="20"/>
          <w:szCs w:val="20"/>
        </w:rPr>
      </w:pPr>
    </w:p>
    <w:p w:rsidR="00ED3C6E" w:rsidRPr="006079F9" w:rsidRDefault="00ED3C6E" w:rsidP="00891FAE">
      <w:pPr>
        <w:jc w:val="both"/>
        <w:rPr>
          <w:sz w:val="20"/>
          <w:szCs w:val="20"/>
        </w:rPr>
      </w:pPr>
    </w:p>
    <w:p w:rsidR="00BC555E" w:rsidRPr="006079F9" w:rsidRDefault="00BC555E" w:rsidP="00891FAE">
      <w:pPr>
        <w:jc w:val="both"/>
        <w:rPr>
          <w:sz w:val="20"/>
          <w:szCs w:val="20"/>
        </w:rPr>
      </w:pPr>
    </w:p>
    <w:p w:rsidR="00ED3C6E" w:rsidRPr="006079F9" w:rsidRDefault="00ED3C6E" w:rsidP="00891FAE">
      <w:pPr>
        <w:jc w:val="both"/>
        <w:rPr>
          <w:sz w:val="20"/>
          <w:szCs w:val="20"/>
        </w:rPr>
      </w:pPr>
    </w:p>
    <w:p w:rsidR="00ED3C6E" w:rsidRDefault="00ED3C6E" w:rsidP="00D71A07">
      <w:pPr>
        <w:tabs>
          <w:tab w:val="left" w:pos="4320"/>
          <w:tab w:val="center" w:pos="4875"/>
        </w:tabs>
        <w:autoSpaceDE w:val="0"/>
        <w:autoSpaceDN w:val="0"/>
        <w:adjustRightInd w:val="0"/>
        <w:jc w:val="both"/>
        <w:rPr>
          <w:sz w:val="22"/>
          <w:szCs w:val="22"/>
        </w:rPr>
      </w:pPr>
      <w:bookmarkStart w:id="4" w:name="EXECUTOR"/>
      <w:bookmarkEnd w:id="4"/>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p w:rsidR="00041C19" w:rsidRDefault="00041C19" w:rsidP="00D71A07">
      <w:pPr>
        <w:tabs>
          <w:tab w:val="left" w:pos="4320"/>
          <w:tab w:val="center" w:pos="4875"/>
        </w:tabs>
        <w:autoSpaceDE w:val="0"/>
        <w:autoSpaceDN w:val="0"/>
        <w:adjustRightInd w:val="0"/>
        <w:jc w:val="both"/>
        <w:rPr>
          <w:sz w:val="22"/>
          <w:szCs w:val="22"/>
        </w:rPr>
      </w:pPr>
    </w:p>
    <w:tbl>
      <w:tblPr>
        <w:tblW w:w="0" w:type="auto"/>
        <w:tblLayout w:type="fixed"/>
        <w:tblLook w:val="0000" w:firstRow="0" w:lastRow="0" w:firstColumn="0" w:lastColumn="0" w:noHBand="0" w:noVBand="0"/>
      </w:tblPr>
      <w:tblGrid>
        <w:gridCol w:w="4928"/>
        <w:gridCol w:w="5386"/>
      </w:tblGrid>
      <w:tr w:rsidR="00041C19" w:rsidTr="003614AD">
        <w:tc>
          <w:tcPr>
            <w:tcW w:w="4928" w:type="dxa"/>
            <w:shd w:val="clear" w:color="auto" w:fill="auto"/>
          </w:tcPr>
          <w:p w:rsidR="00041C19" w:rsidRPr="0003399B" w:rsidRDefault="00041C19" w:rsidP="003614AD">
            <w:pPr>
              <w:pStyle w:val="a8"/>
              <w:snapToGrid w:val="0"/>
              <w:jc w:val="both"/>
            </w:pPr>
          </w:p>
        </w:tc>
        <w:tc>
          <w:tcPr>
            <w:tcW w:w="5386" w:type="dxa"/>
            <w:shd w:val="clear" w:color="auto" w:fill="auto"/>
          </w:tcPr>
          <w:p w:rsidR="00041C19" w:rsidRPr="0003399B" w:rsidRDefault="00041C19" w:rsidP="003614AD">
            <w:pPr>
              <w:pStyle w:val="a8"/>
              <w:snapToGrid w:val="0"/>
            </w:pPr>
            <w:r w:rsidRPr="0003399B">
              <w:t xml:space="preserve">        Приложение № 1</w:t>
            </w:r>
          </w:p>
          <w:p w:rsidR="00041C19" w:rsidRPr="0003399B" w:rsidRDefault="00041C19" w:rsidP="003614AD">
            <w:pPr>
              <w:pStyle w:val="a8"/>
            </w:pPr>
            <w:r w:rsidRPr="0003399B">
              <w:t xml:space="preserve">        к письму Комитета  по управлению </w:t>
            </w:r>
          </w:p>
          <w:p w:rsidR="00041C19" w:rsidRPr="0003399B" w:rsidRDefault="00041C19" w:rsidP="003614AD">
            <w:pPr>
              <w:pStyle w:val="a8"/>
            </w:pPr>
            <w:r w:rsidRPr="0003399B">
              <w:t xml:space="preserve">        имуществом   Администрации</w:t>
            </w:r>
          </w:p>
          <w:p w:rsidR="00041C19" w:rsidRPr="0003399B" w:rsidRDefault="00041C19" w:rsidP="003614AD">
            <w:pPr>
              <w:pStyle w:val="a8"/>
              <w:ind w:firstLine="34"/>
            </w:pPr>
            <w:r w:rsidRPr="0003399B">
              <w:t xml:space="preserve">       Белокалитвинского района</w:t>
            </w:r>
          </w:p>
          <w:tbl>
            <w:tblPr>
              <w:tblW w:w="0" w:type="auto"/>
              <w:tblLayout w:type="fixed"/>
              <w:tblCellMar>
                <w:left w:w="70" w:type="dxa"/>
                <w:right w:w="70" w:type="dxa"/>
              </w:tblCellMar>
              <w:tblLook w:val="0000" w:firstRow="0" w:lastRow="0" w:firstColumn="0" w:lastColumn="0" w:noHBand="0" w:noVBand="0"/>
            </w:tblPr>
            <w:tblGrid>
              <w:gridCol w:w="4286"/>
              <w:gridCol w:w="2552"/>
            </w:tblGrid>
            <w:tr w:rsidR="00041C19" w:rsidTr="003614AD">
              <w:tc>
                <w:tcPr>
                  <w:tcW w:w="4286" w:type="dxa"/>
                  <w:shd w:val="clear" w:color="auto" w:fill="auto"/>
                </w:tcPr>
                <w:p w:rsidR="00041C19" w:rsidRDefault="00041C19" w:rsidP="003614AD">
                  <w:pPr>
                    <w:snapToGrid w:val="0"/>
                    <w:jc w:val="both"/>
                  </w:pPr>
                  <w:r>
                    <w:t xml:space="preserve">       __марта 2021 № _____________</w:t>
                  </w:r>
                </w:p>
              </w:tc>
              <w:tc>
                <w:tcPr>
                  <w:tcW w:w="2552" w:type="dxa"/>
                  <w:shd w:val="clear" w:color="auto" w:fill="auto"/>
                </w:tcPr>
                <w:p w:rsidR="00041C19" w:rsidRDefault="00041C19" w:rsidP="003614AD">
                  <w:pPr>
                    <w:snapToGrid w:val="0"/>
                  </w:pPr>
                </w:p>
              </w:tc>
            </w:tr>
          </w:tbl>
          <w:p w:rsidR="00041C19" w:rsidRPr="0003399B" w:rsidRDefault="00041C19" w:rsidP="003614AD">
            <w:pPr>
              <w:pStyle w:val="a8"/>
            </w:pPr>
          </w:p>
        </w:tc>
      </w:tr>
      <w:tr w:rsidR="00041C19" w:rsidTr="003614AD">
        <w:trPr>
          <w:trHeight w:val="406"/>
        </w:trPr>
        <w:tc>
          <w:tcPr>
            <w:tcW w:w="4928" w:type="dxa"/>
            <w:shd w:val="clear" w:color="auto" w:fill="auto"/>
          </w:tcPr>
          <w:p w:rsidR="00041C19" w:rsidRPr="0003399B" w:rsidRDefault="00041C19" w:rsidP="003614AD">
            <w:pPr>
              <w:pStyle w:val="a8"/>
              <w:snapToGrid w:val="0"/>
              <w:jc w:val="both"/>
              <w:rPr>
                <w:sz w:val="28"/>
              </w:rPr>
            </w:pPr>
          </w:p>
        </w:tc>
        <w:tc>
          <w:tcPr>
            <w:tcW w:w="5386" w:type="dxa"/>
            <w:shd w:val="clear" w:color="auto" w:fill="auto"/>
          </w:tcPr>
          <w:p w:rsidR="00041C19" w:rsidRPr="0003399B" w:rsidRDefault="00041C19" w:rsidP="003614AD">
            <w:pPr>
              <w:pStyle w:val="a8"/>
              <w:snapToGrid w:val="0"/>
              <w:jc w:val="center"/>
              <w:rPr>
                <w:sz w:val="16"/>
                <w:szCs w:val="16"/>
              </w:rPr>
            </w:pPr>
          </w:p>
        </w:tc>
      </w:tr>
    </w:tbl>
    <w:p w:rsidR="00041C19" w:rsidRDefault="00041C19" w:rsidP="00041C19">
      <w:pPr>
        <w:ind w:firstLine="709"/>
        <w:jc w:val="both"/>
        <w:rPr>
          <w:b/>
        </w:rPr>
      </w:pPr>
      <w:r>
        <w:t xml:space="preserve">Комитет по управлению имуществом Администрации Белокалитвинского района (далее именуемый </w:t>
      </w:r>
      <w:proofErr w:type="gramStart"/>
      <w:r>
        <w:t>–О</w:t>
      </w:r>
      <w:proofErr w:type="gramEnd"/>
      <w:r>
        <w:t>рганизатор торгов) в соответствии с решениями Комитета по управлению имуществом Администрации   Белокалитвинского рай</w:t>
      </w:r>
      <w:r>
        <w:rPr>
          <w:shd w:val="clear" w:color="auto" w:fill="FFFFFF"/>
        </w:rPr>
        <w:t>она от 19.03.2021 №</w:t>
      </w:r>
      <w:r w:rsidRPr="000F1D5A">
        <w:rPr>
          <w:shd w:val="clear" w:color="auto" w:fill="FFFFFF"/>
        </w:rPr>
        <w:t>№</w:t>
      </w:r>
      <w:r>
        <w:rPr>
          <w:shd w:val="clear" w:color="auto" w:fill="FFFFFF"/>
        </w:rPr>
        <w:t xml:space="preserve"> 72, 73, 74, 75, 76 </w:t>
      </w:r>
      <w:r w:rsidRPr="000F1D5A">
        <w:t>проводит</w:t>
      </w:r>
      <w:r>
        <w:t xml:space="preserve"> </w:t>
      </w:r>
      <w:r>
        <w:rPr>
          <w:b/>
        </w:rPr>
        <w:t>20 апреля 2021</w:t>
      </w:r>
      <w:r w:rsidRPr="00493A9F">
        <w:rPr>
          <w:b/>
          <w:shd w:val="clear" w:color="auto" w:fill="FFFFFF"/>
        </w:rPr>
        <w:t xml:space="preserve"> го</w:t>
      </w:r>
      <w:r w:rsidRPr="00AA249D">
        <w:rPr>
          <w:b/>
          <w:shd w:val="clear" w:color="auto" w:fill="FFFFFF"/>
        </w:rPr>
        <w:t>да</w:t>
      </w:r>
      <w:r w:rsidRPr="00AA249D">
        <w:rPr>
          <w:b/>
          <w:color w:val="FF0000"/>
          <w:shd w:val="clear" w:color="auto" w:fill="FFFFFF"/>
        </w:rPr>
        <w:t xml:space="preserve"> </w:t>
      </w:r>
      <w:r w:rsidRPr="00DC0D5D">
        <w:rPr>
          <w:b/>
          <w:shd w:val="clear" w:color="auto" w:fill="FFFFFF"/>
        </w:rPr>
        <w:t>в</w:t>
      </w:r>
      <w:r w:rsidRPr="00AA249D">
        <w:rPr>
          <w:shd w:val="clear" w:color="auto" w:fill="FFFFFF"/>
        </w:rPr>
        <w:t xml:space="preserve"> </w:t>
      </w:r>
      <w:r w:rsidRPr="00AA249D">
        <w:rPr>
          <w:b/>
          <w:bCs/>
        </w:rPr>
        <w:t>1</w:t>
      </w:r>
      <w:r>
        <w:rPr>
          <w:b/>
          <w:bCs/>
        </w:rPr>
        <w:t>1</w:t>
      </w:r>
      <w:r w:rsidRPr="00AA249D">
        <w:rPr>
          <w:b/>
          <w:bCs/>
        </w:rPr>
        <w:t xml:space="preserve"> часов</w:t>
      </w:r>
      <w:r w:rsidRPr="00AA249D">
        <w:t xml:space="preserve"> в</w:t>
      </w:r>
      <w:r>
        <w:t xml:space="preserve">   помещении Организатора торгов (г. Белая Калитва, ул. Космонавтов, 3) </w:t>
      </w:r>
      <w:r>
        <w:rPr>
          <w:shd w:val="clear" w:color="auto" w:fill="FFFFFF"/>
        </w:rPr>
        <w:t>торги в форме аукциона, открытого по сост</w:t>
      </w:r>
      <w:r>
        <w:rPr>
          <w:shd w:val="clear" w:color="auto" w:fill="FFFFFF"/>
        </w:rPr>
        <w:t>а</w:t>
      </w:r>
      <w:r>
        <w:rPr>
          <w:shd w:val="clear" w:color="auto" w:fill="FFFFFF"/>
        </w:rPr>
        <w:t xml:space="preserve">ву участников и форме подачи предложений о </w:t>
      </w:r>
      <w:proofErr w:type="gramStart"/>
      <w:r>
        <w:rPr>
          <w:shd w:val="clear" w:color="auto" w:fill="FFFFFF"/>
        </w:rPr>
        <w:t>размере</w:t>
      </w:r>
      <w:proofErr w:type="gramEnd"/>
      <w:r>
        <w:rPr>
          <w:shd w:val="clear" w:color="auto" w:fill="FFFFFF"/>
        </w:rPr>
        <w:t xml:space="preserve"> годовой арендной платы, на заключения договоров аре</w:t>
      </w:r>
      <w:r>
        <w:rPr>
          <w:shd w:val="clear" w:color="auto" w:fill="FFFFFF"/>
        </w:rPr>
        <w:t>н</w:t>
      </w:r>
      <w:r>
        <w:rPr>
          <w:shd w:val="clear" w:color="auto" w:fill="FFFFFF"/>
        </w:rPr>
        <w:t>ды земельных учас</w:t>
      </w:r>
      <w:r>
        <w:rPr>
          <w:shd w:val="clear" w:color="auto" w:fill="FFFFFF"/>
        </w:rPr>
        <w:t>т</w:t>
      </w:r>
      <w:r>
        <w:rPr>
          <w:shd w:val="clear" w:color="auto" w:fill="FFFFFF"/>
        </w:rPr>
        <w:t>ков.</w:t>
      </w:r>
    </w:p>
    <w:p w:rsidR="00041C19" w:rsidRDefault="00041C19" w:rsidP="00041C19">
      <w:pPr>
        <w:jc w:val="both"/>
        <w:rPr>
          <w:bCs/>
        </w:rPr>
      </w:pPr>
    </w:p>
    <w:p w:rsidR="00041C19" w:rsidRPr="00223DB0" w:rsidRDefault="00041C19" w:rsidP="00041C19">
      <w:pPr>
        <w:jc w:val="both"/>
        <w:rPr>
          <w:bCs/>
          <w:color w:val="FF0000"/>
        </w:rPr>
      </w:pPr>
      <w:r>
        <w:rPr>
          <w:bCs/>
        </w:rPr>
        <w:tab/>
      </w:r>
      <w:r>
        <w:rPr>
          <w:b/>
          <w:bCs/>
        </w:rPr>
        <w:t>1.</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w:t>
      </w:r>
      <w:r>
        <w:t>й</w:t>
      </w:r>
      <w:r>
        <w:t>ственного назначения</w:t>
      </w:r>
      <w:r w:rsidRPr="00561B42">
        <w:t xml:space="preserve"> с кадастровым номером </w:t>
      </w:r>
      <w:r w:rsidRPr="00C43F63">
        <w:t>61:04:06000</w:t>
      </w:r>
      <w:r>
        <w:t xml:space="preserve">05:619, </w:t>
      </w:r>
      <w:r w:rsidRPr="00561B42">
        <w:t xml:space="preserve">площадью </w:t>
      </w:r>
      <w:r>
        <w:t>61652,0</w:t>
      </w:r>
      <w:r w:rsidRPr="00561B42">
        <w:t xml:space="preserve"> </w:t>
      </w:r>
      <w:proofErr w:type="spellStart"/>
      <w:r w:rsidRPr="00561B42">
        <w:t>кв.м</w:t>
      </w:r>
      <w:proofErr w:type="spellEnd"/>
      <w:r w:rsidRPr="00561B42">
        <w:t xml:space="preserve">, </w:t>
      </w:r>
      <w:r w:rsidRPr="00F500DF">
        <w:rPr>
          <w:szCs w:val="28"/>
        </w:rPr>
        <w:t xml:space="preserve">местоположение которого: Ростовская область, Белокалитвинский район, </w:t>
      </w:r>
      <w:proofErr w:type="spellStart"/>
      <w:r>
        <w:t>Ильинское</w:t>
      </w:r>
      <w:proofErr w:type="spellEnd"/>
      <w:r>
        <w:t xml:space="preserve"> </w:t>
      </w:r>
      <w:r w:rsidRPr="00561B42">
        <w:t>сельское поселение</w:t>
      </w:r>
      <w:r>
        <w:t xml:space="preserve">, </w:t>
      </w:r>
      <w:r w:rsidRPr="00561B42">
        <w:t>разрешённое использование —</w:t>
      </w:r>
      <w:bookmarkStart w:id="5" w:name="_GoBack"/>
      <w:bookmarkEnd w:id="5"/>
      <w:r>
        <w:t xml:space="preserve">скотоводство, </w:t>
      </w:r>
      <w:r w:rsidRPr="00223DB0">
        <w:rPr>
          <w:bCs/>
        </w:rPr>
        <w:t>д</w:t>
      </w:r>
      <w:r w:rsidRPr="00223DB0">
        <w:rPr>
          <w:bCs/>
        </w:rPr>
        <w:t>а</w:t>
      </w:r>
      <w:r w:rsidRPr="00223DB0">
        <w:rPr>
          <w:bCs/>
        </w:rPr>
        <w:t>лее — Участок</w:t>
      </w:r>
      <w:r>
        <w:rPr>
          <w:bCs/>
        </w:rPr>
        <w:t xml:space="preserve"> 1</w:t>
      </w:r>
      <w:r w:rsidRPr="00223DB0">
        <w:rPr>
          <w:bCs/>
        </w:rPr>
        <w:t>.</w:t>
      </w:r>
    </w:p>
    <w:p w:rsidR="00041C19" w:rsidRPr="002011FC" w:rsidRDefault="00041C19" w:rsidP="00041C19">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1</w:t>
      </w:r>
      <w:r w:rsidRPr="002011FC">
        <w:rPr>
          <w:color w:val="000000"/>
        </w:rPr>
        <w:t xml:space="preserve"> не установлено</w:t>
      </w:r>
      <w:r w:rsidRPr="002011FC">
        <w:t>.</w:t>
      </w:r>
    </w:p>
    <w:p w:rsidR="00041C19" w:rsidRPr="002011FC" w:rsidRDefault="00041C19" w:rsidP="00041C19">
      <w:pPr>
        <w:ind w:left="-207"/>
        <w:jc w:val="both"/>
      </w:pPr>
      <w:r w:rsidRPr="002011FC">
        <w:tab/>
      </w:r>
      <w:r w:rsidRPr="002011FC">
        <w:tab/>
        <w:t xml:space="preserve">Начальный размер годовой арендной платы за Участок </w:t>
      </w:r>
      <w:r>
        <w:t xml:space="preserve">1 </w:t>
      </w:r>
      <w:r w:rsidRPr="002011FC">
        <w:rPr>
          <w:b/>
        </w:rPr>
        <w:t xml:space="preserve">– </w:t>
      </w:r>
      <w:r>
        <w:rPr>
          <w:b/>
          <w:bCs/>
        </w:rPr>
        <w:t>4500</w:t>
      </w:r>
      <w:r w:rsidRPr="002011FC">
        <w:rPr>
          <w:b/>
        </w:rPr>
        <w:t xml:space="preserve"> </w:t>
      </w:r>
      <w:r w:rsidRPr="002011FC">
        <w:rPr>
          <w:b/>
          <w:bCs/>
        </w:rPr>
        <w:t>р</w:t>
      </w:r>
      <w:r w:rsidRPr="002011FC">
        <w:rPr>
          <w:b/>
        </w:rPr>
        <w:t>уб.</w:t>
      </w:r>
    </w:p>
    <w:p w:rsidR="00041C19" w:rsidRPr="002011FC" w:rsidRDefault="00041C19" w:rsidP="00041C19">
      <w:pPr>
        <w:ind w:firstLine="720"/>
        <w:jc w:val="both"/>
        <w:rPr>
          <w:bCs/>
          <w:color w:val="000000"/>
        </w:rPr>
      </w:pPr>
      <w:r w:rsidRPr="002011FC">
        <w:t xml:space="preserve">Величина повышения начального размера годовой арендной платы за Участок </w:t>
      </w:r>
      <w:r>
        <w:t>1</w:t>
      </w:r>
      <w:r w:rsidRPr="002011FC">
        <w:t xml:space="preserve"> (шаг аукциона) – </w:t>
      </w:r>
      <w:r>
        <w:rPr>
          <w:b/>
          <w:bCs/>
          <w:shd w:val="clear" w:color="auto" w:fill="FFFFFF"/>
        </w:rPr>
        <w:t>130</w:t>
      </w:r>
      <w:r w:rsidRPr="002011FC">
        <w:rPr>
          <w:b/>
          <w:bCs/>
          <w:shd w:val="clear" w:color="auto" w:fill="FFFFFF"/>
        </w:rPr>
        <w:t xml:space="preserve"> </w:t>
      </w:r>
      <w:r w:rsidRPr="002011FC">
        <w:rPr>
          <w:b/>
        </w:rPr>
        <w:t>руб.</w:t>
      </w:r>
    </w:p>
    <w:p w:rsidR="00041C19" w:rsidRPr="002011FC" w:rsidRDefault="00041C19" w:rsidP="00041C19">
      <w:pPr>
        <w:ind w:firstLine="720"/>
        <w:jc w:val="both"/>
        <w:rPr>
          <w:b/>
          <w:bCs/>
          <w:color w:val="000000"/>
        </w:rPr>
      </w:pPr>
      <w:r w:rsidRPr="002011FC">
        <w:rPr>
          <w:bCs/>
          <w:color w:val="000000"/>
        </w:rPr>
        <w:t xml:space="preserve">Размер задатка </w:t>
      </w:r>
      <w:r w:rsidRPr="002011FC">
        <w:rPr>
          <w:b/>
          <w:bCs/>
          <w:color w:val="000000"/>
        </w:rPr>
        <w:t>–</w:t>
      </w:r>
      <w:r>
        <w:rPr>
          <w:b/>
          <w:bCs/>
          <w:color w:val="000000"/>
        </w:rPr>
        <w:t xml:space="preserve"> 4500</w:t>
      </w:r>
      <w:r w:rsidRPr="002011FC">
        <w:rPr>
          <w:b/>
          <w:bCs/>
          <w:color w:val="000000"/>
        </w:rPr>
        <w:t xml:space="preserve"> руб.  </w:t>
      </w:r>
    </w:p>
    <w:p w:rsidR="00041C19" w:rsidRDefault="00041C19" w:rsidP="00041C19">
      <w:pPr>
        <w:pStyle w:val="ConsPlusNormal"/>
        <w:ind w:firstLine="709"/>
        <w:jc w:val="both"/>
        <w:rPr>
          <w:rFonts w:ascii="Times New Roman" w:hAnsi="Times New Roman" w:cs="Times New Roman"/>
        </w:rPr>
      </w:pPr>
    </w:p>
    <w:p w:rsidR="00041C19" w:rsidRPr="00223DB0" w:rsidRDefault="00041C19" w:rsidP="00041C19">
      <w:pPr>
        <w:jc w:val="both"/>
        <w:rPr>
          <w:bCs/>
          <w:color w:val="FF0000"/>
        </w:rPr>
      </w:pPr>
      <w:r>
        <w:rPr>
          <w:b/>
          <w:bCs/>
        </w:rPr>
        <w:tab/>
        <w:t>2.</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w:t>
      </w:r>
      <w:r>
        <w:t>й</w:t>
      </w:r>
      <w:r>
        <w:t>ственного назначения</w:t>
      </w:r>
      <w:r w:rsidRPr="00561B42">
        <w:t xml:space="preserve"> с кадастровым номером </w:t>
      </w:r>
      <w:r w:rsidRPr="00C43F63">
        <w:t>61:04:06000</w:t>
      </w:r>
      <w:r>
        <w:t xml:space="preserve">07:655, </w:t>
      </w:r>
      <w:r w:rsidRPr="00561B42">
        <w:t xml:space="preserve">площадью </w:t>
      </w:r>
      <w:r>
        <w:t>767884,0</w:t>
      </w:r>
      <w:r w:rsidRPr="00561B42">
        <w:t xml:space="preserve"> </w:t>
      </w:r>
      <w:proofErr w:type="spellStart"/>
      <w:r w:rsidRPr="00561B42">
        <w:t>кв</w:t>
      </w:r>
      <w:proofErr w:type="gramStart"/>
      <w:r w:rsidRPr="00561B42">
        <w:t>.м</w:t>
      </w:r>
      <w:proofErr w:type="spellEnd"/>
      <w:proofErr w:type="gramEnd"/>
      <w:r w:rsidRPr="00561B42">
        <w:t xml:space="preserve">, </w:t>
      </w:r>
      <w:r w:rsidRPr="00F500DF">
        <w:rPr>
          <w:szCs w:val="28"/>
        </w:rPr>
        <w:t xml:space="preserve">местоположение </w:t>
      </w:r>
      <w:r>
        <w:rPr>
          <w:szCs w:val="28"/>
        </w:rPr>
        <w:t xml:space="preserve">              </w:t>
      </w:r>
      <w:r w:rsidRPr="00F500DF">
        <w:rPr>
          <w:szCs w:val="28"/>
        </w:rPr>
        <w:t xml:space="preserve">которого: </w:t>
      </w:r>
      <w:r>
        <w:rPr>
          <w:szCs w:val="28"/>
        </w:rPr>
        <w:t xml:space="preserve">Российская Федерация, </w:t>
      </w:r>
      <w:r w:rsidRPr="00F500DF">
        <w:rPr>
          <w:szCs w:val="28"/>
        </w:rPr>
        <w:t xml:space="preserve">Ростовская область, Белокалитвинский район, </w:t>
      </w:r>
      <w:proofErr w:type="spellStart"/>
      <w:r>
        <w:rPr>
          <w:szCs w:val="28"/>
        </w:rPr>
        <w:t>Нижнепоповское</w:t>
      </w:r>
      <w:proofErr w:type="spellEnd"/>
      <w:r>
        <w:rPr>
          <w:szCs w:val="28"/>
        </w:rPr>
        <w:t xml:space="preserve"> </w:t>
      </w:r>
      <w:r w:rsidRPr="00561B42">
        <w:t xml:space="preserve">сельское </w:t>
      </w:r>
      <w:r>
        <w:t xml:space="preserve">               </w:t>
      </w:r>
      <w:r w:rsidRPr="00561B42">
        <w:t>поселение</w:t>
      </w:r>
      <w:r>
        <w:t xml:space="preserve">, </w:t>
      </w:r>
      <w:r w:rsidRPr="00561B42">
        <w:t>разрешённое использование —</w:t>
      </w:r>
      <w:r>
        <w:t xml:space="preserve"> скотоводство, </w:t>
      </w:r>
      <w:r w:rsidRPr="00223DB0">
        <w:rPr>
          <w:bCs/>
        </w:rPr>
        <w:t>д</w:t>
      </w:r>
      <w:r w:rsidRPr="00223DB0">
        <w:rPr>
          <w:bCs/>
        </w:rPr>
        <w:t>а</w:t>
      </w:r>
      <w:r w:rsidRPr="00223DB0">
        <w:rPr>
          <w:bCs/>
        </w:rPr>
        <w:t>лее — Участок</w:t>
      </w:r>
      <w:r>
        <w:rPr>
          <w:bCs/>
        </w:rPr>
        <w:t xml:space="preserve"> 2</w:t>
      </w:r>
      <w:r w:rsidRPr="00223DB0">
        <w:rPr>
          <w:bCs/>
        </w:rPr>
        <w:t>.</w:t>
      </w:r>
    </w:p>
    <w:p w:rsidR="00041C19" w:rsidRPr="002011FC" w:rsidRDefault="00041C19" w:rsidP="00041C19">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2</w:t>
      </w:r>
      <w:r w:rsidRPr="002011FC">
        <w:rPr>
          <w:color w:val="000000"/>
        </w:rPr>
        <w:t xml:space="preserve"> не установлено</w:t>
      </w:r>
      <w:r w:rsidRPr="002011FC">
        <w:t>.</w:t>
      </w:r>
    </w:p>
    <w:p w:rsidR="00041C19" w:rsidRPr="002011FC" w:rsidRDefault="00041C19" w:rsidP="00041C19">
      <w:pPr>
        <w:ind w:left="-207"/>
        <w:jc w:val="both"/>
      </w:pPr>
      <w:r w:rsidRPr="002011FC">
        <w:tab/>
      </w:r>
      <w:r w:rsidRPr="002011FC">
        <w:tab/>
        <w:t xml:space="preserve">Начальный размер годовой арендной платы за Участок  </w:t>
      </w:r>
      <w:r>
        <w:t xml:space="preserve">2 </w:t>
      </w:r>
      <w:r w:rsidRPr="002011FC">
        <w:rPr>
          <w:b/>
        </w:rPr>
        <w:t xml:space="preserve">– </w:t>
      </w:r>
      <w:r>
        <w:rPr>
          <w:b/>
          <w:bCs/>
        </w:rPr>
        <w:t>45500</w:t>
      </w:r>
      <w:r w:rsidRPr="002011FC">
        <w:rPr>
          <w:b/>
        </w:rPr>
        <w:t xml:space="preserve"> </w:t>
      </w:r>
      <w:r w:rsidRPr="002011FC">
        <w:rPr>
          <w:b/>
          <w:bCs/>
        </w:rPr>
        <w:t>р</w:t>
      </w:r>
      <w:r w:rsidRPr="002011FC">
        <w:rPr>
          <w:b/>
        </w:rPr>
        <w:t>уб.</w:t>
      </w:r>
    </w:p>
    <w:p w:rsidR="00041C19" w:rsidRPr="002011FC" w:rsidRDefault="00041C19" w:rsidP="00041C19">
      <w:pPr>
        <w:ind w:firstLine="720"/>
        <w:jc w:val="both"/>
        <w:rPr>
          <w:bCs/>
          <w:color w:val="000000"/>
        </w:rPr>
      </w:pPr>
      <w:r w:rsidRPr="002011FC">
        <w:t xml:space="preserve">Величина повышения начального размера годовой арендной платы за Участок </w:t>
      </w:r>
      <w:r>
        <w:t>2</w:t>
      </w:r>
      <w:r w:rsidRPr="002011FC">
        <w:t xml:space="preserve"> (шаг аукциона) – </w:t>
      </w:r>
      <w:r>
        <w:rPr>
          <w:b/>
          <w:bCs/>
          <w:shd w:val="clear" w:color="auto" w:fill="FFFFFF"/>
        </w:rPr>
        <w:t>1300</w:t>
      </w:r>
      <w:r w:rsidRPr="002011FC">
        <w:rPr>
          <w:b/>
          <w:bCs/>
          <w:shd w:val="clear" w:color="auto" w:fill="FFFFFF"/>
        </w:rPr>
        <w:t xml:space="preserve"> </w:t>
      </w:r>
      <w:r w:rsidRPr="002011FC">
        <w:rPr>
          <w:b/>
        </w:rPr>
        <w:t>руб.</w:t>
      </w:r>
    </w:p>
    <w:p w:rsidR="00041C19" w:rsidRPr="002011FC" w:rsidRDefault="00041C19" w:rsidP="00041C19">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45500</w:t>
      </w:r>
      <w:r w:rsidRPr="002011FC">
        <w:rPr>
          <w:b/>
          <w:bCs/>
          <w:color w:val="000000"/>
        </w:rPr>
        <w:t xml:space="preserve"> руб.  </w:t>
      </w:r>
    </w:p>
    <w:p w:rsidR="00041C19" w:rsidRDefault="00041C19" w:rsidP="00041C19">
      <w:pPr>
        <w:pStyle w:val="ConsPlusNormal"/>
        <w:ind w:firstLine="709"/>
        <w:jc w:val="both"/>
        <w:rPr>
          <w:rFonts w:ascii="Times New Roman" w:hAnsi="Times New Roman" w:cs="Times New Roman"/>
        </w:rPr>
      </w:pPr>
    </w:p>
    <w:p w:rsidR="00041C19" w:rsidRPr="00223DB0" w:rsidRDefault="00041C19" w:rsidP="00041C19">
      <w:pPr>
        <w:jc w:val="both"/>
        <w:rPr>
          <w:bCs/>
          <w:color w:val="FF0000"/>
        </w:rPr>
      </w:pPr>
      <w:r>
        <w:rPr>
          <w:b/>
          <w:bCs/>
        </w:rPr>
        <w:tab/>
        <w:t>3.</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сельскохозя</w:t>
      </w:r>
      <w:r>
        <w:t>й</w:t>
      </w:r>
      <w:r>
        <w:t>ственного назначения</w:t>
      </w:r>
      <w:r w:rsidRPr="00561B42">
        <w:t xml:space="preserve"> с кадастровым номером </w:t>
      </w:r>
      <w:r w:rsidRPr="00C43F63">
        <w:t>61:04:06000</w:t>
      </w:r>
      <w:r>
        <w:t xml:space="preserve">06:5649 </w:t>
      </w:r>
      <w:r w:rsidRPr="00561B42">
        <w:t xml:space="preserve">площадью </w:t>
      </w:r>
      <w:r>
        <w:t>64000,0</w:t>
      </w:r>
      <w:r w:rsidRPr="00561B42">
        <w:t xml:space="preserve"> </w:t>
      </w:r>
      <w:proofErr w:type="spellStart"/>
      <w:r w:rsidRPr="00561B42">
        <w:t>кв</w:t>
      </w:r>
      <w:proofErr w:type="gramStart"/>
      <w:r w:rsidRPr="00561B42">
        <w:t>.м</w:t>
      </w:r>
      <w:proofErr w:type="spellEnd"/>
      <w:proofErr w:type="gramEnd"/>
      <w:r w:rsidRPr="00561B42">
        <w:t xml:space="preserve">, </w:t>
      </w:r>
      <w:r w:rsidRPr="00F500DF">
        <w:rPr>
          <w:szCs w:val="28"/>
        </w:rPr>
        <w:t>местоположение которого:</w:t>
      </w:r>
      <w:r>
        <w:rPr>
          <w:szCs w:val="28"/>
        </w:rPr>
        <w:t xml:space="preserve"> </w:t>
      </w:r>
      <w:r w:rsidRPr="00F500DF">
        <w:rPr>
          <w:szCs w:val="28"/>
        </w:rPr>
        <w:t xml:space="preserve">Ростовская область, Белокалитвинский район, </w:t>
      </w:r>
      <w:proofErr w:type="spellStart"/>
      <w:r>
        <w:t>Литвиновское</w:t>
      </w:r>
      <w:proofErr w:type="spellEnd"/>
      <w:r>
        <w:t xml:space="preserve"> </w:t>
      </w:r>
      <w:r w:rsidRPr="00561B42">
        <w:t>сельское поселение</w:t>
      </w:r>
      <w:r>
        <w:t xml:space="preserve">, </w:t>
      </w:r>
      <w:r w:rsidRPr="00561B42">
        <w:t>разрешённое использование —</w:t>
      </w:r>
      <w:r>
        <w:t xml:space="preserve">     ск</w:t>
      </w:r>
      <w:r>
        <w:t>о</w:t>
      </w:r>
      <w:r>
        <w:t xml:space="preserve">товодство, </w:t>
      </w:r>
      <w:r w:rsidRPr="00223DB0">
        <w:rPr>
          <w:bCs/>
        </w:rPr>
        <w:t>далее — Участок</w:t>
      </w:r>
      <w:r>
        <w:rPr>
          <w:bCs/>
        </w:rPr>
        <w:t xml:space="preserve"> 3</w:t>
      </w:r>
      <w:r w:rsidRPr="00223DB0">
        <w:rPr>
          <w:bCs/>
        </w:rPr>
        <w:t>.</w:t>
      </w:r>
    </w:p>
    <w:p w:rsidR="00041C19" w:rsidRPr="002011FC" w:rsidRDefault="00041C19" w:rsidP="00041C19">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3</w:t>
      </w:r>
      <w:r w:rsidRPr="002011FC">
        <w:rPr>
          <w:color w:val="000000"/>
        </w:rPr>
        <w:t xml:space="preserve"> не установлено</w:t>
      </w:r>
      <w:r w:rsidRPr="002011FC">
        <w:t>.</w:t>
      </w:r>
    </w:p>
    <w:p w:rsidR="00041C19" w:rsidRPr="002011FC" w:rsidRDefault="00041C19" w:rsidP="00041C19">
      <w:pPr>
        <w:ind w:left="-207"/>
        <w:jc w:val="both"/>
      </w:pPr>
      <w:r w:rsidRPr="002011FC">
        <w:tab/>
      </w:r>
      <w:r w:rsidRPr="002011FC">
        <w:tab/>
        <w:t xml:space="preserve">Начальный размер годовой арендной платы за Участок </w:t>
      </w:r>
      <w:r>
        <w:t xml:space="preserve">3 </w:t>
      </w:r>
      <w:r w:rsidRPr="002011FC">
        <w:rPr>
          <w:b/>
        </w:rPr>
        <w:t xml:space="preserve">– </w:t>
      </w:r>
      <w:r>
        <w:rPr>
          <w:b/>
          <w:bCs/>
        </w:rPr>
        <w:t>4600</w:t>
      </w:r>
      <w:r w:rsidRPr="002011FC">
        <w:rPr>
          <w:b/>
        </w:rPr>
        <w:t xml:space="preserve"> </w:t>
      </w:r>
      <w:r w:rsidRPr="002011FC">
        <w:rPr>
          <w:b/>
          <w:bCs/>
        </w:rPr>
        <w:t>р</w:t>
      </w:r>
      <w:r w:rsidRPr="002011FC">
        <w:rPr>
          <w:b/>
        </w:rPr>
        <w:t>уб.</w:t>
      </w:r>
    </w:p>
    <w:p w:rsidR="00041C19" w:rsidRPr="002011FC" w:rsidRDefault="00041C19" w:rsidP="00041C19">
      <w:pPr>
        <w:ind w:firstLine="720"/>
        <w:jc w:val="both"/>
        <w:rPr>
          <w:bCs/>
          <w:color w:val="000000"/>
        </w:rPr>
      </w:pPr>
      <w:r w:rsidRPr="002011FC">
        <w:t xml:space="preserve">Величина повышения начального размера годовой арендной платы за Участок </w:t>
      </w:r>
      <w:r>
        <w:t>3</w:t>
      </w:r>
      <w:r w:rsidRPr="002011FC">
        <w:t xml:space="preserve"> (шаг аукциона) – </w:t>
      </w:r>
      <w:r>
        <w:rPr>
          <w:b/>
          <w:bCs/>
          <w:shd w:val="clear" w:color="auto" w:fill="FFFFFF"/>
        </w:rPr>
        <w:t>130</w:t>
      </w:r>
      <w:r w:rsidRPr="002011FC">
        <w:rPr>
          <w:b/>
          <w:bCs/>
          <w:shd w:val="clear" w:color="auto" w:fill="FFFFFF"/>
        </w:rPr>
        <w:t xml:space="preserve"> </w:t>
      </w:r>
      <w:r w:rsidRPr="002011FC">
        <w:rPr>
          <w:b/>
        </w:rPr>
        <w:t>руб.</w:t>
      </w:r>
    </w:p>
    <w:p w:rsidR="00041C19" w:rsidRPr="002011FC" w:rsidRDefault="00041C19" w:rsidP="00041C19">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4600</w:t>
      </w:r>
      <w:r w:rsidRPr="002011FC">
        <w:rPr>
          <w:b/>
          <w:bCs/>
          <w:color w:val="000000"/>
        </w:rPr>
        <w:t xml:space="preserve"> руб.  </w:t>
      </w:r>
    </w:p>
    <w:p w:rsidR="00041C19" w:rsidRDefault="00041C19" w:rsidP="00041C19">
      <w:pPr>
        <w:pStyle w:val="ConsPlusNormal"/>
        <w:ind w:firstLine="709"/>
        <w:jc w:val="both"/>
        <w:rPr>
          <w:rFonts w:ascii="Times New Roman" w:hAnsi="Times New Roman" w:cs="Times New Roman"/>
        </w:rPr>
      </w:pPr>
    </w:p>
    <w:p w:rsidR="00041C19" w:rsidRPr="00223DB0" w:rsidRDefault="00041C19" w:rsidP="00041C19">
      <w:pPr>
        <w:ind w:firstLine="720"/>
        <w:jc w:val="both"/>
        <w:rPr>
          <w:bCs/>
          <w:color w:val="FF0000"/>
        </w:rPr>
      </w:pPr>
      <w:r>
        <w:rPr>
          <w:b/>
          <w:bCs/>
        </w:rPr>
        <w:t>4.</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населенных пунктов</w:t>
      </w:r>
      <w:r w:rsidRPr="00561B42">
        <w:t xml:space="preserve"> с кадастровым номером </w:t>
      </w:r>
      <w:r w:rsidRPr="00C43F63">
        <w:t>61:04:0</w:t>
      </w:r>
      <w:r>
        <w:t xml:space="preserve">170108:223 </w:t>
      </w:r>
      <w:r w:rsidRPr="00561B42">
        <w:t xml:space="preserve">площадью </w:t>
      </w:r>
      <w:r>
        <w:t>60,0</w:t>
      </w:r>
      <w:r w:rsidRPr="00561B42">
        <w:t xml:space="preserve"> </w:t>
      </w:r>
      <w:proofErr w:type="spellStart"/>
      <w:r w:rsidRPr="00561B42">
        <w:t>кв</w:t>
      </w:r>
      <w:proofErr w:type="gramStart"/>
      <w:r w:rsidRPr="00561B42">
        <w:t>.м</w:t>
      </w:r>
      <w:proofErr w:type="spellEnd"/>
      <w:proofErr w:type="gramEnd"/>
      <w:r w:rsidRPr="00561B42">
        <w:t xml:space="preserve">, </w:t>
      </w:r>
      <w:r w:rsidRPr="00F500DF">
        <w:rPr>
          <w:szCs w:val="28"/>
        </w:rPr>
        <w:t>местоположение которого:</w:t>
      </w:r>
      <w:r>
        <w:rPr>
          <w:szCs w:val="28"/>
        </w:rPr>
        <w:t xml:space="preserve"> </w:t>
      </w:r>
      <w:proofErr w:type="gramStart"/>
      <w:r>
        <w:rPr>
          <w:szCs w:val="28"/>
        </w:rPr>
        <w:t xml:space="preserve">Российская               Федерация, </w:t>
      </w:r>
      <w:r w:rsidRPr="00F500DF">
        <w:rPr>
          <w:szCs w:val="28"/>
        </w:rPr>
        <w:t>Ростовская область, Белокалитвинский район,</w:t>
      </w:r>
      <w:r>
        <w:rPr>
          <w:szCs w:val="28"/>
        </w:rPr>
        <w:t xml:space="preserve"> Синегорское </w:t>
      </w:r>
      <w:r w:rsidRPr="00561B42">
        <w:t>сельское поселение</w:t>
      </w:r>
      <w:r>
        <w:t xml:space="preserve">, п. Синегорский,                         ул. Булавина, участок № 19 </w:t>
      </w:r>
      <w:r>
        <w:lastRenderedPageBreak/>
        <w:t xml:space="preserve">а, </w:t>
      </w:r>
      <w:r w:rsidRPr="00561B42">
        <w:t>разрешённое использование —</w:t>
      </w:r>
      <w:r>
        <w:t xml:space="preserve"> бытовое обслуживание, для размещения объектов                 с</w:t>
      </w:r>
      <w:r>
        <w:t>о</w:t>
      </w:r>
      <w:r>
        <w:t xml:space="preserve">циального и коммунально-бытового назначения, </w:t>
      </w:r>
      <w:r w:rsidRPr="00223DB0">
        <w:rPr>
          <w:bCs/>
        </w:rPr>
        <w:t>далее — Участок</w:t>
      </w:r>
      <w:r>
        <w:rPr>
          <w:bCs/>
        </w:rPr>
        <w:t xml:space="preserve"> 4</w:t>
      </w:r>
      <w:r w:rsidRPr="00223DB0">
        <w:rPr>
          <w:bCs/>
        </w:rPr>
        <w:t>.</w:t>
      </w:r>
      <w:proofErr w:type="gramEnd"/>
    </w:p>
    <w:p w:rsidR="00041C19" w:rsidRPr="002011FC" w:rsidRDefault="00041C19" w:rsidP="00041C19">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4</w:t>
      </w:r>
      <w:r w:rsidRPr="002011FC">
        <w:rPr>
          <w:color w:val="000000"/>
        </w:rPr>
        <w:t xml:space="preserve"> не установлено</w:t>
      </w:r>
      <w:r w:rsidRPr="002011FC">
        <w:t>.</w:t>
      </w:r>
    </w:p>
    <w:p w:rsidR="00041C19" w:rsidRPr="002011FC" w:rsidRDefault="00041C19" w:rsidP="00041C19">
      <w:pPr>
        <w:ind w:left="-207"/>
        <w:jc w:val="both"/>
      </w:pPr>
      <w:r w:rsidRPr="002011FC">
        <w:tab/>
      </w:r>
      <w:r w:rsidRPr="002011FC">
        <w:tab/>
        <w:t xml:space="preserve">Начальный размер годовой арендной платы за Участок </w:t>
      </w:r>
      <w:r>
        <w:t xml:space="preserve">4 </w:t>
      </w:r>
      <w:r w:rsidRPr="002011FC">
        <w:rPr>
          <w:b/>
        </w:rPr>
        <w:t xml:space="preserve">– </w:t>
      </w:r>
      <w:r>
        <w:rPr>
          <w:b/>
          <w:bCs/>
        </w:rPr>
        <w:t>4572</w:t>
      </w:r>
      <w:r w:rsidRPr="002011FC">
        <w:rPr>
          <w:b/>
        </w:rPr>
        <w:t xml:space="preserve"> </w:t>
      </w:r>
      <w:r w:rsidRPr="002011FC">
        <w:rPr>
          <w:b/>
          <w:bCs/>
        </w:rPr>
        <w:t>р</w:t>
      </w:r>
      <w:r w:rsidRPr="002011FC">
        <w:rPr>
          <w:b/>
        </w:rPr>
        <w:t>уб.</w:t>
      </w:r>
    </w:p>
    <w:p w:rsidR="00041C19" w:rsidRPr="002011FC" w:rsidRDefault="00041C19" w:rsidP="00041C19">
      <w:pPr>
        <w:ind w:firstLine="720"/>
        <w:jc w:val="both"/>
        <w:rPr>
          <w:bCs/>
          <w:color w:val="000000"/>
        </w:rPr>
      </w:pPr>
      <w:r w:rsidRPr="002011FC">
        <w:t xml:space="preserve">Величина повышения начального размера годовой арендной платы за Участок </w:t>
      </w:r>
      <w:r>
        <w:t>4</w:t>
      </w:r>
      <w:r w:rsidRPr="002011FC">
        <w:t xml:space="preserve"> (шаг аукциона) – </w:t>
      </w:r>
      <w:r>
        <w:rPr>
          <w:b/>
          <w:bCs/>
          <w:shd w:val="clear" w:color="auto" w:fill="FFFFFF"/>
        </w:rPr>
        <w:t>130</w:t>
      </w:r>
      <w:r w:rsidRPr="002011FC">
        <w:rPr>
          <w:b/>
          <w:bCs/>
          <w:shd w:val="clear" w:color="auto" w:fill="FFFFFF"/>
        </w:rPr>
        <w:t xml:space="preserve"> </w:t>
      </w:r>
      <w:r w:rsidRPr="002011FC">
        <w:rPr>
          <w:b/>
        </w:rPr>
        <w:t>руб.</w:t>
      </w:r>
    </w:p>
    <w:p w:rsidR="00041C19" w:rsidRPr="002011FC" w:rsidRDefault="00041C19" w:rsidP="00041C19">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4572</w:t>
      </w:r>
      <w:r w:rsidRPr="002011FC">
        <w:rPr>
          <w:b/>
          <w:bCs/>
          <w:color w:val="000000"/>
        </w:rPr>
        <w:t xml:space="preserve"> руб.  </w:t>
      </w:r>
    </w:p>
    <w:p w:rsidR="00041C19" w:rsidRDefault="00041C19" w:rsidP="00041C19">
      <w:pPr>
        <w:pStyle w:val="ConsPlusNormal"/>
        <w:ind w:firstLine="709"/>
        <w:jc w:val="both"/>
        <w:rPr>
          <w:rFonts w:ascii="Times New Roman" w:hAnsi="Times New Roman" w:cs="Times New Roman"/>
        </w:rPr>
      </w:pPr>
    </w:p>
    <w:p w:rsidR="00041C19" w:rsidRPr="00223DB0" w:rsidRDefault="00041C19" w:rsidP="00041C19">
      <w:pPr>
        <w:ind w:firstLine="720"/>
        <w:jc w:val="both"/>
        <w:rPr>
          <w:bCs/>
          <w:color w:val="FF0000"/>
        </w:rPr>
      </w:pPr>
      <w:r>
        <w:rPr>
          <w:b/>
          <w:bCs/>
        </w:rPr>
        <w:t>5.</w:t>
      </w:r>
      <w:r>
        <w:rPr>
          <w:bCs/>
        </w:rPr>
        <w:t xml:space="preserve"> Земельный участок, </w:t>
      </w:r>
      <w:r>
        <w:rPr>
          <w:bCs/>
          <w:color w:val="000000"/>
        </w:rPr>
        <w:t>государственная собственность на который не разграничена</w:t>
      </w:r>
      <w:r>
        <w:rPr>
          <w:bCs/>
        </w:rPr>
        <w:t xml:space="preserve">, </w:t>
      </w:r>
      <w:r w:rsidRPr="00561B42">
        <w:t xml:space="preserve">из земель </w:t>
      </w:r>
      <w:r>
        <w:t>населенных пунктов</w:t>
      </w:r>
      <w:r w:rsidRPr="00561B42">
        <w:t xml:space="preserve"> с кадастровым номером </w:t>
      </w:r>
      <w:r w:rsidRPr="00C43F63">
        <w:t>61:04:0</w:t>
      </w:r>
      <w:r>
        <w:t xml:space="preserve">150405:71 </w:t>
      </w:r>
      <w:r w:rsidRPr="00561B42">
        <w:t xml:space="preserve">площадью </w:t>
      </w:r>
      <w:r>
        <w:t>1200,0</w:t>
      </w:r>
      <w:r w:rsidRPr="00561B42">
        <w:t xml:space="preserve"> </w:t>
      </w:r>
      <w:proofErr w:type="spellStart"/>
      <w:r w:rsidRPr="00561B42">
        <w:t>кв</w:t>
      </w:r>
      <w:proofErr w:type="gramStart"/>
      <w:r w:rsidRPr="00561B42">
        <w:t>.м</w:t>
      </w:r>
      <w:proofErr w:type="spellEnd"/>
      <w:proofErr w:type="gramEnd"/>
      <w:r w:rsidRPr="00561B42">
        <w:t xml:space="preserve">, </w:t>
      </w:r>
      <w:r w:rsidRPr="00F500DF">
        <w:rPr>
          <w:szCs w:val="28"/>
        </w:rPr>
        <w:t>местоположение которого:</w:t>
      </w:r>
      <w:r>
        <w:rPr>
          <w:szCs w:val="28"/>
        </w:rPr>
        <w:t xml:space="preserve"> </w:t>
      </w:r>
      <w:proofErr w:type="gramStart"/>
      <w:r w:rsidRPr="00F500DF">
        <w:rPr>
          <w:szCs w:val="28"/>
        </w:rPr>
        <w:t xml:space="preserve">Ростовская </w:t>
      </w:r>
      <w:r>
        <w:rPr>
          <w:szCs w:val="28"/>
        </w:rPr>
        <w:t xml:space="preserve">          </w:t>
      </w:r>
      <w:r w:rsidRPr="00F500DF">
        <w:rPr>
          <w:szCs w:val="28"/>
        </w:rPr>
        <w:t>область, Белокалитвинский район,</w:t>
      </w:r>
      <w:r>
        <w:rPr>
          <w:szCs w:val="28"/>
        </w:rPr>
        <w:t xml:space="preserve"> п. Сосны, ул. Новая, 27</w:t>
      </w:r>
      <w:r>
        <w:t xml:space="preserve">, </w:t>
      </w:r>
      <w:r w:rsidRPr="00561B42">
        <w:t>разрешённое использование —</w:t>
      </w:r>
      <w:r>
        <w:t xml:space="preserve"> для ведения личного подсобного хозяйства, </w:t>
      </w:r>
      <w:r w:rsidRPr="00223DB0">
        <w:rPr>
          <w:bCs/>
        </w:rPr>
        <w:t>д</w:t>
      </w:r>
      <w:r w:rsidRPr="00223DB0">
        <w:rPr>
          <w:bCs/>
        </w:rPr>
        <w:t>а</w:t>
      </w:r>
      <w:r w:rsidRPr="00223DB0">
        <w:rPr>
          <w:bCs/>
        </w:rPr>
        <w:t>лее — Участок</w:t>
      </w:r>
      <w:r>
        <w:rPr>
          <w:bCs/>
        </w:rPr>
        <w:t xml:space="preserve"> 5</w:t>
      </w:r>
      <w:r w:rsidRPr="00223DB0">
        <w:rPr>
          <w:bCs/>
        </w:rPr>
        <w:t>.</w:t>
      </w:r>
      <w:proofErr w:type="gramEnd"/>
    </w:p>
    <w:p w:rsidR="00041C19" w:rsidRPr="002011FC" w:rsidRDefault="00041C19" w:rsidP="00041C19">
      <w:pPr>
        <w:ind w:left="-207"/>
        <w:jc w:val="both"/>
      </w:pPr>
      <w:r w:rsidRPr="00223DB0">
        <w:rPr>
          <w:bCs/>
          <w:color w:val="FF0000"/>
        </w:rPr>
        <w:t xml:space="preserve">   </w:t>
      </w:r>
      <w:r w:rsidRPr="00223DB0">
        <w:rPr>
          <w:bCs/>
          <w:color w:val="FF0000"/>
        </w:rPr>
        <w:tab/>
      </w:r>
      <w:r w:rsidRPr="00223DB0">
        <w:rPr>
          <w:bCs/>
          <w:color w:val="FF0000"/>
        </w:rPr>
        <w:tab/>
      </w:r>
      <w:r w:rsidRPr="00223DB0">
        <w:rPr>
          <w:color w:val="000000"/>
        </w:rPr>
        <w:t xml:space="preserve">Обременений и </w:t>
      </w:r>
      <w:r w:rsidRPr="002011FC">
        <w:rPr>
          <w:color w:val="000000"/>
        </w:rPr>
        <w:t>ограничений использования Участка</w:t>
      </w:r>
      <w:r>
        <w:rPr>
          <w:color w:val="000000"/>
        </w:rPr>
        <w:t xml:space="preserve"> 5 – предусмотрены статьями 56, 56.1 Земельного коде</w:t>
      </w:r>
      <w:r>
        <w:rPr>
          <w:color w:val="000000"/>
        </w:rPr>
        <w:t>к</w:t>
      </w:r>
      <w:r>
        <w:rPr>
          <w:color w:val="000000"/>
        </w:rPr>
        <w:t xml:space="preserve">са РФ. Земельный участок расположен в границах </w:t>
      </w:r>
      <w:r w:rsidRPr="00D90495">
        <w:rPr>
          <w:color w:val="000000"/>
          <w:shd w:val="clear" w:color="auto" w:fill="FFFFFF"/>
        </w:rPr>
        <w:t>Зоны охраны искусственных объектов</w:t>
      </w:r>
      <w:r>
        <w:rPr>
          <w:color w:val="000000"/>
          <w:shd w:val="clear" w:color="auto" w:fill="FFFFFF"/>
        </w:rPr>
        <w:t xml:space="preserve"> 61:04-6.132- Охранная зона </w:t>
      </w:r>
      <w:proofErr w:type="gramStart"/>
      <w:r>
        <w:rPr>
          <w:color w:val="000000"/>
          <w:shd w:val="clear" w:color="auto" w:fill="FFFFFF"/>
        </w:rPr>
        <w:t>ВЛ</w:t>
      </w:r>
      <w:proofErr w:type="gramEnd"/>
      <w:r>
        <w:rPr>
          <w:color w:val="000000"/>
          <w:shd w:val="clear" w:color="auto" w:fill="FFFFFF"/>
        </w:rPr>
        <w:t xml:space="preserve"> 10 КВ № 3 Н,ПОПОВСКАЯ.</w:t>
      </w:r>
      <w:r w:rsidRPr="002011FC">
        <w:t>.</w:t>
      </w:r>
    </w:p>
    <w:p w:rsidR="00041C19" w:rsidRPr="002011FC" w:rsidRDefault="00041C19" w:rsidP="00041C19">
      <w:pPr>
        <w:ind w:left="-207"/>
        <w:jc w:val="both"/>
      </w:pPr>
      <w:r w:rsidRPr="002011FC">
        <w:tab/>
      </w:r>
      <w:r w:rsidRPr="002011FC">
        <w:tab/>
        <w:t xml:space="preserve">Начальный размер годовой арендной платы за Участок </w:t>
      </w:r>
      <w:r>
        <w:t xml:space="preserve">5 </w:t>
      </w:r>
      <w:r w:rsidRPr="002011FC">
        <w:rPr>
          <w:b/>
        </w:rPr>
        <w:t xml:space="preserve">– </w:t>
      </w:r>
      <w:r>
        <w:rPr>
          <w:b/>
          <w:bCs/>
        </w:rPr>
        <w:t>17910</w:t>
      </w:r>
      <w:r w:rsidRPr="002011FC">
        <w:rPr>
          <w:b/>
          <w:bCs/>
        </w:rPr>
        <w:t>р</w:t>
      </w:r>
      <w:r w:rsidRPr="002011FC">
        <w:rPr>
          <w:b/>
        </w:rPr>
        <w:t>уб.</w:t>
      </w:r>
    </w:p>
    <w:p w:rsidR="00041C19" w:rsidRPr="002011FC" w:rsidRDefault="00041C19" w:rsidP="00041C19">
      <w:pPr>
        <w:ind w:firstLine="720"/>
        <w:jc w:val="both"/>
        <w:rPr>
          <w:bCs/>
          <w:color w:val="000000"/>
        </w:rPr>
      </w:pPr>
      <w:r w:rsidRPr="002011FC">
        <w:t xml:space="preserve">Величина повышения начального размера годовой арендной платы за Участок </w:t>
      </w:r>
      <w:r>
        <w:t>5</w:t>
      </w:r>
      <w:r w:rsidRPr="002011FC">
        <w:t xml:space="preserve"> (шаг аукциона) – </w:t>
      </w:r>
      <w:r>
        <w:rPr>
          <w:b/>
          <w:bCs/>
          <w:shd w:val="clear" w:color="auto" w:fill="FFFFFF"/>
        </w:rPr>
        <w:t>530</w:t>
      </w:r>
      <w:r w:rsidRPr="002011FC">
        <w:rPr>
          <w:b/>
          <w:bCs/>
          <w:shd w:val="clear" w:color="auto" w:fill="FFFFFF"/>
        </w:rPr>
        <w:t xml:space="preserve"> </w:t>
      </w:r>
      <w:r w:rsidRPr="002011FC">
        <w:rPr>
          <w:b/>
        </w:rPr>
        <w:t>руб.</w:t>
      </w:r>
    </w:p>
    <w:p w:rsidR="00041C19" w:rsidRPr="002011FC" w:rsidRDefault="00041C19" w:rsidP="00041C19">
      <w:pPr>
        <w:ind w:firstLine="720"/>
        <w:jc w:val="both"/>
        <w:rPr>
          <w:b/>
          <w:bCs/>
          <w:color w:val="000000"/>
        </w:rPr>
      </w:pPr>
      <w:r w:rsidRPr="002011FC">
        <w:rPr>
          <w:bCs/>
          <w:color w:val="000000"/>
        </w:rPr>
        <w:t xml:space="preserve">Размер задатка </w:t>
      </w:r>
      <w:r w:rsidRPr="002011FC">
        <w:rPr>
          <w:b/>
          <w:bCs/>
          <w:color w:val="000000"/>
        </w:rPr>
        <w:t xml:space="preserve">–  </w:t>
      </w:r>
      <w:r>
        <w:rPr>
          <w:b/>
          <w:bCs/>
          <w:color w:val="000000"/>
        </w:rPr>
        <w:t>17910</w:t>
      </w:r>
      <w:r w:rsidRPr="002011FC">
        <w:rPr>
          <w:b/>
          <w:bCs/>
          <w:color w:val="000000"/>
        </w:rPr>
        <w:t xml:space="preserve"> руб.  </w:t>
      </w:r>
    </w:p>
    <w:p w:rsidR="00041C19" w:rsidRPr="001B6821" w:rsidRDefault="00041C19" w:rsidP="00041C19">
      <w:pPr>
        <w:pStyle w:val="ConsPlusNormal"/>
        <w:ind w:firstLine="709"/>
        <w:jc w:val="both"/>
        <w:rPr>
          <w:rFonts w:ascii="Times New Roman" w:hAnsi="Times New Roman" w:cs="Times New Roman"/>
        </w:rPr>
      </w:pPr>
    </w:p>
    <w:p w:rsidR="00041C19" w:rsidRDefault="00041C19" w:rsidP="00041C19">
      <w:pPr>
        <w:pStyle w:val="ConsPlusNormal"/>
        <w:ind w:firstLine="709"/>
        <w:jc w:val="both"/>
        <w:rPr>
          <w:rFonts w:ascii="Times New Roman" w:hAnsi="Times New Roman" w:cs="Times New Roman"/>
        </w:rPr>
      </w:pPr>
      <w:r w:rsidRPr="001B6821">
        <w:rPr>
          <w:rFonts w:ascii="Times New Roman" w:hAnsi="Times New Roman" w:cs="Times New Roman"/>
          <w:color w:val="000000"/>
        </w:rPr>
        <w:t>В соответствии с Правилами землепользования и застройки Синегорского сельского поселения Участок 4 входит в зону градостроительного зонирования ОД. «</w:t>
      </w:r>
      <w:r w:rsidRPr="001B6821">
        <w:rPr>
          <w:rFonts w:ascii="Times New Roman" w:hAnsi="Times New Roman" w:cs="Times New Roman"/>
        </w:rPr>
        <w:t xml:space="preserve">Зона делового, общественного и коммерческого назначения». </w:t>
      </w:r>
    </w:p>
    <w:p w:rsidR="00041C19" w:rsidRPr="001B6821" w:rsidRDefault="00041C19" w:rsidP="00041C19">
      <w:pPr>
        <w:pStyle w:val="ConsPlusNormal"/>
        <w:ind w:firstLine="709"/>
        <w:jc w:val="both"/>
        <w:rPr>
          <w:rFonts w:ascii="Times New Roman" w:hAnsi="Times New Roman" w:cs="Times New Roman"/>
        </w:rPr>
      </w:pPr>
      <w:r w:rsidRPr="001B6821">
        <w:rPr>
          <w:rFonts w:ascii="Times New Roman" w:hAnsi="Times New Roman" w:cs="Times New Roman"/>
          <w:color w:val="000000"/>
        </w:rPr>
        <w:t>Предельные параметры разрешенного строительства объекта капитального строительства в зоне градостроительного зонирования ОД. «</w:t>
      </w:r>
      <w:r w:rsidRPr="001B6821">
        <w:rPr>
          <w:rFonts w:ascii="Times New Roman" w:hAnsi="Times New Roman" w:cs="Times New Roman"/>
        </w:rPr>
        <w:t>Зона делового, общественного и коммерческого назначения».</w:t>
      </w:r>
    </w:p>
    <w:p w:rsidR="00041C19" w:rsidRPr="001B6821" w:rsidRDefault="00041C19" w:rsidP="00041C19">
      <w:pPr>
        <w:pStyle w:val="ConsPlusNormal"/>
        <w:ind w:firstLine="709"/>
        <w:jc w:val="both"/>
        <w:rPr>
          <w:rFonts w:ascii="Times New Roman" w:hAnsi="Times New Roman" w:cs="Times New Roman"/>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201"/>
        <w:gridCol w:w="1266"/>
        <w:gridCol w:w="5141"/>
      </w:tblGrid>
      <w:tr w:rsidR="00041C19" w:rsidRPr="00110D3A" w:rsidTr="003614AD">
        <w:trPr>
          <w:trHeight w:val="1465"/>
          <w:tblHeader/>
        </w:trPr>
        <w:tc>
          <w:tcPr>
            <w:tcW w:w="1083" w:type="dxa"/>
            <w:vAlign w:val="center"/>
          </w:tcPr>
          <w:p w:rsidR="00041C19" w:rsidRPr="00110D3A" w:rsidRDefault="00041C19" w:rsidP="003614AD">
            <w:pPr>
              <w:autoSpaceDE w:val="0"/>
              <w:autoSpaceDN w:val="0"/>
              <w:contextualSpacing/>
              <w:jc w:val="center"/>
              <w:rPr>
                <w:sz w:val="18"/>
                <w:szCs w:val="18"/>
              </w:rPr>
            </w:pPr>
            <w:r w:rsidRPr="00110D3A">
              <w:rPr>
                <w:sz w:val="18"/>
                <w:szCs w:val="18"/>
              </w:rPr>
              <w:t xml:space="preserve">№ </w:t>
            </w:r>
            <w:proofErr w:type="gramStart"/>
            <w:r w:rsidRPr="00110D3A">
              <w:rPr>
                <w:sz w:val="18"/>
                <w:szCs w:val="18"/>
              </w:rPr>
              <w:t>п</w:t>
            </w:r>
            <w:proofErr w:type="gramEnd"/>
            <w:r w:rsidRPr="00110D3A">
              <w:rPr>
                <w:sz w:val="18"/>
                <w:szCs w:val="18"/>
              </w:rPr>
              <w:t>/п</w:t>
            </w:r>
          </w:p>
        </w:tc>
        <w:tc>
          <w:tcPr>
            <w:tcW w:w="4565" w:type="dxa"/>
            <w:vAlign w:val="center"/>
          </w:tcPr>
          <w:p w:rsidR="00041C19" w:rsidRPr="00110D3A" w:rsidRDefault="00041C19" w:rsidP="003614AD">
            <w:pPr>
              <w:autoSpaceDE w:val="0"/>
              <w:autoSpaceDN w:val="0"/>
              <w:contextualSpacing/>
              <w:jc w:val="center"/>
              <w:rPr>
                <w:sz w:val="18"/>
                <w:szCs w:val="18"/>
              </w:rPr>
            </w:pPr>
            <w:r w:rsidRPr="00110D3A">
              <w:rPr>
                <w:sz w:val="18"/>
                <w:szCs w:val="18"/>
              </w:rPr>
              <w:t>Наименования предельных параметров, ед</w:t>
            </w:r>
            <w:r w:rsidRPr="00110D3A">
              <w:rPr>
                <w:sz w:val="18"/>
                <w:szCs w:val="18"/>
              </w:rPr>
              <w:t>и</w:t>
            </w:r>
            <w:r w:rsidRPr="00110D3A">
              <w:rPr>
                <w:sz w:val="18"/>
                <w:szCs w:val="18"/>
              </w:rPr>
              <w:t>ницы измерения</w:t>
            </w:r>
          </w:p>
        </w:tc>
        <w:tc>
          <w:tcPr>
            <w:tcW w:w="1740" w:type="dxa"/>
            <w:vAlign w:val="center"/>
          </w:tcPr>
          <w:p w:rsidR="00041C19" w:rsidRPr="00110D3A" w:rsidRDefault="00041C19" w:rsidP="003614AD">
            <w:pPr>
              <w:autoSpaceDE w:val="0"/>
              <w:autoSpaceDN w:val="0"/>
              <w:contextualSpacing/>
              <w:jc w:val="center"/>
              <w:rPr>
                <w:sz w:val="18"/>
                <w:szCs w:val="18"/>
              </w:rPr>
            </w:pPr>
            <w:r w:rsidRPr="00110D3A">
              <w:rPr>
                <w:sz w:val="18"/>
                <w:szCs w:val="18"/>
              </w:rPr>
              <w:t>Коды или наименов</w:t>
            </w:r>
            <w:r w:rsidRPr="00110D3A">
              <w:rPr>
                <w:sz w:val="18"/>
                <w:szCs w:val="18"/>
              </w:rPr>
              <w:t>а</w:t>
            </w:r>
            <w:r w:rsidRPr="00110D3A">
              <w:rPr>
                <w:sz w:val="18"/>
                <w:szCs w:val="18"/>
              </w:rPr>
              <w:t>ния видов использов</w:t>
            </w:r>
            <w:r w:rsidRPr="00110D3A">
              <w:rPr>
                <w:sz w:val="18"/>
                <w:szCs w:val="18"/>
              </w:rPr>
              <w:t>а</w:t>
            </w:r>
            <w:r w:rsidRPr="00110D3A">
              <w:rPr>
                <w:sz w:val="18"/>
                <w:szCs w:val="18"/>
              </w:rPr>
              <w:t xml:space="preserve">ния </w:t>
            </w:r>
          </w:p>
        </w:tc>
        <w:tc>
          <w:tcPr>
            <w:tcW w:w="7398" w:type="dxa"/>
            <w:vAlign w:val="center"/>
          </w:tcPr>
          <w:p w:rsidR="00041C19" w:rsidRPr="00110D3A" w:rsidRDefault="00041C19" w:rsidP="003614AD">
            <w:pPr>
              <w:autoSpaceDE w:val="0"/>
              <w:autoSpaceDN w:val="0"/>
              <w:contextualSpacing/>
              <w:jc w:val="center"/>
              <w:rPr>
                <w:sz w:val="18"/>
                <w:szCs w:val="18"/>
              </w:rPr>
            </w:pPr>
            <w:r w:rsidRPr="00110D3A">
              <w:rPr>
                <w:sz w:val="18"/>
                <w:szCs w:val="18"/>
              </w:rPr>
              <w:t xml:space="preserve">Значения предельных параметров </w:t>
            </w:r>
          </w:p>
        </w:tc>
      </w:tr>
      <w:tr w:rsidR="00041C19" w:rsidRPr="00110D3A" w:rsidTr="003614AD">
        <w:tc>
          <w:tcPr>
            <w:tcW w:w="1083" w:type="dxa"/>
          </w:tcPr>
          <w:p w:rsidR="00041C19" w:rsidRPr="00110D3A" w:rsidRDefault="00041C19" w:rsidP="003614AD">
            <w:pPr>
              <w:autoSpaceDE w:val="0"/>
              <w:autoSpaceDN w:val="0"/>
              <w:ind w:firstLine="176"/>
              <w:contextualSpacing/>
              <w:jc w:val="center"/>
              <w:rPr>
                <w:sz w:val="18"/>
                <w:szCs w:val="18"/>
              </w:rPr>
            </w:pPr>
            <w:r w:rsidRPr="00110D3A">
              <w:rPr>
                <w:sz w:val="18"/>
                <w:szCs w:val="18"/>
              </w:rPr>
              <w:t>1</w:t>
            </w:r>
          </w:p>
        </w:tc>
        <w:tc>
          <w:tcPr>
            <w:tcW w:w="4565" w:type="dxa"/>
            <w:tcMar>
              <w:top w:w="28" w:type="dxa"/>
              <w:left w:w="28" w:type="dxa"/>
              <w:bottom w:w="28" w:type="dxa"/>
              <w:right w:w="28" w:type="dxa"/>
            </w:tcMar>
          </w:tcPr>
          <w:p w:rsidR="00041C19" w:rsidRPr="00110D3A" w:rsidRDefault="00041C19" w:rsidP="003614AD">
            <w:pPr>
              <w:autoSpaceDE w:val="0"/>
              <w:autoSpaceDN w:val="0"/>
              <w:ind w:firstLine="23"/>
              <w:contextualSpacing/>
              <w:rPr>
                <w:sz w:val="18"/>
                <w:szCs w:val="18"/>
              </w:rPr>
            </w:pPr>
            <w:r w:rsidRPr="00110D3A">
              <w:rPr>
                <w:sz w:val="18"/>
                <w:szCs w:val="18"/>
              </w:rPr>
              <w:t>Предельные размеры земельных учас</w:t>
            </w:r>
            <w:r w:rsidRPr="00110D3A">
              <w:rPr>
                <w:sz w:val="18"/>
                <w:szCs w:val="18"/>
              </w:rPr>
              <w:t>т</w:t>
            </w:r>
            <w:r w:rsidRPr="00110D3A">
              <w:rPr>
                <w:sz w:val="18"/>
                <w:szCs w:val="18"/>
              </w:rPr>
              <w:t>ков:</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p>
        </w:tc>
      </w:tr>
      <w:tr w:rsidR="00041C19" w:rsidRPr="00110D3A" w:rsidTr="003614AD">
        <w:trPr>
          <w:trHeight w:val="32"/>
        </w:trPr>
        <w:tc>
          <w:tcPr>
            <w:tcW w:w="1083" w:type="dxa"/>
            <w:vMerge w:val="restart"/>
          </w:tcPr>
          <w:p w:rsidR="00041C19" w:rsidRPr="00110D3A" w:rsidRDefault="00041C19" w:rsidP="003614AD">
            <w:pPr>
              <w:autoSpaceDE w:val="0"/>
              <w:autoSpaceDN w:val="0"/>
              <w:ind w:firstLine="176"/>
              <w:contextualSpacing/>
              <w:jc w:val="center"/>
              <w:rPr>
                <w:sz w:val="18"/>
                <w:szCs w:val="18"/>
              </w:rPr>
            </w:pPr>
            <w:r w:rsidRPr="00110D3A">
              <w:rPr>
                <w:sz w:val="18"/>
                <w:szCs w:val="18"/>
              </w:rPr>
              <w:t>1.1.</w:t>
            </w:r>
          </w:p>
        </w:tc>
        <w:tc>
          <w:tcPr>
            <w:tcW w:w="4565" w:type="dxa"/>
            <w:vMerge w:val="restart"/>
            <w:tcMar>
              <w:top w:w="28" w:type="dxa"/>
              <w:left w:w="28" w:type="dxa"/>
              <w:bottom w:w="28" w:type="dxa"/>
              <w:right w:w="28" w:type="dxa"/>
            </w:tcMar>
          </w:tcPr>
          <w:p w:rsidR="00041C19" w:rsidRPr="00110D3A" w:rsidRDefault="00041C19" w:rsidP="003614AD">
            <w:pPr>
              <w:autoSpaceDE w:val="0"/>
              <w:autoSpaceDN w:val="0"/>
              <w:ind w:left="284" w:firstLine="23"/>
              <w:contextualSpacing/>
              <w:rPr>
                <w:sz w:val="18"/>
                <w:szCs w:val="18"/>
              </w:rPr>
            </w:pPr>
            <w:r w:rsidRPr="00110D3A">
              <w:rPr>
                <w:sz w:val="18"/>
                <w:szCs w:val="18"/>
              </w:rPr>
              <w:t xml:space="preserve">максимальная площадь земельного участка, </w:t>
            </w:r>
            <w:proofErr w:type="spellStart"/>
            <w:r w:rsidRPr="00110D3A">
              <w:rPr>
                <w:sz w:val="18"/>
                <w:szCs w:val="18"/>
              </w:rPr>
              <w:t>кв.м</w:t>
            </w:r>
            <w:proofErr w:type="spellEnd"/>
            <w:r w:rsidRPr="00110D3A">
              <w:rPr>
                <w:sz w:val="18"/>
                <w:szCs w:val="18"/>
              </w:rPr>
              <w:t>.</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3.1.1</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400</w:t>
            </w:r>
          </w:p>
        </w:tc>
      </w:tr>
      <w:tr w:rsidR="00041C19" w:rsidRPr="00110D3A" w:rsidTr="003614AD">
        <w:tc>
          <w:tcPr>
            <w:tcW w:w="1083" w:type="dxa"/>
            <w:vMerge/>
          </w:tcPr>
          <w:p w:rsidR="00041C19" w:rsidRPr="00110D3A" w:rsidRDefault="00041C19" w:rsidP="003614AD">
            <w:pPr>
              <w:autoSpaceDE w:val="0"/>
              <w:autoSpaceDN w:val="0"/>
              <w:ind w:firstLine="176"/>
              <w:contextualSpacing/>
              <w:jc w:val="center"/>
              <w:rPr>
                <w:sz w:val="18"/>
                <w:szCs w:val="18"/>
              </w:rPr>
            </w:pPr>
          </w:p>
        </w:tc>
        <w:tc>
          <w:tcPr>
            <w:tcW w:w="4565" w:type="dxa"/>
            <w:vMerge/>
            <w:tcMar>
              <w:top w:w="28" w:type="dxa"/>
              <w:left w:w="28" w:type="dxa"/>
              <w:bottom w:w="28" w:type="dxa"/>
              <w:right w:w="28" w:type="dxa"/>
            </w:tcMar>
          </w:tcPr>
          <w:p w:rsidR="00041C19" w:rsidRPr="00110D3A" w:rsidRDefault="00041C19" w:rsidP="003614AD">
            <w:pPr>
              <w:autoSpaceDE w:val="0"/>
              <w:autoSpaceDN w:val="0"/>
              <w:ind w:left="284" w:firstLine="23"/>
              <w:contextualSpacing/>
              <w:rPr>
                <w:sz w:val="18"/>
                <w:szCs w:val="18"/>
              </w:rPr>
            </w:pP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прочие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не устанавливается</w:t>
            </w:r>
          </w:p>
        </w:tc>
      </w:tr>
      <w:tr w:rsidR="00041C19" w:rsidRPr="00110D3A" w:rsidTr="003614AD">
        <w:trPr>
          <w:trHeight w:val="32"/>
        </w:trPr>
        <w:tc>
          <w:tcPr>
            <w:tcW w:w="1083" w:type="dxa"/>
          </w:tcPr>
          <w:p w:rsidR="00041C19" w:rsidRPr="00110D3A" w:rsidRDefault="00041C19" w:rsidP="003614AD">
            <w:pPr>
              <w:autoSpaceDE w:val="0"/>
              <w:autoSpaceDN w:val="0"/>
              <w:ind w:firstLine="176"/>
              <w:contextualSpacing/>
              <w:jc w:val="center"/>
              <w:rPr>
                <w:sz w:val="18"/>
                <w:szCs w:val="18"/>
              </w:rPr>
            </w:pPr>
            <w:r w:rsidRPr="00110D3A">
              <w:rPr>
                <w:sz w:val="18"/>
                <w:szCs w:val="18"/>
              </w:rPr>
              <w:t>1.2.</w:t>
            </w:r>
          </w:p>
        </w:tc>
        <w:tc>
          <w:tcPr>
            <w:tcW w:w="4565" w:type="dxa"/>
            <w:tcMar>
              <w:top w:w="28" w:type="dxa"/>
              <w:left w:w="28" w:type="dxa"/>
              <w:bottom w:w="28" w:type="dxa"/>
              <w:right w:w="28" w:type="dxa"/>
            </w:tcMar>
          </w:tcPr>
          <w:p w:rsidR="00041C19" w:rsidRPr="00110D3A" w:rsidRDefault="00041C19" w:rsidP="003614AD">
            <w:pPr>
              <w:autoSpaceDE w:val="0"/>
              <w:autoSpaceDN w:val="0"/>
              <w:ind w:left="284" w:firstLine="23"/>
              <w:contextualSpacing/>
              <w:rPr>
                <w:sz w:val="18"/>
                <w:szCs w:val="18"/>
              </w:rPr>
            </w:pPr>
            <w:r w:rsidRPr="00110D3A">
              <w:rPr>
                <w:sz w:val="18"/>
                <w:szCs w:val="18"/>
              </w:rPr>
              <w:t xml:space="preserve">минимальная площадь земельного участка, </w:t>
            </w:r>
            <w:proofErr w:type="spellStart"/>
            <w:r w:rsidRPr="00110D3A">
              <w:rPr>
                <w:sz w:val="18"/>
                <w:szCs w:val="18"/>
              </w:rPr>
              <w:t>кв.м</w:t>
            </w:r>
            <w:proofErr w:type="spellEnd"/>
            <w:r w:rsidRPr="00110D3A">
              <w:rPr>
                <w:sz w:val="18"/>
                <w:szCs w:val="18"/>
              </w:rPr>
              <w:t>.</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все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не устанавливается</w:t>
            </w:r>
          </w:p>
        </w:tc>
      </w:tr>
      <w:tr w:rsidR="00041C19" w:rsidRPr="00110D3A" w:rsidTr="003614AD">
        <w:tc>
          <w:tcPr>
            <w:tcW w:w="1083" w:type="dxa"/>
          </w:tcPr>
          <w:p w:rsidR="00041C19" w:rsidRPr="00110D3A" w:rsidRDefault="00041C19" w:rsidP="003614AD">
            <w:pPr>
              <w:autoSpaceDE w:val="0"/>
              <w:autoSpaceDN w:val="0"/>
              <w:ind w:firstLine="176"/>
              <w:contextualSpacing/>
              <w:jc w:val="center"/>
              <w:rPr>
                <w:sz w:val="18"/>
                <w:szCs w:val="18"/>
              </w:rPr>
            </w:pPr>
            <w:r w:rsidRPr="00110D3A">
              <w:rPr>
                <w:sz w:val="18"/>
                <w:szCs w:val="18"/>
              </w:rPr>
              <w:t>1.3.</w:t>
            </w:r>
          </w:p>
        </w:tc>
        <w:tc>
          <w:tcPr>
            <w:tcW w:w="4565" w:type="dxa"/>
            <w:tcMar>
              <w:top w:w="28" w:type="dxa"/>
              <w:left w:w="28" w:type="dxa"/>
              <w:bottom w:w="28" w:type="dxa"/>
              <w:right w:w="28" w:type="dxa"/>
            </w:tcMar>
          </w:tcPr>
          <w:p w:rsidR="00041C19" w:rsidRPr="00110D3A" w:rsidRDefault="00041C19" w:rsidP="003614AD">
            <w:pPr>
              <w:autoSpaceDE w:val="0"/>
              <w:autoSpaceDN w:val="0"/>
              <w:ind w:left="284" w:firstLine="23"/>
              <w:contextualSpacing/>
              <w:rPr>
                <w:sz w:val="18"/>
                <w:szCs w:val="18"/>
              </w:rPr>
            </w:pPr>
            <w:r w:rsidRPr="00110D3A">
              <w:rPr>
                <w:sz w:val="18"/>
                <w:szCs w:val="18"/>
              </w:rPr>
              <w:t>минимальный размер земельного участка по ширине вдоль красной линии улицы, д</w:t>
            </w:r>
            <w:r w:rsidRPr="00110D3A">
              <w:rPr>
                <w:sz w:val="18"/>
                <w:szCs w:val="18"/>
              </w:rPr>
              <w:t>о</w:t>
            </w:r>
            <w:r w:rsidRPr="00110D3A">
              <w:rPr>
                <w:sz w:val="18"/>
                <w:szCs w:val="18"/>
              </w:rPr>
              <w:t xml:space="preserve">роги, проезда, </w:t>
            </w:r>
            <w:proofErr w:type="gramStart"/>
            <w:r w:rsidRPr="00110D3A">
              <w:rPr>
                <w:sz w:val="18"/>
                <w:szCs w:val="18"/>
              </w:rPr>
              <w:t>м</w:t>
            </w:r>
            <w:proofErr w:type="gramEnd"/>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все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6,0</w:t>
            </w:r>
          </w:p>
        </w:tc>
      </w:tr>
      <w:tr w:rsidR="00041C19" w:rsidRPr="00110D3A" w:rsidTr="003614AD">
        <w:tc>
          <w:tcPr>
            <w:tcW w:w="1083" w:type="dxa"/>
          </w:tcPr>
          <w:p w:rsidR="00041C19" w:rsidRPr="00110D3A" w:rsidRDefault="00041C19" w:rsidP="003614AD">
            <w:pPr>
              <w:autoSpaceDE w:val="0"/>
              <w:autoSpaceDN w:val="0"/>
              <w:ind w:firstLine="176"/>
              <w:contextualSpacing/>
              <w:jc w:val="center"/>
              <w:rPr>
                <w:color w:val="000000"/>
                <w:sz w:val="18"/>
                <w:szCs w:val="18"/>
              </w:rPr>
            </w:pPr>
            <w:r w:rsidRPr="00110D3A">
              <w:rPr>
                <w:color w:val="000000"/>
                <w:sz w:val="18"/>
                <w:szCs w:val="18"/>
              </w:rPr>
              <w:t>2.</w:t>
            </w:r>
          </w:p>
        </w:tc>
        <w:tc>
          <w:tcPr>
            <w:tcW w:w="4565" w:type="dxa"/>
            <w:tcMar>
              <w:top w:w="28" w:type="dxa"/>
              <w:left w:w="28" w:type="dxa"/>
              <w:bottom w:w="28" w:type="dxa"/>
              <w:right w:w="28" w:type="dxa"/>
            </w:tcMar>
          </w:tcPr>
          <w:p w:rsidR="00041C19" w:rsidRPr="00110D3A" w:rsidRDefault="00041C19" w:rsidP="003614AD">
            <w:pPr>
              <w:autoSpaceDE w:val="0"/>
              <w:autoSpaceDN w:val="0"/>
              <w:ind w:firstLine="23"/>
              <w:contextualSpacing/>
              <w:rPr>
                <w:color w:val="000000"/>
                <w:sz w:val="18"/>
                <w:szCs w:val="18"/>
              </w:rPr>
            </w:pPr>
            <w:r w:rsidRPr="00110D3A">
              <w:rPr>
                <w:color w:val="000000"/>
                <w:sz w:val="18"/>
                <w:szCs w:val="18"/>
              </w:rPr>
              <w:t>Минимальные отступы в целях опред</w:t>
            </w:r>
            <w:r w:rsidRPr="00110D3A">
              <w:rPr>
                <w:color w:val="000000"/>
                <w:sz w:val="18"/>
                <w:szCs w:val="18"/>
              </w:rPr>
              <w:t>е</w:t>
            </w:r>
            <w:r w:rsidRPr="00110D3A">
              <w:rPr>
                <w:color w:val="000000"/>
                <w:sz w:val="18"/>
                <w:szCs w:val="18"/>
              </w:rPr>
              <w:t>ления мест допустимого размещения зданий, стро</w:t>
            </w:r>
            <w:r w:rsidRPr="00110D3A">
              <w:rPr>
                <w:color w:val="000000"/>
                <w:sz w:val="18"/>
                <w:szCs w:val="18"/>
              </w:rPr>
              <w:t>е</w:t>
            </w:r>
            <w:r w:rsidRPr="00110D3A">
              <w:rPr>
                <w:color w:val="000000"/>
                <w:sz w:val="18"/>
                <w:szCs w:val="18"/>
              </w:rPr>
              <w:t>ний, сооружений</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color w:val="000000"/>
                <w:sz w:val="18"/>
                <w:szCs w:val="18"/>
              </w:rPr>
            </w:pPr>
            <w:r w:rsidRPr="00110D3A">
              <w:rPr>
                <w:color w:val="000000"/>
                <w:sz w:val="18"/>
                <w:szCs w:val="18"/>
              </w:rPr>
              <w:t>все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color w:val="000000"/>
                <w:sz w:val="18"/>
                <w:szCs w:val="18"/>
              </w:rPr>
            </w:pPr>
            <w:r w:rsidRPr="00110D3A">
              <w:rPr>
                <w:color w:val="000000"/>
                <w:sz w:val="18"/>
                <w:szCs w:val="18"/>
              </w:rPr>
              <w:t>3,0</w:t>
            </w:r>
          </w:p>
        </w:tc>
      </w:tr>
      <w:tr w:rsidR="00041C19" w:rsidRPr="00110D3A" w:rsidTr="003614AD">
        <w:tc>
          <w:tcPr>
            <w:tcW w:w="1083" w:type="dxa"/>
          </w:tcPr>
          <w:p w:rsidR="00041C19" w:rsidRPr="00110D3A" w:rsidRDefault="00041C19" w:rsidP="003614AD">
            <w:pPr>
              <w:autoSpaceDE w:val="0"/>
              <w:autoSpaceDN w:val="0"/>
              <w:ind w:firstLine="176"/>
              <w:contextualSpacing/>
              <w:jc w:val="center"/>
              <w:rPr>
                <w:sz w:val="18"/>
                <w:szCs w:val="18"/>
              </w:rPr>
            </w:pPr>
            <w:r w:rsidRPr="00110D3A">
              <w:rPr>
                <w:sz w:val="18"/>
                <w:szCs w:val="18"/>
              </w:rPr>
              <w:t>3</w:t>
            </w:r>
          </w:p>
        </w:tc>
        <w:tc>
          <w:tcPr>
            <w:tcW w:w="4565" w:type="dxa"/>
            <w:tcMar>
              <w:top w:w="28" w:type="dxa"/>
              <w:left w:w="28" w:type="dxa"/>
              <w:bottom w:w="28" w:type="dxa"/>
              <w:right w:w="28" w:type="dxa"/>
            </w:tcMar>
          </w:tcPr>
          <w:p w:rsidR="00041C19" w:rsidRPr="00110D3A" w:rsidRDefault="00041C19" w:rsidP="003614AD">
            <w:pPr>
              <w:autoSpaceDE w:val="0"/>
              <w:autoSpaceDN w:val="0"/>
              <w:ind w:firstLine="23"/>
              <w:contextualSpacing/>
              <w:rPr>
                <w:sz w:val="18"/>
                <w:szCs w:val="18"/>
              </w:rPr>
            </w:pPr>
            <w:r w:rsidRPr="00110D3A">
              <w:rPr>
                <w:sz w:val="18"/>
                <w:szCs w:val="18"/>
              </w:rPr>
              <w:t>Предельное количество этажей или высота здания, строения, сооружения:</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p>
        </w:tc>
      </w:tr>
      <w:tr w:rsidR="00041C19" w:rsidRPr="00110D3A" w:rsidTr="003614AD">
        <w:tc>
          <w:tcPr>
            <w:tcW w:w="1083" w:type="dxa"/>
            <w:vMerge w:val="restart"/>
          </w:tcPr>
          <w:p w:rsidR="00041C19" w:rsidRPr="00110D3A" w:rsidRDefault="00041C19" w:rsidP="003614AD">
            <w:pPr>
              <w:autoSpaceDE w:val="0"/>
              <w:autoSpaceDN w:val="0"/>
              <w:ind w:firstLine="176"/>
              <w:contextualSpacing/>
              <w:jc w:val="center"/>
              <w:rPr>
                <w:sz w:val="18"/>
                <w:szCs w:val="18"/>
              </w:rPr>
            </w:pPr>
            <w:r w:rsidRPr="00110D3A">
              <w:rPr>
                <w:sz w:val="18"/>
                <w:szCs w:val="18"/>
              </w:rPr>
              <w:t>3.1.</w:t>
            </w:r>
          </w:p>
        </w:tc>
        <w:tc>
          <w:tcPr>
            <w:tcW w:w="4565" w:type="dxa"/>
            <w:vMerge w:val="restart"/>
            <w:tcMar>
              <w:top w:w="28" w:type="dxa"/>
              <w:left w:w="28" w:type="dxa"/>
              <w:bottom w:w="28" w:type="dxa"/>
              <w:right w:w="28" w:type="dxa"/>
            </w:tcMar>
          </w:tcPr>
          <w:p w:rsidR="00041C19" w:rsidRPr="001B6821" w:rsidRDefault="00041C19" w:rsidP="003614AD">
            <w:pPr>
              <w:autoSpaceDE w:val="0"/>
              <w:autoSpaceDN w:val="0"/>
              <w:ind w:left="284" w:firstLine="23"/>
              <w:contextualSpacing/>
              <w:rPr>
                <w:sz w:val="18"/>
                <w:szCs w:val="18"/>
              </w:rPr>
            </w:pPr>
            <w:r w:rsidRPr="001B6821">
              <w:rPr>
                <w:sz w:val="18"/>
                <w:szCs w:val="18"/>
              </w:rPr>
              <w:t>максимальная высота зданий, стр</w:t>
            </w:r>
            <w:r w:rsidRPr="001B6821">
              <w:rPr>
                <w:sz w:val="18"/>
                <w:szCs w:val="18"/>
              </w:rPr>
              <w:t>о</w:t>
            </w:r>
            <w:r w:rsidRPr="001B6821">
              <w:rPr>
                <w:sz w:val="18"/>
                <w:szCs w:val="18"/>
              </w:rPr>
              <w:t xml:space="preserve">ений и сооружений, </w:t>
            </w:r>
            <w:proofErr w:type="gramStart"/>
            <w:r w:rsidRPr="001B6821">
              <w:rPr>
                <w:sz w:val="18"/>
                <w:szCs w:val="18"/>
              </w:rPr>
              <w:t>м</w:t>
            </w:r>
            <w:proofErr w:type="gramEnd"/>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3.1.1</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10,0</w:t>
            </w:r>
          </w:p>
        </w:tc>
      </w:tr>
      <w:tr w:rsidR="00041C19" w:rsidRPr="00110D3A" w:rsidTr="003614AD">
        <w:tc>
          <w:tcPr>
            <w:tcW w:w="1083" w:type="dxa"/>
            <w:vMerge/>
          </w:tcPr>
          <w:p w:rsidR="00041C19" w:rsidRPr="00110D3A" w:rsidRDefault="00041C19" w:rsidP="003614AD">
            <w:pPr>
              <w:autoSpaceDE w:val="0"/>
              <w:autoSpaceDN w:val="0"/>
              <w:contextualSpacing/>
              <w:jc w:val="center"/>
              <w:rPr>
                <w:sz w:val="18"/>
                <w:szCs w:val="18"/>
              </w:rPr>
            </w:pPr>
          </w:p>
        </w:tc>
        <w:tc>
          <w:tcPr>
            <w:tcW w:w="4565" w:type="dxa"/>
            <w:vMerge/>
            <w:tcMar>
              <w:top w:w="28" w:type="dxa"/>
              <w:left w:w="28" w:type="dxa"/>
              <w:bottom w:w="28" w:type="dxa"/>
              <w:right w:w="28" w:type="dxa"/>
            </w:tcMar>
          </w:tcPr>
          <w:p w:rsidR="00041C19" w:rsidRPr="00110D3A" w:rsidRDefault="00041C19" w:rsidP="003614AD">
            <w:pPr>
              <w:autoSpaceDE w:val="0"/>
              <w:autoSpaceDN w:val="0"/>
              <w:ind w:left="284"/>
              <w:contextualSpacing/>
              <w:rPr>
                <w:sz w:val="18"/>
                <w:szCs w:val="18"/>
              </w:rPr>
            </w:pP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3.7.1</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не устанавливается</w:t>
            </w:r>
          </w:p>
        </w:tc>
      </w:tr>
      <w:tr w:rsidR="00041C19" w:rsidRPr="00110D3A" w:rsidTr="003614AD">
        <w:tc>
          <w:tcPr>
            <w:tcW w:w="1083" w:type="dxa"/>
            <w:vMerge/>
          </w:tcPr>
          <w:p w:rsidR="00041C19" w:rsidRPr="00110D3A" w:rsidRDefault="00041C19" w:rsidP="003614AD">
            <w:pPr>
              <w:autoSpaceDE w:val="0"/>
              <w:autoSpaceDN w:val="0"/>
              <w:contextualSpacing/>
              <w:jc w:val="center"/>
              <w:rPr>
                <w:sz w:val="18"/>
                <w:szCs w:val="18"/>
              </w:rPr>
            </w:pPr>
          </w:p>
        </w:tc>
        <w:tc>
          <w:tcPr>
            <w:tcW w:w="4565" w:type="dxa"/>
            <w:vMerge/>
            <w:tcMar>
              <w:top w:w="28" w:type="dxa"/>
              <w:left w:w="28" w:type="dxa"/>
              <w:bottom w:w="28" w:type="dxa"/>
              <w:right w:w="28" w:type="dxa"/>
            </w:tcMar>
          </w:tcPr>
          <w:p w:rsidR="00041C19" w:rsidRPr="00110D3A" w:rsidRDefault="00041C19" w:rsidP="003614AD">
            <w:pPr>
              <w:autoSpaceDE w:val="0"/>
              <w:autoSpaceDN w:val="0"/>
              <w:ind w:left="284"/>
              <w:contextualSpacing/>
              <w:rPr>
                <w:sz w:val="18"/>
                <w:szCs w:val="18"/>
              </w:rPr>
            </w:pP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прочие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26,0</w:t>
            </w:r>
          </w:p>
        </w:tc>
      </w:tr>
      <w:tr w:rsidR="00041C19" w:rsidRPr="00110D3A" w:rsidTr="003614AD">
        <w:tc>
          <w:tcPr>
            <w:tcW w:w="1083" w:type="dxa"/>
          </w:tcPr>
          <w:p w:rsidR="00041C19" w:rsidRPr="00110D3A" w:rsidRDefault="00041C19" w:rsidP="003614AD">
            <w:pPr>
              <w:autoSpaceDE w:val="0"/>
              <w:autoSpaceDN w:val="0"/>
              <w:ind w:firstLine="176"/>
              <w:contextualSpacing/>
              <w:jc w:val="center"/>
              <w:rPr>
                <w:sz w:val="18"/>
                <w:szCs w:val="18"/>
              </w:rPr>
            </w:pPr>
            <w:r w:rsidRPr="00110D3A">
              <w:rPr>
                <w:sz w:val="18"/>
                <w:szCs w:val="18"/>
              </w:rPr>
              <w:t>3.2</w:t>
            </w:r>
          </w:p>
        </w:tc>
        <w:tc>
          <w:tcPr>
            <w:tcW w:w="4565" w:type="dxa"/>
            <w:tcMar>
              <w:top w:w="28" w:type="dxa"/>
              <w:left w:w="28" w:type="dxa"/>
              <w:bottom w:w="28" w:type="dxa"/>
              <w:right w:w="28" w:type="dxa"/>
            </w:tcMar>
          </w:tcPr>
          <w:p w:rsidR="00041C19" w:rsidRPr="00110D3A" w:rsidRDefault="00041C19" w:rsidP="003614AD">
            <w:pPr>
              <w:autoSpaceDE w:val="0"/>
              <w:autoSpaceDN w:val="0"/>
              <w:ind w:left="284" w:firstLine="23"/>
              <w:contextualSpacing/>
              <w:rPr>
                <w:sz w:val="18"/>
                <w:szCs w:val="18"/>
              </w:rPr>
            </w:pPr>
            <w:r w:rsidRPr="00110D3A">
              <w:rPr>
                <w:sz w:val="18"/>
                <w:szCs w:val="18"/>
              </w:rPr>
              <w:t>максимальная высота зданий и сооружений, отнесённых к вспомог</w:t>
            </w:r>
            <w:r w:rsidRPr="00110D3A">
              <w:rPr>
                <w:sz w:val="18"/>
                <w:szCs w:val="18"/>
              </w:rPr>
              <w:t>а</w:t>
            </w:r>
            <w:r w:rsidRPr="00110D3A">
              <w:rPr>
                <w:sz w:val="18"/>
                <w:szCs w:val="18"/>
              </w:rPr>
              <w:t>тельным видам разрешённого и</w:t>
            </w:r>
            <w:r w:rsidRPr="00110D3A">
              <w:rPr>
                <w:sz w:val="18"/>
                <w:szCs w:val="18"/>
              </w:rPr>
              <w:t>с</w:t>
            </w:r>
            <w:r w:rsidRPr="00110D3A">
              <w:rPr>
                <w:sz w:val="18"/>
                <w:szCs w:val="18"/>
              </w:rPr>
              <w:t>пользования объектов кап</w:t>
            </w:r>
            <w:r w:rsidRPr="00110D3A">
              <w:rPr>
                <w:sz w:val="18"/>
                <w:szCs w:val="18"/>
              </w:rPr>
              <w:t>и</w:t>
            </w:r>
            <w:r w:rsidRPr="00110D3A">
              <w:rPr>
                <w:sz w:val="18"/>
                <w:szCs w:val="18"/>
              </w:rPr>
              <w:t xml:space="preserve">тального строительства, </w:t>
            </w:r>
            <w:proofErr w:type="gramStart"/>
            <w:r w:rsidRPr="00110D3A">
              <w:rPr>
                <w:sz w:val="18"/>
                <w:szCs w:val="18"/>
              </w:rPr>
              <w:t>м</w:t>
            </w:r>
            <w:proofErr w:type="gramEnd"/>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все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10,0</w:t>
            </w:r>
          </w:p>
        </w:tc>
      </w:tr>
      <w:tr w:rsidR="00041C19" w:rsidRPr="00110D3A" w:rsidTr="003614AD">
        <w:trPr>
          <w:trHeight w:val="32"/>
        </w:trPr>
        <w:tc>
          <w:tcPr>
            <w:tcW w:w="1083" w:type="dxa"/>
            <w:vMerge w:val="restart"/>
          </w:tcPr>
          <w:p w:rsidR="00041C19" w:rsidRPr="00110D3A" w:rsidRDefault="00041C19" w:rsidP="003614AD">
            <w:pPr>
              <w:autoSpaceDE w:val="0"/>
              <w:autoSpaceDN w:val="0"/>
              <w:ind w:firstLine="176"/>
              <w:contextualSpacing/>
              <w:jc w:val="center"/>
              <w:rPr>
                <w:sz w:val="18"/>
                <w:szCs w:val="18"/>
              </w:rPr>
            </w:pPr>
            <w:r w:rsidRPr="00110D3A">
              <w:rPr>
                <w:sz w:val="18"/>
                <w:szCs w:val="18"/>
              </w:rPr>
              <w:t>4</w:t>
            </w:r>
          </w:p>
        </w:tc>
        <w:tc>
          <w:tcPr>
            <w:tcW w:w="4565" w:type="dxa"/>
            <w:vMerge w:val="restart"/>
            <w:tcMar>
              <w:top w:w="28" w:type="dxa"/>
              <w:left w:w="28" w:type="dxa"/>
              <w:bottom w:w="28" w:type="dxa"/>
              <w:right w:w="28" w:type="dxa"/>
            </w:tcMar>
          </w:tcPr>
          <w:p w:rsidR="00041C19" w:rsidRPr="00110D3A" w:rsidRDefault="00041C19" w:rsidP="003614AD">
            <w:pPr>
              <w:autoSpaceDE w:val="0"/>
              <w:autoSpaceDN w:val="0"/>
              <w:ind w:firstLine="23"/>
              <w:contextualSpacing/>
              <w:rPr>
                <w:sz w:val="18"/>
                <w:szCs w:val="18"/>
              </w:rPr>
            </w:pPr>
            <w:r w:rsidRPr="00110D3A">
              <w:rPr>
                <w:sz w:val="18"/>
                <w:szCs w:val="18"/>
              </w:rPr>
              <w:t>Максимальный процент застройки</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3.8.1, 4.1, 4.5, 4.6, 4.7</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70,0</w:t>
            </w:r>
          </w:p>
        </w:tc>
      </w:tr>
      <w:tr w:rsidR="00041C19" w:rsidRPr="00110D3A" w:rsidTr="003614AD">
        <w:trPr>
          <w:trHeight w:val="221"/>
        </w:trPr>
        <w:tc>
          <w:tcPr>
            <w:tcW w:w="1083" w:type="dxa"/>
            <w:vMerge/>
          </w:tcPr>
          <w:p w:rsidR="00041C19" w:rsidRPr="00110D3A" w:rsidRDefault="00041C19" w:rsidP="003614AD">
            <w:pPr>
              <w:autoSpaceDE w:val="0"/>
              <w:autoSpaceDN w:val="0"/>
              <w:ind w:firstLine="176"/>
              <w:contextualSpacing/>
              <w:jc w:val="center"/>
              <w:rPr>
                <w:sz w:val="18"/>
                <w:szCs w:val="18"/>
              </w:rPr>
            </w:pPr>
          </w:p>
        </w:tc>
        <w:tc>
          <w:tcPr>
            <w:tcW w:w="4565" w:type="dxa"/>
            <w:vMerge/>
            <w:tcMar>
              <w:top w:w="28" w:type="dxa"/>
              <w:left w:w="28" w:type="dxa"/>
              <w:bottom w:w="28" w:type="dxa"/>
              <w:right w:w="28" w:type="dxa"/>
            </w:tcMar>
          </w:tcPr>
          <w:p w:rsidR="00041C19" w:rsidRPr="00110D3A" w:rsidRDefault="00041C19" w:rsidP="003614AD">
            <w:pPr>
              <w:autoSpaceDE w:val="0"/>
              <w:autoSpaceDN w:val="0"/>
              <w:ind w:firstLine="23"/>
              <w:contextualSpacing/>
              <w:rPr>
                <w:sz w:val="18"/>
                <w:szCs w:val="18"/>
              </w:rPr>
            </w:pP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r w:rsidRPr="00110D3A">
              <w:rPr>
                <w:sz w:val="18"/>
                <w:szCs w:val="18"/>
              </w:rPr>
              <w:t>прочие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r w:rsidRPr="00110D3A">
              <w:rPr>
                <w:sz w:val="18"/>
                <w:szCs w:val="18"/>
              </w:rPr>
              <w:t>не устанавливается</w:t>
            </w:r>
          </w:p>
        </w:tc>
      </w:tr>
      <w:tr w:rsidR="00041C19" w:rsidRPr="00110D3A" w:rsidTr="003614AD">
        <w:tc>
          <w:tcPr>
            <w:tcW w:w="1083" w:type="dxa"/>
          </w:tcPr>
          <w:p w:rsidR="00041C19" w:rsidRPr="00110D3A" w:rsidRDefault="00041C19" w:rsidP="003614AD">
            <w:pPr>
              <w:autoSpaceDE w:val="0"/>
              <w:autoSpaceDN w:val="0"/>
              <w:ind w:firstLine="176"/>
              <w:contextualSpacing/>
              <w:jc w:val="center"/>
              <w:rPr>
                <w:sz w:val="18"/>
                <w:szCs w:val="18"/>
              </w:rPr>
            </w:pPr>
            <w:r w:rsidRPr="00110D3A">
              <w:rPr>
                <w:sz w:val="18"/>
                <w:szCs w:val="18"/>
              </w:rPr>
              <w:t>5</w:t>
            </w:r>
          </w:p>
        </w:tc>
        <w:tc>
          <w:tcPr>
            <w:tcW w:w="4565" w:type="dxa"/>
            <w:tcMar>
              <w:top w:w="28" w:type="dxa"/>
              <w:left w:w="28" w:type="dxa"/>
              <w:bottom w:w="28" w:type="dxa"/>
              <w:right w:w="28" w:type="dxa"/>
            </w:tcMar>
          </w:tcPr>
          <w:p w:rsidR="00041C19" w:rsidRPr="00110D3A" w:rsidRDefault="00041C19" w:rsidP="003614AD">
            <w:pPr>
              <w:autoSpaceDE w:val="0"/>
              <w:autoSpaceDN w:val="0"/>
              <w:ind w:firstLine="23"/>
              <w:contextualSpacing/>
              <w:rPr>
                <w:sz w:val="18"/>
                <w:szCs w:val="18"/>
              </w:rPr>
            </w:pPr>
            <w:r w:rsidRPr="00110D3A">
              <w:rPr>
                <w:sz w:val="18"/>
                <w:szCs w:val="18"/>
              </w:rPr>
              <w:t>Иные предельные параметры:</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sz w:val="18"/>
                <w:szCs w:val="18"/>
              </w:rPr>
            </w:pP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sz w:val="18"/>
                <w:szCs w:val="18"/>
              </w:rPr>
            </w:pPr>
          </w:p>
        </w:tc>
      </w:tr>
      <w:tr w:rsidR="00041C19" w:rsidRPr="00110D3A" w:rsidTr="003614AD">
        <w:tc>
          <w:tcPr>
            <w:tcW w:w="1083" w:type="dxa"/>
          </w:tcPr>
          <w:p w:rsidR="00041C19" w:rsidRPr="00110D3A" w:rsidRDefault="00041C19" w:rsidP="003614AD">
            <w:pPr>
              <w:autoSpaceDE w:val="0"/>
              <w:autoSpaceDN w:val="0"/>
              <w:ind w:firstLine="176"/>
              <w:contextualSpacing/>
              <w:jc w:val="center"/>
              <w:rPr>
                <w:color w:val="000000"/>
                <w:sz w:val="18"/>
                <w:szCs w:val="18"/>
              </w:rPr>
            </w:pPr>
            <w:r w:rsidRPr="00110D3A">
              <w:rPr>
                <w:color w:val="000000"/>
                <w:sz w:val="18"/>
                <w:szCs w:val="18"/>
              </w:rPr>
              <w:t>5.1.</w:t>
            </w:r>
          </w:p>
        </w:tc>
        <w:tc>
          <w:tcPr>
            <w:tcW w:w="4565" w:type="dxa"/>
            <w:tcMar>
              <w:top w:w="28" w:type="dxa"/>
              <w:left w:w="28" w:type="dxa"/>
              <w:bottom w:w="28" w:type="dxa"/>
              <w:right w:w="28" w:type="dxa"/>
            </w:tcMar>
          </w:tcPr>
          <w:p w:rsidR="00041C19" w:rsidRPr="00110D3A" w:rsidRDefault="00041C19" w:rsidP="003614AD">
            <w:pPr>
              <w:autoSpaceDE w:val="0"/>
              <w:autoSpaceDN w:val="0"/>
              <w:ind w:firstLine="23"/>
              <w:contextualSpacing/>
              <w:rPr>
                <w:color w:val="000000"/>
                <w:sz w:val="18"/>
                <w:szCs w:val="18"/>
              </w:rPr>
            </w:pPr>
            <w:r w:rsidRPr="00110D3A">
              <w:rPr>
                <w:color w:val="000000"/>
                <w:sz w:val="18"/>
                <w:szCs w:val="18"/>
              </w:rPr>
              <w:t>минимальный разрыв между стенами зданий без оконных и (или) дверных проёмов</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color w:val="000000"/>
                <w:sz w:val="18"/>
                <w:szCs w:val="18"/>
              </w:rPr>
            </w:pPr>
            <w:r w:rsidRPr="00110D3A">
              <w:rPr>
                <w:color w:val="000000"/>
                <w:sz w:val="18"/>
                <w:szCs w:val="18"/>
              </w:rPr>
              <w:t>все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color w:val="000000"/>
                <w:sz w:val="18"/>
                <w:szCs w:val="18"/>
              </w:rPr>
            </w:pPr>
            <w:r w:rsidRPr="00110D3A">
              <w:rPr>
                <w:color w:val="000000"/>
                <w:sz w:val="18"/>
                <w:szCs w:val="18"/>
              </w:rPr>
              <w:t>6,0</w:t>
            </w:r>
          </w:p>
        </w:tc>
      </w:tr>
      <w:tr w:rsidR="00041C19" w:rsidRPr="00110D3A" w:rsidTr="003614AD">
        <w:trPr>
          <w:trHeight w:val="32"/>
        </w:trPr>
        <w:tc>
          <w:tcPr>
            <w:tcW w:w="1083" w:type="dxa"/>
            <w:vMerge w:val="restart"/>
          </w:tcPr>
          <w:p w:rsidR="00041C19" w:rsidRPr="00110D3A" w:rsidRDefault="00041C19" w:rsidP="003614AD">
            <w:pPr>
              <w:autoSpaceDE w:val="0"/>
              <w:autoSpaceDN w:val="0"/>
              <w:ind w:firstLine="176"/>
              <w:contextualSpacing/>
              <w:jc w:val="center"/>
              <w:rPr>
                <w:color w:val="000000"/>
                <w:sz w:val="18"/>
                <w:szCs w:val="18"/>
              </w:rPr>
            </w:pPr>
            <w:r w:rsidRPr="00110D3A">
              <w:rPr>
                <w:color w:val="000000"/>
                <w:sz w:val="18"/>
                <w:szCs w:val="18"/>
              </w:rPr>
              <w:t>5.2.</w:t>
            </w:r>
          </w:p>
        </w:tc>
        <w:tc>
          <w:tcPr>
            <w:tcW w:w="4565" w:type="dxa"/>
            <w:vMerge w:val="restart"/>
            <w:tcMar>
              <w:top w:w="28" w:type="dxa"/>
              <w:left w:w="28" w:type="dxa"/>
              <w:bottom w:w="28" w:type="dxa"/>
              <w:right w:w="28" w:type="dxa"/>
            </w:tcMar>
          </w:tcPr>
          <w:p w:rsidR="00041C19" w:rsidRPr="00110D3A" w:rsidRDefault="00041C19" w:rsidP="003614AD">
            <w:pPr>
              <w:autoSpaceDE w:val="0"/>
              <w:autoSpaceDN w:val="0"/>
              <w:ind w:firstLine="23"/>
              <w:contextualSpacing/>
              <w:rPr>
                <w:color w:val="000000"/>
                <w:sz w:val="18"/>
                <w:szCs w:val="18"/>
              </w:rPr>
            </w:pPr>
            <w:r w:rsidRPr="00110D3A">
              <w:rPr>
                <w:color w:val="000000"/>
                <w:sz w:val="18"/>
                <w:szCs w:val="18"/>
              </w:rPr>
              <w:t>минимальный процент озеленения</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color w:val="000000"/>
                <w:sz w:val="18"/>
                <w:szCs w:val="18"/>
              </w:rPr>
            </w:pPr>
            <w:r w:rsidRPr="00110D3A">
              <w:rPr>
                <w:color w:val="000000"/>
                <w:sz w:val="18"/>
                <w:szCs w:val="18"/>
              </w:rPr>
              <w:t>4.7</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color w:val="000000"/>
                <w:sz w:val="18"/>
                <w:szCs w:val="18"/>
              </w:rPr>
            </w:pPr>
            <w:r w:rsidRPr="00110D3A">
              <w:rPr>
                <w:color w:val="000000"/>
                <w:sz w:val="18"/>
                <w:szCs w:val="18"/>
              </w:rPr>
              <w:t>15,0</w:t>
            </w:r>
          </w:p>
        </w:tc>
      </w:tr>
      <w:tr w:rsidR="00041C19" w:rsidRPr="00110D3A" w:rsidTr="003614AD">
        <w:tc>
          <w:tcPr>
            <w:tcW w:w="1083" w:type="dxa"/>
            <w:vMerge/>
          </w:tcPr>
          <w:p w:rsidR="00041C19" w:rsidRPr="00110D3A" w:rsidRDefault="00041C19" w:rsidP="003614AD">
            <w:pPr>
              <w:autoSpaceDE w:val="0"/>
              <w:autoSpaceDN w:val="0"/>
              <w:ind w:firstLine="176"/>
              <w:contextualSpacing/>
              <w:jc w:val="center"/>
              <w:rPr>
                <w:color w:val="000000"/>
                <w:sz w:val="18"/>
                <w:szCs w:val="18"/>
              </w:rPr>
            </w:pPr>
          </w:p>
        </w:tc>
        <w:tc>
          <w:tcPr>
            <w:tcW w:w="4565" w:type="dxa"/>
            <w:vMerge/>
            <w:tcMar>
              <w:top w:w="28" w:type="dxa"/>
              <w:left w:w="28" w:type="dxa"/>
              <w:bottom w:w="28" w:type="dxa"/>
              <w:right w:w="28" w:type="dxa"/>
            </w:tcMar>
          </w:tcPr>
          <w:p w:rsidR="00041C19" w:rsidRPr="00110D3A" w:rsidRDefault="00041C19" w:rsidP="003614AD">
            <w:pPr>
              <w:autoSpaceDE w:val="0"/>
              <w:autoSpaceDN w:val="0"/>
              <w:ind w:firstLine="23"/>
              <w:contextualSpacing/>
              <w:rPr>
                <w:color w:val="000000"/>
                <w:sz w:val="18"/>
                <w:szCs w:val="18"/>
              </w:rPr>
            </w:pP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color w:val="000000"/>
                <w:sz w:val="18"/>
                <w:szCs w:val="18"/>
              </w:rPr>
            </w:pPr>
            <w:r w:rsidRPr="00110D3A">
              <w:rPr>
                <w:color w:val="000000"/>
                <w:sz w:val="18"/>
                <w:szCs w:val="18"/>
              </w:rPr>
              <w:t>3.8.1, 4.1, 4.5, 4.6</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color w:val="000000"/>
                <w:sz w:val="18"/>
                <w:szCs w:val="18"/>
              </w:rPr>
            </w:pPr>
            <w:r w:rsidRPr="00110D3A">
              <w:rPr>
                <w:color w:val="000000"/>
                <w:sz w:val="18"/>
                <w:szCs w:val="18"/>
              </w:rPr>
              <w:t>10,0</w:t>
            </w:r>
          </w:p>
        </w:tc>
      </w:tr>
      <w:tr w:rsidR="00041C19" w:rsidRPr="00110D3A" w:rsidTr="003614AD">
        <w:tc>
          <w:tcPr>
            <w:tcW w:w="1083" w:type="dxa"/>
            <w:vMerge/>
          </w:tcPr>
          <w:p w:rsidR="00041C19" w:rsidRPr="00110D3A" w:rsidRDefault="00041C19" w:rsidP="003614AD">
            <w:pPr>
              <w:autoSpaceDE w:val="0"/>
              <w:autoSpaceDN w:val="0"/>
              <w:ind w:firstLine="176"/>
              <w:contextualSpacing/>
              <w:jc w:val="center"/>
              <w:rPr>
                <w:color w:val="000000"/>
                <w:sz w:val="18"/>
                <w:szCs w:val="18"/>
              </w:rPr>
            </w:pPr>
          </w:p>
        </w:tc>
        <w:tc>
          <w:tcPr>
            <w:tcW w:w="4565" w:type="dxa"/>
            <w:vMerge/>
            <w:tcMar>
              <w:top w:w="28" w:type="dxa"/>
              <w:left w:w="28" w:type="dxa"/>
              <w:bottom w:w="28" w:type="dxa"/>
              <w:right w:w="28" w:type="dxa"/>
            </w:tcMar>
          </w:tcPr>
          <w:p w:rsidR="00041C19" w:rsidRPr="00110D3A" w:rsidRDefault="00041C19" w:rsidP="003614AD">
            <w:pPr>
              <w:autoSpaceDE w:val="0"/>
              <w:autoSpaceDN w:val="0"/>
              <w:ind w:firstLine="23"/>
              <w:contextualSpacing/>
              <w:rPr>
                <w:color w:val="000000"/>
                <w:sz w:val="18"/>
                <w:szCs w:val="18"/>
              </w:rPr>
            </w:pP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color w:val="000000"/>
                <w:sz w:val="18"/>
                <w:szCs w:val="18"/>
              </w:rPr>
            </w:pPr>
            <w:r w:rsidRPr="00110D3A">
              <w:rPr>
                <w:color w:val="000000"/>
                <w:sz w:val="18"/>
                <w:szCs w:val="18"/>
              </w:rPr>
              <w:t>прочие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color w:val="000000"/>
                <w:sz w:val="18"/>
                <w:szCs w:val="18"/>
              </w:rPr>
            </w:pPr>
            <w:r w:rsidRPr="00110D3A">
              <w:rPr>
                <w:color w:val="000000"/>
                <w:sz w:val="18"/>
                <w:szCs w:val="18"/>
              </w:rPr>
              <w:t>не устанавливается</w:t>
            </w:r>
          </w:p>
        </w:tc>
      </w:tr>
      <w:tr w:rsidR="00041C19" w:rsidRPr="00110D3A" w:rsidTr="003614AD">
        <w:tc>
          <w:tcPr>
            <w:tcW w:w="1083" w:type="dxa"/>
          </w:tcPr>
          <w:p w:rsidR="00041C19" w:rsidRPr="00110D3A" w:rsidRDefault="00041C19" w:rsidP="003614AD">
            <w:pPr>
              <w:autoSpaceDE w:val="0"/>
              <w:autoSpaceDN w:val="0"/>
              <w:ind w:firstLine="176"/>
              <w:contextualSpacing/>
              <w:jc w:val="center"/>
              <w:rPr>
                <w:sz w:val="18"/>
                <w:szCs w:val="18"/>
              </w:rPr>
            </w:pPr>
            <w:r w:rsidRPr="00110D3A">
              <w:rPr>
                <w:sz w:val="18"/>
                <w:szCs w:val="18"/>
              </w:rPr>
              <w:t>5.3.</w:t>
            </w:r>
          </w:p>
        </w:tc>
        <w:tc>
          <w:tcPr>
            <w:tcW w:w="4565" w:type="dxa"/>
            <w:tcMar>
              <w:top w:w="28" w:type="dxa"/>
              <w:left w:w="28" w:type="dxa"/>
              <w:bottom w:w="28" w:type="dxa"/>
              <w:right w:w="28" w:type="dxa"/>
            </w:tcMar>
          </w:tcPr>
          <w:p w:rsidR="00041C19" w:rsidRPr="00110D3A" w:rsidRDefault="00041C19" w:rsidP="003614AD">
            <w:pPr>
              <w:autoSpaceDE w:val="0"/>
              <w:autoSpaceDN w:val="0"/>
              <w:ind w:firstLine="23"/>
              <w:contextualSpacing/>
              <w:rPr>
                <w:sz w:val="18"/>
                <w:szCs w:val="18"/>
              </w:rPr>
            </w:pPr>
            <w:r w:rsidRPr="00110D3A">
              <w:rPr>
                <w:sz w:val="18"/>
                <w:szCs w:val="18"/>
              </w:rPr>
              <w:t>максимальный процент застройки по</w:t>
            </w:r>
            <w:r w:rsidRPr="00110D3A">
              <w:rPr>
                <w:sz w:val="18"/>
                <w:szCs w:val="18"/>
              </w:rPr>
              <w:t>д</w:t>
            </w:r>
            <w:r w:rsidRPr="00110D3A">
              <w:rPr>
                <w:sz w:val="18"/>
                <w:szCs w:val="18"/>
              </w:rPr>
              <w:t>земной части земельного участка</w:t>
            </w:r>
          </w:p>
        </w:tc>
        <w:tc>
          <w:tcPr>
            <w:tcW w:w="1740" w:type="dxa"/>
            <w:tcMar>
              <w:top w:w="28" w:type="dxa"/>
              <w:left w:w="28" w:type="dxa"/>
              <w:bottom w:w="28" w:type="dxa"/>
              <w:right w:w="28" w:type="dxa"/>
            </w:tcMar>
          </w:tcPr>
          <w:p w:rsidR="00041C19" w:rsidRPr="00110D3A" w:rsidRDefault="00041C19" w:rsidP="003614AD">
            <w:pPr>
              <w:autoSpaceDE w:val="0"/>
              <w:autoSpaceDN w:val="0"/>
              <w:contextualSpacing/>
              <w:rPr>
                <w:color w:val="000000"/>
                <w:sz w:val="18"/>
                <w:szCs w:val="18"/>
              </w:rPr>
            </w:pPr>
            <w:r w:rsidRPr="00110D3A">
              <w:rPr>
                <w:color w:val="000000"/>
                <w:sz w:val="18"/>
                <w:szCs w:val="18"/>
              </w:rPr>
              <w:t>все</w:t>
            </w:r>
          </w:p>
        </w:tc>
        <w:tc>
          <w:tcPr>
            <w:tcW w:w="7398" w:type="dxa"/>
            <w:tcMar>
              <w:top w:w="28" w:type="dxa"/>
              <w:left w:w="28" w:type="dxa"/>
              <w:bottom w:w="28" w:type="dxa"/>
              <w:right w:w="28" w:type="dxa"/>
            </w:tcMar>
          </w:tcPr>
          <w:p w:rsidR="00041C19" w:rsidRPr="00110D3A" w:rsidRDefault="00041C19" w:rsidP="003614AD">
            <w:pPr>
              <w:autoSpaceDE w:val="0"/>
              <w:autoSpaceDN w:val="0"/>
              <w:contextualSpacing/>
              <w:jc w:val="center"/>
              <w:rPr>
                <w:color w:val="000000"/>
                <w:sz w:val="18"/>
                <w:szCs w:val="18"/>
              </w:rPr>
            </w:pPr>
            <w:r w:rsidRPr="00110D3A">
              <w:rPr>
                <w:color w:val="000000"/>
                <w:sz w:val="18"/>
                <w:szCs w:val="18"/>
              </w:rPr>
              <w:t>90,0</w:t>
            </w:r>
          </w:p>
        </w:tc>
      </w:tr>
    </w:tbl>
    <w:p w:rsidR="00041C19" w:rsidRPr="001B6821" w:rsidRDefault="00041C19" w:rsidP="00041C19">
      <w:pPr>
        <w:pStyle w:val="ConsPlusNormal"/>
        <w:ind w:firstLine="709"/>
        <w:jc w:val="both"/>
        <w:rPr>
          <w:rFonts w:ascii="Times New Roman" w:hAnsi="Times New Roman" w:cs="Times New Roman"/>
          <w:sz w:val="24"/>
          <w:szCs w:val="24"/>
        </w:rPr>
      </w:pPr>
    </w:p>
    <w:p w:rsidR="00041C19" w:rsidRPr="001B6821" w:rsidRDefault="00041C19" w:rsidP="00041C19">
      <w:pPr>
        <w:pStyle w:val="ConsPlusNormal"/>
        <w:ind w:firstLine="709"/>
        <w:jc w:val="both"/>
        <w:rPr>
          <w:rFonts w:ascii="Times New Roman" w:hAnsi="Times New Roman" w:cs="Times New Roman"/>
        </w:rPr>
      </w:pPr>
      <w:r w:rsidRPr="001B6821">
        <w:rPr>
          <w:rFonts w:ascii="Times New Roman" w:hAnsi="Times New Roman" w:cs="Times New Roman"/>
          <w:color w:val="000000"/>
        </w:rPr>
        <w:t xml:space="preserve">В соответствии с Правилами землепользования и застройки </w:t>
      </w:r>
      <w:proofErr w:type="spellStart"/>
      <w:r w:rsidRPr="001B6821">
        <w:rPr>
          <w:rFonts w:ascii="Times New Roman" w:hAnsi="Times New Roman" w:cs="Times New Roman"/>
          <w:color w:val="000000"/>
        </w:rPr>
        <w:t>Нижнепоповского</w:t>
      </w:r>
      <w:proofErr w:type="spellEnd"/>
      <w:r w:rsidRPr="001B6821">
        <w:rPr>
          <w:rFonts w:ascii="Times New Roman" w:hAnsi="Times New Roman" w:cs="Times New Roman"/>
          <w:color w:val="000000"/>
        </w:rPr>
        <w:t xml:space="preserve"> сельского поселения Участок 5  входит в зону градостроительного зонирования Ж. «</w:t>
      </w:r>
      <w:r w:rsidRPr="001B6821">
        <w:rPr>
          <w:rFonts w:ascii="Times New Roman" w:hAnsi="Times New Roman" w:cs="Times New Roman"/>
        </w:rPr>
        <w:t>Зона застройки малоэтажными жилыми домами индивидуальной жилой застройки, высотой не выше трёх надземных этажей, малоэтажными многоквартирными жилыми, домами высотой не выше четырех надземных этажей».</w:t>
      </w:r>
    </w:p>
    <w:p w:rsidR="00041C19" w:rsidRPr="001B6821" w:rsidRDefault="00041C19" w:rsidP="00041C19">
      <w:pPr>
        <w:pStyle w:val="ConsPlusNormal"/>
        <w:ind w:firstLine="709"/>
        <w:jc w:val="both"/>
        <w:rPr>
          <w:rFonts w:ascii="Times New Roman" w:hAnsi="Times New Roman" w:cs="Times New Roman"/>
        </w:rPr>
      </w:pPr>
      <w:r w:rsidRPr="001B6821">
        <w:rPr>
          <w:rFonts w:ascii="Times New Roman" w:hAnsi="Times New Roman" w:cs="Times New Roman"/>
          <w:color w:val="000000"/>
        </w:rPr>
        <w:t>Предельные параметры разрешенного строительства объекта капитального строительства в зоне градостроительного зонирования Ж. «</w:t>
      </w:r>
      <w:r w:rsidRPr="001B6821">
        <w:rPr>
          <w:rFonts w:ascii="Times New Roman" w:hAnsi="Times New Roman" w:cs="Times New Roman"/>
        </w:rPr>
        <w:t>Зона застройки малоэтажными жилыми домами индивидуальной жилой застройки, высотой не выше трёх надземных этажей, малоэтажными многоквартирными жилыми, домами высотой не выше четырех надземных этажей».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3202"/>
        <w:gridCol w:w="1415"/>
        <w:gridCol w:w="4988"/>
      </w:tblGrid>
      <w:tr w:rsidR="00041C19" w:rsidRPr="009C0FC0" w:rsidTr="003614AD">
        <w:trPr>
          <w:trHeight w:val="1221"/>
          <w:tblHeader/>
        </w:trPr>
        <w:tc>
          <w:tcPr>
            <w:tcW w:w="1088" w:type="dxa"/>
            <w:vAlign w:val="center"/>
          </w:tcPr>
          <w:p w:rsidR="00041C19" w:rsidRPr="009C0FC0" w:rsidRDefault="00041C19" w:rsidP="003614AD">
            <w:pPr>
              <w:autoSpaceDE w:val="0"/>
              <w:autoSpaceDN w:val="0"/>
              <w:ind w:firstLine="176"/>
              <w:contextualSpacing/>
              <w:rPr>
                <w:sz w:val="16"/>
                <w:szCs w:val="16"/>
              </w:rPr>
            </w:pPr>
            <w:r w:rsidRPr="009C0FC0">
              <w:rPr>
                <w:sz w:val="16"/>
                <w:szCs w:val="16"/>
              </w:rPr>
              <w:t xml:space="preserve">№ </w:t>
            </w:r>
            <w:proofErr w:type="gramStart"/>
            <w:r w:rsidRPr="009C0FC0">
              <w:rPr>
                <w:sz w:val="16"/>
                <w:szCs w:val="16"/>
              </w:rPr>
              <w:t>п</w:t>
            </w:r>
            <w:proofErr w:type="gramEnd"/>
            <w:r w:rsidRPr="009C0FC0">
              <w:rPr>
                <w:sz w:val="16"/>
                <w:szCs w:val="16"/>
              </w:rPr>
              <w:t>/п</w:t>
            </w:r>
          </w:p>
        </w:tc>
        <w:tc>
          <w:tcPr>
            <w:tcW w:w="4567" w:type="dxa"/>
            <w:vAlign w:val="center"/>
          </w:tcPr>
          <w:p w:rsidR="00041C19" w:rsidRPr="009C0FC0" w:rsidRDefault="00041C19" w:rsidP="003614AD">
            <w:pPr>
              <w:autoSpaceDE w:val="0"/>
              <w:autoSpaceDN w:val="0"/>
              <w:contextualSpacing/>
              <w:rPr>
                <w:sz w:val="16"/>
                <w:szCs w:val="16"/>
              </w:rPr>
            </w:pPr>
            <w:r w:rsidRPr="009C0FC0">
              <w:rPr>
                <w:sz w:val="16"/>
                <w:szCs w:val="16"/>
              </w:rPr>
              <w:t>Наименования предельных параметров, ед</w:t>
            </w:r>
            <w:r w:rsidRPr="009C0FC0">
              <w:rPr>
                <w:sz w:val="16"/>
                <w:szCs w:val="16"/>
              </w:rPr>
              <w:t>и</w:t>
            </w:r>
            <w:r w:rsidRPr="009C0FC0">
              <w:rPr>
                <w:sz w:val="16"/>
                <w:szCs w:val="16"/>
              </w:rPr>
              <w:t>ницы измерения</w:t>
            </w:r>
          </w:p>
        </w:tc>
        <w:tc>
          <w:tcPr>
            <w:tcW w:w="1957" w:type="dxa"/>
            <w:vAlign w:val="center"/>
          </w:tcPr>
          <w:p w:rsidR="00041C19" w:rsidRPr="009C0FC0" w:rsidRDefault="00041C19" w:rsidP="003614AD">
            <w:pPr>
              <w:autoSpaceDE w:val="0"/>
              <w:autoSpaceDN w:val="0"/>
              <w:contextualSpacing/>
              <w:rPr>
                <w:sz w:val="16"/>
                <w:szCs w:val="16"/>
              </w:rPr>
            </w:pPr>
            <w:r w:rsidRPr="009C0FC0">
              <w:rPr>
                <w:sz w:val="16"/>
                <w:szCs w:val="16"/>
              </w:rPr>
              <w:t>Коды или наименования видов использ</w:t>
            </w:r>
            <w:r w:rsidRPr="009C0FC0">
              <w:rPr>
                <w:sz w:val="16"/>
                <w:szCs w:val="16"/>
              </w:rPr>
              <w:t>о</w:t>
            </w:r>
            <w:r w:rsidRPr="009C0FC0">
              <w:rPr>
                <w:sz w:val="16"/>
                <w:szCs w:val="16"/>
              </w:rPr>
              <w:t xml:space="preserve">вания </w:t>
            </w:r>
          </w:p>
        </w:tc>
        <w:tc>
          <w:tcPr>
            <w:tcW w:w="7174" w:type="dxa"/>
            <w:vAlign w:val="center"/>
          </w:tcPr>
          <w:p w:rsidR="00041C19" w:rsidRPr="009C0FC0" w:rsidRDefault="00041C19" w:rsidP="003614AD">
            <w:pPr>
              <w:autoSpaceDE w:val="0"/>
              <w:autoSpaceDN w:val="0"/>
              <w:contextualSpacing/>
              <w:rPr>
                <w:sz w:val="16"/>
                <w:szCs w:val="16"/>
              </w:rPr>
            </w:pPr>
            <w:r w:rsidRPr="009C0FC0">
              <w:rPr>
                <w:sz w:val="16"/>
                <w:szCs w:val="16"/>
              </w:rPr>
              <w:t xml:space="preserve">Значения предельных параметров </w:t>
            </w:r>
          </w:p>
        </w:tc>
      </w:tr>
      <w:tr w:rsidR="00041C19" w:rsidRPr="009C0FC0" w:rsidTr="003614AD">
        <w:tc>
          <w:tcPr>
            <w:tcW w:w="1088" w:type="dxa"/>
          </w:tcPr>
          <w:p w:rsidR="00041C19" w:rsidRPr="009C0FC0" w:rsidRDefault="00041C19" w:rsidP="003614AD">
            <w:pPr>
              <w:autoSpaceDE w:val="0"/>
              <w:autoSpaceDN w:val="0"/>
              <w:ind w:firstLine="176"/>
              <w:contextualSpacing/>
              <w:rPr>
                <w:sz w:val="16"/>
                <w:szCs w:val="16"/>
              </w:rPr>
            </w:pPr>
            <w:r w:rsidRPr="009C0FC0">
              <w:rPr>
                <w:sz w:val="16"/>
                <w:szCs w:val="16"/>
              </w:rPr>
              <w:t>1</w:t>
            </w:r>
          </w:p>
        </w:tc>
        <w:tc>
          <w:tcPr>
            <w:tcW w:w="4567" w:type="dxa"/>
            <w:tcMar>
              <w:top w:w="28" w:type="dxa"/>
              <w:left w:w="28" w:type="dxa"/>
              <w:bottom w:w="28" w:type="dxa"/>
              <w:right w:w="28" w:type="dxa"/>
            </w:tcMar>
          </w:tcPr>
          <w:p w:rsidR="00041C19" w:rsidRPr="009C0FC0" w:rsidRDefault="00041C19" w:rsidP="003614AD">
            <w:pPr>
              <w:autoSpaceDE w:val="0"/>
              <w:autoSpaceDN w:val="0"/>
              <w:ind w:firstLine="18"/>
              <w:contextualSpacing/>
              <w:rPr>
                <w:sz w:val="16"/>
                <w:szCs w:val="16"/>
              </w:rPr>
            </w:pPr>
            <w:r w:rsidRPr="009C0FC0">
              <w:rPr>
                <w:sz w:val="16"/>
                <w:szCs w:val="16"/>
              </w:rPr>
              <w:t>Предельные размеры земельных участков:</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p>
        </w:tc>
      </w:tr>
      <w:tr w:rsidR="00041C19" w:rsidRPr="009C0FC0" w:rsidTr="003614AD">
        <w:trPr>
          <w:trHeight w:val="251"/>
        </w:trPr>
        <w:tc>
          <w:tcPr>
            <w:tcW w:w="1088" w:type="dxa"/>
            <w:vMerge w:val="restart"/>
          </w:tcPr>
          <w:p w:rsidR="00041C19" w:rsidRPr="009C0FC0" w:rsidRDefault="00041C19" w:rsidP="003614AD">
            <w:pPr>
              <w:autoSpaceDE w:val="0"/>
              <w:autoSpaceDN w:val="0"/>
              <w:ind w:firstLine="176"/>
              <w:contextualSpacing/>
              <w:rPr>
                <w:sz w:val="16"/>
                <w:szCs w:val="16"/>
              </w:rPr>
            </w:pPr>
            <w:r w:rsidRPr="009C0FC0">
              <w:rPr>
                <w:sz w:val="16"/>
                <w:szCs w:val="16"/>
              </w:rPr>
              <w:t>1.1.</w:t>
            </w:r>
          </w:p>
        </w:tc>
        <w:tc>
          <w:tcPr>
            <w:tcW w:w="4567" w:type="dxa"/>
            <w:vMerge w:val="restart"/>
            <w:tcMar>
              <w:top w:w="28" w:type="dxa"/>
              <w:left w:w="28" w:type="dxa"/>
              <w:bottom w:w="28" w:type="dxa"/>
              <w:right w:w="28" w:type="dxa"/>
            </w:tcMar>
          </w:tcPr>
          <w:p w:rsidR="00041C19" w:rsidRPr="009C0FC0" w:rsidRDefault="00041C19" w:rsidP="003614AD">
            <w:pPr>
              <w:autoSpaceDE w:val="0"/>
              <w:autoSpaceDN w:val="0"/>
              <w:ind w:left="284" w:firstLine="18"/>
              <w:contextualSpacing/>
              <w:rPr>
                <w:sz w:val="16"/>
                <w:szCs w:val="16"/>
              </w:rPr>
            </w:pPr>
            <w:r w:rsidRPr="009C0FC0">
              <w:rPr>
                <w:sz w:val="16"/>
                <w:szCs w:val="16"/>
              </w:rPr>
              <w:t xml:space="preserve">максимальная площадь земельного участка, </w:t>
            </w:r>
            <w:proofErr w:type="spellStart"/>
            <w:r w:rsidRPr="009C0FC0">
              <w:rPr>
                <w:sz w:val="16"/>
                <w:szCs w:val="16"/>
              </w:rPr>
              <w:t>кв.м</w:t>
            </w:r>
            <w:proofErr w:type="spellEnd"/>
            <w:r w:rsidRPr="009C0FC0">
              <w:rPr>
                <w:sz w:val="16"/>
                <w:szCs w:val="16"/>
              </w:rPr>
              <w:t>.</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2.1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1500</w:t>
            </w:r>
          </w:p>
        </w:tc>
      </w:tr>
      <w:tr w:rsidR="00041C19" w:rsidRPr="009C0FC0" w:rsidTr="003614AD">
        <w:trPr>
          <w:trHeight w:val="139"/>
        </w:trPr>
        <w:tc>
          <w:tcPr>
            <w:tcW w:w="1088" w:type="dxa"/>
            <w:vMerge/>
          </w:tcPr>
          <w:p w:rsidR="00041C19" w:rsidRPr="009C0FC0" w:rsidRDefault="00041C19" w:rsidP="003614AD">
            <w:pPr>
              <w:autoSpaceDE w:val="0"/>
              <w:autoSpaceDN w:val="0"/>
              <w:ind w:firstLine="176"/>
              <w:contextualSpacing/>
              <w:rPr>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2.7</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600</w:t>
            </w:r>
          </w:p>
        </w:tc>
      </w:tr>
      <w:tr w:rsidR="00041C19" w:rsidRPr="009C0FC0" w:rsidTr="003614AD">
        <w:tc>
          <w:tcPr>
            <w:tcW w:w="1088" w:type="dxa"/>
            <w:vMerge/>
          </w:tcPr>
          <w:p w:rsidR="00041C19" w:rsidRPr="009C0FC0" w:rsidRDefault="00041C19" w:rsidP="003614AD">
            <w:pPr>
              <w:autoSpaceDE w:val="0"/>
              <w:autoSpaceDN w:val="0"/>
              <w:ind w:firstLine="176"/>
              <w:contextualSpacing/>
              <w:rPr>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3.1.1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200</w:t>
            </w:r>
          </w:p>
        </w:tc>
      </w:tr>
      <w:tr w:rsidR="00041C19" w:rsidRPr="009C0FC0" w:rsidTr="003614AD">
        <w:tc>
          <w:tcPr>
            <w:tcW w:w="1088" w:type="dxa"/>
            <w:vMerge/>
          </w:tcPr>
          <w:p w:rsidR="00041C19" w:rsidRPr="009C0FC0" w:rsidRDefault="00041C19" w:rsidP="003614AD">
            <w:pPr>
              <w:autoSpaceDE w:val="0"/>
              <w:autoSpaceDN w:val="0"/>
              <w:ind w:firstLine="176"/>
              <w:contextualSpacing/>
              <w:rPr>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прочие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не устанавливается</w:t>
            </w:r>
          </w:p>
        </w:tc>
      </w:tr>
      <w:tr w:rsidR="00041C19" w:rsidRPr="009C0FC0" w:rsidTr="003614AD">
        <w:trPr>
          <w:trHeight w:val="313"/>
        </w:trPr>
        <w:tc>
          <w:tcPr>
            <w:tcW w:w="1088" w:type="dxa"/>
            <w:vMerge w:val="restart"/>
          </w:tcPr>
          <w:p w:rsidR="00041C19" w:rsidRPr="009C0FC0" w:rsidRDefault="00041C19" w:rsidP="003614AD">
            <w:pPr>
              <w:autoSpaceDE w:val="0"/>
              <w:autoSpaceDN w:val="0"/>
              <w:ind w:firstLine="176"/>
              <w:contextualSpacing/>
              <w:rPr>
                <w:sz w:val="16"/>
                <w:szCs w:val="16"/>
              </w:rPr>
            </w:pPr>
            <w:r w:rsidRPr="009C0FC0">
              <w:rPr>
                <w:sz w:val="16"/>
                <w:szCs w:val="16"/>
              </w:rPr>
              <w:t>1.2.</w:t>
            </w:r>
          </w:p>
        </w:tc>
        <w:tc>
          <w:tcPr>
            <w:tcW w:w="4567" w:type="dxa"/>
            <w:vMerge w:val="restart"/>
            <w:tcMar>
              <w:top w:w="28" w:type="dxa"/>
              <w:left w:w="28" w:type="dxa"/>
              <w:bottom w:w="28" w:type="dxa"/>
              <w:right w:w="28" w:type="dxa"/>
            </w:tcMar>
          </w:tcPr>
          <w:p w:rsidR="00041C19" w:rsidRPr="009C0FC0" w:rsidRDefault="00041C19" w:rsidP="003614AD">
            <w:pPr>
              <w:autoSpaceDE w:val="0"/>
              <w:autoSpaceDN w:val="0"/>
              <w:ind w:left="284" w:firstLine="18"/>
              <w:contextualSpacing/>
              <w:rPr>
                <w:sz w:val="16"/>
                <w:szCs w:val="16"/>
              </w:rPr>
            </w:pPr>
            <w:r w:rsidRPr="009C0FC0">
              <w:rPr>
                <w:sz w:val="16"/>
                <w:szCs w:val="16"/>
              </w:rPr>
              <w:t xml:space="preserve">минимальная площадь земельного участка, </w:t>
            </w:r>
            <w:proofErr w:type="spellStart"/>
            <w:r w:rsidRPr="009C0FC0">
              <w:rPr>
                <w:sz w:val="16"/>
                <w:szCs w:val="16"/>
              </w:rPr>
              <w:t>кв.м</w:t>
            </w:r>
            <w:proofErr w:type="spellEnd"/>
            <w:r w:rsidRPr="009C0FC0">
              <w:rPr>
                <w:sz w:val="16"/>
                <w:szCs w:val="16"/>
              </w:rPr>
              <w:t>.</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2.1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200</w:t>
            </w:r>
          </w:p>
        </w:tc>
      </w:tr>
      <w:tr w:rsidR="00041C19" w:rsidRPr="009C0FC0" w:rsidTr="003614AD">
        <w:tc>
          <w:tcPr>
            <w:tcW w:w="1088" w:type="dxa"/>
            <w:vMerge/>
          </w:tcPr>
          <w:p w:rsidR="00041C19" w:rsidRPr="009C0FC0" w:rsidRDefault="00041C19" w:rsidP="003614AD">
            <w:pPr>
              <w:autoSpaceDE w:val="0"/>
              <w:autoSpaceDN w:val="0"/>
              <w:ind w:firstLine="176"/>
              <w:contextualSpacing/>
              <w:rPr>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прочие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не устанавливается</w:t>
            </w:r>
          </w:p>
        </w:tc>
      </w:tr>
      <w:tr w:rsidR="00041C19" w:rsidRPr="009C0FC0" w:rsidTr="003614AD">
        <w:tc>
          <w:tcPr>
            <w:tcW w:w="1088" w:type="dxa"/>
          </w:tcPr>
          <w:p w:rsidR="00041C19" w:rsidRPr="009C0FC0" w:rsidRDefault="00041C19" w:rsidP="003614AD">
            <w:pPr>
              <w:autoSpaceDE w:val="0"/>
              <w:autoSpaceDN w:val="0"/>
              <w:ind w:firstLine="176"/>
              <w:contextualSpacing/>
              <w:rPr>
                <w:sz w:val="16"/>
                <w:szCs w:val="16"/>
              </w:rPr>
            </w:pPr>
            <w:r w:rsidRPr="009C0FC0">
              <w:rPr>
                <w:sz w:val="16"/>
                <w:szCs w:val="16"/>
              </w:rPr>
              <w:t>1.3.</w:t>
            </w:r>
          </w:p>
        </w:tc>
        <w:tc>
          <w:tcPr>
            <w:tcW w:w="4567" w:type="dxa"/>
            <w:tcMar>
              <w:top w:w="28" w:type="dxa"/>
              <w:left w:w="28" w:type="dxa"/>
              <w:bottom w:w="28" w:type="dxa"/>
              <w:right w:w="28" w:type="dxa"/>
            </w:tcMar>
          </w:tcPr>
          <w:p w:rsidR="00041C19" w:rsidRPr="009C0FC0" w:rsidRDefault="00041C19" w:rsidP="003614AD">
            <w:pPr>
              <w:autoSpaceDE w:val="0"/>
              <w:autoSpaceDN w:val="0"/>
              <w:ind w:left="284" w:firstLine="18"/>
              <w:contextualSpacing/>
              <w:rPr>
                <w:sz w:val="16"/>
                <w:szCs w:val="16"/>
              </w:rPr>
            </w:pPr>
            <w:r w:rsidRPr="009C0FC0">
              <w:rPr>
                <w:sz w:val="16"/>
                <w:szCs w:val="16"/>
              </w:rPr>
              <w:t>минимальный размер земельного учас</w:t>
            </w:r>
            <w:r w:rsidRPr="009C0FC0">
              <w:rPr>
                <w:sz w:val="16"/>
                <w:szCs w:val="16"/>
              </w:rPr>
              <w:t>т</w:t>
            </w:r>
            <w:r w:rsidRPr="009C0FC0">
              <w:rPr>
                <w:sz w:val="16"/>
                <w:szCs w:val="16"/>
              </w:rPr>
              <w:t>ка по ширине вдоль красной линии ул</w:t>
            </w:r>
            <w:r w:rsidRPr="009C0FC0">
              <w:rPr>
                <w:sz w:val="16"/>
                <w:szCs w:val="16"/>
              </w:rPr>
              <w:t>и</w:t>
            </w:r>
            <w:r w:rsidRPr="009C0FC0">
              <w:rPr>
                <w:sz w:val="16"/>
                <w:szCs w:val="16"/>
              </w:rPr>
              <w:t xml:space="preserve">цы, дороги, проезда, </w:t>
            </w:r>
            <w:proofErr w:type="gramStart"/>
            <w:r w:rsidRPr="009C0FC0">
              <w:rPr>
                <w:sz w:val="16"/>
                <w:szCs w:val="16"/>
              </w:rPr>
              <w:t>м</w:t>
            </w:r>
            <w:proofErr w:type="gramEnd"/>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все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6,0</w:t>
            </w:r>
          </w:p>
          <w:p w:rsidR="00041C19" w:rsidRPr="009C0FC0" w:rsidRDefault="00041C19" w:rsidP="003614AD">
            <w:pPr>
              <w:autoSpaceDE w:val="0"/>
              <w:autoSpaceDN w:val="0"/>
              <w:contextualSpacing/>
              <w:rPr>
                <w:sz w:val="16"/>
                <w:szCs w:val="16"/>
              </w:rPr>
            </w:pPr>
          </w:p>
        </w:tc>
      </w:tr>
      <w:tr w:rsidR="00041C19" w:rsidRPr="009C0FC0" w:rsidTr="003614AD">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2</w:t>
            </w:r>
          </w:p>
        </w:tc>
        <w:tc>
          <w:tcPr>
            <w:tcW w:w="4567" w:type="dxa"/>
            <w:tcMar>
              <w:top w:w="28" w:type="dxa"/>
              <w:left w:w="28" w:type="dxa"/>
              <w:bottom w:w="28" w:type="dxa"/>
              <w:right w:w="28" w:type="dxa"/>
            </w:tcMar>
          </w:tcPr>
          <w:p w:rsidR="00041C19" w:rsidRPr="009C0FC0" w:rsidRDefault="00041C19" w:rsidP="003614AD">
            <w:pPr>
              <w:autoSpaceDE w:val="0"/>
              <w:autoSpaceDN w:val="0"/>
              <w:ind w:firstLine="18"/>
              <w:contextualSpacing/>
              <w:rPr>
                <w:color w:val="000000"/>
                <w:sz w:val="16"/>
                <w:szCs w:val="16"/>
              </w:rPr>
            </w:pPr>
            <w:r w:rsidRPr="009C0FC0">
              <w:rPr>
                <w:color w:val="000000"/>
                <w:sz w:val="16"/>
                <w:szCs w:val="16"/>
              </w:rPr>
              <w:t>Минимальные отступы в целях определения мест допустимого размещения зданий, стр</w:t>
            </w:r>
            <w:r w:rsidRPr="009C0FC0">
              <w:rPr>
                <w:color w:val="000000"/>
                <w:sz w:val="16"/>
                <w:szCs w:val="16"/>
              </w:rPr>
              <w:t>о</w:t>
            </w:r>
            <w:r w:rsidRPr="009C0FC0">
              <w:rPr>
                <w:color w:val="000000"/>
                <w:sz w:val="16"/>
                <w:szCs w:val="16"/>
              </w:rPr>
              <w:t>ений, сооружений:</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p>
        </w:tc>
      </w:tr>
      <w:tr w:rsidR="00041C19" w:rsidRPr="009C0FC0" w:rsidTr="003614AD">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2.1.</w:t>
            </w:r>
          </w:p>
        </w:tc>
        <w:tc>
          <w:tcPr>
            <w:tcW w:w="4567" w:type="dxa"/>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 xml:space="preserve">от красной линии улицы, </w:t>
            </w:r>
            <w:proofErr w:type="gramStart"/>
            <w:r w:rsidRPr="009C0FC0">
              <w:rPr>
                <w:color w:val="000000"/>
                <w:sz w:val="16"/>
                <w:szCs w:val="16"/>
              </w:rPr>
              <w:t>м</w:t>
            </w:r>
            <w:proofErr w:type="gramEnd"/>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все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5,0 (в сохраняемой застройке - в соответствии со сложившейся линией з</w:t>
            </w:r>
            <w:r w:rsidRPr="009C0FC0">
              <w:rPr>
                <w:color w:val="000000"/>
                <w:sz w:val="16"/>
                <w:szCs w:val="16"/>
              </w:rPr>
              <w:t>а</w:t>
            </w:r>
            <w:r w:rsidRPr="009C0FC0">
              <w:rPr>
                <w:color w:val="000000"/>
                <w:sz w:val="16"/>
                <w:szCs w:val="16"/>
              </w:rPr>
              <w:t>стройки)</w:t>
            </w:r>
          </w:p>
        </w:tc>
      </w:tr>
      <w:tr w:rsidR="00041C19" w:rsidRPr="009C0FC0" w:rsidTr="003614AD">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2.2.</w:t>
            </w:r>
          </w:p>
        </w:tc>
        <w:tc>
          <w:tcPr>
            <w:tcW w:w="4567" w:type="dxa"/>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 xml:space="preserve">от красной линии проезда, </w:t>
            </w:r>
            <w:proofErr w:type="gramStart"/>
            <w:r w:rsidRPr="009C0FC0">
              <w:rPr>
                <w:color w:val="000000"/>
                <w:sz w:val="16"/>
                <w:szCs w:val="16"/>
              </w:rPr>
              <w:t>м</w:t>
            </w:r>
            <w:proofErr w:type="gramEnd"/>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все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3,0</w:t>
            </w:r>
          </w:p>
        </w:tc>
      </w:tr>
      <w:tr w:rsidR="00041C19" w:rsidRPr="009C0FC0" w:rsidTr="003614AD">
        <w:trPr>
          <w:trHeight w:val="291"/>
        </w:trPr>
        <w:tc>
          <w:tcPr>
            <w:tcW w:w="1088" w:type="dxa"/>
            <w:vMerge w:val="restart"/>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2.3</w:t>
            </w:r>
          </w:p>
        </w:tc>
        <w:tc>
          <w:tcPr>
            <w:tcW w:w="4567" w:type="dxa"/>
            <w:vMerge w:val="restart"/>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от границы соседнего земельного учас</w:t>
            </w:r>
            <w:r w:rsidRPr="009C0FC0">
              <w:rPr>
                <w:color w:val="000000"/>
                <w:sz w:val="16"/>
                <w:szCs w:val="16"/>
              </w:rPr>
              <w:t>т</w:t>
            </w:r>
            <w:r w:rsidRPr="009C0FC0">
              <w:rPr>
                <w:color w:val="000000"/>
                <w:sz w:val="16"/>
                <w:szCs w:val="16"/>
              </w:rPr>
              <w:t xml:space="preserve">ка, </w:t>
            </w:r>
            <w:proofErr w:type="gramStart"/>
            <w:r w:rsidRPr="009C0FC0">
              <w:rPr>
                <w:color w:val="000000"/>
                <w:sz w:val="16"/>
                <w:szCs w:val="16"/>
              </w:rPr>
              <w:t>м</w:t>
            </w:r>
            <w:proofErr w:type="gramEnd"/>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2.1</w:t>
            </w:r>
          </w:p>
        </w:tc>
        <w:tc>
          <w:tcPr>
            <w:tcW w:w="7174" w:type="dxa"/>
            <w:tcMar>
              <w:top w:w="28" w:type="dxa"/>
              <w:left w:w="28" w:type="dxa"/>
              <w:bottom w:w="28" w:type="dxa"/>
              <w:right w:w="28" w:type="dxa"/>
            </w:tcMar>
          </w:tcPr>
          <w:p w:rsidR="00041C19" w:rsidRPr="009C0FC0" w:rsidRDefault="00041C19" w:rsidP="003614AD">
            <w:pPr>
              <w:tabs>
                <w:tab w:val="left" w:pos="2160"/>
                <w:tab w:val="center" w:pos="2310"/>
              </w:tabs>
              <w:autoSpaceDE w:val="0"/>
              <w:autoSpaceDN w:val="0"/>
              <w:contextualSpacing/>
              <w:rPr>
                <w:color w:val="000000"/>
                <w:sz w:val="16"/>
                <w:szCs w:val="16"/>
              </w:rPr>
            </w:pPr>
            <w:r w:rsidRPr="009C0FC0">
              <w:rPr>
                <w:color w:val="000000"/>
                <w:sz w:val="16"/>
                <w:szCs w:val="16"/>
              </w:rPr>
              <w:t>1,0</w:t>
            </w:r>
          </w:p>
        </w:tc>
      </w:tr>
      <w:tr w:rsidR="00041C19" w:rsidRPr="009C0FC0" w:rsidTr="003614AD">
        <w:trPr>
          <w:trHeight w:val="291"/>
        </w:trPr>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прочие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sz w:val="16"/>
                <w:szCs w:val="16"/>
              </w:rPr>
            </w:pPr>
            <w:r w:rsidRPr="009C0FC0">
              <w:rPr>
                <w:sz w:val="16"/>
                <w:szCs w:val="16"/>
              </w:rPr>
              <w:t>не устанавливается</w:t>
            </w:r>
          </w:p>
        </w:tc>
      </w:tr>
      <w:tr w:rsidR="00041C19" w:rsidRPr="009C0FC0" w:rsidTr="003614AD">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3</w:t>
            </w:r>
          </w:p>
        </w:tc>
        <w:tc>
          <w:tcPr>
            <w:tcW w:w="4567" w:type="dxa"/>
            <w:tcMar>
              <w:top w:w="28" w:type="dxa"/>
              <w:left w:w="28" w:type="dxa"/>
              <w:bottom w:w="28" w:type="dxa"/>
              <w:right w:w="28" w:type="dxa"/>
            </w:tcMar>
          </w:tcPr>
          <w:p w:rsidR="00041C19" w:rsidRPr="009C0FC0" w:rsidRDefault="00041C19" w:rsidP="003614AD">
            <w:pPr>
              <w:autoSpaceDE w:val="0"/>
              <w:autoSpaceDN w:val="0"/>
              <w:ind w:firstLine="18"/>
              <w:contextualSpacing/>
              <w:rPr>
                <w:color w:val="000000"/>
                <w:sz w:val="16"/>
                <w:szCs w:val="16"/>
              </w:rPr>
            </w:pPr>
            <w:r w:rsidRPr="009C0FC0">
              <w:rPr>
                <w:color w:val="000000"/>
                <w:sz w:val="16"/>
                <w:szCs w:val="16"/>
              </w:rPr>
              <w:t>Предельная высота здания, строения, соор</w:t>
            </w:r>
            <w:r w:rsidRPr="009C0FC0">
              <w:rPr>
                <w:color w:val="000000"/>
                <w:sz w:val="16"/>
                <w:szCs w:val="16"/>
              </w:rPr>
              <w:t>у</w:t>
            </w:r>
            <w:r w:rsidRPr="009C0FC0">
              <w:rPr>
                <w:color w:val="000000"/>
                <w:sz w:val="16"/>
                <w:szCs w:val="16"/>
              </w:rPr>
              <w:t>жения:</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p>
        </w:tc>
      </w:tr>
      <w:tr w:rsidR="00041C19" w:rsidRPr="009C0FC0" w:rsidTr="003614AD">
        <w:trPr>
          <w:trHeight w:val="337"/>
        </w:trPr>
        <w:tc>
          <w:tcPr>
            <w:tcW w:w="1088" w:type="dxa"/>
            <w:vMerge w:val="restart"/>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3.1.</w:t>
            </w:r>
          </w:p>
        </w:tc>
        <w:tc>
          <w:tcPr>
            <w:tcW w:w="4567" w:type="dxa"/>
            <w:vMerge w:val="restart"/>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roofErr w:type="gramStart"/>
            <w:r w:rsidRPr="009C0FC0">
              <w:rPr>
                <w:color w:val="000000"/>
                <w:sz w:val="16"/>
                <w:szCs w:val="16"/>
              </w:rPr>
              <w:t>максимальная высота зданий, строений, сооружений (кроме отнесённых к вспомог</w:t>
            </w:r>
            <w:r w:rsidRPr="009C0FC0">
              <w:rPr>
                <w:color w:val="000000"/>
                <w:sz w:val="16"/>
                <w:szCs w:val="16"/>
              </w:rPr>
              <w:t>а</w:t>
            </w:r>
            <w:r w:rsidRPr="009C0FC0">
              <w:rPr>
                <w:color w:val="000000"/>
                <w:sz w:val="16"/>
                <w:szCs w:val="16"/>
              </w:rPr>
              <w:t>тельным видам использования), м</w:t>
            </w:r>
            <w:proofErr w:type="gramEnd"/>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20,0</w:t>
            </w:r>
          </w:p>
        </w:tc>
      </w:tr>
      <w:tr w:rsidR="00041C19" w:rsidRPr="009C0FC0" w:rsidTr="003614AD">
        <w:trPr>
          <w:trHeight w:val="337"/>
        </w:trPr>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2.3</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20,0</w:t>
            </w:r>
          </w:p>
        </w:tc>
      </w:tr>
      <w:tr w:rsidR="00041C19" w:rsidRPr="009C0FC0" w:rsidTr="003614AD">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3.7.1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не устанавливается</w:t>
            </w:r>
          </w:p>
        </w:tc>
      </w:tr>
      <w:tr w:rsidR="00041C19" w:rsidRPr="009C0FC0" w:rsidTr="003614AD">
        <w:trPr>
          <w:trHeight w:val="28"/>
        </w:trPr>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прочие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20,0</w:t>
            </w:r>
          </w:p>
        </w:tc>
      </w:tr>
      <w:tr w:rsidR="00041C19" w:rsidRPr="009C0FC0" w:rsidTr="003614AD">
        <w:trPr>
          <w:trHeight w:val="28"/>
        </w:trPr>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3.2.</w:t>
            </w:r>
          </w:p>
        </w:tc>
        <w:tc>
          <w:tcPr>
            <w:tcW w:w="4567" w:type="dxa"/>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максимальная высота зданий и сооруж</w:t>
            </w:r>
            <w:r w:rsidRPr="009C0FC0">
              <w:rPr>
                <w:color w:val="000000"/>
                <w:sz w:val="16"/>
                <w:szCs w:val="16"/>
              </w:rPr>
              <w:t>е</w:t>
            </w:r>
            <w:r w:rsidRPr="009C0FC0">
              <w:rPr>
                <w:color w:val="000000"/>
                <w:sz w:val="16"/>
                <w:szCs w:val="16"/>
              </w:rPr>
              <w:t>ний, отнесённых к вспомогательным в</w:t>
            </w:r>
            <w:r w:rsidRPr="009C0FC0">
              <w:rPr>
                <w:color w:val="000000"/>
                <w:sz w:val="16"/>
                <w:szCs w:val="16"/>
              </w:rPr>
              <w:t>и</w:t>
            </w:r>
            <w:r w:rsidRPr="009C0FC0">
              <w:rPr>
                <w:color w:val="000000"/>
                <w:sz w:val="16"/>
                <w:szCs w:val="16"/>
              </w:rPr>
              <w:t xml:space="preserve">дам разрешённого </w:t>
            </w:r>
            <w:r w:rsidRPr="009C0FC0">
              <w:rPr>
                <w:color w:val="000000"/>
                <w:sz w:val="16"/>
                <w:szCs w:val="16"/>
              </w:rPr>
              <w:lastRenderedPageBreak/>
              <w:t>использования объектов кап</w:t>
            </w:r>
            <w:r w:rsidRPr="009C0FC0">
              <w:rPr>
                <w:color w:val="000000"/>
                <w:sz w:val="16"/>
                <w:szCs w:val="16"/>
              </w:rPr>
              <w:t>и</w:t>
            </w:r>
            <w:r w:rsidRPr="009C0FC0">
              <w:rPr>
                <w:color w:val="000000"/>
                <w:sz w:val="16"/>
                <w:szCs w:val="16"/>
              </w:rPr>
              <w:t xml:space="preserve">тального строительства, </w:t>
            </w:r>
            <w:proofErr w:type="gramStart"/>
            <w:r w:rsidRPr="009C0FC0">
              <w:rPr>
                <w:color w:val="000000"/>
                <w:sz w:val="16"/>
                <w:szCs w:val="16"/>
              </w:rPr>
              <w:t>м</w:t>
            </w:r>
            <w:proofErr w:type="gramEnd"/>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lastRenderedPageBreak/>
              <w:t>все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5,0</w:t>
            </w:r>
          </w:p>
        </w:tc>
      </w:tr>
      <w:tr w:rsidR="00041C19" w:rsidRPr="009C0FC0" w:rsidTr="003614AD">
        <w:trPr>
          <w:trHeight w:val="287"/>
        </w:trPr>
        <w:tc>
          <w:tcPr>
            <w:tcW w:w="1088" w:type="dxa"/>
            <w:vMerge w:val="restart"/>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lastRenderedPageBreak/>
              <w:t>4</w:t>
            </w:r>
          </w:p>
        </w:tc>
        <w:tc>
          <w:tcPr>
            <w:tcW w:w="4567" w:type="dxa"/>
            <w:vMerge w:val="restart"/>
            <w:tcMar>
              <w:top w:w="28" w:type="dxa"/>
              <w:left w:w="28" w:type="dxa"/>
              <w:bottom w:w="28" w:type="dxa"/>
              <w:right w:w="28" w:type="dxa"/>
            </w:tcMar>
          </w:tcPr>
          <w:p w:rsidR="00041C19" w:rsidRPr="009C0FC0" w:rsidRDefault="00041C19" w:rsidP="003614AD">
            <w:pPr>
              <w:autoSpaceDE w:val="0"/>
              <w:autoSpaceDN w:val="0"/>
              <w:ind w:firstLine="18"/>
              <w:contextualSpacing/>
              <w:rPr>
                <w:color w:val="000000"/>
                <w:sz w:val="16"/>
                <w:szCs w:val="16"/>
              </w:rPr>
            </w:pPr>
            <w:r w:rsidRPr="009C0FC0">
              <w:rPr>
                <w:color w:val="000000"/>
                <w:sz w:val="16"/>
                <w:szCs w:val="16"/>
              </w:rPr>
              <w:t>Максимальный процент застройки</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67,0</w:t>
            </w:r>
          </w:p>
        </w:tc>
      </w:tr>
      <w:tr w:rsidR="00041C19" w:rsidRPr="009C0FC0" w:rsidTr="003614AD">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 xml:space="preserve">4.6, </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70,0</w:t>
            </w:r>
          </w:p>
        </w:tc>
      </w:tr>
      <w:tr w:rsidR="00041C19" w:rsidRPr="009C0FC0" w:rsidTr="003614AD">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прочие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не устанавливается</w:t>
            </w:r>
          </w:p>
        </w:tc>
      </w:tr>
      <w:tr w:rsidR="00041C19" w:rsidRPr="009C0FC0" w:rsidTr="003614AD">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5</w:t>
            </w:r>
          </w:p>
        </w:tc>
        <w:tc>
          <w:tcPr>
            <w:tcW w:w="4567" w:type="dxa"/>
            <w:tcMar>
              <w:top w:w="28" w:type="dxa"/>
              <w:left w:w="28" w:type="dxa"/>
              <w:bottom w:w="28" w:type="dxa"/>
              <w:right w:w="28" w:type="dxa"/>
            </w:tcMar>
          </w:tcPr>
          <w:p w:rsidR="00041C19" w:rsidRPr="009C0FC0" w:rsidRDefault="00041C19" w:rsidP="003614AD">
            <w:pPr>
              <w:autoSpaceDE w:val="0"/>
              <w:autoSpaceDN w:val="0"/>
              <w:ind w:firstLine="18"/>
              <w:contextualSpacing/>
              <w:rPr>
                <w:color w:val="000000"/>
                <w:sz w:val="16"/>
                <w:szCs w:val="16"/>
              </w:rPr>
            </w:pPr>
            <w:r w:rsidRPr="009C0FC0">
              <w:rPr>
                <w:color w:val="000000"/>
                <w:sz w:val="16"/>
                <w:szCs w:val="16"/>
              </w:rPr>
              <w:t>Иные предельные параметры:</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p>
        </w:tc>
      </w:tr>
      <w:tr w:rsidR="00041C19" w:rsidRPr="009C0FC0" w:rsidTr="003614AD">
        <w:trPr>
          <w:trHeight w:val="189"/>
        </w:trPr>
        <w:tc>
          <w:tcPr>
            <w:tcW w:w="1088" w:type="dxa"/>
            <w:vMerge w:val="restart"/>
            <w:shd w:val="clear" w:color="auto" w:fill="auto"/>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5.1.</w:t>
            </w:r>
          </w:p>
        </w:tc>
        <w:tc>
          <w:tcPr>
            <w:tcW w:w="4567" w:type="dxa"/>
            <w:vMerge w:val="restart"/>
            <w:shd w:val="clear" w:color="auto" w:fill="auto"/>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максимальная этажность</w:t>
            </w:r>
          </w:p>
        </w:tc>
        <w:tc>
          <w:tcPr>
            <w:tcW w:w="1957"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2.1</w:t>
            </w:r>
          </w:p>
        </w:tc>
        <w:tc>
          <w:tcPr>
            <w:tcW w:w="7174" w:type="dxa"/>
            <w:shd w:val="clear" w:color="auto" w:fill="auto"/>
            <w:tcMar>
              <w:top w:w="28" w:type="dxa"/>
              <w:left w:w="28" w:type="dxa"/>
              <w:bottom w:w="28" w:type="dxa"/>
              <w:right w:w="28" w:type="dxa"/>
            </w:tcMar>
          </w:tcPr>
          <w:p w:rsidR="00041C19" w:rsidRPr="009C0FC0" w:rsidRDefault="00041C19" w:rsidP="003614AD">
            <w:pPr>
              <w:tabs>
                <w:tab w:val="center" w:pos="2310"/>
              </w:tabs>
              <w:autoSpaceDE w:val="0"/>
              <w:autoSpaceDN w:val="0"/>
              <w:contextualSpacing/>
              <w:jc w:val="both"/>
              <w:rPr>
                <w:color w:val="000000"/>
                <w:sz w:val="16"/>
                <w:szCs w:val="16"/>
              </w:rPr>
            </w:pPr>
            <w:r w:rsidRPr="009C0FC0">
              <w:rPr>
                <w:color w:val="000000"/>
                <w:sz w:val="16"/>
                <w:szCs w:val="16"/>
              </w:rPr>
              <w:t>3</w:t>
            </w:r>
          </w:p>
        </w:tc>
      </w:tr>
      <w:tr w:rsidR="00041C19" w:rsidRPr="009C0FC0" w:rsidTr="003614AD">
        <w:trPr>
          <w:trHeight w:val="208"/>
        </w:trPr>
        <w:tc>
          <w:tcPr>
            <w:tcW w:w="1088" w:type="dxa"/>
            <w:vMerge/>
            <w:shd w:val="clear" w:color="auto" w:fill="auto"/>
          </w:tcPr>
          <w:p w:rsidR="00041C19" w:rsidRPr="009C0FC0" w:rsidRDefault="00041C19" w:rsidP="003614AD">
            <w:pPr>
              <w:autoSpaceDE w:val="0"/>
              <w:autoSpaceDN w:val="0"/>
              <w:ind w:firstLine="176"/>
              <w:contextualSpacing/>
              <w:rPr>
                <w:color w:val="000000"/>
                <w:sz w:val="16"/>
                <w:szCs w:val="16"/>
              </w:rPr>
            </w:pPr>
          </w:p>
        </w:tc>
        <w:tc>
          <w:tcPr>
            <w:tcW w:w="4567" w:type="dxa"/>
            <w:vMerge/>
            <w:shd w:val="clear" w:color="auto" w:fill="auto"/>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2.1.1</w:t>
            </w:r>
          </w:p>
        </w:tc>
        <w:tc>
          <w:tcPr>
            <w:tcW w:w="7174" w:type="dxa"/>
            <w:shd w:val="clear" w:color="auto" w:fill="auto"/>
            <w:tcMar>
              <w:top w:w="28" w:type="dxa"/>
              <w:left w:w="28" w:type="dxa"/>
              <w:bottom w:w="28" w:type="dxa"/>
              <w:right w:w="28" w:type="dxa"/>
            </w:tcMar>
          </w:tcPr>
          <w:p w:rsidR="00041C19" w:rsidRPr="009C0FC0" w:rsidRDefault="00041C19" w:rsidP="003614AD">
            <w:pPr>
              <w:tabs>
                <w:tab w:val="center" w:pos="2310"/>
              </w:tabs>
              <w:autoSpaceDE w:val="0"/>
              <w:autoSpaceDN w:val="0"/>
              <w:contextualSpacing/>
              <w:jc w:val="both"/>
              <w:rPr>
                <w:color w:val="000000"/>
                <w:sz w:val="16"/>
                <w:szCs w:val="16"/>
                <w:lang w:val="en-US"/>
              </w:rPr>
            </w:pPr>
            <w:r w:rsidRPr="009C0FC0">
              <w:rPr>
                <w:color w:val="000000"/>
                <w:sz w:val="16"/>
                <w:szCs w:val="16"/>
                <w:lang w:val="en-US"/>
              </w:rPr>
              <w:t>4</w:t>
            </w:r>
          </w:p>
        </w:tc>
      </w:tr>
      <w:tr w:rsidR="00041C19" w:rsidRPr="009C0FC0" w:rsidTr="003614AD">
        <w:trPr>
          <w:trHeight w:val="225"/>
        </w:trPr>
        <w:tc>
          <w:tcPr>
            <w:tcW w:w="1088" w:type="dxa"/>
            <w:vMerge/>
            <w:shd w:val="clear" w:color="auto" w:fill="auto"/>
          </w:tcPr>
          <w:p w:rsidR="00041C19" w:rsidRPr="009C0FC0" w:rsidRDefault="00041C19" w:rsidP="003614AD">
            <w:pPr>
              <w:autoSpaceDE w:val="0"/>
              <w:autoSpaceDN w:val="0"/>
              <w:contextualSpacing/>
              <w:rPr>
                <w:color w:val="000000"/>
                <w:sz w:val="16"/>
                <w:szCs w:val="16"/>
              </w:rPr>
            </w:pPr>
          </w:p>
        </w:tc>
        <w:tc>
          <w:tcPr>
            <w:tcW w:w="4567" w:type="dxa"/>
            <w:vMerge/>
            <w:shd w:val="clear" w:color="auto" w:fill="auto"/>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2.3</w:t>
            </w:r>
          </w:p>
        </w:tc>
        <w:tc>
          <w:tcPr>
            <w:tcW w:w="7174" w:type="dxa"/>
            <w:shd w:val="clear" w:color="auto" w:fill="auto"/>
            <w:tcMar>
              <w:top w:w="28" w:type="dxa"/>
              <w:left w:w="28" w:type="dxa"/>
              <w:bottom w:w="28" w:type="dxa"/>
              <w:right w:w="28" w:type="dxa"/>
            </w:tcMar>
          </w:tcPr>
          <w:p w:rsidR="00041C19" w:rsidRPr="009C0FC0" w:rsidRDefault="00041C19" w:rsidP="003614AD">
            <w:pPr>
              <w:tabs>
                <w:tab w:val="left" w:pos="2244"/>
                <w:tab w:val="center" w:pos="2310"/>
              </w:tabs>
              <w:autoSpaceDE w:val="0"/>
              <w:autoSpaceDN w:val="0"/>
              <w:contextualSpacing/>
              <w:rPr>
                <w:color w:val="000000"/>
                <w:sz w:val="16"/>
                <w:szCs w:val="16"/>
              </w:rPr>
            </w:pPr>
            <w:r w:rsidRPr="009C0FC0">
              <w:rPr>
                <w:color w:val="000000"/>
                <w:sz w:val="16"/>
                <w:szCs w:val="16"/>
              </w:rPr>
              <w:t>3</w:t>
            </w:r>
          </w:p>
        </w:tc>
      </w:tr>
      <w:tr w:rsidR="00041C19" w:rsidRPr="009C0FC0" w:rsidTr="003614AD">
        <w:tc>
          <w:tcPr>
            <w:tcW w:w="1088" w:type="dxa"/>
            <w:vMerge/>
            <w:shd w:val="clear" w:color="auto" w:fill="auto"/>
          </w:tcPr>
          <w:p w:rsidR="00041C19" w:rsidRPr="009C0FC0" w:rsidRDefault="00041C19" w:rsidP="003614AD">
            <w:pPr>
              <w:autoSpaceDE w:val="0"/>
              <w:autoSpaceDN w:val="0"/>
              <w:contextualSpacing/>
              <w:rPr>
                <w:color w:val="000000"/>
                <w:sz w:val="16"/>
                <w:szCs w:val="16"/>
              </w:rPr>
            </w:pPr>
          </w:p>
        </w:tc>
        <w:tc>
          <w:tcPr>
            <w:tcW w:w="4567" w:type="dxa"/>
            <w:vMerge/>
            <w:shd w:val="clear" w:color="auto" w:fill="auto"/>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 xml:space="preserve">2.7 </w:t>
            </w:r>
          </w:p>
        </w:tc>
        <w:tc>
          <w:tcPr>
            <w:tcW w:w="7174"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w:t>
            </w:r>
          </w:p>
        </w:tc>
      </w:tr>
      <w:tr w:rsidR="00041C19" w:rsidRPr="009C0FC0" w:rsidTr="003614AD">
        <w:tc>
          <w:tcPr>
            <w:tcW w:w="1088" w:type="dxa"/>
            <w:vMerge/>
            <w:shd w:val="clear" w:color="auto" w:fill="auto"/>
          </w:tcPr>
          <w:p w:rsidR="00041C19" w:rsidRPr="009C0FC0" w:rsidRDefault="00041C19" w:rsidP="003614AD">
            <w:pPr>
              <w:autoSpaceDE w:val="0"/>
              <w:autoSpaceDN w:val="0"/>
              <w:contextualSpacing/>
              <w:rPr>
                <w:color w:val="000000"/>
                <w:sz w:val="16"/>
                <w:szCs w:val="16"/>
              </w:rPr>
            </w:pPr>
          </w:p>
        </w:tc>
        <w:tc>
          <w:tcPr>
            <w:tcW w:w="4567" w:type="dxa"/>
            <w:vMerge/>
            <w:shd w:val="clear" w:color="auto" w:fill="auto"/>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прочие</w:t>
            </w:r>
          </w:p>
        </w:tc>
        <w:tc>
          <w:tcPr>
            <w:tcW w:w="7174"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в пределах установленного значения высоты объекта капитального стро</w:t>
            </w:r>
            <w:r w:rsidRPr="009C0FC0">
              <w:rPr>
                <w:color w:val="000000"/>
                <w:sz w:val="16"/>
                <w:szCs w:val="16"/>
              </w:rPr>
              <w:t>и</w:t>
            </w:r>
            <w:r w:rsidRPr="009C0FC0">
              <w:rPr>
                <w:color w:val="000000"/>
                <w:sz w:val="16"/>
                <w:szCs w:val="16"/>
              </w:rPr>
              <w:t>тельства</w:t>
            </w:r>
          </w:p>
        </w:tc>
      </w:tr>
      <w:tr w:rsidR="00041C19" w:rsidRPr="009C0FC0" w:rsidTr="003614AD">
        <w:tc>
          <w:tcPr>
            <w:tcW w:w="1088" w:type="dxa"/>
            <w:shd w:val="clear" w:color="auto" w:fill="auto"/>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5.1.1</w:t>
            </w:r>
          </w:p>
        </w:tc>
        <w:tc>
          <w:tcPr>
            <w:tcW w:w="4567" w:type="dxa"/>
            <w:shd w:val="clear" w:color="auto" w:fill="auto"/>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Максимальная этажность зданий и сооружений, отнесённых к вспомогательным в</w:t>
            </w:r>
            <w:r w:rsidRPr="009C0FC0">
              <w:rPr>
                <w:color w:val="000000"/>
                <w:sz w:val="16"/>
                <w:szCs w:val="16"/>
              </w:rPr>
              <w:t>и</w:t>
            </w:r>
            <w:r w:rsidRPr="009C0FC0">
              <w:rPr>
                <w:color w:val="000000"/>
                <w:sz w:val="16"/>
                <w:szCs w:val="16"/>
              </w:rPr>
              <w:t xml:space="preserve">дам разрешённого использования объектов капитального строительства, </w:t>
            </w:r>
            <w:proofErr w:type="gramStart"/>
            <w:r w:rsidRPr="009C0FC0">
              <w:rPr>
                <w:color w:val="000000"/>
                <w:sz w:val="16"/>
                <w:szCs w:val="16"/>
              </w:rPr>
              <w:t>м</w:t>
            </w:r>
            <w:proofErr w:type="gramEnd"/>
          </w:p>
        </w:tc>
        <w:tc>
          <w:tcPr>
            <w:tcW w:w="1957"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все</w:t>
            </w:r>
          </w:p>
        </w:tc>
        <w:tc>
          <w:tcPr>
            <w:tcW w:w="7174" w:type="dxa"/>
            <w:shd w:val="clear" w:color="auto" w:fill="auto"/>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1</w:t>
            </w:r>
          </w:p>
        </w:tc>
      </w:tr>
      <w:tr w:rsidR="00041C19" w:rsidRPr="009C0FC0" w:rsidTr="003614AD">
        <w:tc>
          <w:tcPr>
            <w:tcW w:w="1088" w:type="dxa"/>
            <w:vMerge w:val="restart"/>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5.2.</w:t>
            </w:r>
          </w:p>
        </w:tc>
        <w:tc>
          <w:tcPr>
            <w:tcW w:w="4567" w:type="dxa"/>
            <w:vMerge w:val="restart"/>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минимальный процент озеленения</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40,0</w:t>
            </w:r>
          </w:p>
        </w:tc>
      </w:tr>
      <w:tr w:rsidR="00041C19" w:rsidRPr="009C0FC0" w:rsidTr="003614AD">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4.7</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15,0</w:t>
            </w:r>
          </w:p>
        </w:tc>
      </w:tr>
      <w:tr w:rsidR="00041C19" w:rsidRPr="009C0FC0" w:rsidTr="003614AD">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4.6, 5.1.2</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10,0</w:t>
            </w:r>
          </w:p>
        </w:tc>
      </w:tr>
      <w:tr w:rsidR="00041C19" w:rsidRPr="009C0FC0" w:rsidTr="003614AD">
        <w:tc>
          <w:tcPr>
            <w:tcW w:w="1088" w:type="dxa"/>
            <w:vMerge/>
          </w:tcPr>
          <w:p w:rsidR="00041C19" w:rsidRPr="009C0FC0" w:rsidRDefault="00041C19" w:rsidP="003614AD">
            <w:pPr>
              <w:autoSpaceDE w:val="0"/>
              <w:autoSpaceDN w:val="0"/>
              <w:ind w:firstLine="176"/>
              <w:contextualSpacing/>
              <w:rPr>
                <w:color w:val="000000"/>
                <w:sz w:val="16"/>
                <w:szCs w:val="16"/>
              </w:rPr>
            </w:pPr>
          </w:p>
        </w:tc>
        <w:tc>
          <w:tcPr>
            <w:tcW w:w="4567" w:type="dxa"/>
            <w:vMerge/>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прочие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не устанавливается</w:t>
            </w:r>
          </w:p>
        </w:tc>
      </w:tr>
      <w:tr w:rsidR="00041C19" w:rsidRPr="009C0FC0" w:rsidTr="003614AD">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5.3.</w:t>
            </w:r>
          </w:p>
        </w:tc>
        <w:tc>
          <w:tcPr>
            <w:tcW w:w="4567" w:type="dxa"/>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максимальный процент застройки по</w:t>
            </w:r>
            <w:r w:rsidRPr="009C0FC0">
              <w:rPr>
                <w:color w:val="000000"/>
                <w:sz w:val="16"/>
                <w:szCs w:val="16"/>
              </w:rPr>
              <w:t>д</w:t>
            </w:r>
            <w:r w:rsidRPr="009C0FC0">
              <w:rPr>
                <w:color w:val="000000"/>
                <w:sz w:val="16"/>
                <w:szCs w:val="16"/>
              </w:rPr>
              <w:t>земной части земельного участка</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все</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90,0</w:t>
            </w:r>
          </w:p>
        </w:tc>
      </w:tr>
      <w:tr w:rsidR="00041C19" w:rsidRPr="009C0FC0" w:rsidTr="003614AD">
        <w:trPr>
          <w:trHeight w:val="364"/>
        </w:trPr>
        <w:tc>
          <w:tcPr>
            <w:tcW w:w="1088" w:type="dxa"/>
          </w:tcPr>
          <w:p w:rsidR="00041C19" w:rsidRPr="009C0FC0" w:rsidRDefault="00041C19" w:rsidP="003614AD">
            <w:pPr>
              <w:autoSpaceDE w:val="0"/>
              <w:autoSpaceDN w:val="0"/>
              <w:ind w:firstLine="176"/>
              <w:contextualSpacing/>
              <w:rPr>
                <w:color w:val="000000"/>
                <w:sz w:val="16"/>
                <w:szCs w:val="16"/>
              </w:rPr>
            </w:pPr>
            <w:r w:rsidRPr="009C0FC0">
              <w:rPr>
                <w:color w:val="000000"/>
                <w:sz w:val="16"/>
                <w:szCs w:val="16"/>
              </w:rPr>
              <w:t>5.4.</w:t>
            </w:r>
          </w:p>
        </w:tc>
        <w:tc>
          <w:tcPr>
            <w:tcW w:w="4567" w:type="dxa"/>
            <w:tcMar>
              <w:top w:w="28" w:type="dxa"/>
              <w:left w:w="28" w:type="dxa"/>
              <w:bottom w:w="28" w:type="dxa"/>
              <w:right w:w="28" w:type="dxa"/>
            </w:tcMar>
          </w:tcPr>
          <w:p w:rsidR="00041C19" w:rsidRPr="009C0FC0" w:rsidRDefault="00041C19" w:rsidP="003614AD">
            <w:pPr>
              <w:autoSpaceDE w:val="0"/>
              <w:autoSpaceDN w:val="0"/>
              <w:ind w:left="284" w:firstLine="18"/>
              <w:contextualSpacing/>
              <w:rPr>
                <w:color w:val="000000"/>
                <w:sz w:val="16"/>
                <w:szCs w:val="16"/>
              </w:rPr>
            </w:pPr>
            <w:r w:rsidRPr="009C0FC0">
              <w:rPr>
                <w:color w:val="000000"/>
                <w:sz w:val="16"/>
                <w:szCs w:val="16"/>
              </w:rPr>
              <w:t>максимальный коэффициент плотности ж</w:t>
            </w:r>
            <w:r w:rsidRPr="009C0FC0">
              <w:rPr>
                <w:color w:val="000000"/>
                <w:sz w:val="16"/>
                <w:szCs w:val="16"/>
              </w:rPr>
              <w:t>и</w:t>
            </w:r>
            <w:r w:rsidRPr="009C0FC0">
              <w:rPr>
                <w:color w:val="000000"/>
                <w:sz w:val="16"/>
                <w:szCs w:val="16"/>
              </w:rPr>
              <w:t xml:space="preserve">лой застройки </w:t>
            </w:r>
          </w:p>
        </w:tc>
        <w:tc>
          <w:tcPr>
            <w:tcW w:w="1957"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2.1</w:t>
            </w:r>
          </w:p>
        </w:tc>
        <w:tc>
          <w:tcPr>
            <w:tcW w:w="7174" w:type="dxa"/>
            <w:tcMar>
              <w:top w:w="28" w:type="dxa"/>
              <w:left w:w="28" w:type="dxa"/>
              <w:bottom w:w="28" w:type="dxa"/>
              <w:right w:w="28" w:type="dxa"/>
            </w:tcMar>
          </w:tcPr>
          <w:p w:rsidR="00041C19" w:rsidRPr="009C0FC0" w:rsidRDefault="00041C19" w:rsidP="003614AD">
            <w:pPr>
              <w:autoSpaceDE w:val="0"/>
              <w:autoSpaceDN w:val="0"/>
              <w:contextualSpacing/>
              <w:rPr>
                <w:color w:val="000000"/>
                <w:sz w:val="16"/>
                <w:szCs w:val="16"/>
              </w:rPr>
            </w:pPr>
            <w:r w:rsidRPr="009C0FC0">
              <w:rPr>
                <w:color w:val="000000"/>
                <w:sz w:val="16"/>
                <w:szCs w:val="16"/>
              </w:rPr>
              <w:t>0,43</w:t>
            </w:r>
          </w:p>
        </w:tc>
      </w:tr>
    </w:tbl>
    <w:p w:rsidR="00041C19" w:rsidRPr="00E51DFC" w:rsidRDefault="00041C19" w:rsidP="00041C19">
      <w:pPr>
        <w:pStyle w:val="ConsPlusNormal"/>
        <w:ind w:firstLine="709"/>
        <w:jc w:val="both"/>
        <w:rPr>
          <w:rFonts w:ascii="Times New Roman" w:hAnsi="Times New Roman" w:cs="Times New Roman"/>
          <w:color w:val="000000"/>
        </w:rPr>
      </w:pPr>
    </w:p>
    <w:p w:rsidR="00041C19" w:rsidRPr="003A3666" w:rsidRDefault="00041C19" w:rsidP="00041C19">
      <w:pPr>
        <w:ind w:firstLine="720"/>
        <w:jc w:val="both"/>
        <w:rPr>
          <w:color w:val="000000"/>
        </w:rPr>
      </w:pPr>
    </w:p>
    <w:p w:rsidR="00041C19" w:rsidRPr="001B6821" w:rsidRDefault="00041C19" w:rsidP="00041C19">
      <w:pPr>
        <w:ind w:firstLine="720"/>
        <w:jc w:val="both"/>
        <w:rPr>
          <w:color w:val="000000"/>
        </w:rPr>
      </w:pPr>
      <w:r w:rsidRPr="001B6821">
        <w:rPr>
          <w:color w:val="000000"/>
        </w:rPr>
        <w:t>Технические условия подключения (технологического присоединения) объекта капитального строител</w:t>
      </w:r>
      <w:r w:rsidRPr="001B6821">
        <w:rPr>
          <w:color w:val="000000"/>
        </w:rPr>
        <w:t>ь</w:t>
      </w:r>
      <w:r w:rsidRPr="001B6821">
        <w:rPr>
          <w:color w:val="000000"/>
        </w:rPr>
        <w:t>ства  к сетям инженерно-технического обеспечения установлены согласно прилагаемым к извещению заключениям</w:t>
      </w:r>
      <w:r>
        <w:rPr>
          <w:color w:val="000000"/>
        </w:rPr>
        <w:t xml:space="preserve">                  </w:t>
      </w:r>
      <w:r w:rsidRPr="001B6821">
        <w:rPr>
          <w:color w:val="000000"/>
        </w:rPr>
        <w:t xml:space="preserve"> соответствующих служб, с данными заключениями  также можно ознакомиться у Организатора торгов </w:t>
      </w:r>
      <w:r w:rsidRPr="001B6821">
        <w:rPr>
          <w:u w:val="single"/>
          <w:shd w:val="clear" w:color="auto" w:fill="FFFFFF"/>
        </w:rPr>
        <w:t>(</w:t>
      </w:r>
      <w:r w:rsidRPr="001B6821">
        <w:t>г. Белая</w:t>
      </w:r>
      <w:r>
        <w:t xml:space="preserve">           </w:t>
      </w:r>
      <w:r w:rsidRPr="001B6821">
        <w:t xml:space="preserve"> К</w:t>
      </w:r>
      <w:r w:rsidRPr="001B6821">
        <w:t>а</w:t>
      </w:r>
      <w:r w:rsidRPr="001B6821">
        <w:t>литва, ул. Космонавтов, 3</w:t>
      </w:r>
      <w:r w:rsidRPr="001B6821">
        <w:rPr>
          <w:shd w:val="clear" w:color="auto" w:fill="FFFFFF"/>
        </w:rPr>
        <w:t>)</w:t>
      </w:r>
      <w:r w:rsidRPr="001B6821">
        <w:rPr>
          <w:color w:val="000000"/>
        </w:rPr>
        <w:t>.</w:t>
      </w:r>
    </w:p>
    <w:p w:rsidR="00041C19" w:rsidRPr="001B6821" w:rsidRDefault="00041C19" w:rsidP="00041C19">
      <w:pPr>
        <w:pStyle w:val="ConsPlusNormal"/>
        <w:ind w:firstLine="709"/>
        <w:jc w:val="both"/>
        <w:rPr>
          <w:rFonts w:ascii="Times New Roman" w:hAnsi="Times New Roman" w:cs="Times New Roman"/>
        </w:rPr>
      </w:pPr>
    </w:p>
    <w:p w:rsidR="00041C19" w:rsidRPr="00041C19" w:rsidRDefault="00041C19" w:rsidP="00041C19">
      <w:pPr>
        <w:jc w:val="both"/>
        <w:rPr>
          <w:color w:val="000000" w:themeColor="text1"/>
        </w:rPr>
      </w:pPr>
      <w:r w:rsidRPr="00041C19">
        <w:rPr>
          <w:bCs/>
          <w:color w:val="000000" w:themeColor="text1"/>
        </w:rPr>
        <w:t xml:space="preserve">              </w:t>
      </w:r>
      <w:r w:rsidRPr="00041C19">
        <w:rPr>
          <w:bCs/>
          <w:color w:val="000000" w:themeColor="text1"/>
        </w:rPr>
        <w:tab/>
      </w:r>
      <w:r w:rsidRPr="00041C19">
        <w:rPr>
          <w:color w:val="000000" w:themeColor="text1"/>
        </w:rPr>
        <w:t>Для участия в аукционе претендент в установленные сроки представляет Организатору торгов (г. Белая                Калитва, ул. Космонавтов, 3) следующие документы:</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color w:val="000000" w:themeColor="text1"/>
          <w:sz w:val="20"/>
        </w:rPr>
      </w:pPr>
      <w:bookmarkStart w:id="6" w:name="p1085"/>
      <w:bookmarkEnd w:id="6"/>
      <w:r w:rsidRPr="00041C19">
        <w:rPr>
          <w:b w:val="0"/>
          <w:color w:val="000000" w:themeColor="text1"/>
          <w:sz w:val="20"/>
        </w:rPr>
        <w:tab/>
        <w:t>1) заявку на участие в аукционе по установленной в извещении о проведен</w:t>
      </w:r>
      <w:proofErr w:type="gramStart"/>
      <w:r w:rsidRPr="00041C19">
        <w:rPr>
          <w:b w:val="0"/>
          <w:color w:val="000000" w:themeColor="text1"/>
          <w:sz w:val="20"/>
        </w:rPr>
        <w:t>ии ау</w:t>
      </w:r>
      <w:proofErr w:type="gramEnd"/>
      <w:r w:rsidRPr="00041C19">
        <w:rPr>
          <w:b w:val="0"/>
          <w:color w:val="000000" w:themeColor="text1"/>
          <w:sz w:val="20"/>
        </w:rPr>
        <w:t>кциона форме с указанием банковских реквизитов счета для возврата задатка;</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color w:val="000000" w:themeColor="text1"/>
          <w:sz w:val="20"/>
        </w:rPr>
      </w:pPr>
      <w:bookmarkStart w:id="7" w:name="p1086"/>
      <w:bookmarkEnd w:id="7"/>
      <w:r w:rsidRPr="00041C19">
        <w:rPr>
          <w:b w:val="0"/>
          <w:color w:val="000000" w:themeColor="text1"/>
          <w:sz w:val="20"/>
        </w:rPr>
        <w:tab/>
        <w:t>2) копии документов, удостоверяющих личность заявителя (для граждан);</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color w:val="000000" w:themeColor="text1"/>
          <w:sz w:val="20"/>
        </w:rPr>
      </w:pPr>
      <w:bookmarkStart w:id="8" w:name="p1087"/>
      <w:bookmarkEnd w:id="8"/>
      <w:r w:rsidRPr="00041C19">
        <w:rPr>
          <w:b w:val="0"/>
          <w:color w:val="000000" w:themeColor="text1"/>
          <w:sz w:val="20"/>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color w:val="000000" w:themeColor="text1"/>
          <w:sz w:val="20"/>
        </w:rPr>
      </w:pPr>
      <w:r w:rsidRPr="00041C19">
        <w:rPr>
          <w:b w:val="0"/>
          <w:color w:val="000000" w:themeColor="text1"/>
          <w:sz w:val="20"/>
        </w:rPr>
        <w:tab/>
        <w:t>4) документы, подтверждающие внесение задатка.</w:t>
      </w:r>
    </w:p>
    <w:p w:rsidR="00041C19" w:rsidRPr="00041C19" w:rsidRDefault="00041C19" w:rsidP="00041C19">
      <w:pPr>
        <w:jc w:val="both"/>
        <w:rPr>
          <w:color w:val="000000" w:themeColor="text1"/>
        </w:rPr>
      </w:pPr>
    </w:p>
    <w:p w:rsidR="00041C19" w:rsidRDefault="00041C19" w:rsidP="00041C19">
      <w:pPr>
        <w:jc w:val="both"/>
        <w:rPr>
          <w:color w:val="000000"/>
        </w:rPr>
      </w:pPr>
    </w:p>
    <w:p w:rsidR="00041C19" w:rsidRPr="00E03275" w:rsidRDefault="00041C19" w:rsidP="00041C19">
      <w:pPr>
        <w:jc w:val="both"/>
        <w:rPr>
          <w:color w:val="000000"/>
        </w:rPr>
      </w:pPr>
    </w:p>
    <w:p w:rsidR="00041C19" w:rsidRPr="00E03275" w:rsidRDefault="00041C19" w:rsidP="00041C19">
      <w:pPr>
        <w:jc w:val="both"/>
        <w:rPr>
          <w:color w:val="000000"/>
        </w:rPr>
      </w:pPr>
      <w:r w:rsidRPr="00E03275">
        <w:rPr>
          <w:color w:val="000000"/>
        </w:rPr>
        <w:tab/>
        <w:t>Один претендент имеет право подать только одну заявку на участие в торгах.</w:t>
      </w:r>
    </w:p>
    <w:p w:rsidR="00041C19" w:rsidRPr="00AD6630" w:rsidRDefault="00041C19" w:rsidP="00041C19">
      <w:pPr>
        <w:jc w:val="both"/>
        <w:rPr>
          <w:color w:val="000000"/>
        </w:rPr>
      </w:pPr>
      <w:r w:rsidRPr="00E03275">
        <w:rPr>
          <w:color w:val="000000"/>
        </w:rPr>
        <w:tab/>
        <w:t xml:space="preserve">Дата начала приёма заявок –  </w:t>
      </w:r>
      <w:r>
        <w:rPr>
          <w:color w:val="000000"/>
        </w:rPr>
        <w:t>19.03.2021 г</w:t>
      </w:r>
      <w:r w:rsidRPr="00AD6630">
        <w:rPr>
          <w:bCs/>
          <w:color w:val="000000"/>
        </w:rPr>
        <w:t>. в 09</w:t>
      </w:r>
      <w:r w:rsidRPr="00AD6630">
        <w:rPr>
          <w:bCs/>
          <w:color w:val="000000"/>
          <w:spacing w:val="-1"/>
          <w:u w:val="single"/>
          <w:vertAlign w:val="superscript"/>
        </w:rPr>
        <w:t>00</w:t>
      </w:r>
      <w:r w:rsidRPr="00AD6630">
        <w:rPr>
          <w:bCs/>
          <w:color w:val="000000"/>
          <w:spacing w:val="-1"/>
          <w:vertAlign w:val="superscript"/>
        </w:rPr>
        <w:t xml:space="preserve"> </w:t>
      </w:r>
      <w:r w:rsidRPr="00AD6630">
        <w:rPr>
          <w:bCs/>
          <w:color w:val="000000"/>
        </w:rPr>
        <w:t xml:space="preserve"> часов </w:t>
      </w:r>
    </w:p>
    <w:p w:rsidR="00041C19" w:rsidRPr="00E03275" w:rsidRDefault="00041C19" w:rsidP="00041C19">
      <w:pPr>
        <w:pStyle w:val="a6"/>
        <w:ind w:left="567"/>
        <w:rPr>
          <w:color w:val="000000"/>
          <w:sz w:val="20"/>
        </w:rPr>
      </w:pPr>
      <w:r w:rsidRPr="00AD6630">
        <w:rPr>
          <w:color w:val="000000"/>
          <w:sz w:val="20"/>
        </w:rPr>
        <w:tab/>
        <w:t xml:space="preserve">Дата окончания приёма заявок – </w:t>
      </w:r>
      <w:r w:rsidRPr="00AD6630">
        <w:rPr>
          <w:bCs/>
          <w:color w:val="000000"/>
          <w:sz w:val="20"/>
        </w:rPr>
        <w:t xml:space="preserve"> </w:t>
      </w:r>
      <w:r>
        <w:rPr>
          <w:bCs/>
          <w:color w:val="000000"/>
          <w:sz w:val="20"/>
        </w:rPr>
        <w:t>16.04.03.2021</w:t>
      </w:r>
      <w:r w:rsidRPr="00AD6630">
        <w:rPr>
          <w:bCs/>
          <w:color w:val="000000"/>
          <w:sz w:val="20"/>
        </w:rPr>
        <w:t xml:space="preserve"> г.  в 13</w:t>
      </w:r>
      <w:r w:rsidRPr="00AD6630">
        <w:rPr>
          <w:bCs/>
          <w:color w:val="000000"/>
          <w:spacing w:val="-1"/>
          <w:sz w:val="20"/>
          <w:u w:val="single"/>
          <w:vertAlign w:val="superscript"/>
        </w:rPr>
        <w:t>00</w:t>
      </w:r>
      <w:r w:rsidRPr="00E03275">
        <w:rPr>
          <w:bCs/>
          <w:color w:val="000000"/>
          <w:spacing w:val="-1"/>
          <w:sz w:val="20"/>
          <w:vertAlign w:val="superscript"/>
        </w:rPr>
        <w:t xml:space="preserve"> </w:t>
      </w:r>
      <w:r w:rsidRPr="00E03275">
        <w:rPr>
          <w:bCs/>
          <w:color w:val="000000"/>
          <w:sz w:val="20"/>
        </w:rPr>
        <w:t xml:space="preserve"> часов </w:t>
      </w:r>
    </w:p>
    <w:p w:rsidR="00041C19" w:rsidRPr="00E03275" w:rsidRDefault="00041C19" w:rsidP="00041C19">
      <w:pPr>
        <w:pStyle w:val="a6"/>
        <w:ind w:left="567"/>
        <w:rPr>
          <w:color w:val="000000"/>
          <w:sz w:val="20"/>
        </w:rPr>
      </w:pPr>
    </w:p>
    <w:p w:rsidR="00041C19" w:rsidRPr="00E03275" w:rsidRDefault="00041C19" w:rsidP="00041C19">
      <w:pPr>
        <w:ind w:firstLine="720"/>
        <w:jc w:val="both"/>
        <w:rPr>
          <w:color w:val="000000"/>
          <w:shd w:val="clear" w:color="auto" w:fill="FFFFFF"/>
        </w:rPr>
      </w:pPr>
      <w:r w:rsidRPr="00E03275">
        <w:rPr>
          <w:b/>
          <w:i/>
          <w:color w:val="000000"/>
          <w:shd w:val="clear" w:color="auto" w:fill="FFFFFF"/>
        </w:rPr>
        <w:t xml:space="preserve"> </w:t>
      </w:r>
      <w:r w:rsidRPr="00E03275">
        <w:rPr>
          <w:color w:val="000000"/>
          <w:u w:val="single"/>
          <w:shd w:val="clear" w:color="auto" w:fill="FFFFFF"/>
        </w:rPr>
        <w:t>Существенные условия договоров аренды Участков:</w:t>
      </w:r>
    </w:p>
    <w:p w:rsidR="00041C19" w:rsidRDefault="00041C19" w:rsidP="00041C19">
      <w:pPr>
        <w:ind w:firstLine="720"/>
        <w:jc w:val="both"/>
        <w:rPr>
          <w:color w:val="000000"/>
          <w:shd w:val="clear" w:color="auto" w:fill="FFFFFF"/>
        </w:rPr>
      </w:pPr>
      <w:r w:rsidRPr="00E03275">
        <w:rPr>
          <w:color w:val="000000"/>
          <w:shd w:val="clear" w:color="auto" w:fill="FFFFFF"/>
        </w:rPr>
        <w:t>- срок аренды Участк</w:t>
      </w:r>
      <w:r>
        <w:rPr>
          <w:color w:val="000000"/>
          <w:shd w:val="clear" w:color="auto" w:fill="FFFFFF"/>
        </w:rPr>
        <w:t>ов 1,2,3 – 5 лет; Участков 4,5 – 3 года.</w:t>
      </w:r>
    </w:p>
    <w:p w:rsidR="00041C19" w:rsidRPr="00E03275" w:rsidRDefault="00041C19" w:rsidP="00041C19">
      <w:pPr>
        <w:ind w:firstLine="720"/>
        <w:jc w:val="both"/>
        <w:rPr>
          <w:bCs/>
          <w:color w:val="000000"/>
          <w:shd w:val="clear" w:color="auto" w:fill="FFFFFF"/>
        </w:rPr>
      </w:pPr>
      <w:r w:rsidRPr="00E03275">
        <w:rPr>
          <w:color w:val="000000"/>
          <w:shd w:val="clear" w:color="auto" w:fill="FFFFFF"/>
        </w:rPr>
        <w:lastRenderedPageBreak/>
        <w:t>- размер годовой арендной платы по договору аренды Участк</w:t>
      </w:r>
      <w:r>
        <w:rPr>
          <w:color w:val="000000"/>
          <w:shd w:val="clear" w:color="auto" w:fill="FFFFFF"/>
        </w:rPr>
        <w:t xml:space="preserve">ов 1,2,3,4,5 </w:t>
      </w:r>
      <w:r w:rsidRPr="00E03275">
        <w:rPr>
          <w:color w:val="000000"/>
          <w:shd w:val="clear" w:color="auto" w:fill="FFFFFF"/>
        </w:rPr>
        <w:t>устанавливается по результатам</w:t>
      </w:r>
      <w:r>
        <w:rPr>
          <w:color w:val="000000"/>
          <w:shd w:val="clear" w:color="auto" w:fill="FFFFFF"/>
        </w:rPr>
        <w:t xml:space="preserve">               </w:t>
      </w:r>
      <w:r w:rsidRPr="00E03275">
        <w:rPr>
          <w:color w:val="000000"/>
          <w:shd w:val="clear" w:color="auto" w:fill="FFFFFF"/>
        </w:rPr>
        <w:t xml:space="preserve"> аукциона и подлежит ежегодной индексации в соответствии с учетом уровня инфляции;</w:t>
      </w:r>
    </w:p>
    <w:p w:rsidR="00041C19" w:rsidRDefault="00041C19" w:rsidP="00041C19">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ов 1,2,3,5</w:t>
      </w:r>
      <w:r>
        <w:rPr>
          <w:bCs/>
          <w:shd w:val="clear" w:color="auto" w:fill="FFFFFF"/>
        </w:rPr>
        <w:t xml:space="preserve"> – </w:t>
      </w:r>
      <w:r>
        <w:rPr>
          <w:bCs/>
          <w:spacing w:val="2"/>
          <w:shd w:val="clear" w:color="auto" w:fill="FFFFFF"/>
        </w:rPr>
        <w:t xml:space="preserve">равными долями ежеквартально не позднее 20-го числа последнего месяца </w:t>
      </w:r>
      <w:r>
        <w:rPr>
          <w:bCs/>
          <w:spacing w:val="6"/>
          <w:shd w:val="clear" w:color="auto" w:fill="FFFFFF"/>
        </w:rPr>
        <w:t>отчетного квартала.</w:t>
      </w:r>
      <w:r>
        <w:rPr>
          <w:bCs/>
          <w:spacing w:val="2"/>
          <w:shd w:val="clear" w:color="auto" w:fill="FFFFFF"/>
        </w:rPr>
        <w:t xml:space="preserve"> </w:t>
      </w:r>
    </w:p>
    <w:p w:rsidR="00041C19" w:rsidRDefault="00041C19" w:rsidP="00041C19">
      <w:pPr>
        <w:ind w:firstLine="540"/>
        <w:jc w:val="both"/>
        <w:rPr>
          <w:bCs/>
          <w:spacing w:val="2"/>
          <w:shd w:val="clear" w:color="auto" w:fill="FFFFFF"/>
        </w:rPr>
      </w:pPr>
      <w:r>
        <w:rPr>
          <w:bCs/>
          <w:shd w:val="clear" w:color="auto" w:fill="FFFFFF"/>
        </w:rPr>
        <w:t xml:space="preserve">      - форма платежа по договору аренды </w:t>
      </w:r>
      <w:r w:rsidRPr="00E03275">
        <w:rPr>
          <w:color w:val="000000"/>
          <w:shd w:val="clear" w:color="auto" w:fill="FFFFFF"/>
        </w:rPr>
        <w:t>Участк</w:t>
      </w:r>
      <w:r>
        <w:rPr>
          <w:color w:val="000000"/>
          <w:shd w:val="clear" w:color="auto" w:fill="FFFFFF"/>
        </w:rPr>
        <w:t>а 4</w:t>
      </w:r>
      <w:r>
        <w:rPr>
          <w:bCs/>
          <w:shd w:val="clear" w:color="auto" w:fill="FFFFFF"/>
        </w:rPr>
        <w:t xml:space="preserve"> – </w:t>
      </w:r>
      <w:r w:rsidRPr="005069DA">
        <w:t>ежемесячно равными частями до 20-го числа</w:t>
      </w:r>
      <w:r>
        <w:t xml:space="preserve">                   </w:t>
      </w:r>
      <w:r w:rsidRPr="005069DA">
        <w:t xml:space="preserve"> отчетного месяца</w:t>
      </w:r>
      <w:r>
        <w:rPr>
          <w:bCs/>
          <w:spacing w:val="6"/>
          <w:shd w:val="clear" w:color="auto" w:fill="FFFFFF"/>
        </w:rPr>
        <w:t>.</w:t>
      </w:r>
    </w:p>
    <w:p w:rsidR="00041C19" w:rsidRDefault="00041C19" w:rsidP="00041C19">
      <w:pPr>
        <w:ind w:firstLine="540"/>
        <w:jc w:val="both"/>
        <w:rPr>
          <w:bCs/>
          <w:spacing w:val="2"/>
          <w:shd w:val="clear" w:color="auto" w:fill="FFFFFF"/>
        </w:rPr>
      </w:pPr>
    </w:p>
    <w:p w:rsidR="00041C19" w:rsidRPr="00E03275" w:rsidRDefault="00041C19" w:rsidP="00041C19">
      <w:pPr>
        <w:jc w:val="both"/>
        <w:rPr>
          <w:color w:val="000000"/>
        </w:rPr>
      </w:pPr>
      <w:r w:rsidRPr="00E03275">
        <w:rPr>
          <w:color w:val="000000"/>
        </w:rPr>
        <w:tab/>
        <w:t xml:space="preserve">Заявки и прилагаемые к ним документы, подаются лично на бумажном носителе и принимаются в                          </w:t>
      </w:r>
      <w:r>
        <w:t xml:space="preserve">Комитете по управлению имуществом Администрации Белокалитвинского района </w:t>
      </w:r>
      <w:r w:rsidRPr="00E03275">
        <w:rPr>
          <w:color w:val="000000"/>
        </w:rPr>
        <w:t xml:space="preserve">по адресу: </w:t>
      </w:r>
      <w:r w:rsidRPr="00E03275">
        <w:rPr>
          <w:color w:val="000000"/>
          <w:shd w:val="clear" w:color="auto" w:fill="FFFFFF"/>
        </w:rPr>
        <w:t>Ростовская область,</w:t>
      </w:r>
      <w:r>
        <w:rPr>
          <w:color w:val="000000"/>
          <w:shd w:val="clear" w:color="auto" w:fill="FFFFFF"/>
        </w:rPr>
        <w:t xml:space="preserve">           </w:t>
      </w:r>
      <w:r w:rsidRPr="00E03275">
        <w:rPr>
          <w:color w:val="000000"/>
          <w:shd w:val="clear" w:color="auto" w:fill="FFFFFF"/>
        </w:rPr>
        <w:t xml:space="preserve"> </w:t>
      </w:r>
      <w:r>
        <w:t>г. Белая Калитва, ул. Космонавтов, 3</w:t>
      </w:r>
      <w:r w:rsidRPr="00E03275">
        <w:rPr>
          <w:color w:val="000000"/>
        </w:rPr>
        <w:t>, ежедневно, кроме субботы и воскресенья.</w:t>
      </w:r>
    </w:p>
    <w:p w:rsidR="00041C19" w:rsidRDefault="00041C19" w:rsidP="00041C19">
      <w:pPr>
        <w:jc w:val="both"/>
      </w:pPr>
      <w:r w:rsidRPr="00E03275">
        <w:rPr>
          <w:color w:val="000000"/>
        </w:rPr>
        <w:tab/>
      </w:r>
      <w:r w:rsidRPr="00E03275">
        <w:rPr>
          <w:rFonts w:eastAsia="Calibri"/>
          <w:color w:val="000000"/>
          <w:shd w:val="clear" w:color="auto" w:fill="FFFFFF"/>
          <w:lang w:eastAsia="en-US"/>
        </w:rPr>
        <w:t>Понедельник</w:t>
      </w:r>
      <w:r>
        <w:rPr>
          <w:rFonts w:eastAsia="Calibri"/>
          <w:color w:val="000000"/>
          <w:shd w:val="clear" w:color="auto" w:fill="FFFFFF"/>
          <w:lang w:eastAsia="en-US"/>
        </w:rPr>
        <w:t>, вторник, среда, четверг, пятница -   с 9</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17</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lang w:eastAsia="en-US"/>
        </w:rPr>
        <w:t xml:space="preserve"> </w:t>
      </w:r>
      <w:r>
        <w:rPr>
          <w:rFonts w:eastAsia="Calibri"/>
          <w:color w:val="000000"/>
          <w:shd w:val="clear" w:color="auto" w:fill="FFFFFF"/>
          <w:lang w:eastAsia="en-US"/>
        </w:rPr>
        <w:t>с перерывом с 13</w:t>
      </w:r>
      <w:r>
        <w:rPr>
          <w:rFonts w:eastAsia="Calibri"/>
          <w:color w:val="000000"/>
          <w:spacing w:val="-1"/>
          <w:u w:val="single"/>
          <w:shd w:val="clear" w:color="auto" w:fill="FFFFFF"/>
          <w:vertAlign w:val="superscript"/>
          <w:lang w:eastAsia="en-US"/>
        </w:rPr>
        <w:t>00</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до 13</w:t>
      </w:r>
      <w:r>
        <w:rPr>
          <w:rFonts w:eastAsia="Calibri"/>
          <w:color w:val="000000"/>
          <w:spacing w:val="-1"/>
          <w:u w:val="single"/>
          <w:shd w:val="clear" w:color="auto" w:fill="FFFFFF"/>
          <w:vertAlign w:val="superscript"/>
          <w:lang w:eastAsia="en-US"/>
        </w:rPr>
        <w:t>45</w:t>
      </w:r>
      <w:r>
        <w:rPr>
          <w:rFonts w:eastAsia="Calibri"/>
          <w:color w:val="000000"/>
          <w:spacing w:val="-1"/>
          <w:shd w:val="clear" w:color="auto" w:fill="FFFFFF"/>
          <w:vertAlign w:val="superscript"/>
          <w:lang w:eastAsia="en-US"/>
        </w:rPr>
        <w:t xml:space="preserve"> </w:t>
      </w:r>
      <w:r>
        <w:rPr>
          <w:rFonts w:eastAsia="Calibri"/>
          <w:color w:val="000000"/>
          <w:spacing w:val="-1"/>
          <w:shd w:val="clear" w:color="auto" w:fill="FFFFFF"/>
          <w:lang w:eastAsia="en-US"/>
        </w:rPr>
        <w:t xml:space="preserve"> </w:t>
      </w:r>
      <w:r>
        <w:rPr>
          <w:rFonts w:eastAsia="Calibri"/>
          <w:color w:val="000000"/>
          <w:shd w:val="clear" w:color="auto" w:fill="FFFFFF"/>
          <w:lang w:eastAsia="en-US"/>
        </w:rPr>
        <w:t>часов.</w:t>
      </w:r>
    </w:p>
    <w:p w:rsidR="00041C19" w:rsidRDefault="00041C19" w:rsidP="00041C19">
      <w:pPr>
        <w:pStyle w:val="32"/>
        <w:spacing w:after="0"/>
        <w:jc w:val="both"/>
        <w:rPr>
          <w:sz w:val="20"/>
          <w:szCs w:val="20"/>
          <w:shd w:val="clear" w:color="auto" w:fill="FFFFFF"/>
        </w:rPr>
      </w:pPr>
      <w:r>
        <w:rPr>
          <w:sz w:val="20"/>
          <w:szCs w:val="20"/>
        </w:rPr>
        <w:t xml:space="preserve">  </w:t>
      </w:r>
    </w:p>
    <w:p w:rsidR="00041C19" w:rsidRPr="00041C19" w:rsidRDefault="00041C19" w:rsidP="00041C19">
      <w:pPr>
        <w:ind w:firstLine="720"/>
        <w:jc w:val="both"/>
        <w:rPr>
          <w:bCs/>
        </w:rPr>
      </w:pPr>
      <w:r w:rsidRPr="00935BB0">
        <w:rPr>
          <w:shd w:val="clear" w:color="auto" w:fill="FFFFFF"/>
        </w:rPr>
        <w:t xml:space="preserve">Задаток для участия в аукционе перечисляется в срок до даты окончания приёма заявок в </w:t>
      </w:r>
      <w:r w:rsidRPr="00681B75">
        <w:t xml:space="preserve">УФК по Ростовской области (Комитет по управлению имуществом Администрации Белокалитвинского района, </w:t>
      </w:r>
      <w:proofErr w:type="gramStart"/>
      <w:r w:rsidRPr="00681B75">
        <w:t>л</w:t>
      </w:r>
      <w:proofErr w:type="gramEnd"/>
      <w:r w:rsidRPr="00681B75">
        <w:t xml:space="preserve">/с 05583100200), счет </w:t>
      </w:r>
      <w:r>
        <w:t xml:space="preserve">           </w:t>
      </w:r>
      <w:r w:rsidRPr="00681B75">
        <w:t>№ 03232643606060005800, банк: Отдел</w:t>
      </w:r>
      <w:r w:rsidRPr="00041C19">
        <w:t>ение Ростов-на-Дону Банка России//УФК по Ростовской области г. Ро</w:t>
      </w:r>
      <w:r w:rsidRPr="00041C19">
        <w:t>с</w:t>
      </w:r>
      <w:r w:rsidRPr="00041C19">
        <w:t>тов-на-Дону БИК: 016015102 КБК 00000000000000000180 ОКТМО 60606101, ИНН 6142006143, КПП 614201001 Единый казначейский счет № 40102810845370000050 в графе «назначение платежа» указывать: задаток за участие в аукционе.</w:t>
      </w:r>
      <w:r w:rsidRPr="00041C19">
        <w:rPr>
          <w:bCs/>
        </w:rPr>
        <w:t xml:space="preserve"> </w:t>
      </w:r>
    </w:p>
    <w:p w:rsidR="00041C19" w:rsidRPr="00041C19" w:rsidRDefault="00041C19" w:rsidP="00041C19">
      <w:pPr>
        <w:jc w:val="both"/>
        <w:rPr>
          <w:rFonts w:ascii="Arial" w:hAnsi="Arial" w:cs="Arial"/>
          <w:color w:val="000000"/>
        </w:rPr>
      </w:pPr>
      <w:r w:rsidRPr="00041C19">
        <w:rPr>
          <w:rFonts w:ascii="Arial" w:hAnsi="Arial" w:cs="Arial"/>
          <w:color w:val="000000"/>
        </w:rPr>
        <w:tab/>
      </w:r>
      <w:r w:rsidRPr="00041C19">
        <w:rPr>
          <w:color w:val="000000"/>
        </w:rPr>
        <w:t>Представление документов, подтверждающих внесение задатка, признается заключением соглашения о з</w:t>
      </w:r>
      <w:r w:rsidRPr="00041C19">
        <w:rPr>
          <w:color w:val="000000"/>
        </w:rPr>
        <w:t>а</w:t>
      </w:r>
      <w:r w:rsidRPr="00041C19">
        <w:rPr>
          <w:color w:val="000000"/>
        </w:rPr>
        <w:t>датке.</w:t>
      </w:r>
      <w:r w:rsidRPr="00041C19">
        <w:t xml:space="preserve"> </w:t>
      </w:r>
    </w:p>
    <w:p w:rsidR="00041C19" w:rsidRPr="00041C19" w:rsidRDefault="00041C19" w:rsidP="00041C19">
      <w:pPr>
        <w:pStyle w:val="a6"/>
        <w:jc w:val="both"/>
        <w:rPr>
          <w:b w:val="0"/>
          <w:sz w:val="20"/>
        </w:rPr>
      </w:pPr>
      <w:bookmarkStart w:id="9" w:name="p1095"/>
      <w:bookmarkEnd w:id="9"/>
      <w:r w:rsidRPr="00041C19">
        <w:rPr>
          <w:rFonts w:ascii="Arial" w:hAnsi="Arial" w:cs="Arial"/>
          <w:b w:val="0"/>
          <w:color w:val="000000"/>
          <w:sz w:val="20"/>
        </w:rPr>
        <w:tab/>
      </w:r>
      <w:r w:rsidRPr="00041C19">
        <w:rPr>
          <w:b w:val="0"/>
          <w:color w:val="000000"/>
          <w:sz w:val="20"/>
        </w:rPr>
        <w:t>Организатор аукциона возвращает заявителю, не допущенному к участию в аукционе, а также в случае               отзыва заявки заявителем, внесенный им задаток в течение трех рабочих дней со дня оформления протокола приема заявок на участие в аукционе, на счет заявителя.</w:t>
      </w:r>
    </w:p>
    <w:p w:rsidR="00041C19" w:rsidRPr="00041C19" w:rsidRDefault="00041C19" w:rsidP="00041C19">
      <w:pPr>
        <w:pStyle w:val="a6"/>
        <w:jc w:val="both"/>
        <w:rPr>
          <w:b w:val="0"/>
          <w:sz w:val="20"/>
        </w:rPr>
      </w:pPr>
    </w:p>
    <w:p w:rsidR="00041C19" w:rsidRPr="00041C19" w:rsidRDefault="00041C19" w:rsidP="00041C19">
      <w:pPr>
        <w:pStyle w:val="a6"/>
        <w:jc w:val="both"/>
        <w:rPr>
          <w:b w:val="0"/>
          <w:color w:val="000000"/>
          <w:sz w:val="20"/>
        </w:rPr>
      </w:pPr>
      <w:r w:rsidRPr="00041C19">
        <w:rPr>
          <w:rFonts w:ascii="Arial" w:hAnsi="Arial" w:cs="Arial"/>
          <w:b w:val="0"/>
          <w:color w:val="000000"/>
          <w:sz w:val="20"/>
        </w:rPr>
        <w:tab/>
      </w:r>
      <w:r w:rsidRPr="00041C19">
        <w:rPr>
          <w:b w:val="0"/>
          <w:color w:val="000000"/>
          <w:sz w:val="20"/>
        </w:rPr>
        <w:t>Заявитель не допускается к участию в аукционе в следующих случаях:</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10" w:name="p1096"/>
      <w:bookmarkEnd w:id="10"/>
      <w:r w:rsidRPr="00041C19">
        <w:rPr>
          <w:b w:val="0"/>
          <w:color w:val="000000"/>
          <w:sz w:val="20"/>
        </w:rPr>
        <w:tab/>
        <w:t>1) непредставление необходимых для участия в аукционе документов или представление недостоверных св</w:t>
      </w:r>
      <w:r w:rsidRPr="00041C19">
        <w:rPr>
          <w:b w:val="0"/>
          <w:color w:val="000000"/>
          <w:sz w:val="20"/>
        </w:rPr>
        <w:t>е</w:t>
      </w:r>
      <w:r w:rsidRPr="00041C19">
        <w:rPr>
          <w:b w:val="0"/>
          <w:color w:val="000000"/>
          <w:sz w:val="20"/>
        </w:rPr>
        <w:t>дений;</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11" w:name="p1097"/>
      <w:bookmarkEnd w:id="11"/>
      <w:r w:rsidRPr="00041C19">
        <w:rPr>
          <w:b w:val="0"/>
          <w:color w:val="000000"/>
          <w:sz w:val="20"/>
        </w:rPr>
        <w:tab/>
        <w:t xml:space="preserve">2) </w:t>
      </w:r>
      <w:proofErr w:type="spellStart"/>
      <w:r w:rsidRPr="00041C19">
        <w:rPr>
          <w:b w:val="0"/>
          <w:color w:val="000000"/>
          <w:sz w:val="20"/>
        </w:rPr>
        <w:t>непоступление</w:t>
      </w:r>
      <w:proofErr w:type="spellEnd"/>
      <w:r w:rsidRPr="00041C19">
        <w:rPr>
          <w:b w:val="0"/>
          <w:color w:val="000000"/>
          <w:sz w:val="20"/>
        </w:rPr>
        <w:t xml:space="preserve"> задатка на дату рассмотрения заявок на участие в аукционе;</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color w:val="000000"/>
          <w:sz w:val="20"/>
        </w:rPr>
      </w:pPr>
      <w:bookmarkStart w:id="12" w:name="p1098"/>
      <w:bookmarkEnd w:id="12"/>
      <w:r w:rsidRPr="00041C19">
        <w:rPr>
          <w:b w:val="0"/>
          <w:color w:val="000000"/>
          <w:sz w:val="20"/>
        </w:rPr>
        <w:tab/>
        <w:t>3) подача заявки на участие в аукционе лицом, которое в соответствии с Земельным кодексом и другими ф</w:t>
      </w:r>
      <w:r w:rsidRPr="00041C19">
        <w:rPr>
          <w:b w:val="0"/>
          <w:color w:val="000000"/>
          <w:sz w:val="20"/>
        </w:rPr>
        <w:t>е</w:t>
      </w:r>
      <w:r w:rsidRPr="00041C19">
        <w:rPr>
          <w:b w:val="0"/>
          <w:color w:val="000000"/>
          <w:sz w:val="20"/>
        </w:rPr>
        <w:t>деральными законами не имеет права быть участником конкретного аукциона, покупателем земельного участка;</w:t>
      </w:r>
    </w:p>
    <w:p w:rsidR="00041C19" w:rsidRPr="00041C19" w:rsidRDefault="00041C19" w:rsidP="00041C19">
      <w:pPr>
        <w:pStyle w:val="a6"/>
        <w:pBdr>
          <w:top w:val="none" w:sz="0" w:space="0" w:color="000000"/>
          <w:left w:val="none" w:sz="0" w:space="0" w:color="000000"/>
          <w:bottom w:val="none" w:sz="0" w:space="0" w:color="000000"/>
          <w:right w:val="none" w:sz="0" w:space="0" w:color="000000"/>
        </w:pBdr>
        <w:jc w:val="both"/>
        <w:rPr>
          <w:b w:val="0"/>
          <w:sz w:val="20"/>
        </w:rPr>
      </w:pPr>
      <w:bookmarkStart w:id="13" w:name="p1099"/>
      <w:bookmarkEnd w:id="13"/>
      <w:r w:rsidRPr="00041C19">
        <w:rPr>
          <w:b w:val="0"/>
          <w:color w:val="000000"/>
          <w:sz w:val="20"/>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41C19" w:rsidRPr="00041C19" w:rsidRDefault="00041C19" w:rsidP="00041C19">
      <w:pPr>
        <w:pStyle w:val="a6"/>
        <w:jc w:val="both"/>
        <w:rPr>
          <w:b w:val="0"/>
          <w:sz w:val="20"/>
        </w:rPr>
      </w:pPr>
    </w:p>
    <w:p w:rsidR="00041C19" w:rsidRPr="00041C19" w:rsidRDefault="00041C19" w:rsidP="00041C19">
      <w:pPr>
        <w:pStyle w:val="a6"/>
        <w:jc w:val="both"/>
        <w:rPr>
          <w:b w:val="0"/>
          <w:sz w:val="20"/>
        </w:rPr>
      </w:pPr>
      <w:r w:rsidRPr="00041C19">
        <w:rPr>
          <w:b w:val="0"/>
          <w:sz w:val="20"/>
        </w:rPr>
        <w:tab/>
        <w:t xml:space="preserve">В день определения участников аукциона Организатор торгов в помещении по адресу: </w:t>
      </w:r>
      <w:r w:rsidRPr="00041C19">
        <w:rPr>
          <w:b w:val="0"/>
          <w:color w:val="000000"/>
          <w:sz w:val="20"/>
          <w:shd w:val="clear" w:color="auto" w:fill="FFFFFF"/>
        </w:rPr>
        <w:t xml:space="preserve">Ростовская область, </w:t>
      </w:r>
      <w:r w:rsidRPr="00041C19">
        <w:rPr>
          <w:b w:val="0"/>
          <w:sz w:val="20"/>
        </w:rPr>
        <w:t>г. Белая Калитва, ул. Космонавтов, 3</w:t>
      </w:r>
      <w:r w:rsidRPr="00041C19">
        <w:rPr>
          <w:b w:val="0"/>
          <w:sz w:val="20"/>
          <w:shd w:val="clear" w:color="auto" w:fill="FFFFFF"/>
        </w:rPr>
        <w:t>, рассм</w:t>
      </w:r>
      <w:r w:rsidRPr="00041C19">
        <w:rPr>
          <w:b w:val="0"/>
          <w:sz w:val="20"/>
        </w:rPr>
        <w:t>атривает заявки и документы претендентов, устанавливает факт поступл</w:t>
      </w:r>
      <w:r w:rsidRPr="00041C19">
        <w:rPr>
          <w:b w:val="0"/>
          <w:sz w:val="20"/>
        </w:rPr>
        <w:t>е</w:t>
      </w:r>
      <w:r w:rsidRPr="00041C19">
        <w:rPr>
          <w:b w:val="0"/>
          <w:sz w:val="20"/>
        </w:rPr>
        <w:t xml:space="preserve">ния от претендентов задатков.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w:t>
      </w:r>
    </w:p>
    <w:p w:rsidR="00041C19" w:rsidRPr="00041C19" w:rsidRDefault="00041C19" w:rsidP="00041C19">
      <w:pPr>
        <w:autoSpaceDE w:val="0"/>
        <w:ind w:firstLine="540"/>
        <w:jc w:val="both"/>
        <w:rPr>
          <w:shd w:val="clear" w:color="auto" w:fill="FFFFFF"/>
        </w:rPr>
      </w:pPr>
      <w:r w:rsidRPr="00041C19">
        <w:t xml:space="preserve"> </w:t>
      </w:r>
      <w:r w:rsidRPr="00041C19">
        <w:rPr>
          <w:shd w:val="clear" w:color="auto" w:fill="FFFFFF"/>
        </w:rPr>
        <w:tab/>
      </w:r>
    </w:p>
    <w:p w:rsidR="00041C19" w:rsidRPr="00041C19" w:rsidRDefault="00041C19" w:rsidP="00041C19">
      <w:pPr>
        <w:pStyle w:val="a6"/>
        <w:jc w:val="both"/>
        <w:rPr>
          <w:b w:val="0"/>
          <w:sz w:val="20"/>
        </w:rPr>
      </w:pPr>
      <w:r w:rsidRPr="00041C19">
        <w:rPr>
          <w:b w:val="0"/>
          <w:sz w:val="20"/>
          <w:shd w:val="clear" w:color="auto" w:fill="FFFFFF"/>
        </w:rPr>
        <w:tab/>
        <w:t xml:space="preserve">Порядок проведения аукциона: Аукцион по каждому лоту признается состоявшимся при участии в нем более одного участника. </w:t>
      </w:r>
    </w:p>
    <w:p w:rsidR="00041C19" w:rsidRDefault="00041C19" w:rsidP="00041C19">
      <w:pPr>
        <w:autoSpaceDE w:val="0"/>
        <w:jc w:val="both"/>
      </w:pPr>
      <w:r w:rsidRPr="00041C19">
        <w:tab/>
        <w:t>Перед началом аукциона его участники (представители участника) должны предъявить документы, удост</w:t>
      </w:r>
      <w:r w:rsidRPr="00041C19">
        <w:t>о</w:t>
      </w:r>
      <w:r w:rsidRPr="00041C19">
        <w:t xml:space="preserve">веряющие их личность, пройти регистрацию по адресу: </w:t>
      </w:r>
      <w:r w:rsidRPr="00041C19">
        <w:rPr>
          <w:color w:val="000000"/>
          <w:shd w:val="clear" w:color="auto" w:fill="FFFFFF"/>
        </w:rPr>
        <w:t xml:space="preserve">Ростовская область, </w:t>
      </w:r>
      <w:r w:rsidRPr="00041C19">
        <w:t>г. Белая Калитва, ул. Космонавтов, 3</w:t>
      </w:r>
      <w:r w:rsidRPr="00041C19">
        <w:rPr>
          <w:shd w:val="clear" w:color="auto" w:fill="FFFFFF"/>
        </w:rPr>
        <w:t>, 20.04.2021 года с 10-00 до 10</w:t>
      </w:r>
      <w:r w:rsidRPr="00AD6630">
        <w:rPr>
          <w:shd w:val="clear" w:color="auto" w:fill="FFFFFF"/>
        </w:rPr>
        <w:t>-</w:t>
      </w:r>
      <w:r>
        <w:rPr>
          <w:shd w:val="clear" w:color="auto" w:fill="FFFFFF"/>
        </w:rPr>
        <w:t>5</w:t>
      </w:r>
      <w:r w:rsidRPr="00AD6630">
        <w:rPr>
          <w:shd w:val="clear" w:color="auto" w:fill="FFFFFF"/>
        </w:rPr>
        <w:t>5 часов (время московское).</w:t>
      </w:r>
      <w:bookmarkStart w:id="14" w:name="sub_23"/>
      <w:r w:rsidRPr="00AD6630">
        <w:t xml:space="preserve"> </w:t>
      </w:r>
      <w:bookmarkStart w:id="15" w:name="sub_231"/>
      <w:bookmarkEnd w:id="14"/>
      <w:r w:rsidRPr="00AD6630">
        <w:t>Аукцион ведет аукционист.</w:t>
      </w:r>
      <w:bookmarkStart w:id="16" w:name="sub_232"/>
      <w:bookmarkEnd w:id="15"/>
      <w:r w:rsidRPr="00AD6630">
        <w:t xml:space="preserve"> Аукцион по каждому л</w:t>
      </w:r>
      <w:r w:rsidRPr="00AD6630">
        <w:t>о</w:t>
      </w:r>
      <w:r w:rsidRPr="00AD6630">
        <w:t>ту  начинается с оглашения</w:t>
      </w:r>
      <w:r>
        <w:t xml:space="preserve"> аукционистом основных характеристик и начальном </w:t>
      </w:r>
      <w:proofErr w:type="gramStart"/>
      <w:r>
        <w:t>размере</w:t>
      </w:r>
      <w:proofErr w:type="gramEnd"/>
      <w:r>
        <w:t xml:space="preserve"> годовой арендной пл</w:t>
      </w:r>
      <w:r>
        <w:t>а</w:t>
      </w:r>
      <w:r>
        <w:t>ты                 Участка.</w:t>
      </w:r>
      <w:bookmarkEnd w:id="16"/>
    </w:p>
    <w:p w:rsidR="00041C19" w:rsidRDefault="00041C19" w:rsidP="00041C19">
      <w:pPr>
        <w:autoSpaceDE w:val="0"/>
        <w:ind w:firstLine="567"/>
        <w:jc w:val="both"/>
      </w:pPr>
      <w:r>
        <w:t>Участникам при регистрации выдаются пронумерованные билеты, которые они поднимают после оглашения аукционистом очередного размера годовой арендной платы в случае, если готовы заключить договор аренды в соо</w:t>
      </w:r>
      <w:r>
        <w:t>т</w:t>
      </w:r>
      <w:r>
        <w:t xml:space="preserve">ветствии с этим размером годовой арендной платы лота. </w:t>
      </w:r>
      <w:r>
        <w:lastRenderedPageBreak/>
        <w:t>Каждую последующую цену лота аукционист назначает п</w:t>
      </w:r>
      <w:r>
        <w:t>у</w:t>
      </w:r>
      <w:r>
        <w:t>тем увеличения текущего размера годовой арендной платы на «шаг аукциона».</w:t>
      </w:r>
    </w:p>
    <w:p w:rsidR="00041C19" w:rsidRDefault="00041C19" w:rsidP="00041C19">
      <w:pPr>
        <w:autoSpaceDE w:val="0"/>
        <w:ind w:firstLine="567"/>
        <w:jc w:val="both"/>
      </w:pPr>
      <w:r>
        <w:t>В случае</w:t>
      </w:r>
      <w:proofErr w:type="gramStart"/>
      <w:r>
        <w:t>,</w:t>
      </w:r>
      <w:proofErr w:type="gramEnd"/>
      <w:r>
        <w:t xml:space="preserve"> если после троекратного объявления начального размера годовой арендной платы лота не поступ</w:t>
      </w:r>
      <w:r>
        <w:t>и</w:t>
      </w:r>
      <w:r>
        <w:t>ло ни одного предложения о более высоком размере годовой арендной платы лота, аукцион признается несостоя</w:t>
      </w:r>
      <w:r>
        <w:t>в</w:t>
      </w:r>
      <w:r>
        <w:t>шимся.</w:t>
      </w:r>
    </w:p>
    <w:p w:rsidR="00041C19" w:rsidRPr="00886DCD" w:rsidRDefault="00041C19" w:rsidP="00041C19">
      <w:pPr>
        <w:autoSpaceDE w:val="0"/>
        <w:ind w:firstLine="567"/>
        <w:jc w:val="both"/>
        <w:rPr>
          <w:color w:val="000000"/>
        </w:rPr>
      </w:pPr>
      <w:r w:rsidRPr="00886DCD">
        <w:rPr>
          <w:color w:val="000000"/>
        </w:rPr>
        <w:t>«Шаг аукциона» не изменяется в течение всего аукциона.</w:t>
      </w:r>
    </w:p>
    <w:p w:rsidR="00041C19" w:rsidRPr="00886DCD" w:rsidRDefault="00041C19" w:rsidP="00041C19">
      <w:pPr>
        <w:ind w:firstLine="706"/>
        <w:jc w:val="both"/>
        <w:rPr>
          <w:color w:val="000000"/>
        </w:rPr>
      </w:pPr>
      <w:r w:rsidRPr="00886DCD">
        <w:rPr>
          <w:color w:val="000000"/>
        </w:rPr>
        <w:t xml:space="preserve">Участник аукциона вправе заявить </w:t>
      </w:r>
      <w:r w:rsidRPr="005C2A25">
        <w:t>размер годовой арендной платы</w:t>
      </w:r>
      <w:r w:rsidRPr="00886DCD">
        <w:rPr>
          <w:color w:val="000000"/>
        </w:rPr>
        <w:t>, превышающ</w:t>
      </w:r>
      <w:r w:rsidRPr="005C2A25">
        <w:rPr>
          <w:color w:val="000000"/>
        </w:rPr>
        <w:t>ий</w:t>
      </w:r>
      <w:r w:rsidRPr="00886DCD">
        <w:rPr>
          <w:color w:val="000000"/>
        </w:rPr>
        <w:t xml:space="preserve"> предыд</w:t>
      </w:r>
      <w:r w:rsidRPr="00886DCD">
        <w:rPr>
          <w:color w:val="000000"/>
        </w:rPr>
        <w:t>у</w:t>
      </w:r>
      <w:r w:rsidRPr="00886DCD">
        <w:rPr>
          <w:color w:val="000000"/>
        </w:rPr>
        <w:t>щ</w:t>
      </w:r>
      <w:r w:rsidRPr="005C2A25">
        <w:rPr>
          <w:color w:val="000000"/>
        </w:rPr>
        <w:t>ий</w:t>
      </w:r>
      <w:r w:rsidRPr="00886DCD">
        <w:rPr>
          <w:color w:val="000000"/>
        </w:rPr>
        <w:t xml:space="preserve"> более чем на «шаг аукциона» и </w:t>
      </w:r>
      <w:proofErr w:type="gramStart"/>
      <w:r w:rsidRPr="00886DCD">
        <w:rPr>
          <w:color w:val="000000"/>
        </w:rPr>
        <w:t>кратную</w:t>
      </w:r>
      <w:proofErr w:type="gramEnd"/>
      <w:r w:rsidRPr="00886DCD">
        <w:rPr>
          <w:color w:val="000000"/>
        </w:rPr>
        <w:t xml:space="preserve"> «шагу аукциона», путем поднятия билета и е</w:t>
      </w:r>
      <w:r w:rsidRPr="005C2A25">
        <w:rPr>
          <w:color w:val="000000"/>
        </w:rPr>
        <w:t>го</w:t>
      </w:r>
      <w:r w:rsidRPr="00886DCD">
        <w:rPr>
          <w:color w:val="000000"/>
        </w:rPr>
        <w:t xml:space="preserve"> оглашения или оглашения количества ш</w:t>
      </w:r>
      <w:r w:rsidRPr="00886DCD">
        <w:rPr>
          <w:color w:val="000000"/>
        </w:rPr>
        <w:t>а</w:t>
      </w:r>
      <w:r w:rsidRPr="00886DCD">
        <w:rPr>
          <w:color w:val="000000"/>
        </w:rPr>
        <w:t>гов, на которое участник увеличивает предыдущ</w:t>
      </w:r>
      <w:r w:rsidRPr="005C2A25">
        <w:rPr>
          <w:color w:val="000000"/>
        </w:rPr>
        <w:t xml:space="preserve">ий </w:t>
      </w:r>
      <w:r w:rsidRPr="005C2A25">
        <w:t>размер год</w:t>
      </w:r>
      <w:r w:rsidRPr="005C2A25">
        <w:t>о</w:t>
      </w:r>
      <w:r w:rsidRPr="005C2A25">
        <w:t>вой арендной платы</w:t>
      </w:r>
      <w:r w:rsidRPr="00886DCD">
        <w:rPr>
          <w:color w:val="000000"/>
        </w:rPr>
        <w:t>.</w:t>
      </w:r>
    </w:p>
    <w:p w:rsidR="00041C19" w:rsidRDefault="00041C19" w:rsidP="00041C19">
      <w:pPr>
        <w:ind w:firstLine="567"/>
        <w:jc w:val="both"/>
      </w:pPr>
      <w:r>
        <w:t>Если после троекратного объявления очередного размера годовой арендной платы лота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041C19" w:rsidRDefault="00041C19" w:rsidP="00041C19">
      <w:pPr>
        <w:ind w:firstLine="567"/>
        <w:jc w:val="both"/>
        <w:rPr>
          <w:b/>
        </w:rPr>
      </w:pPr>
      <w:r>
        <w:t xml:space="preserve">Победитель аукциона или его уполномоченный представитель подписывает протокол о результатах аукциона, который имеет силу договора в день его проведения. </w:t>
      </w:r>
      <w:r>
        <w:rPr>
          <w:shd w:val="clear" w:color="auto" w:fill="FFFFFF"/>
        </w:rPr>
        <w:t>В соответствии с частью 5 статьи 448 Гражданского кодекса РФ победитель, уклонившийся от подписания протокола о результатах аукциона, утрачивает внесенный им задаток.</w:t>
      </w:r>
    </w:p>
    <w:p w:rsidR="00041C19" w:rsidRDefault="00041C19" w:rsidP="00041C19">
      <w:pPr>
        <w:jc w:val="both"/>
      </w:pPr>
      <w:r>
        <w:rPr>
          <w:b/>
        </w:rPr>
        <w:tab/>
      </w:r>
      <w:r>
        <w:t>Возврат задатков осуществляется:</w:t>
      </w:r>
    </w:p>
    <w:p w:rsidR="00041C19" w:rsidRDefault="00041C19" w:rsidP="00041C19">
      <w:pPr>
        <w:jc w:val="both"/>
      </w:pPr>
      <w:r>
        <w:tab/>
        <w:t>Заявителям, отозвавшим заявку до окончания срока приема заявок – в течение 3-х рабочих дней со дня п</w:t>
      </w:r>
      <w:r>
        <w:t>о</w:t>
      </w:r>
      <w:r>
        <w:t xml:space="preserve">ступления уведомления об отзыве заявки; </w:t>
      </w:r>
    </w:p>
    <w:p w:rsidR="00041C19" w:rsidRDefault="00041C19" w:rsidP="00041C19">
      <w:pPr>
        <w:jc w:val="both"/>
      </w:pPr>
      <w:r>
        <w:tab/>
        <w:t>Заявителям, отозвавшим заявку позднее даты окончания срока приема заявок – в течение 3-х рабочих дней со дня подписания протокола о результатах аукциона;</w:t>
      </w:r>
    </w:p>
    <w:p w:rsidR="00041C19" w:rsidRDefault="00041C19" w:rsidP="00041C19">
      <w:pPr>
        <w:jc w:val="both"/>
      </w:pPr>
      <w:r>
        <w:tab/>
        <w:t>Заявителям, не допущенным к участию в аукционе – в течение 3-х рабочих дней со дня оформления проток</w:t>
      </w:r>
      <w:r>
        <w:t>о</w:t>
      </w:r>
      <w:r>
        <w:t>ла рассмотрения заявок на участие в аукционе;</w:t>
      </w:r>
    </w:p>
    <w:p w:rsidR="00041C19" w:rsidRDefault="00041C19" w:rsidP="00041C19">
      <w:pPr>
        <w:jc w:val="both"/>
      </w:pPr>
      <w:r>
        <w:tab/>
        <w:t xml:space="preserve">Участникам аукциона, </w:t>
      </w:r>
      <w:r>
        <w:rPr>
          <w:color w:val="000000"/>
        </w:rPr>
        <w:t>но не победившим в нем</w:t>
      </w:r>
      <w:r>
        <w:t>, в течение 3-х рабочих дней со дня подписания протокола о результатах аукциона.</w:t>
      </w:r>
    </w:p>
    <w:p w:rsidR="00041C19" w:rsidRDefault="00041C19" w:rsidP="00041C19">
      <w:pPr>
        <w:jc w:val="both"/>
      </w:pPr>
      <w:r>
        <w:tab/>
      </w:r>
      <w:r>
        <w:rPr>
          <w:color w:val="000000"/>
        </w:rPr>
        <w:t xml:space="preserve">Задаток, внесенный лицом, признанным победителем аукциона, засчитывается </w:t>
      </w:r>
      <w:r>
        <w:rPr>
          <w:color w:val="000000"/>
          <w:shd w:val="clear" w:color="auto" w:fill="FFFFFF"/>
        </w:rPr>
        <w:t xml:space="preserve">в счет арендной платы </w:t>
      </w:r>
      <w:r>
        <w:rPr>
          <w:color w:val="000000"/>
        </w:rPr>
        <w:t>з</w:t>
      </w:r>
      <w:r>
        <w:rPr>
          <w:color w:val="000000"/>
        </w:rPr>
        <w:t>е</w:t>
      </w:r>
      <w:r>
        <w:rPr>
          <w:color w:val="000000"/>
        </w:rPr>
        <w:t xml:space="preserve">мельного участка. Задаток, внесенные этими лицами, не заключившими в установленный срок и </w:t>
      </w:r>
      <w:proofErr w:type="gramStart"/>
      <w:r>
        <w:rPr>
          <w:color w:val="000000"/>
        </w:rPr>
        <w:t>порядке</w:t>
      </w:r>
      <w:proofErr w:type="gramEnd"/>
      <w:r>
        <w:rPr>
          <w:color w:val="000000"/>
        </w:rPr>
        <w:t xml:space="preserve"> договор аренды вследствие уклонения от заключения данного договора, не возвращаются.</w:t>
      </w:r>
    </w:p>
    <w:p w:rsidR="00041C19" w:rsidRDefault="00041C19" w:rsidP="00041C19">
      <w:pPr>
        <w:jc w:val="both"/>
      </w:pPr>
    </w:p>
    <w:p w:rsidR="00041C19" w:rsidRDefault="00041C19" w:rsidP="00041C19">
      <w:pPr>
        <w:jc w:val="both"/>
      </w:pPr>
      <w:r>
        <w:tab/>
        <w:t>Порядок заключения договора аренды:</w:t>
      </w:r>
    </w:p>
    <w:p w:rsidR="00041C19" w:rsidRDefault="00041C19" w:rsidP="00041C19">
      <w:pPr>
        <w:jc w:val="both"/>
      </w:pPr>
      <w:r>
        <w:tab/>
        <w:t>1. С единственным заявителем аукциона (</w:t>
      </w:r>
      <w:proofErr w:type="gramStart"/>
      <w:r>
        <w:t>подавший</w:t>
      </w:r>
      <w:proofErr w:type="gramEnd"/>
      <w:r>
        <w:t xml:space="preserve"> единственную заявку или единственный признанный участником аукциона):</w:t>
      </w:r>
    </w:p>
    <w:p w:rsidR="00041C19" w:rsidRDefault="00041C19" w:rsidP="00041C19">
      <w:pPr>
        <w:jc w:val="both"/>
      </w:pPr>
      <w:r>
        <w:tab/>
        <w:t>- уполномоченный орган в течение 10-ти дней со дня подписания протокола рассмотрения заявок на участие в аукционе направляет единственному заявителю 3 экземпляра подписанного проекта договора аренды земельного участка;</w:t>
      </w:r>
    </w:p>
    <w:p w:rsidR="00041C19" w:rsidRDefault="00041C19" w:rsidP="00041C19">
      <w:pPr>
        <w:jc w:val="both"/>
      </w:pPr>
      <w:r>
        <w:tab/>
        <w:t>- единственный заявитель обязан в течение 30-ти дней со дня направления уполномоченным органом проекта договора аренды земельного участка подписать указанный договор и представить его в уполномоченный орган.</w:t>
      </w:r>
    </w:p>
    <w:p w:rsidR="00041C19" w:rsidRDefault="00041C19" w:rsidP="00041C19">
      <w:pPr>
        <w:jc w:val="both"/>
      </w:pPr>
      <w:r>
        <w:tab/>
        <w:t>2. С победителем аукциона или с единственным принявшим участие в аукционе участником:</w:t>
      </w:r>
    </w:p>
    <w:p w:rsidR="00041C19" w:rsidRDefault="00041C19" w:rsidP="00041C19">
      <w:pPr>
        <w:jc w:val="both"/>
      </w:pPr>
      <w:r>
        <w:tab/>
        <w:t>- уполномоченный орган в течение 10-ти дней со дня составления протокола о результатах аукциона напра</w:t>
      </w:r>
      <w:r>
        <w:t>в</w:t>
      </w:r>
      <w:r>
        <w:t>ляет победителю (или единственному принявшему участие в аукционе участнику) 3 экземпляра подписанного прое</w:t>
      </w:r>
      <w:r>
        <w:t>к</w:t>
      </w:r>
      <w:r>
        <w:t>та договора аренды земельного участка;</w:t>
      </w:r>
    </w:p>
    <w:p w:rsidR="00041C19" w:rsidRDefault="00041C19" w:rsidP="00041C19">
      <w:pPr>
        <w:jc w:val="both"/>
      </w:pPr>
      <w:r>
        <w:tab/>
        <w:t>- победитель (или единственный принявший участие в аукционе участник) обязан в течение 30-ти дней со дня направления уполномоченным органом проекта договора аренды земельного участка подписать указанный дог</w:t>
      </w:r>
      <w:r>
        <w:t>о</w:t>
      </w:r>
      <w:r>
        <w:t>вор и представить его в уполномоченный орган.</w:t>
      </w:r>
    </w:p>
    <w:p w:rsidR="00041C19" w:rsidRPr="00041C19" w:rsidRDefault="00041C19" w:rsidP="00041C19">
      <w:pPr>
        <w:jc w:val="both"/>
      </w:pPr>
    </w:p>
    <w:p w:rsidR="00041C19" w:rsidRPr="00041C19" w:rsidRDefault="00041C19" w:rsidP="00041C19">
      <w:pPr>
        <w:pStyle w:val="a6"/>
        <w:jc w:val="both"/>
        <w:rPr>
          <w:b w:val="0"/>
          <w:bCs/>
          <w:iCs/>
          <w:sz w:val="20"/>
        </w:rPr>
      </w:pPr>
      <w:r w:rsidRPr="00041C19">
        <w:rPr>
          <w:b w:val="0"/>
          <w:bCs/>
          <w:iCs/>
          <w:sz w:val="20"/>
          <w:shd w:val="clear" w:color="auto" w:fill="FFFFFF"/>
        </w:rPr>
        <w:tab/>
      </w:r>
      <w:r w:rsidRPr="00041C19">
        <w:rPr>
          <w:b w:val="0"/>
          <w:iCs/>
          <w:sz w:val="20"/>
          <w:shd w:val="clear" w:color="auto" w:fill="FFFFFF"/>
        </w:rPr>
        <w:t>Н</w:t>
      </w:r>
      <w:r w:rsidRPr="00041C19">
        <w:rPr>
          <w:b w:val="0"/>
          <w:bCs/>
          <w:iCs/>
          <w:sz w:val="20"/>
          <w:shd w:val="clear" w:color="auto" w:fill="FFFFFF"/>
        </w:rPr>
        <w:t xml:space="preserve">е допускается заключение договора аренды </w:t>
      </w:r>
      <w:proofErr w:type="gramStart"/>
      <w:r w:rsidRPr="00041C19">
        <w:rPr>
          <w:b w:val="0"/>
          <w:bCs/>
          <w:iCs/>
          <w:sz w:val="20"/>
          <w:shd w:val="clear" w:color="auto" w:fill="FFFFFF"/>
        </w:rPr>
        <w:t>ранее</w:t>
      </w:r>
      <w:proofErr w:type="gramEnd"/>
      <w:r w:rsidRPr="00041C19">
        <w:rPr>
          <w:b w:val="0"/>
          <w:bCs/>
          <w:iCs/>
          <w:sz w:val="20"/>
          <w:shd w:val="clear" w:color="auto" w:fill="FFFFFF"/>
        </w:rPr>
        <w:t xml:space="preserve"> чем через 10 (десять) дней со дня  размещения информ</w:t>
      </w:r>
      <w:r w:rsidRPr="00041C19">
        <w:rPr>
          <w:b w:val="0"/>
          <w:bCs/>
          <w:iCs/>
          <w:sz w:val="20"/>
          <w:shd w:val="clear" w:color="auto" w:fill="FFFFFF"/>
        </w:rPr>
        <w:t>а</w:t>
      </w:r>
      <w:r w:rsidRPr="00041C19">
        <w:rPr>
          <w:b w:val="0"/>
          <w:bCs/>
          <w:iCs/>
          <w:sz w:val="20"/>
          <w:shd w:val="clear" w:color="auto" w:fill="FFFFFF"/>
        </w:rPr>
        <w:t>ции о результатах аукциона на официальном сайте.</w:t>
      </w:r>
    </w:p>
    <w:p w:rsidR="00041C19" w:rsidRPr="00041C19" w:rsidRDefault="00041C19" w:rsidP="00041C19">
      <w:pPr>
        <w:pStyle w:val="a6"/>
        <w:jc w:val="both"/>
        <w:rPr>
          <w:b w:val="0"/>
          <w:color w:val="000000"/>
          <w:sz w:val="20"/>
        </w:rPr>
      </w:pPr>
      <w:r w:rsidRPr="00041C19">
        <w:rPr>
          <w:b w:val="0"/>
          <w:bCs/>
          <w:iCs/>
          <w:sz w:val="20"/>
        </w:rPr>
        <w:tab/>
      </w:r>
    </w:p>
    <w:p w:rsidR="00041C19" w:rsidRPr="00935BB0" w:rsidRDefault="00041C19" w:rsidP="00041C19">
      <w:pPr>
        <w:autoSpaceDE w:val="0"/>
        <w:jc w:val="both"/>
        <w:rPr>
          <w:shd w:val="clear" w:color="auto" w:fill="FFFFFF"/>
        </w:rPr>
      </w:pPr>
      <w:r>
        <w:rPr>
          <w:color w:val="000000"/>
        </w:rPr>
        <w:lastRenderedPageBreak/>
        <w:tab/>
        <w:t xml:space="preserve"> </w:t>
      </w:r>
      <w:r>
        <w:t>Организатор торгов вправе принять решение об отказе в проведен</w:t>
      </w:r>
      <w:proofErr w:type="gramStart"/>
      <w:r>
        <w:t>ии ау</w:t>
      </w:r>
      <w:proofErr w:type="gramEnd"/>
      <w:r>
        <w:t xml:space="preserve">кциона в любое время, но не позднее, чем за 3 дня до </w:t>
      </w:r>
      <w:r w:rsidRPr="00935BB0">
        <w:t>наступления даты его проведения. Внесенные задатки подлежат в этом случае, возврату в течение трёх банковских дней с даты принятия решения об отка</w:t>
      </w:r>
      <w:r w:rsidRPr="00935BB0">
        <w:rPr>
          <w:shd w:val="clear" w:color="auto" w:fill="FFFFFF"/>
        </w:rPr>
        <w:t>зе в проведен</w:t>
      </w:r>
      <w:proofErr w:type="gramStart"/>
      <w:r w:rsidRPr="00935BB0">
        <w:rPr>
          <w:shd w:val="clear" w:color="auto" w:fill="FFFFFF"/>
        </w:rPr>
        <w:t>ии ау</w:t>
      </w:r>
      <w:proofErr w:type="gramEnd"/>
      <w:r w:rsidRPr="00935BB0">
        <w:rPr>
          <w:shd w:val="clear" w:color="auto" w:fill="FFFFFF"/>
        </w:rPr>
        <w:t>кциона.</w:t>
      </w:r>
    </w:p>
    <w:p w:rsidR="00041C19" w:rsidRDefault="00041C19" w:rsidP="00041C19">
      <w:pPr>
        <w:pStyle w:val="31"/>
        <w:rPr>
          <w:sz w:val="20"/>
        </w:rPr>
      </w:pPr>
      <w:r w:rsidRPr="00935BB0">
        <w:rPr>
          <w:sz w:val="20"/>
          <w:shd w:val="clear" w:color="auto" w:fill="FFFFFF"/>
        </w:rPr>
        <w:t xml:space="preserve"> Иные интересующие сведения можно получить у Организатора торгов по адресу: </w:t>
      </w:r>
      <w:r w:rsidRPr="00935BB0">
        <w:rPr>
          <w:color w:val="000000"/>
          <w:sz w:val="20"/>
          <w:shd w:val="clear" w:color="auto" w:fill="FFFFFF"/>
        </w:rPr>
        <w:t xml:space="preserve">Ростовская область, </w:t>
      </w:r>
      <w:r w:rsidRPr="00935BB0">
        <w:rPr>
          <w:sz w:val="20"/>
        </w:rPr>
        <w:t>г. Б</w:t>
      </w:r>
      <w:r w:rsidRPr="00935BB0">
        <w:rPr>
          <w:sz w:val="20"/>
        </w:rPr>
        <w:t>е</w:t>
      </w:r>
      <w:r w:rsidRPr="00935BB0">
        <w:rPr>
          <w:sz w:val="20"/>
        </w:rPr>
        <w:t>лая Калитва, ул. Космонавтов, 3</w:t>
      </w:r>
      <w:r w:rsidRPr="00935BB0">
        <w:rPr>
          <w:sz w:val="20"/>
          <w:shd w:val="clear" w:color="auto" w:fill="FFFFFF"/>
        </w:rPr>
        <w:t>, тел</w:t>
      </w:r>
      <w:r>
        <w:rPr>
          <w:sz w:val="20"/>
          <w:shd w:val="clear" w:color="auto" w:fill="FFFFFF"/>
        </w:rPr>
        <w:t>. 2-73-74.</w:t>
      </w:r>
    </w:p>
    <w:p w:rsidR="00041C19" w:rsidRDefault="00041C19" w:rsidP="00041C19">
      <w:pPr>
        <w:pStyle w:val="31"/>
        <w:tabs>
          <w:tab w:val="left" w:pos="4395"/>
        </w:tabs>
      </w:pPr>
      <w:r>
        <w:rPr>
          <w:sz w:val="20"/>
        </w:rPr>
        <w:t xml:space="preserve">                   </w:t>
      </w:r>
      <w:r>
        <w:t xml:space="preserve">                        </w:t>
      </w:r>
    </w:p>
    <w:p w:rsidR="00041C19" w:rsidRDefault="00041C19" w:rsidP="00041C19">
      <w:pPr>
        <w:ind w:firstLine="900"/>
        <w:jc w:val="center"/>
      </w:pPr>
      <w:r>
        <w:t>ЗАЯВЛЕНИЕ</w:t>
      </w:r>
    </w:p>
    <w:p w:rsidR="00041C19" w:rsidRDefault="00041C19" w:rsidP="00041C19">
      <w:pPr>
        <w:ind w:firstLine="900"/>
        <w:jc w:val="center"/>
      </w:pPr>
      <w:proofErr w:type="gramStart"/>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roofErr w:type="gramEnd"/>
      <w:r>
        <w:t>:</w:t>
      </w:r>
    </w:p>
    <w:p w:rsidR="00041C19" w:rsidRDefault="00041C19" w:rsidP="00041C1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1C19" w:rsidRDefault="00041C19" w:rsidP="00041C19">
      <w:pPr>
        <w:jc w:val="both"/>
      </w:pPr>
      <w:r>
        <w:t>Разрешенное использование:</w:t>
      </w:r>
      <w:r>
        <w:rPr>
          <w:color w:val="FF0000"/>
        </w:rPr>
        <w:t xml:space="preserve"> </w:t>
      </w:r>
      <w:r>
        <w:t>___________________________________________________________________________</w:t>
      </w:r>
    </w:p>
    <w:p w:rsidR="00041C19" w:rsidRDefault="00041C19" w:rsidP="00041C19">
      <w:r>
        <w:t>Кадастровый номер:______________________  Площадь: ______________________________________</w:t>
      </w:r>
    </w:p>
    <w:p w:rsidR="00041C19" w:rsidRDefault="00041C19" w:rsidP="00041C19">
      <w:r>
        <w:t>Категория земель___________________________________________________________________</w:t>
      </w:r>
    </w:p>
    <w:p w:rsidR="00041C19" w:rsidRDefault="00041C19" w:rsidP="00041C19">
      <w:pPr>
        <w:jc w:val="center"/>
      </w:pPr>
    </w:p>
    <w:p w:rsidR="00041C19" w:rsidRDefault="00041C19" w:rsidP="00041C19">
      <w:pPr>
        <w:jc w:val="center"/>
      </w:pPr>
      <w:r>
        <w:t>Сведения о претенденте:</w:t>
      </w:r>
    </w:p>
    <w:p w:rsidR="00041C19" w:rsidRDefault="00041C19" w:rsidP="00041C19">
      <w:pPr>
        <w:rPr>
          <w:i/>
        </w:rPr>
      </w:pPr>
      <w:r>
        <w:t>____________________________________________________________________________________________________</w:t>
      </w:r>
      <w:r>
        <w:rPr>
          <w:i/>
        </w:rPr>
        <w:t xml:space="preserve">  </w:t>
      </w:r>
    </w:p>
    <w:p w:rsidR="00041C19" w:rsidRDefault="00041C19" w:rsidP="00041C19">
      <w:pPr>
        <w:jc w:val="center"/>
      </w:pPr>
      <w:r>
        <w:rPr>
          <w:i/>
        </w:rPr>
        <w:t xml:space="preserve">                (ФИО)</w:t>
      </w:r>
    </w:p>
    <w:p w:rsidR="00041C19" w:rsidRDefault="00041C19" w:rsidP="00041C19">
      <w:pPr>
        <w:jc w:val="both"/>
        <w:rPr>
          <w:i/>
        </w:rPr>
      </w:pPr>
      <w:r>
        <w:t>____________________________________________________________________________________________________</w:t>
      </w:r>
    </w:p>
    <w:p w:rsidR="00041C19" w:rsidRDefault="00041C19" w:rsidP="00041C19">
      <w:pPr>
        <w:jc w:val="center"/>
      </w:pPr>
      <w:r>
        <w:rPr>
          <w:i/>
        </w:rPr>
        <w:t xml:space="preserve">      (адрес регистрации претендента)</w:t>
      </w:r>
    </w:p>
    <w:p w:rsidR="00041C19" w:rsidRDefault="00041C19" w:rsidP="00041C19">
      <w:pPr>
        <w:jc w:val="both"/>
        <w:rPr>
          <w:i/>
        </w:rPr>
      </w:pPr>
      <w:r>
        <w:t>____ _______________________________________________________________________________________________</w:t>
      </w:r>
    </w:p>
    <w:p w:rsidR="00041C19" w:rsidRDefault="00041C19" w:rsidP="00041C19">
      <w:pPr>
        <w:jc w:val="center"/>
      </w:pPr>
      <w:r>
        <w:rPr>
          <w:i/>
        </w:rPr>
        <w:t xml:space="preserve">      (фактический адрес проживания претендента)</w:t>
      </w:r>
    </w:p>
    <w:p w:rsidR="00041C19" w:rsidRDefault="00041C19" w:rsidP="00041C19">
      <w:pPr>
        <w:jc w:val="both"/>
      </w:pPr>
      <w:r>
        <w:t>Телефон (факс) для связи:___________________________</w:t>
      </w:r>
    </w:p>
    <w:p w:rsidR="00041C19" w:rsidRDefault="00041C19" w:rsidP="00041C19">
      <w:pPr>
        <w:jc w:val="both"/>
      </w:pPr>
      <w:r>
        <w:t>Реквизиты и паспортные данные претендента  паспорт  серия ________</w:t>
      </w:r>
      <w:r>
        <w:rPr>
          <w:u w:val="single"/>
        </w:rPr>
        <w:t xml:space="preserve"> </w:t>
      </w:r>
      <w:r>
        <w:t>№______________</w:t>
      </w:r>
    </w:p>
    <w:p w:rsidR="00041C19" w:rsidRDefault="00041C19" w:rsidP="00041C19">
      <w:r>
        <w:t>выдан _____________________________________________________________________________________________</w:t>
      </w:r>
    </w:p>
    <w:p w:rsidR="00041C19" w:rsidRDefault="00041C19" w:rsidP="00041C19">
      <w:pPr>
        <w:jc w:val="both"/>
      </w:pPr>
      <w:r>
        <w:t>Банковские реквизиты:_______________________________________________________________________________</w:t>
      </w:r>
    </w:p>
    <w:p w:rsidR="00041C19" w:rsidRDefault="00041C19" w:rsidP="00041C19">
      <w:pPr>
        <w:jc w:val="both"/>
      </w:pPr>
      <w:r>
        <w:t>___________________________________________________________________________________________________</w:t>
      </w:r>
    </w:p>
    <w:p w:rsidR="00041C19" w:rsidRDefault="00041C19" w:rsidP="00041C19">
      <w:pPr>
        <w:jc w:val="both"/>
      </w:pPr>
      <w:r>
        <w:t>Договор поручения (доверенность) №_________ от «___»________20_____года</w:t>
      </w:r>
    </w:p>
    <w:p w:rsidR="00041C19" w:rsidRDefault="00041C19" w:rsidP="00041C19">
      <w:pPr>
        <w:jc w:val="both"/>
        <w:rPr>
          <w:b/>
        </w:rPr>
      </w:pPr>
      <w:r>
        <w:tab/>
      </w:r>
      <w:r>
        <w:rPr>
          <w:b/>
        </w:rPr>
        <w:t xml:space="preserve">                </w:t>
      </w:r>
    </w:p>
    <w:p w:rsidR="00041C19" w:rsidRDefault="00041C19" w:rsidP="00041C19">
      <w:pPr>
        <w:ind w:firstLine="900"/>
        <w:jc w:val="center"/>
      </w:pPr>
      <w:r>
        <w:rPr>
          <w:b/>
        </w:rPr>
        <w:t xml:space="preserve"> </w:t>
      </w:r>
      <w:r>
        <w:t xml:space="preserve">  Принимая решение об участии в аукционе, обязуюсь:</w:t>
      </w:r>
    </w:p>
    <w:p w:rsidR="00041C19" w:rsidRPr="00041C19" w:rsidRDefault="00041C19" w:rsidP="00041C19">
      <w:pPr>
        <w:tabs>
          <w:tab w:val="left" w:pos="2265"/>
        </w:tabs>
        <w:ind w:firstLine="900"/>
        <w:jc w:val="both"/>
      </w:pPr>
      <w:r w:rsidRPr="00041C19">
        <w:tab/>
      </w:r>
    </w:p>
    <w:p w:rsidR="00041C19" w:rsidRPr="00041C19" w:rsidRDefault="00041C19" w:rsidP="00041C19">
      <w:pPr>
        <w:pStyle w:val="a6"/>
        <w:jc w:val="both"/>
        <w:rPr>
          <w:b w:val="0"/>
          <w:sz w:val="20"/>
        </w:rPr>
      </w:pPr>
      <w:r w:rsidRPr="00041C19">
        <w:rPr>
          <w:b w:val="0"/>
          <w:sz w:val="20"/>
        </w:rPr>
        <w:tab/>
        <w:t>Соблю</w:t>
      </w:r>
      <w:r w:rsidRPr="00041C19">
        <w:rPr>
          <w:b w:val="0"/>
          <w:sz w:val="20"/>
          <w:shd w:val="clear" w:color="auto" w:fill="FFFFFF"/>
        </w:rPr>
        <w:t>дать условия аукциона, содержащиеся в информационном сообщении о проведен</w:t>
      </w:r>
      <w:proofErr w:type="gramStart"/>
      <w:r w:rsidRPr="00041C19">
        <w:rPr>
          <w:b w:val="0"/>
          <w:sz w:val="20"/>
          <w:shd w:val="clear" w:color="auto" w:fill="FFFFFF"/>
        </w:rPr>
        <w:t>ии ау</w:t>
      </w:r>
      <w:proofErr w:type="gramEnd"/>
      <w:r w:rsidRPr="00041C19">
        <w:rPr>
          <w:b w:val="0"/>
          <w:sz w:val="20"/>
          <w:shd w:val="clear" w:color="auto" w:fill="FFFFFF"/>
        </w:rPr>
        <w:t>кциона, опу</w:t>
      </w:r>
      <w:r w:rsidRPr="00041C19">
        <w:rPr>
          <w:b w:val="0"/>
          <w:sz w:val="20"/>
          <w:shd w:val="clear" w:color="auto" w:fill="FFFFFF"/>
        </w:rPr>
        <w:t>б</w:t>
      </w:r>
      <w:r w:rsidRPr="00041C19">
        <w:rPr>
          <w:b w:val="0"/>
          <w:sz w:val="20"/>
          <w:shd w:val="clear" w:color="auto" w:fill="FFFFFF"/>
        </w:rPr>
        <w:t xml:space="preserve">ликованном в </w:t>
      </w:r>
      <w:proofErr w:type="spellStart"/>
      <w:r w:rsidRPr="00041C19">
        <w:rPr>
          <w:b w:val="0"/>
          <w:sz w:val="20"/>
          <w:shd w:val="clear" w:color="auto" w:fill="FFFFFF"/>
        </w:rPr>
        <w:t>Белокалитвинской</w:t>
      </w:r>
      <w:proofErr w:type="spellEnd"/>
      <w:r w:rsidRPr="00041C19">
        <w:rPr>
          <w:b w:val="0"/>
          <w:sz w:val="20"/>
          <w:shd w:val="clear" w:color="auto" w:fill="FFFFFF"/>
        </w:rPr>
        <w:t xml:space="preserve"> общественно-политической газете «Перекресток» от ____ ____________ 20___ г.                № _______, ______________________________________________________________________а также </w:t>
      </w:r>
      <w:r w:rsidRPr="00041C19">
        <w:rPr>
          <w:b w:val="0"/>
          <w:color w:val="000000"/>
          <w:sz w:val="20"/>
          <w:shd w:val="clear" w:color="auto" w:fill="FFFFFF"/>
        </w:rPr>
        <w:t>на официальном сайте Российской Федерации в информационно-телекоммуникационной сети "Интернет"  w</w:t>
      </w:r>
      <w:r w:rsidRPr="00041C19">
        <w:rPr>
          <w:b w:val="0"/>
          <w:color w:val="000000"/>
          <w:sz w:val="20"/>
        </w:rPr>
        <w:t>ww.torgi.gov.ru.</w:t>
      </w:r>
      <w:r w:rsidRPr="00041C19">
        <w:rPr>
          <w:b w:val="0"/>
          <w:sz w:val="20"/>
        </w:rPr>
        <w:t>;</w:t>
      </w:r>
    </w:p>
    <w:p w:rsidR="00041C19" w:rsidRDefault="00041C19" w:rsidP="00041C19">
      <w:pPr>
        <w:pStyle w:val="a6"/>
        <w:jc w:val="both"/>
        <w:rPr>
          <w:sz w:val="20"/>
        </w:rPr>
      </w:pPr>
      <w:r w:rsidRPr="00041C19">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041C19" w:rsidRDefault="00041C19" w:rsidP="00041C19">
      <w:pPr>
        <w:pStyle w:val="a8"/>
        <w:jc w:val="both"/>
      </w:pPr>
      <w:r>
        <w:lastRenderedPageBreak/>
        <w:tab/>
        <w:t xml:space="preserve">Уплатить Организатору торгов денежные средства в размере ежегодной арендной платы земельного участка, </w:t>
      </w:r>
      <w:proofErr w:type="gramStart"/>
      <w:r>
        <w:t>установленную</w:t>
      </w:r>
      <w:proofErr w:type="gramEnd"/>
      <w:r>
        <w:t xml:space="preserve"> по результатам аукциона за вычетом суммы задатка, в сроки, определяемые договором аренды.</w:t>
      </w:r>
    </w:p>
    <w:p w:rsidR="00041C19" w:rsidRDefault="00041C19" w:rsidP="00041C19">
      <w:pPr>
        <w:jc w:val="both"/>
      </w:pPr>
      <w:r>
        <w:tab/>
      </w:r>
    </w:p>
    <w:p w:rsidR="00041C19" w:rsidRDefault="00041C19" w:rsidP="00041C19">
      <w:pPr>
        <w:jc w:val="both"/>
      </w:pPr>
      <w:r>
        <w:t>ПРИЛОЖЕНИЕ:______________________________________________________________________</w:t>
      </w:r>
    </w:p>
    <w:p w:rsidR="00041C19" w:rsidRDefault="00041C19" w:rsidP="00041C19">
      <w:pPr>
        <w:jc w:val="both"/>
      </w:pPr>
      <w:r>
        <w:t>____________________________________________________________________________________</w:t>
      </w:r>
    </w:p>
    <w:p w:rsidR="00041C19" w:rsidRDefault="00041C19" w:rsidP="00041C19">
      <w:pPr>
        <w:jc w:val="both"/>
      </w:pPr>
      <w:r>
        <w:t>____________________________________________________________________________________</w:t>
      </w:r>
    </w:p>
    <w:p w:rsidR="00041C19" w:rsidRDefault="00041C19" w:rsidP="00041C19">
      <w:pPr>
        <w:jc w:val="both"/>
      </w:pPr>
      <w:r>
        <w:t>____________________________________________________________________________________</w:t>
      </w:r>
    </w:p>
    <w:p w:rsidR="00041C19" w:rsidRDefault="00041C19" w:rsidP="00041C19">
      <w:pPr>
        <w:pStyle w:val="a6"/>
        <w:rPr>
          <w:sz w:val="20"/>
        </w:rPr>
      </w:pPr>
      <w:r>
        <w:rPr>
          <w:sz w:val="20"/>
        </w:rPr>
        <w:t>Подпись Претендента (его полномочного представителя)       _____________________</w:t>
      </w:r>
    </w:p>
    <w:p w:rsidR="00041C19" w:rsidRDefault="00041C19" w:rsidP="00041C19">
      <w:pPr>
        <w:pStyle w:val="a6"/>
        <w:rPr>
          <w:sz w:val="20"/>
        </w:rPr>
      </w:pPr>
    </w:p>
    <w:p w:rsidR="00041C19" w:rsidRDefault="00041C19" w:rsidP="00041C19">
      <w:pPr>
        <w:pStyle w:val="a6"/>
        <w:rPr>
          <w:sz w:val="20"/>
        </w:rPr>
      </w:pPr>
      <w:r>
        <w:rPr>
          <w:sz w:val="20"/>
        </w:rPr>
        <w:t>М. П. ___ _______________ 20__г.</w:t>
      </w:r>
    </w:p>
    <w:p w:rsidR="00041C19" w:rsidRDefault="00041C19" w:rsidP="00041C19">
      <w:pPr>
        <w:pStyle w:val="a6"/>
        <w:rPr>
          <w:sz w:val="20"/>
        </w:rPr>
      </w:pPr>
    </w:p>
    <w:p w:rsidR="00041C19" w:rsidRDefault="00041C19" w:rsidP="00041C19">
      <w:pPr>
        <w:pStyle w:val="a6"/>
        <w:rPr>
          <w:sz w:val="20"/>
        </w:rPr>
      </w:pPr>
      <w:r>
        <w:rPr>
          <w:sz w:val="20"/>
        </w:rPr>
        <w:t>Заявка принята Организатором торгов:</w:t>
      </w:r>
    </w:p>
    <w:p w:rsidR="00041C19" w:rsidRDefault="00041C19" w:rsidP="00041C19">
      <w:pPr>
        <w:pStyle w:val="a6"/>
        <w:rPr>
          <w:sz w:val="20"/>
        </w:rPr>
      </w:pPr>
      <w:r>
        <w:rPr>
          <w:sz w:val="20"/>
        </w:rPr>
        <w:t>час</w:t>
      </w:r>
      <w:proofErr w:type="gramStart"/>
      <w:r>
        <w:rPr>
          <w:sz w:val="20"/>
        </w:rPr>
        <w:t>.</w:t>
      </w:r>
      <w:proofErr w:type="gramEnd"/>
      <w:r>
        <w:rPr>
          <w:sz w:val="20"/>
        </w:rPr>
        <w:t xml:space="preserve"> _____ </w:t>
      </w:r>
      <w:proofErr w:type="gramStart"/>
      <w:r>
        <w:rPr>
          <w:sz w:val="20"/>
        </w:rPr>
        <w:t>м</w:t>
      </w:r>
      <w:proofErr w:type="gramEnd"/>
      <w:r>
        <w:rPr>
          <w:sz w:val="20"/>
        </w:rPr>
        <w:t>ин. ______  _____ ________________ 20__ г.  № ______</w:t>
      </w:r>
    </w:p>
    <w:p w:rsidR="00041C19" w:rsidRDefault="00041C19" w:rsidP="00041C19">
      <w:pPr>
        <w:pStyle w:val="6"/>
        <w:keepLines w:val="0"/>
        <w:numPr>
          <w:ilvl w:val="5"/>
          <w:numId w:val="0"/>
        </w:numPr>
        <w:tabs>
          <w:tab w:val="left" w:pos="0"/>
        </w:tabs>
        <w:spacing w:before="0"/>
        <w:jc w:val="both"/>
      </w:pPr>
      <w:r>
        <w:t>Подпись уполномоченного лица Продавца:</w:t>
      </w:r>
    </w:p>
    <w:p w:rsidR="00041C19" w:rsidRDefault="00041C19" w:rsidP="00041C19">
      <w:pPr>
        <w:pStyle w:val="6"/>
        <w:keepLines w:val="0"/>
        <w:numPr>
          <w:ilvl w:val="5"/>
          <w:numId w:val="0"/>
        </w:numPr>
        <w:tabs>
          <w:tab w:val="left" w:pos="0"/>
        </w:tabs>
        <w:spacing w:before="0"/>
        <w:jc w:val="both"/>
      </w:pPr>
      <w:r>
        <w:t>_______________________        _____________________   _____________________</w:t>
      </w:r>
    </w:p>
    <w:p w:rsidR="00041C19" w:rsidRDefault="00041C19" w:rsidP="00041C19">
      <w:pPr>
        <w:spacing w:line="254" w:lineRule="exact"/>
        <w:jc w:val="both"/>
        <w:rPr>
          <w:b/>
        </w:rPr>
      </w:pPr>
      <w:r>
        <w:t>наименование должности</w:t>
      </w:r>
      <w:r>
        <w:tab/>
      </w:r>
      <w:r>
        <w:tab/>
        <w:t xml:space="preserve">          подпись</w:t>
      </w:r>
      <w:r>
        <w:tab/>
      </w:r>
      <w:r>
        <w:tab/>
      </w:r>
      <w:r>
        <w:tab/>
        <w:t xml:space="preserve">     Ф.И.О.</w:t>
      </w:r>
    </w:p>
    <w:p w:rsidR="00041C19" w:rsidRDefault="00041C19" w:rsidP="00041C19">
      <w:pPr>
        <w:rPr>
          <w:b/>
        </w:rPr>
      </w:pPr>
    </w:p>
    <w:p w:rsidR="00041C19" w:rsidRDefault="00041C19" w:rsidP="00041C19">
      <w:pPr>
        <w:jc w:val="center"/>
        <w:rPr>
          <w:b/>
        </w:rPr>
      </w:pPr>
      <w:r>
        <w:rPr>
          <w:b/>
        </w:rPr>
        <w:t xml:space="preserve">                                                        </w:t>
      </w:r>
    </w:p>
    <w:p w:rsidR="00041C19" w:rsidRDefault="00041C19" w:rsidP="00041C19">
      <w:pPr>
        <w:jc w:val="center"/>
        <w:rPr>
          <w:b/>
        </w:rPr>
      </w:pPr>
    </w:p>
    <w:p w:rsidR="00041C19" w:rsidRDefault="00041C19" w:rsidP="00041C19">
      <w:pPr>
        <w:jc w:val="center"/>
      </w:pPr>
      <w:r>
        <w:rPr>
          <w:b/>
        </w:rPr>
        <w:t xml:space="preserve">            </w:t>
      </w:r>
      <w:r>
        <w:t xml:space="preserve">  ФОРМА ЗАЯВКИ НА УЧАСТИЕ В АУКЦИОНЕ ДЛЯ ЮРИДИЧЕСКИХ ЛИЦ и ИП</w:t>
      </w:r>
    </w:p>
    <w:p w:rsidR="00041C19" w:rsidRDefault="00041C19" w:rsidP="00041C19">
      <w:pPr>
        <w:jc w:val="center"/>
      </w:pPr>
    </w:p>
    <w:p w:rsidR="00041C19" w:rsidRDefault="00041C19" w:rsidP="00041C19">
      <w:pPr>
        <w:jc w:val="center"/>
      </w:pPr>
      <w:r>
        <w:t xml:space="preserve">         Организатору торгов: Комитет по управлению имуществом Администрации Белокалитвинского района                         </w:t>
      </w:r>
    </w:p>
    <w:p w:rsidR="00041C19" w:rsidRDefault="00041C19" w:rsidP="00041C19">
      <w:pPr>
        <w:ind w:firstLine="900"/>
        <w:jc w:val="center"/>
      </w:pPr>
    </w:p>
    <w:p w:rsidR="00041C19" w:rsidRDefault="00041C19" w:rsidP="00041C19">
      <w:pPr>
        <w:ind w:firstLine="900"/>
        <w:jc w:val="center"/>
      </w:pPr>
      <w:r>
        <w:t>ЗАЯВЛЕНИЕ</w:t>
      </w:r>
    </w:p>
    <w:p w:rsidR="00041C19" w:rsidRDefault="00041C19" w:rsidP="00041C19">
      <w:pPr>
        <w:ind w:firstLine="900"/>
        <w:jc w:val="center"/>
      </w:pPr>
      <w:proofErr w:type="gramStart"/>
      <w:r>
        <w:t xml:space="preserve">на участие в аукционе </w:t>
      </w:r>
      <w:r>
        <w:rPr>
          <w:shd w:val="clear" w:color="auto" w:fill="FFFFFF"/>
        </w:rPr>
        <w:t>по продаже прав</w:t>
      </w:r>
      <w:r>
        <w:rPr>
          <w:bCs/>
          <w:shd w:val="clear" w:color="auto" w:fill="FFFFFF"/>
        </w:rPr>
        <w:t>а</w:t>
      </w:r>
      <w:r>
        <w:rPr>
          <w:shd w:val="clear" w:color="auto" w:fill="FFFFFF"/>
        </w:rPr>
        <w:t xml:space="preserve"> на заключение договоров аренды </w:t>
      </w:r>
      <w:r>
        <w:t>земельного участка по адресу</w:t>
      </w:r>
      <w:proofErr w:type="gramEnd"/>
      <w:r>
        <w:t>:</w:t>
      </w:r>
    </w:p>
    <w:p w:rsidR="00041C19" w:rsidRDefault="00041C19" w:rsidP="00041C19">
      <w:pPr>
        <w:jc w:val="both"/>
      </w:pPr>
      <w:r>
        <w:t xml:space="preserve">____________________________________________________________________________________ </w:t>
      </w:r>
    </w:p>
    <w:p w:rsidR="00041C19" w:rsidRDefault="00041C19" w:rsidP="00041C19">
      <w:pPr>
        <w:jc w:val="both"/>
      </w:pPr>
      <w:r>
        <w:t>____________________________________________________________________________________</w:t>
      </w:r>
    </w:p>
    <w:p w:rsidR="00041C19" w:rsidRDefault="00041C19" w:rsidP="00041C19">
      <w:pPr>
        <w:jc w:val="both"/>
      </w:pPr>
      <w:r>
        <w:t>Разрешенное использование:_________________________________________________________</w:t>
      </w:r>
    </w:p>
    <w:p w:rsidR="00041C19" w:rsidRDefault="00041C19" w:rsidP="00041C19">
      <w:pPr>
        <w:jc w:val="both"/>
      </w:pPr>
      <w:r>
        <w:t xml:space="preserve">Кадастровый </w:t>
      </w:r>
      <w:proofErr w:type="spellStart"/>
      <w:r>
        <w:t>номер:__________________________________Площадь</w:t>
      </w:r>
      <w:proofErr w:type="spellEnd"/>
      <w:r>
        <w:t xml:space="preserve"> __________________________</w:t>
      </w:r>
    </w:p>
    <w:p w:rsidR="00041C19" w:rsidRDefault="00041C19" w:rsidP="00041C19">
      <w:r>
        <w:t>Категория земель___________________________________________________________________</w:t>
      </w:r>
    </w:p>
    <w:p w:rsidR="00041C19" w:rsidRDefault="00041C19" w:rsidP="00041C19">
      <w:pPr>
        <w:jc w:val="center"/>
      </w:pPr>
    </w:p>
    <w:p w:rsidR="00041C19" w:rsidRDefault="00041C19" w:rsidP="00041C19">
      <w:pPr>
        <w:jc w:val="center"/>
        <w:rPr>
          <w:b/>
        </w:rPr>
      </w:pPr>
      <w:r>
        <w:t>Сведения о претенденте:</w:t>
      </w:r>
    </w:p>
    <w:p w:rsidR="00041C19" w:rsidRDefault="00041C19" w:rsidP="00041C19">
      <w:pPr>
        <w:jc w:val="center"/>
      </w:pPr>
      <w:r>
        <w:rPr>
          <w:b/>
        </w:rPr>
        <w:t>____</w:t>
      </w:r>
      <w:r>
        <w:t>________________________________________________________________________________ (полное наимен</w:t>
      </w:r>
      <w:r>
        <w:t>о</w:t>
      </w:r>
      <w:r>
        <w:t>вание претендента юридического лица)</w:t>
      </w:r>
    </w:p>
    <w:p w:rsidR="00041C19" w:rsidRDefault="00041C19" w:rsidP="00041C19">
      <w:pPr>
        <w:jc w:val="both"/>
      </w:pPr>
      <w:r>
        <w:t>в лице ______________________________________________________________________________,</w:t>
      </w:r>
    </w:p>
    <w:p w:rsidR="00041C19" w:rsidRDefault="00041C19" w:rsidP="00041C19">
      <w:pPr>
        <w:jc w:val="both"/>
      </w:pPr>
      <w:proofErr w:type="gramStart"/>
      <w:r>
        <w:t>действующего</w:t>
      </w:r>
      <w:proofErr w:type="gramEnd"/>
      <w:r>
        <w:t xml:space="preserve">  на основании   _________________________________________________________. </w:t>
      </w:r>
    </w:p>
    <w:p w:rsidR="00041C19" w:rsidRDefault="00041C19" w:rsidP="00041C19">
      <w:pPr>
        <w:jc w:val="both"/>
      </w:pPr>
      <w:r>
        <w:t>Юридический адрес претендента:</w:t>
      </w:r>
      <w:r>
        <w:rPr>
          <w:u w:val="single"/>
        </w:rPr>
        <w:t xml:space="preserve"> </w:t>
      </w:r>
      <w:r>
        <w:t>_______________________________________________________</w:t>
      </w:r>
    </w:p>
    <w:p w:rsidR="00041C19" w:rsidRDefault="00041C19" w:rsidP="00041C19">
      <w:pPr>
        <w:jc w:val="both"/>
      </w:pPr>
      <w:r>
        <w:t xml:space="preserve">Фактический адрес претендента: </w:t>
      </w:r>
      <w:r>
        <w:rPr>
          <w:u w:val="single"/>
        </w:rPr>
        <w:t xml:space="preserve"> </w:t>
      </w:r>
      <w:r>
        <w:t>_______________________________________________________</w:t>
      </w:r>
    </w:p>
    <w:p w:rsidR="00041C19" w:rsidRDefault="00041C19" w:rsidP="00041C19">
      <w:pPr>
        <w:jc w:val="both"/>
      </w:pPr>
      <w:r>
        <w:t>Свидетельство о внесении в Единый Государственный реестр юридических лиц (ЕГРИП)                      от ____________________</w:t>
      </w:r>
      <w:proofErr w:type="gramStart"/>
      <w:r>
        <w:t>г</w:t>
      </w:r>
      <w:proofErr w:type="gramEnd"/>
      <w:r>
        <w:t xml:space="preserve">. </w:t>
      </w:r>
    </w:p>
    <w:p w:rsidR="00041C19" w:rsidRDefault="00041C19" w:rsidP="00041C19">
      <w:pPr>
        <w:jc w:val="both"/>
      </w:pPr>
      <w:r>
        <w:t>Основной государственный регистрационный номер _____________________________________</w:t>
      </w:r>
    </w:p>
    <w:p w:rsidR="00041C19" w:rsidRDefault="00041C19" w:rsidP="00041C19">
      <w:pPr>
        <w:jc w:val="both"/>
      </w:pPr>
      <w:r>
        <w:t>Реквизиты: _________________________________________________________________________</w:t>
      </w:r>
    </w:p>
    <w:p w:rsidR="00041C19" w:rsidRDefault="00041C19" w:rsidP="00041C19">
      <w:pPr>
        <w:jc w:val="center"/>
      </w:pPr>
      <w:r>
        <w:t>(полные реквизиты банка №№ счетов претендента – юридического лица)</w:t>
      </w:r>
    </w:p>
    <w:p w:rsidR="00041C19" w:rsidRDefault="00041C19" w:rsidP="00041C19">
      <w:pPr>
        <w:jc w:val="both"/>
      </w:pPr>
      <w:r>
        <w:t>________________________________________________________________________________________________________________________________________________________________________</w:t>
      </w:r>
    </w:p>
    <w:p w:rsidR="00041C19" w:rsidRDefault="00041C19" w:rsidP="00041C19">
      <w:pPr>
        <w:jc w:val="both"/>
      </w:pPr>
      <w:r>
        <w:t xml:space="preserve">Телефон (факс) для связи: </w:t>
      </w:r>
      <w:r>
        <w:rPr>
          <w:u w:val="single"/>
        </w:rPr>
        <w:t xml:space="preserve">моб. </w:t>
      </w:r>
      <w:r>
        <w:t>_________________________________________________________</w:t>
      </w:r>
    </w:p>
    <w:p w:rsidR="00041C19" w:rsidRDefault="00041C19" w:rsidP="00041C19">
      <w:pPr>
        <w:jc w:val="both"/>
      </w:pPr>
      <w:r>
        <w:t>Реквизиты и паспортные данные претендента (представителя) ______________________________</w:t>
      </w:r>
    </w:p>
    <w:p w:rsidR="00041C19" w:rsidRDefault="00041C19" w:rsidP="00041C19">
      <w:pPr>
        <w:jc w:val="both"/>
      </w:pPr>
      <w:r>
        <w:t>____________________________________________________________________________________</w:t>
      </w:r>
    </w:p>
    <w:p w:rsidR="00041C19" w:rsidRDefault="00041C19" w:rsidP="00041C19">
      <w:pPr>
        <w:jc w:val="both"/>
      </w:pPr>
      <w:r>
        <w:t>«Договор поручения (доверенность) № ________ от «_____»___________20__года.</w:t>
      </w:r>
    </w:p>
    <w:p w:rsidR="00041C19" w:rsidRDefault="00041C19" w:rsidP="00041C19">
      <w:pPr>
        <w:jc w:val="both"/>
      </w:pPr>
    </w:p>
    <w:p w:rsidR="00041C19" w:rsidRDefault="00041C19" w:rsidP="00041C19">
      <w:pPr>
        <w:ind w:firstLine="900"/>
        <w:jc w:val="center"/>
      </w:pPr>
      <w:r>
        <w:t xml:space="preserve"> Принимая решение об участии в аукционе, обязуюсь:</w:t>
      </w:r>
    </w:p>
    <w:p w:rsidR="00041C19" w:rsidRDefault="00041C19" w:rsidP="00041C19">
      <w:pPr>
        <w:ind w:firstLine="900"/>
        <w:jc w:val="center"/>
      </w:pPr>
    </w:p>
    <w:p w:rsidR="00041C19" w:rsidRPr="00041C19" w:rsidRDefault="00041C19" w:rsidP="00041C19">
      <w:pPr>
        <w:pStyle w:val="a6"/>
        <w:jc w:val="both"/>
        <w:rPr>
          <w:b w:val="0"/>
          <w:sz w:val="20"/>
        </w:rPr>
      </w:pPr>
      <w:r w:rsidRPr="00041C19">
        <w:rPr>
          <w:b w:val="0"/>
          <w:sz w:val="20"/>
        </w:rPr>
        <w:tab/>
        <w:t>Соблюдать условия аукциона, содержащиеся в информационном сообщении о проведен</w:t>
      </w:r>
      <w:proofErr w:type="gramStart"/>
      <w:r w:rsidRPr="00041C19">
        <w:rPr>
          <w:b w:val="0"/>
          <w:sz w:val="20"/>
        </w:rPr>
        <w:t>ии ау</w:t>
      </w:r>
      <w:proofErr w:type="gramEnd"/>
      <w:r w:rsidRPr="00041C19">
        <w:rPr>
          <w:b w:val="0"/>
          <w:sz w:val="20"/>
        </w:rPr>
        <w:t>кциона, опу</w:t>
      </w:r>
      <w:r w:rsidRPr="00041C19">
        <w:rPr>
          <w:b w:val="0"/>
          <w:sz w:val="20"/>
        </w:rPr>
        <w:t>б</w:t>
      </w:r>
      <w:r w:rsidRPr="00041C19">
        <w:rPr>
          <w:b w:val="0"/>
          <w:sz w:val="20"/>
        </w:rPr>
        <w:t xml:space="preserve">ликованном </w:t>
      </w:r>
      <w:r w:rsidRPr="00041C19">
        <w:rPr>
          <w:b w:val="0"/>
          <w:sz w:val="20"/>
          <w:shd w:val="clear" w:color="auto" w:fill="FFFFFF"/>
        </w:rPr>
        <w:t xml:space="preserve">в </w:t>
      </w:r>
      <w:proofErr w:type="spellStart"/>
      <w:r w:rsidRPr="00041C19">
        <w:rPr>
          <w:b w:val="0"/>
          <w:sz w:val="20"/>
          <w:shd w:val="clear" w:color="auto" w:fill="FFFFFF"/>
        </w:rPr>
        <w:t>Белокалитвинской</w:t>
      </w:r>
      <w:proofErr w:type="spellEnd"/>
      <w:r w:rsidRPr="00041C19">
        <w:rPr>
          <w:b w:val="0"/>
          <w:sz w:val="20"/>
          <w:shd w:val="clear" w:color="auto" w:fill="FFFFFF"/>
        </w:rPr>
        <w:t xml:space="preserve"> общественно-политической газете «Перекресток» от ____ ____________ 20___ г. № _______, а также </w:t>
      </w:r>
      <w:r w:rsidRPr="00041C19">
        <w:rPr>
          <w:b w:val="0"/>
          <w:color w:val="000000"/>
          <w:sz w:val="20"/>
          <w:shd w:val="clear" w:color="auto" w:fill="FFFFFF"/>
        </w:rPr>
        <w:t>на официальном сайте Российской Федерации в информационно-телекоммуникационной сети "И</w:t>
      </w:r>
      <w:r w:rsidRPr="00041C19">
        <w:rPr>
          <w:b w:val="0"/>
          <w:color w:val="000000"/>
          <w:sz w:val="20"/>
          <w:shd w:val="clear" w:color="auto" w:fill="FFFFFF"/>
        </w:rPr>
        <w:t>н</w:t>
      </w:r>
      <w:r w:rsidRPr="00041C19">
        <w:rPr>
          <w:b w:val="0"/>
          <w:color w:val="000000"/>
          <w:sz w:val="20"/>
          <w:shd w:val="clear" w:color="auto" w:fill="FFFFFF"/>
        </w:rPr>
        <w:t>тер</w:t>
      </w:r>
      <w:r w:rsidRPr="00041C19">
        <w:rPr>
          <w:b w:val="0"/>
          <w:color w:val="000000"/>
          <w:sz w:val="20"/>
        </w:rPr>
        <w:t>нет"  www.torgi.gov.ru.</w:t>
      </w:r>
    </w:p>
    <w:p w:rsidR="00041C19" w:rsidRPr="00041C19" w:rsidRDefault="00041C19" w:rsidP="00041C19">
      <w:pPr>
        <w:pStyle w:val="a6"/>
        <w:jc w:val="both"/>
        <w:rPr>
          <w:b w:val="0"/>
          <w:sz w:val="20"/>
        </w:rPr>
      </w:pPr>
      <w:r w:rsidRPr="00041C19">
        <w:rPr>
          <w:b w:val="0"/>
          <w:sz w:val="20"/>
        </w:rPr>
        <w:tab/>
        <w:t>В случае признания победителем аукциона заключить с Организатором торгов договор аренды земельного участка в срок не позднее тридцати дней со дня направления договора для подписания;</w:t>
      </w:r>
    </w:p>
    <w:p w:rsidR="00041C19" w:rsidRDefault="00041C19" w:rsidP="00041C19">
      <w:pPr>
        <w:pStyle w:val="a8"/>
        <w:jc w:val="both"/>
      </w:pPr>
      <w:r w:rsidRPr="00041C19">
        <w:tab/>
        <w:t xml:space="preserve">Уплатить Организатору торгов денежные средства в размере ежегодной </w:t>
      </w:r>
      <w:r>
        <w:t xml:space="preserve">арендной платы земельного участка, </w:t>
      </w:r>
      <w:proofErr w:type="gramStart"/>
      <w:r>
        <w:t>установленную</w:t>
      </w:r>
      <w:proofErr w:type="gramEnd"/>
      <w:r>
        <w:t xml:space="preserve"> по результатам аукциона за вычетом суммы задатка, в сроки, определяемые договором аренды.</w:t>
      </w:r>
    </w:p>
    <w:p w:rsidR="00041C19" w:rsidRDefault="00041C19" w:rsidP="00041C19">
      <w:pPr>
        <w:jc w:val="both"/>
      </w:pPr>
      <w:r>
        <w:tab/>
      </w:r>
    </w:p>
    <w:p w:rsidR="00041C19" w:rsidRDefault="00041C19" w:rsidP="00041C19">
      <w:pPr>
        <w:jc w:val="both"/>
      </w:pPr>
      <w:r>
        <w:t>ПРИЛОЖЕНИЕ:______________________________________________________________________</w:t>
      </w:r>
    </w:p>
    <w:p w:rsidR="00041C19" w:rsidRDefault="00041C19" w:rsidP="00041C19">
      <w:pPr>
        <w:jc w:val="both"/>
      </w:pPr>
      <w:r>
        <w:t>____________________________________________________________________________________</w:t>
      </w:r>
    </w:p>
    <w:p w:rsidR="00041C19" w:rsidRDefault="00041C19" w:rsidP="00041C19">
      <w:pPr>
        <w:jc w:val="both"/>
      </w:pPr>
      <w:r>
        <w:t>____________________________________________________________________________________</w:t>
      </w:r>
    </w:p>
    <w:p w:rsidR="00041C19" w:rsidRDefault="00041C19" w:rsidP="00041C19">
      <w:pPr>
        <w:jc w:val="both"/>
      </w:pPr>
      <w:r>
        <w:t>____________________________________________________________________________________</w:t>
      </w:r>
    </w:p>
    <w:p w:rsidR="00041C19" w:rsidRDefault="00041C19" w:rsidP="00041C19">
      <w:pPr>
        <w:pStyle w:val="a6"/>
        <w:rPr>
          <w:sz w:val="20"/>
        </w:rPr>
      </w:pPr>
      <w:r>
        <w:rPr>
          <w:sz w:val="20"/>
        </w:rPr>
        <w:t>Подпись Претендента (его полномочного представителя)       _____________________</w:t>
      </w:r>
    </w:p>
    <w:p w:rsidR="00041C19" w:rsidRDefault="00041C19" w:rsidP="00041C19">
      <w:pPr>
        <w:pStyle w:val="a6"/>
        <w:rPr>
          <w:sz w:val="20"/>
        </w:rPr>
      </w:pPr>
      <w:r>
        <w:rPr>
          <w:sz w:val="20"/>
        </w:rPr>
        <w:t>М. П. ___ _______________ 20__г.</w:t>
      </w:r>
    </w:p>
    <w:p w:rsidR="00041C19" w:rsidRDefault="00041C19" w:rsidP="00041C19">
      <w:pPr>
        <w:pStyle w:val="a6"/>
        <w:rPr>
          <w:sz w:val="20"/>
        </w:rPr>
      </w:pPr>
      <w:r>
        <w:rPr>
          <w:sz w:val="20"/>
        </w:rPr>
        <w:t>Заявка принята Организатором торгов:</w:t>
      </w:r>
    </w:p>
    <w:p w:rsidR="00041C19" w:rsidRDefault="00041C19" w:rsidP="00041C19">
      <w:pPr>
        <w:pStyle w:val="a6"/>
        <w:rPr>
          <w:sz w:val="20"/>
        </w:rPr>
      </w:pPr>
      <w:r>
        <w:rPr>
          <w:sz w:val="20"/>
        </w:rPr>
        <w:t>час</w:t>
      </w:r>
      <w:proofErr w:type="gramStart"/>
      <w:r>
        <w:rPr>
          <w:sz w:val="20"/>
        </w:rPr>
        <w:t>.</w:t>
      </w:r>
      <w:proofErr w:type="gramEnd"/>
      <w:r>
        <w:rPr>
          <w:sz w:val="20"/>
        </w:rPr>
        <w:t xml:space="preserve"> _____ </w:t>
      </w:r>
      <w:proofErr w:type="gramStart"/>
      <w:r>
        <w:rPr>
          <w:sz w:val="20"/>
        </w:rPr>
        <w:t>м</w:t>
      </w:r>
      <w:proofErr w:type="gramEnd"/>
      <w:r>
        <w:rPr>
          <w:sz w:val="20"/>
        </w:rPr>
        <w:t>ин. ______  _____ ________________ 20__ г.  № ______</w:t>
      </w:r>
    </w:p>
    <w:p w:rsidR="00041C19" w:rsidRDefault="00041C19" w:rsidP="00041C19">
      <w:pPr>
        <w:pStyle w:val="6"/>
        <w:keepLines w:val="0"/>
        <w:numPr>
          <w:ilvl w:val="5"/>
          <w:numId w:val="0"/>
        </w:numPr>
        <w:tabs>
          <w:tab w:val="left" w:pos="0"/>
        </w:tabs>
        <w:spacing w:before="0"/>
        <w:jc w:val="both"/>
      </w:pPr>
      <w:r>
        <w:t>Подпись уполномоченного лица Продавца:</w:t>
      </w:r>
    </w:p>
    <w:p w:rsidR="00041C19" w:rsidRDefault="00041C19" w:rsidP="00041C19">
      <w:pPr>
        <w:pStyle w:val="6"/>
        <w:keepLines w:val="0"/>
        <w:numPr>
          <w:ilvl w:val="5"/>
          <w:numId w:val="0"/>
        </w:numPr>
        <w:tabs>
          <w:tab w:val="left" w:pos="0"/>
        </w:tabs>
        <w:spacing w:before="0"/>
        <w:jc w:val="both"/>
      </w:pPr>
      <w:r>
        <w:t>_______________________        _____________________   _____________________</w:t>
      </w:r>
    </w:p>
    <w:p w:rsidR="00041C19" w:rsidRDefault="00041C19" w:rsidP="00041C19">
      <w:pPr>
        <w:spacing w:line="254" w:lineRule="exact"/>
        <w:jc w:val="both"/>
        <w:rPr>
          <w:b/>
        </w:rPr>
      </w:pPr>
      <w:r>
        <w:t>наименование должности</w:t>
      </w:r>
      <w:r>
        <w:tab/>
      </w:r>
      <w:r>
        <w:tab/>
        <w:t xml:space="preserve">          подпись</w:t>
      </w:r>
      <w:r>
        <w:tab/>
      </w:r>
      <w:r>
        <w:tab/>
      </w:r>
      <w:r>
        <w:tab/>
        <w:t xml:space="preserve">     Ф.И.О.</w:t>
      </w:r>
    </w:p>
    <w:p w:rsidR="00041C19" w:rsidRDefault="00041C19" w:rsidP="00041C19">
      <w:pPr>
        <w:pStyle w:val="31"/>
        <w:tabs>
          <w:tab w:val="left" w:pos="4395"/>
        </w:tabs>
        <w:rPr>
          <w:b/>
          <w:sz w:val="20"/>
        </w:rPr>
      </w:pPr>
      <w:r>
        <w:rPr>
          <w:b/>
          <w:sz w:val="20"/>
        </w:rPr>
        <w:tab/>
      </w:r>
    </w:p>
    <w:p w:rsidR="00041C19" w:rsidRDefault="00041C19" w:rsidP="00041C19">
      <w:pPr>
        <w:pStyle w:val="31"/>
        <w:tabs>
          <w:tab w:val="left" w:pos="4395"/>
        </w:tabs>
        <w:rPr>
          <w:b/>
          <w:sz w:val="20"/>
        </w:rPr>
      </w:pPr>
      <w:r>
        <w:rPr>
          <w:b/>
          <w:sz w:val="20"/>
        </w:rPr>
        <w:t xml:space="preserve">                           </w:t>
      </w:r>
    </w:p>
    <w:p w:rsidR="00041C19" w:rsidRDefault="00041C19" w:rsidP="00041C19">
      <w:pPr>
        <w:pStyle w:val="31"/>
        <w:tabs>
          <w:tab w:val="left" w:pos="4395"/>
        </w:tabs>
        <w:rPr>
          <w:b/>
          <w:sz w:val="20"/>
        </w:rPr>
      </w:pPr>
    </w:p>
    <w:p w:rsidR="00041C19" w:rsidRDefault="00041C19" w:rsidP="00041C19">
      <w:pPr>
        <w:pStyle w:val="31"/>
        <w:tabs>
          <w:tab w:val="left" w:pos="4395"/>
        </w:tabs>
        <w:rPr>
          <w:b/>
          <w:sz w:val="20"/>
        </w:rPr>
      </w:pPr>
    </w:p>
    <w:p w:rsidR="00041C19" w:rsidRDefault="00041C19" w:rsidP="00041C19">
      <w:pPr>
        <w:pStyle w:val="31"/>
        <w:tabs>
          <w:tab w:val="left" w:pos="4395"/>
        </w:tabs>
        <w:rPr>
          <w:sz w:val="20"/>
          <w:shd w:val="clear" w:color="auto" w:fill="FFFFFF"/>
        </w:rPr>
      </w:pPr>
      <w:r>
        <w:rPr>
          <w:b/>
          <w:sz w:val="20"/>
        </w:rPr>
        <w:t xml:space="preserve">                                                                         </w:t>
      </w:r>
      <w:r>
        <w:rPr>
          <w:b/>
          <w:sz w:val="20"/>
          <w:shd w:val="clear" w:color="auto" w:fill="FFFFFF"/>
        </w:rPr>
        <w:t>Проект договора аренды земельного участка</w:t>
      </w:r>
    </w:p>
    <w:p w:rsidR="00041C19" w:rsidRDefault="00041C19" w:rsidP="00041C19">
      <w:pPr>
        <w:pStyle w:val="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ДОГОВОР АРЕНДЫ № _____</w:t>
      </w:r>
    </w:p>
    <w:p w:rsidR="00041C19" w:rsidRDefault="00041C19" w:rsidP="00041C19">
      <w:pPr>
        <w:ind w:left="320"/>
        <w:jc w:val="center"/>
        <w:rPr>
          <w:shd w:val="clear" w:color="auto" w:fill="FFFFFF"/>
        </w:rPr>
      </w:pPr>
      <w:r>
        <w:rPr>
          <w:shd w:val="clear" w:color="auto" w:fill="FFFFFF"/>
        </w:rPr>
        <w:t>находящегося в государственной собственности земельного участка</w:t>
      </w:r>
    </w:p>
    <w:p w:rsidR="00041C19" w:rsidRDefault="00041C19" w:rsidP="00041C19">
      <w:pPr>
        <w:ind w:left="320"/>
        <w:jc w:val="both"/>
        <w:rPr>
          <w:shd w:val="clear" w:color="auto" w:fill="FFFFFF"/>
        </w:rPr>
      </w:pPr>
    </w:p>
    <w:p w:rsidR="00041C19" w:rsidRDefault="00041C19" w:rsidP="00041C19">
      <w:pPr>
        <w:pStyle w:val="FR1"/>
        <w:ind w:left="200" w:firstLine="0"/>
        <w:jc w:val="both"/>
        <w:rPr>
          <w:sz w:val="20"/>
          <w:szCs w:val="20"/>
          <w:shd w:val="clear" w:color="auto" w:fill="FFFFFF"/>
        </w:rPr>
      </w:pPr>
      <w:r>
        <w:rPr>
          <w:rFonts w:ascii="Times New Roman" w:hAnsi="Times New Roman" w:cs="Times New Roman"/>
          <w:sz w:val="20"/>
          <w:szCs w:val="20"/>
          <w:shd w:val="clear" w:color="auto" w:fill="FFFFFF"/>
        </w:rPr>
        <w:t>г. Белая Калитва                                                                                                              ____ ___________  20___ г.</w:t>
      </w:r>
    </w:p>
    <w:p w:rsidR="00041C19" w:rsidRDefault="00041C19" w:rsidP="00041C19">
      <w:pPr>
        <w:ind w:firstLine="720"/>
        <w:jc w:val="both"/>
        <w:rPr>
          <w:shd w:val="clear" w:color="auto" w:fill="FFFFFF"/>
        </w:rPr>
      </w:pPr>
    </w:p>
    <w:p w:rsidR="00041C19" w:rsidRDefault="00041C19" w:rsidP="00041C19">
      <w:pPr>
        <w:ind w:firstLine="720"/>
        <w:jc w:val="both"/>
        <w:rPr>
          <w:shd w:val="clear" w:color="auto" w:fill="FFFFFF"/>
        </w:rPr>
      </w:pPr>
      <w:proofErr w:type="gramStart"/>
      <w:r>
        <w:rPr>
          <w:shd w:val="clear" w:color="auto" w:fill="FFFFFF"/>
        </w:rPr>
        <w:t xml:space="preserve">На </w:t>
      </w:r>
      <w:r w:rsidRPr="00ED293A">
        <w:rPr>
          <w:shd w:val="clear" w:color="auto" w:fill="FFFFFF"/>
        </w:rPr>
        <w:t>основании протокола № __  от _____20___ г. об итогах аукциона по продаже права на заключение догов</w:t>
      </w:r>
      <w:r w:rsidRPr="00ED293A">
        <w:rPr>
          <w:shd w:val="clear" w:color="auto" w:fill="FFFFFF"/>
        </w:rPr>
        <w:t>о</w:t>
      </w:r>
      <w:r w:rsidRPr="00ED293A">
        <w:rPr>
          <w:shd w:val="clear" w:color="auto" w:fill="FFFFFF"/>
        </w:rPr>
        <w:t xml:space="preserve">ра аренды земельного участка  </w:t>
      </w:r>
      <w:r w:rsidRPr="00ED293A">
        <w:t>Комитет по управлению имуществом Администрации Белокалитвинского района (КУИ Администрации Белокалитвинского района), внесен в Единый государственный реестр юридических лиц ______________ г. за основным государственным регистрационным номером ______________, именуемый в дал</w:t>
      </w:r>
      <w:r w:rsidRPr="00ED293A">
        <w:t>ь</w:t>
      </w:r>
      <w:r w:rsidRPr="00ED293A">
        <w:t xml:space="preserve">нейшем </w:t>
      </w:r>
      <w:r w:rsidRPr="00ED293A">
        <w:rPr>
          <w:shd w:val="clear" w:color="auto" w:fill="FFFFFF"/>
        </w:rPr>
        <w:t>«Арендодатель»</w:t>
      </w:r>
      <w:r w:rsidRPr="00ED293A">
        <w:t>, в лице председателя ________</w:t>
      </w:r>
      <w:r w:rsidRPr="00ED293A">
        <w:rPr>
          <w:b/>
        </w:rPr>
        <w:t xml:space="preserve">_________, </w:t>
      </w:r>
      <w:r w:rsidRPr="00ED293A">
        <w:t>действующего на основании Положения о КУИ Администрации Белокалитвинского района, с о</w:t>
      </w:r>
      <w:r w:rsidRPr="00ED293A">
        <w:t>д</w:t>
      </w:r>
      <w:r w:rsidRPr="00ED293A">
        <w:t>ной</w:t>
      </w:r>
      <w:proofErr w:type="gramEnd"/>
      <w:r w:rsidRPr="00ED293A">
        <w:t xml:space="preserve"> </w:t>
      </w:r>
      <w:proofErr w:type="gramStart"/>
      <w:r w:rsidRPr="00ED293A">
        <w:t xml:space="preserve">стороны, </w:t>
      </w:r>
      <w:r w:rsidRPr="00ED293A">
        <w:rPr>
          <w:shd w:val="clear" w:color="auto" w:fill="FFFFFF"/>
        </w:rPr>
        <w:t xml:space="preserve"> и  _________, именуемый в дальнейшем</w:t>
      </w:r>
      <w:r>
        <w:rPr>
          <w:shd w:val="clear" w:color="auto" w:fill="FFFFFF"/>
        </w:rPr>
        <w:t xml:space="preserve"> «Арендатор», и именуемые в дальнейшем «Стороны», заключили настоящий договор (далее — Договор) о нижеследующем: </w:t>
      </w:r>
      <w:proofErr w:type="gramEnd"/>
    </w:p>
    <w:p w:rsidR="00041C19" w:rsidRDefault="00041C19" w:rsidP="00041C19">
      <w:pPr>
        <w:ind w:firstLine="720"/>
        <w:jc w:val="both"/>
        <w:rPr>
          <w:shd w:val="clear" w:color="auto" w:fill="FFFFFF"/>
        </w:rPr>
      </w:pPr>
    </w:p>
    <w:p w:rsidR="00041C19" w:rsidRDefault="00041C19" w:rsidP="00041C19">
      <w:pPr>
        <w:widowControl w:val="0"/>
        <w:numPr>
          <w:ilvl w:val="0"/>
          <w:numId w:val="4"/>
        </w:numPr>
        <w:autoSpaceDE w:val="0"/>
        <w:jc w:val="center"/>
        <w:rPr>
          <w:shd w:val="clear" w:color="auto" w:fill="FFFFFF"/>
        </w:rPr>
      </w:pPr>
      <w:r>
        <w:rPr>
          <w:b/>
          <w:shd w:val="clear" w:color="auto" w:fill="FFFFFF"/>
        </w:rPr>
        <w:t>Предмет Договора</w:t>
      </w:r>
    </w:p>
    <w:p w:rsidR="00041C19" w:rsidRDefault="00041C19" w:rsidP="00041C19">
      <w:pPr>
        <w:ind w:left="200"/>
        <w:jc w:val="both"/>
        <w:rPr>
          <w:shd w:val="clear" w:color="auto" w:fill="FFFFFF"/>
        </w:rPr>
      </w:pPr>
    </w:p>
    <w:p w:rsidR="00041C19" w:rsidRDefault="00041C19" w:rsidP="00041C19">
      <w:pPr>
        <w:ind w:firstLine="720"/>
        <w:jc w:val="both"/>
        <w:rPr>
          <w:b/>
          <w:shd w:val="clear" w:color="auto" w:fill="FFFFFF"/>
        </w:rPr>
      </w:pPr>
      <w:r>
        <w:rPr>
          <w:shd w:val="clear" w:color="auto" w:fill="FFFFFF"/>
        </w:rPr>
        <w:t xml:space="preserve">1.1. </w:t>
      </w:r>
      <w:proofErr w:type="gramStart"/>
      <w:r>
        <w:rPr>
          <w:shd w:val="clear" w:color="auto" w:fill="FFFFFF"/>
        </w:rPr>
        <w:t xml:space="preserve">Арендодатель предоставляет, а Арендатор принимает в аренду земельный участок из </w:t>
      </w:r>
      <w:r>
        <w:rPr>
          <w:b/>
          <w:shd w:val="clear" w:color="auto" w:fill="FFFFFF"/>
        </w:rPr>
        <w:t>земель ______</w:t>
      </w:r>
      <w:r>
        <w:rPr>
          <w:shd w:val="clear" w:color="auto" w:fill="FFFFFF"/>
        </w:rPr>
        <w:t>с к</w:t>
      </w:r>
      <w:r>
        <w:rPr>
          <w:shd w:val="clear" w:color="auto" w:fill="FFFFFF"/>
        </w:rPr>
        <w:t>а</w:t>
      </w:r>
      <w:r>
        <w:rPr>
          <w:shd w:val="clear" w:color="auto" w:fill="FFFFFF"/>
        </w:rPr>
        <w:t xml:space="preserve">дастровым  </w:t>
      </w:r>
      <w:r>
        <w:rPr>
          <w:b/>
          <w:shd w:val="clear" w:color="auto" w:fill="FFFFFF"/>
        </w:rPr>
        <w:t xml:space="preserve">№_________, </w:t>
      </w:r>
      <w:r>
        <w:rPr>
          <w:shd w:val="clear" w:color="auto" w:fill="FFFFFF"/>
        </w:rPr>
        <w:t>общей площадью _____</w:t>
      </w:r>
      <w:r>
        <w:rPr>
          <w:b/>
          <w:shd w:val="clear" w:color="auto" w:fill="FFFFFF"/>
        </w:rPr>
        <w:t xml:space="preserve">кв. м., </w:t>
      </w:r>
      <w:r>
        <w:rPr>
          <w:shd w:val="clear" w:color="auto" w:fill="FFFFFF"/>
        </w:rPr>
        <w:t xml:space="preserve">находящийся по адресу: </w:t>
      </w:r>
      <w:r>
        <w:rPr>
          <w:b/>
          <w:shd w:val="clear" w:color="auto" w:fill="FFFFFF"/>
        </w:rPr>
        <w:t>___________</w:t>
      </w:r>
      <w:r>
        <w:rPr>
          <w:shd w:val="clear" w:color="auto" w:fill="FFFFFF"/>
        </w:rPr>
        <w:t xml:space="preserve"> (далее — Участок), для использования </w:t>
      </w:r>
      <w:r>
        <w:rPr>
          <w:b/>
          <w:shd w:val="clear" w:color="auto" w:fill="FFFFFF"/>
        </w:rPr>
        <w:t xml:space="preserve">в целях_________, </w:t>
      </w:r>
      <w:r>
        <w:rPr>
          <w:shd w:val="clear" w:color="auto" w:fill="FFFFFF"/>
        </w:rPr>
        <w:t xml:space="preserve">в границах, указанных в выписке из ЕГРН Участка, прилагаемом к настоящему Договору и являющимся его неотъемлемой частью. </w:t>
      </w:r>
      <w:proofErr w:type="gramEnd"/>
    </w:p>
    <w:p w:rsidR="00041C19" w:rsidRDefault="00041C19" w:rsidP="00041C19">
      <w:pPr>
        <w:ind w:right="200"/>
        <w:jc w:val="center"/>
        <w:rPr>
          <w:shd w:val="clear" w:color="auto" w:fill="FFFFFF"/>
        </w:rPr>
      </w:pPr>
      <w:r>
        <w:rPr>
          <w:b/>
          <w:shd w:val="clear" w:color="auto" w:fill="FFFFFF"/>
        </w:rPr>
        <w:t>2. Срок Договора</w:t>
      </w:r>
    </w:p>
    <w:p w:rsidR="00041C19" w:rsidRDefault="00041C19" w:rsidP="00041C19">
      <w:pPr>
        <w:ind w:left="2680" w:right="200"/>
        <w:jc w:val="both"/>
        <w:rPr>
          <w:shd w:val="clear" w:color="auto" w:fill="FFFFFF"/>
        </w:rPr>
      </w:pPr>
    </w:p>
    <w:p w:rsidR="00041C19" w:rsidRDefault="00041C19" w:rsidP="00041C19">
      <w:pPr>
        <w:ind w:firstLine="720"/>
        <w:jc w:val="both"/>
        <w:rPr>
          <w:shd w:val="clear" w:color="auto" w:fill="FFFFFF"/>
        </w:rPr>
      </w:pPr>
      <w:r>
        <w:rPr>
          <w:shd w:val="clear" w:color="auto" w:fill="FFFFFF"/>
        </w:rPr>
        <w:lastRenderedPageBreak/>
        <w:t xml:space="preserve">2.1. Срок аренды Участка устанавливается </w:t>
      </w:r>
      <w:r>
        <w:rPr>
          <w:b/>
          <w:shd w:val="clear" w:color="auto" w:fill="FFFFFF"/>
        </w:rPr>
        <w:t>с __._____.20_ г. по__.______.20_ г.</w:t>
      </w:r>
    </w:p>
    <w:p w:rsidR="00041C19" w:rsidRDefault="00041C19" w:rsidP="00041C19">
      <w:pPr>
        <w:ind w:firstLine="720"/>
        <w:jc w:val="both"/>
        <w:rPr>
          <w:b/>
          <w:shd w:val="clear" w:color="auto" w:fill="FFFFFF"/>
        </w:rPr>
      </w:pPr>
      <w:r>
        <w:rPr>
          <w:shd w:val="clear" w:color="auto" w:fill="FFFFFF"/>
        </w:rPr>
        <w:t xml:space="preserve">2.2. Договор подлежит государственной регистрации в Управлении Федеральной службы государственной регистрации, кадастра и картографии по Ростовской области и считается заключенным с момента такой регистрации. </w:t>
      </w:r>
    </w:p>
    <w:p w:rsidR="00041C19" w:rsidRDefault="00041C19" w:rsidP="00041C19">
      <w:pPr>
        <w:ind w:left="120"/>
        <w:jc w:val="both"/>
        <w:rPr>
          <w:b/>
          <w:shd w:val="clear" w:color="auto" w:fill="FFFFFF"/>
        </w:rPr>
      </w:pPr>
    </w:p>
    <w:p w:rsidR="00041C19" w:rsidRDefault="00041C19" w:rsidP="00041C19">
      <w:pPr>
        <w:ind w:left="120"/>
        <w:jc w:val="center"/>
        <w:rPr>
          <w:b/>
          <w:shd w:val="clear" w:color="auto" w:fill="FFFFFF"/>
        </w:rPr>
      </w:pPr>
      <w:r>
        <w:rPr>
          <w:b/>
          <w:shd w:val="clear" w:color="auto" w:fill="FFFFFF"/>
        </w:rPr>
        <w:t>3. Размер и условия внесения арендной платы</w:t>
      </w:r>
    </w:p>
    <w:p w:rsidR="00041C19" w:rsidRDefault="00041C19" w:rsidP="00041C19">
      <w:pPr>
        <w:ind w:left="120"/>
        <w:jc w:val="both"/>
        <w:rPr>
          <w:b/>
          <w:shd w:val="clear" w:color="auto" w:fill="FFFFFF"/>
        </w:rPr>
      </w:pPr>
    </w:p>
    <w:p w:rsidR="00041C19" w:rsidRDefault="00041C19" w:rsidP="00041C19">
      <w:pPr>
        <w:ind w:firstLine="720"/>
        <w:jc w:val="both"/>
        <w:rPr>
          <w:shd w:val="clear" w:color="auto" w:fill="FFFFFF"/>
        </w:rPr>
      </w:pPr>
      <w:r>
        <w:rPr>
          <w:shd w:val="clear" w:color="auto" w:fill="FFFFFF"/>
        </w:rPr>
        <w:t xml:space="preserve">3.1. Размер годовой арендной платы по Договору составляет – </w:t>
      </w:r>
      <w:r>
        <w:rPr>
          <w:b/>
          <w:shd w:val="clear" w:color="auto" w:fill="FFFFFF"/>
        </w:rPr>
        <w:t>____ руб. ____ коп</w:t>
      </w:r>
      <w:proofErr w:type="gramStart"/>
      <w:r>
        <w:rPr>
          <w:b/>
          <w:shd w:val="clear" w:color="auto" w:fill="FFFFFF"/>
        </w:rPr>
        <w:t>.</w:t>
      </w:r>
      <w:proofErr w:type="gramEnd"/>
      <w:r>
        <w:rPr>
          <w:b/>
          <w:shd w:val="clear" w:color="auto" w:fill="FFFFFF"/>
        </w:rPr>
        <w:t xml:space="preserve"> </w:t>
      </w:r>
      <w:r>
        <w:rPr>
          <w:shd w:val="clear" w:color="auto" w:fill="FFFFFF"/>
        </w:rPr>
        <w:t>(_____</w:t>
      </w:r>
      <w:proofErr w:type="gramStart"/>
      <w:r>
        <w:rPr>
          <w:shd w:val="clear" w:color="auto" w:fill="FFFFFF"/>
        </w:rPr>
        <w:t>р</w:t>
      </w:r>
      <w:proofErr w:type="gramEnd"/>
      <w:r>
        <w:rPr>
          <w:shd w:val="clear" w:color="auto" w:fill="FFFFFF"/>
        </w:rPr>
        <w:t>уб. _____коп.)</w:t>
      </w:r>
    </w:p>
    <w:p w:rsidR="00041C19" w:rsidRPr="00973618" w:rsidRDefault="00041C19" w:rsidP="00041C19">
      <w:pPr>
        <w:pStyle w:val="31"/>
        <w:ind w:firstLine="0"/>
        <w:rPr>
          <w:sz w:val="20"/>
        </w:rPr>
      </w:pPr>
      <w:r w:rsidRPr="00973618">
        <w:rPr>
          <w:sz w:val="20"/>
        </w:rPr>
        <w:t xml:space="preserve">Арендатор обязан внести Арендодатель разницу в сумме </w:t>
      </w:r>
      <w:r>
        <w:rPr>
          <w:b/>
          <w:sz w:val="20"/>
        </w:rPr>
        <w:t>_____</w:t>
      </w:r>
      <w:r w:rsidRPr="00973618">
        <w:rPr>
          <w:b/>
          <w:sz w:val="20"/>
        </w:rPr>
        <w:t xml:space="preserve"> руб</w:t>
      </w:r>
      <w:r w:rsidRPr="00973618">
        <w:rPr>
          <w:sz w:val="20"/>
        </w:rPr>
        <w:t>. (</w:t>
      </w:r>
      <w:r>
        <w:rPr>
          <w:sz w:val="20"/>
        </w:rPr>
        <w:t>__________</w:t>
      </w:r>
      <w:r w:rsidRPr="00973618">
        <w:rPr>
          <w:sz w:val="20"/>
        </w:rPr>
        <w:t xml:space="preserve"> рублей) между р</w:t>
      </w:r>
      <w:r w:rsidRPr="00973618">
        <w:rPr>
          <w:color w:val="000000"/>
          <w:sz w:val="20"/>
        </w:rPr>
        <w:t>азмером год</w:t>
      </w:r>
      <w:r w:rsidRPr="00973618">
        <w:rPr>
          <w:color w:val="000000"/>
          <w:sz w:val="20"/>
        </w:rPr>
        <w:t>о</w:t>
      </w:r>
      <w:r w:rsidRPr="00973618">
        <w:rPr>
          <w:color w:val="000000"/>
          <w:sz w:val="20"/>
        </w:rPr>
        <w:t xml:space="preserve">вой арендной платы за Участок </w:t>
      </w:r>
      <w:r w:rsidRPr="00973618">
        <w:rPr>
          <w:sz w:val="20"/>
        </w:rPr>
        <w:t>и задатком в течение 30 календарных дней с момента подписания настоящего Дог</w:t>
      </w:r>
      <w:r w:rsidRPr="00973618">
        <w:rPr>
          <w:sz w:val="20"/>
        </w:rPr>
        <w:t>о</w:t>
      </w:r>
      <w:r w:rsidRPr="00973618">
        <w:rPr>
          <w:sz w:val="20"/>
        </w:rPr>
        <w:t>вора.</w:t>
      </w:r>
    </w:p>
    <w:p w:rsidR="00041C19" w:rsidRDefault="00041C19" w:rsidP="00041C19">
      <w:pPr>
        <w:pStyle w:val="BodyTextIndent2"/>
        <w:spacing w:line="240" w:lineRule="auto"/>
        <w:rPr>
          <w:shd w:val="clear" w:color="auto" w:fill="FFFFFF"/>
        </w:rPr>
      </w:pPr>
      <w:r>
        <w:rPr>
          <w:shd w:val="clear" w:color="auto" w:fill="FFFFFF"/>
        </w:rPr>
        <w:t xml:space="preserve">3.2. Арендная плата за земельный участок вносится Арендатором </w:t>
      </w:r>
      <w:r>
        <w:rPr>
          <w:color w:val="000000"/>
          <w:shd w:val="clear" w:color="auto" w:fill="FFFFFF"/>
        </w:rPr>
        <w:t>________</w:t>
      </w:r>
      <w:r>
        <w:rPr>
          <w:i/>
          <w:iCs/>
          <w:shd w:val="clear" w:color="auto" w:fill="FFFFFF"/>
        </w:rPr>
        <w:t xml:space="preserve"> </w:t>
      </w:r>
      <w:r>
        <w:rPr>
          <w:b/>
          <w:i/>
          <w:iCs/>
          <w:shd w:val="clear" w:color="auto" w:fill="FFFFFF"/>
        </w:rPr>
        <w:t>________________</w:t>
      </w:r>
    </w:p>
    <w:p w:rsidR="00041C19" w:rsidRDefault="00041C19" w:rsidP="00041C19">
      <w:pPr>
        <w:pStyle w:val="BodyTextIndent2"/>
        <w:spacing w:line="240" w:lineRule="auto"/>
        <w:rPr>
          <w:shd w:val="clear" w:color="auto" w:fill="FFFFFF"/>
        </w:rPr>
      </w:pPr>
      <w:r>
        <w:rPr>
          <w:shd w:val="clear" w:color="auto" w:fill="FFFFFF"/>
        </w:rPr>
        <w:t>3.3. Арендная плата начисляется с момента   подписания сторонами акта приема-пере</w:t>
      </w:r>
      <w:r>
        <w:rPr>
          <w:shd w:val="clear" w:color="auto" w:fill="FFFFFF"/>
        </w:rPr>
        <w:softHyphen/>
        <w:t>дачи Участка.</w:t>
      </w:r>
    </w:p>
    <w:p w:rsidR="00041C19" w:rsidRDefault="00041C19" w:rsidP="00041C19">
      <w:pPr>
        <w:ind w:firstLine="720"/>
        <w:jc w:val="both"/>
        <w:rPr>
          <w:shd w:val="clear" w:color="auto" w:fill="FFFFFF"/>
        </w:rPr>
      </w:pPr>
      <w:r>
        <w:rPr>
          <w:shd w:val="clear" w:color="auto" w:fill="FFFFFF"/>
        </w:rPr>
        <w:t xml:space="preserve"> Исполнением обязательства по внесению арендной платы является перечисление суммы арендной платы на расчетный счет, указанный в п. 3.2 Договора, _____________________.</w:t>
      </w:r>
    </w:p>
    <w:p w:rsidR="00041C19" w:rsidRDefault="00041C19" w:rsidP="00041C19">
      <w:pPr>
        <w:pStyle w:val="BodyTextIndent2"/>
        <w:widowControl w:val="0"/>
        <w:autoSpaceDE w:val="0"/>
        <w:spacing w:line="240" w:lineRule="auto"/>
        <w:ind w:firstLine="0"/>
        <w:rPr>
          <w:shd w:val="clear" w:color="auto" w:fill="FFFFFF"/>
        </w:rPr>
      </w:pPr>
      <w:r>
        <w:rPr>
          <w:shd w:val="clear" w:color="auto" w:fill="FFFFFF"/>
        </w:rPr>
        <w:t xml:space="preserve">           Расчет арендной платы определен в приложении к Договору, которое является неотъемлемой частью Договора.</w:t>
      </w:r>
    </w:p>
    <w:p w:rsidR="00041C19" w:rsidRDefault="00041C19" w:rsidP="00041C19">
      <w:pPr>
        <w:ind w:firstLine="720"/>
        <w:jc w:val="both"/>
        <w:rPr>
          <w:shd w:val="clear" w:color="auto" w:fill="FFFFFF"/>
        </w:rPr>
      </w:pPr>
      <w:r>
        <w:rPr>
          <w:shd w:val="clear" w:color="auto" w:fill="FFFFFF"/>
        </w:rPr>
        <w:t xml:space="preserve"> 3.4. Размер арендной платы может быть изменен Арендодателем в одностороннем порядке без заключения дополнительного соглашения к Договору:</w:t>
      </w:r>
    </w:p>
    <w:p w:rsidR="00041C19" w:rsidRDefault="00041C19" w:rsidP="00041C19">
      <w:pPr>
        <w:ind w:firstLine="641"/>
        <w:jc w:val="both"/>
        <w:rPr>
          <w:shd w:val="clear" w:color="auto" w:fill="FFFFFF"/>
        </w:rPr>
      </w:pPr>
      <w:r>
        <w:rPr>
          <w:shd w:val="clear" w:color="auto" w:fill="FFFFFF"/>
        </w:rPr>
        <w:t>путем ежегодной индексации с учетом уровня инфляции, предусмотренного федеральным законом о фед</w:t>
      </w:r>
      <w:r>
        <w:rPr>
          <w:shd w:val="clear" w:color="auto" w:fill="FFFFFF"/>
        </w:rPr>
        <w:t>е</w:t>
      </w:r>
      <w:r>
        <w:rPr>
          <w:shd w:val="clear" w:color="auto" w:fill="FFFFFF"/>
        </w:rPr>
        <w:t xml:space="preserve">ральном бюджете на очередной финансовый год и плановый период; </w:t>
      </w:r>
    </w:p>
    <w:p w:rsidR="00041C19" w:rsidRDefault="00041C19" w:rsidP="00041C19">
      <w:pPr>
        <w:ind w:firstLine="720"/>
        <w:jc w:val="both"/>
        <w:rPr>
          <w:shd w:val="clear" w:color="auto" w:fill="FFFFFF"/>
        </w:rPr>
      </w:pPr>
      <w:r>
        <w:rPr>
          <w:shd w:val="clear" w:color="auto" w:fill="FFFFFF"/>
        </w:rPr>
        <w:t>в связи с изменением ставок арендной платы, прогнозируемого уровня инфляции, значений и коэффицие</w:t>
      </w:r>
      <w:r>
        <w:rPr>
          <w:shd w:val="clear" w:color="auto" w:fill="FFFFFF"/>
        </w:rPr>
        <w:t>н</w:t>
      </w:r>
      <w:r>
        <w:rPr>
          <w:shd w:val="clear" w:color="auto" w:fill="FFFFFF"/>
        </w:rPr>
        <w:t>тов, используемых при расчете арендной платы, и (или) кадастровой стоимости Участка, порядка определения разм</w:t>
      </w:r>
      <w:r>
        <w:rPr>
          <w:shd w:val="clear" w:color="auto" w:fill="FFFFFF"/>
        </w:rPr>
        <w:t>е</w:t>
      </w:r>
      <w:r>
        <w:rPr>
          <w:shd w:val="clear" w:color="auto" w:fill="FFFFFF"/>
        </w:rPr>
        <w:t xml:space="preserve">ра арендной платы. </w:t>
      </w:r>
    </w:p>
    <w:p w:rsidR="00041C19" w:rsidRDefault="00041C19" w:rsidP="00041C19">
      <w:pPr>
        <w:jc w:val="both"/>
        <w:rPr>
          <w:shd w:val="clear" w:color="auto" w:fill="FFFFFF"/>
        </w:rPr>
      </w:pPr>
      <w:r>
        <w:rPr>
          <w:shd w:val="clear" w:color="auto" w:fill="FFFFFF"/>
        </w:rPr>
        <w:t xml:space="preserve">             При этом размер арендной платы считается измененным с момента вступления в силу соответствующих но</w:t>
      </w:r>
      <w:r>
        <w:rPr>
          <w:shd w:val="clear" w:color="auto" w:fill="FFFFFF"/>
        </w:rPr>
        <w:t>р</w:t>
      </w:r>
      <w:r>
        <w:rPr>
          <w:shd w:val="clear" w:color="auto" w:fill="FFFFFF"/>
        </w:rPr>
        <w:t>мативных правовых актов об установлении (утверждении) ставок арендной платы, нового размера уровня инфляции, значений и коэффициентов, используемых при расчете арендной платы, результатов государственной кадастровой оценки земель, порядка определения размера арендной платы.</w:t>
      </w:r>
    </w:p>
    <w:p w:rsidR="00041C19" w:rsidRDefault="00041C19" w:rsidP="00041C19">
      <w:pPr>
        <w:jc w:val="both"/>
        <w:rPr>
          <w:shd w:val="clear" w:color="auto" w:fill="FFFFFF"/>
        </w:rPr>
      </w:pPr>
      <w:r>
        <w:rPr>
          <w:shd w:val="clear" w:color="auto" w:fill="FFFFFF"/>
        </w:rPr>
        <w:t xml:space="preserve">             В случае изменения в одностороннем порядке размера арендной платы по Договору обязательного заключ</w:t>
      </w:r>
      <w:r>
        <w:rPr>
          <w:shd w:val="clear" w:color="auto" w:fill="FFFFFF"/>
        </w:rPr>
        <w:t>е</w:t>
      </w:r>
      <w:r>
        <w:rPr>
          <w:shd w:val="clear" w:color="auto" w:fill="FFFFFF"/>
        </w:rPr>
        <w:t>ния дополнительного соглашения к Договору не требуется.</w:t>
      </w:r>
    </w:p>
    <w:p w:rsidR="00041C19" w:rsidRDefault="00041C19" w:rsidP="00041C19">
      <w:pPr>
        <w:shd w:val="clear" w:color="auto" w:fill="FFFFFF"/>
        <w:tabs>
          <w:tab w:val="left" w:pos="989"/>
        </w:tabs>
        <w:jc w:val="both"/>
        <w:rPr>
          <w:shd w:val="clear" w:color="auto" w:fill="FFFFFF"/>
        </w:rPr>
      </w:pPr>
      <w:r>
        <w:rPr>
          <w:shd w:val="clear" w:color="auto" w:fill="FFFFFF"/>
        </w:rPr>
        <w:t xml:space="preserve">              3.5. 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 </w:t>
      </w:r>
    </w:p>
    <w:p w:rsidR="00041C19" w:rsidRPr="0045097B" w:rsidRDefault="00041C19" w:rsidP="00041C19">
      <w:pPr>
        <w:shd w:val="clear" w:color="auto" w:fill="FFFFFF"/>
        <w:tabs>
          <w:tab w:val="left" w:pos="989"/>
        </w:tabs>
      </w:pPr>
      <w:r>
        <w:rPr>
          <w:shd w:val="clear" w:color="auto" w:fill="FFFFFF"/>
        </w:rPr>
        <w:t xml:space="preserve">             </w:t>
      </w:r>
      <w:r w:rsidRPr="000229AE">
        <w:t xml:space="preserve">3.6. </w:t>
      </w:r>
      <w:r w:rsidRPr="000229AE">
        <w:rPr>
          <w:shd w:val="clear" w:color="auto" w:fill="FFFFFF"/>
        </w:rPr>
        <w:t>Размер ежегодной арендной платы, определенный по результатам рыночной оценки в соответствии с Ф</w:t>
      </w:r>
      <w:r w:rsidRPr="000229AE">
        <w:rPr>
          <w:shd w:val="clear" w:color="auto" w:fill="FFFFFF"/>
        </w:rPr>
        <w:t>е</w:t>
      </w:r>
      <w:r w:rsidRPr="000229AE">
        <w:rPr>
          <w:shd w:val="clear" w:color="auto" w:fill="FFFFFF"/>
        </w:rPr>
        <w:t>деральным законом «Об оценочной деятельности в Российской Федерации», подлежит изменению в пределах срока договора аренды земельного участка, за использование муниципальных земельных участков, один раз в пять лет п</w:t>
      </w:r>
      <w:r w:rsidRPr="000229AE">
        <w:rPr>
          <w:shd w:val="clear" w:color="auto" w:fill="FFFFFF"/>
        </w:rPr>
        <w:t>у</w:t>
      </w:r>
      <w:r w:rsidRPr="000229AE">
        <w:rPr>
          <w:shd w:val="clear" w:color="auto" w:fill="FFFFFF"/>
        </w:rPr>
        <w:t>тем направления в адрес арендатора уведомления об изменении арендной платы.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041C19" w:rsidRPr="000229AE" w:rsidRDefault="00041C19" w:rsidP="00041C19">
      <w:pPr>
        <w:pStyle w:val="western"/>
        <w:spacing w:before="0" w:after="0"/>
        <w:ind w:firstLine="709"/>
        <w:jc w:val="both"/>
        <w:rPr>
          <w:sz w:val="20"/>
          <w:szCs w:val="20"/>
          <w:shd w:val="clear" w:color="auto" w:fill="FFFFFF"/>
        </w:rPr>
      </w:pPr>
      <w:r w:rsidRPr="000229AE">
        <w:rPr>
          <w:sz w:val="20"/>
          <w:szCs w:val="20"/>
          <w:shd w:val="clear" w:color="auto" w:fill="FFFFFF"/>
        </w:rPr>
        <w:t>В случае изменения размера арендной платы, определенного по результатам рыночной оценки, размер уровня инфляции, указанный в настоящем пункте, не применяется.</w:t>
      </w:r>
    </w:p>
    <w:p w:rsidR="00041C19" w:rsidRDefault="00041C19" w:rsidP="00041C19">
      <w:pPr>
        <w:shd w:val="clear" w:color="auto" w:fill="FFFFFF"/>
        <w:tabs>
          <w:tab w:val="left" w:pos="989"/>
        </w:tabs>
        <w:jc w:val="both"/>
        <w:rPr>
          <w:shd w:val="clear" w:color="auto" w:fill="FFFFFF"/>
        </w:rPr>
      </w:pPr>
      <w:r>
        <w:rPr>
          <w:shd w:val="clear" w:color="auto" w:fill="FFFFFF"/>
        </w:rPr>
        <w:t xml:space="preserve">            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rsidR="00041C19" w:rsidRDefault="00041C19" w:rsidP="00041C19">
      <w:pPr>
        <w:ind w:firstLine="567"/>
        <w:jc w:val="both"/>
        <w:rPr>
          <w:shd w:val="clear" w:color="auto" w:fill="FFFFFF"/>
        </w:rPr>
      </w:pPr>
    </w:p>
    <w:p w:rsidR="00041C19" w:rsidRDefault="00041C19" w:rsidP="00041C19">
      <w:pPr>
        <w:pStyle w:val="21"/>
        <w:rPr>
          <w:b/>
          <w:sz w:val="20"/>
          <w:shd w:val="clear" w:color="auto" w:fill="FFFFFF"/>
        </w:rPr>
      </w:pPr>
      <w:r>
        <w:rPr>
          <w:sz w:val="20"/>
          <w:shd w:val="clear" w:color="auto" w:fill="FFFFFF"/>
        </w:rPr>
        <w:t xml:space="preserve">                                            </w:t>
      </w:r>
      <w:r>
        <w:rPr>
          <w:b/>
          <w:sz w:val="20"/>
          <w:shd w:val="clear" w:color="auto" w:fill="FFFFFF"/>
        </w:rPr>
        <w:t>4. Права и обязанности Сторон</w:t>
      </w:r>
    </w:p>
    <w:p w:rsidR="00041C19" w:rsidRDefault="00041C19" w:rsidP="00041C19">
      <w:pPr>
        <w:pStyle w:val="21"/>
        <w:rPr>
          <w:b/>
          <w:sz w:val="20"/>
          <w:shd w:val="clear" w:color="auto" w:fill="FFFFFF"/>
        </w:rPr>
      </w:pPr>
    </w:p>
    <w:p w:rsidR="00041C19" w:rsidRDefault="00041C19" w:rsidP="00041C19">
      <w:pPr>
        <w:tabs>
          <w:tab w:val="left" w:pos="4437"/>
        </w:tabs>
        <w:ind w:firstLine="720"/>
        <w:jc w:val="both"/>
        <w:rPr>
          <w:shd w:val="clear" w:color="auto" w:fill="FFFFFF"/>
        </w:rPr>
      </w:pPr>
      <w:r>
        <w:rPr>
          <w:b/>
          <w:shd w:val="clear" w:color="auto" w:fill="FFFFFF"/>
        </w:rPr>
        <w:t>4.1. Арендодатель имеет право:</w:t>
      </w:r>
    </w:p>
    <w:p w:rsidR="00041C19" w:rsidRDefault="00041C19" w:rsidP="00041C19">
      <w:pPr>
        <w:ind w:firstLine="720"/>
        <w:jc w:val="both"/>
        <w:rPr>
          <w:shd w:val="clear" w:color="auto" w:fill="FFFFFF"/>
        </w:rPr>
      </w:pPr>
      <w:r>
        <w:rPr>
          <w:shd w:val="clear" w:color="auto" w:fill="FFFFFF"/>
        </w:rPr>
        <w:t xml:space="preserve">4.1.1. </w:t>
      </w:r>
      <w:proofErr w:type="gramStart"/>
      <w:r>
        <w:rPr>
          <w:shd w:val="clear" w:color="auto" w:fill="FFFFFF"/>
        </w:rPr>
        <w:t xml:space="preserve">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 при не внесении арендной платы в сроки указанные в п. 3.3. настоящего Договора, в случае не   </w:t>
      </w:r>
      <w:r>
        <w:rPr>
          <w:shd w:val="clear" w:color="auto" w:fill="FFFFFF"/>
        </w:rPr>
        <w:lastRenderedPageBreak/>
        <w:t>подписания Арендатором дополнительных соглашений к Договору в с</w:t>
      </w:r>
      <w:r>
        <w:rPr>
          <w:shd w:val="clear" w:color="auto" w:fill="FFFFFF"/>
        </w:rPr>
        <w:t>о</w:t>
      </w:r>
      <w:r>
        <w:rPr>
          <w:shd w:val="clear" w:color="auto" w:fill="FFFFFF"/>
        </w:rPr>
        <w:t>ответствии с п. 3.4 и нару</w:t>
      </w:r>
      <w:r>
        <w:rPr>
          <w:shd w:val="clear" w:color="auto" w:fill="FFFFFF"/>
        </w:rPr>
        <w:softHyphen/>
        <w:t>шения других условий Договора.</w:t>
      </w:r>
      <w:proofErr w:type="gramEnd"/>
    </w:p>
    <w:p w:rsidR="00041C19" w:rsidRDefault="00041C19" w:rsidP="00041C19">
      <w:pPr>
        <w:pStyle w:val="BodyTextIndent2"/>
        <w:widowControl w:val="0"/>
        <w:autoSpaceDE w:val="0"/>
        <w:spacing w:line="240" w:lineRule="auto"/>
        <w:rPr>
          <w:shd w:val="clear" w:color="auto" w:fill="FFFFFF"/>
        </w:rPr>
      </w:pPr>
      <w:r>
        <w:rPr>
          <w:shd w:val="clear" w:color="auto" w:fill="FFFFFF"/>
        </w:rPr>
        <w:t>4.1.2. На беспрепятственный доступ на территорию арендуемого Участка с целью его осмотра на предмет с</w:t>
      </w:r>
      <w:r>
        <w:rPr>
          <w:shd w:val="clear" w:color="auto" w:fill="FFFFFF"/>
        </w:rPr>
        <w:t>о</w:t>
      </w:r>
      <w:r>
        <w:rPr>
          <w:shd w:val="clear" w:color="auto" w:fill="FFFFFF"/>
        </w:rPr>
        <w:t>блюдения условий Договора.</w:t>
      </w:r>
    </w:p>
    <w:p w:rsidR="00041C19" w:rsidRDefault="00041C19" w:rsidP="00041C19">
      <w:pPr>
        <w:ind w:firstLine="720"/>
        <w:jc w:val="both"/>
        <w:rPr>
          <w:b/>
          <w:shd w:val="clear" w:color="auto" w:fill="FFFFFF"/>
        </w:rPr>
      </w:pPr>
      <w:r>
        <w:rPr>
          <w:shd w:val="clear" w:color="auto" w:fill="FFFFFF"/>
        </w:rPr>
        <w:t>4.1</w:t>
      </w:r>
      <w:r>
        <w:rPr>
          <w:i/>
          <w:shd w:val="clear" w:color="auto" w:fill="FFFFFF"/>
        </w:rPr>
        <w:t>.</w:t>
      </w:r>
      <w:r>
        <w:rPr>
          <w:shd w:val="clear" w:color="auto" w:fill="FFFFFF"/>
        </w:rPr>
        <w:t>3. На возмещение убытков, причиненных ухудшением качества Участка и экологи</w:t>
      </w:r>
      <w:r>
        <w:rPr>
          <w:shd w:val="clear" w:color="auto" w:fill="FFFFFF"/>
        </w:rPr>
        <w:softHyphen/>
        <w:t>ческой обстановки в результате хозяйственной деятельности арендатора, а также по иным основаниям, предусмотренным законодател</w:t>
      </w:r>
      <w:r>
        <w:rPr>
          <w:shd w:val="clear" w:color="auto" w:fill="FFFFFF"/>
        </w:rPr>
        <w:t>ь</w:t>
      </w:r>
      <w:r>
        <w:rPr>
          <w:shd w:val="clear" w:color="auto" w:fill="FFFFFF"/>
        </w:rPr>
        <w:t>ством Российской Федерации.</w:t>
      </w:r>
    </w:p>
    <w:p w:rsidR="00041C19" w:rsidRDefault="00041C19" w:rsidP="00041C19">
      <w:pPr>
        <w:ind w:firstLine="720"/>
        <w:jc w:val="both"/>
        <w:rPr>
          <w:shd w:val="clear" w:color="auto" w:fill="FFFFFF"/>
        </w:rPr>
      </w:pPr>
      <w:r>
        <w:rPr>
          <w:b/>
          <w:shd w:val="clear" w:color="auto" w:fill="FFFFFF"/>
        </w:rPr>
        <w:t>4.2. Арендодатель обязан:</w:t>
      </w:r>
    </w:p>
    <w:p w:rsidR="00041C19" w:rsidRDefault="00041C19" w:rsidP="00041C19">
      <w:pPr>
        <w:ind w:firstLine="720"/>
        <w:jc w:val="both"/>
        <w:rPr>
          <w:shd w:val="clear" w:color="auto" w:fill="FFFFFF"/>
        </w:rPr>
      </w:pPr>
      <w:r>
        <w:rPr>
          <w:shd w:val="clear" w:color="auto" w:fill="FFFFFF"/>
        </w:rPr>
        <w:t>4.2.1. Выполнять в полном объеме все условия Договора.</w:t>
      </w:r>
    </w:p>
    <w:p w:rsidR="00041C19" w:rsidRDefault="00041C19" w:rsidP="00041C19">
      <w:pPr>
        <w:ind w:firstLine="720"/>
        <w:jc w:val="both"/>
        <w:rPr>
          <w:shd w:val="clear" w:color="auto" w:fill="FFFFFF"/>
        </w:rPr>
      </w:pPr>
      <w:r>
        <w:rPr>
          <w:shd w:val="clear" w:color="auto" w:fill="FFFFFF"/>
        </w:rPr>
        <w:t>4.2.2. Передать Арендатору Участок по акту приема-передачи в пятидневный срок с момента подписания д</w:t>
      </w:r>
      <w:r>
        <w:rPr>
          <w:shd w:val="clear" w:color="auto" w:fill="FFFFFF"/>
        </w:rPr>
        <w:t>о</w:t>
      </w:r>
      <w:r>
        <w:rPr>
          <w:shd w:val="clear" w:color="auto" w:fill="FFFFFF"/>
        </w:rPr>
        <w:t>говора.</w:t>
      </w:r>
    </w:p>
    <w:p w:rsidR="00041C19" w:rsidRDefault="00041C19" w:rsidP="00041C19">
      <w:pPr>
        <w:ind w:firstLine="720"/>
        <w:jc w:val="both"/>
        <w:rPr>
          <w:shd w:val="clear" w:color="auto" w:fill="FFFFFF"/>
        </w:rPr>
      </w:pPr>
      <w:r>
        <w:rPr>
          <w:shd w:val="clear" w:color="auto" w:fill="FFFFFF"/>
        </w:rPr>
        <w:t>4.2.3. Своевременно уведомить Арендатора об изменении номеров счетов для перечисления арендной платы, указанных в п. 3.2 Договора путем публикации реквизитов в средствах массовой информации и на официальном са</w:t>
      </w:r>
      <w:r>
        <w:rPr>
          <w:shd w:val="clear" w:color="auto" w:fill="FFFFFF"/>
        </w:rPr>
        <w:t>й</w:t>
      </w:r>
      <w:r>
        <w:rPr>
          <w:shd w:val="clear" w:color="auto" w:fill="FFFFFF"/>
        </w:rPr>
        <w:t>те Администрации Белокалитвинского района в сети «Интернет».</w:t>
      </w:r>
    </w:p>
    <w:p w:rsidR="00041C19" w:rsidRDefault="00041C19" w:rsidP="00041C19">
      <w:pPr>
        <w:ind w:firstLine="720"/>
        <w:jc w:val="both"/>
        <w:rPr>
          <w:shd w:val="clear" w:color="auto" w:fill="FFFFFF"/>
        </w:rPr>
      </w:pPr>
      <w:r>
        <w:rPr>
          <w:shd w:val="clear" w:color="auto" w:fill="FFFFFF"/>
        </w:rPr>
        <w:t xml:space="preserve">4.2.4. Своевременно производить перерасчет арендной платы и информировать об этом Арендатора.                                 </w:t>
      </w:r>
    </w:p>
    <w:p w:rsidR="00041C19" w:rsidRDefault="00041C19" w:rsidP="00041C19">
      <w:pPr>
        <w:ind w:firstLine="720"/>
        <w:jc w:val="both"/>
        <w:rPr>
          <w:shd w:val="clear" w:color="auto" w:fill="FFFFFF"/>
        </w:rPr>
      </w:pPr>
      <w:r>
        <w:rPr>
          <w:shd w:val="clear" w:color="auto" w:fill="FFFFFF"/>
        </w:rPr>
        <w:t xml:space="preserve">  </w:t>
      </w:r>
      <w:r>
        <w:rPr>
          <w:b/>
          <w:shd w:val="clear" w:color="auto" w:fill="FFFFFF"/>
        </w:rPr>
        <w:t xml:space="preserve">4.3. Арендатор имеет право:                               </w:t>
      </w:r>
    </w:p>
    <w:p w:rsidR="00041C19" w:rsidRDefault="00041C19" w:rsidP="00041C19">
      <w:pPr>
        <w:ind w:firstLine="720"/>
        <w:jc w:val="both"/>
        <w:rPr>
          <w:shd w:val="clear" w:color="auto" w:fill="FFFFFF"/>
        </w:rPr>
      </w:pPr>
      <w:r>
        <w:rPr>
          <w:shd w:val="clear" w:color="auto" w:fill="FFFFFF"/>
        </w:rPr>
        <w:t>4.3.1. Использовать Участок на условиях, установленных Договором.</w:t>
      </w:r>
    </w:p>
    <w:p w:rsidR="00041C19" w:rsidRDefault="00041C19" w:rsidP="00041C19">
      <w:pPr>
        <w:ind w:firstLine="720"/>
        <w:jc w:val="both"/>
        <w:rPr>
          <w:b/>
          <w:shd w:val="clear" w:color="auto" w:fill="FFFFFF"/>
        </w:rPr>
      </w:pPr>
      <w:r>
        <w:rPr>
          <w:shd w:val="clear" w:color="auto" w:fill="FFFFFF"/>
        </w:rPr>
        <w:t xml:space="preserve">4.3.2. С согласия Арендодателя сдавать Участок в субаренду, а также передавать свои права и обязанности по договору третьим лицам при заключении договора на срок менее 5 лет. </w:t>
      </w:r>
    </w:p>
    <w:p w:rsidR="00041C19" w:rsidRDefault="00041C19" w:rsidP="00041C19">
      <w:pPr>
        <w:ind w:firstLine="720"/>
        <w:jc w:val="both"/>
        <w:rPr>
          <w:shd w:val="clear" w:color="auto" w:fill="FFFFFF"/>
        </w:rPr>
      </w:pPr>
      <w:r>
        <w:rPr>
          <w:b/>
          <w:shd w:val="clear" w:color="auto" w:fill="FFFFFF"/>
        </w:rPr>
        <w:t>4.4. Арендатор обязан:</w:t>
      </w:r>
      <w:r>
        <w:rPr>
          <w:shd w:val="clear" w:color="auto" w:fill="FFFFFF"/>
        </w:rPr>
        <w:t xml:space="preserve">                                  </w:t>
      </w:r>
    </w:p>
    <w:p w:rsidR="00041C19" w:rsidRDefault="00041C19" w:rsidP="00041C19">
      <w:pPr>
        <w:ind w:firstLine="720"/>
        <w:jc w:val="both"/>
        <w:rPr>
          <w:shd w:val="clear" w:color="auto" w:fill="FFFFFF"/>
        </w:rPr>
      </w:pPr>
      <w:r>
        <w:rPr>
          <w:shd w:val="clear" w:color="auto" w:fill="FFFFFF"/>
        </w:rPr>
        <w:t>4.4.1. Выполнять в полном объеме все условия Договора.</w:t>
      </w:r>
    </w:p>
    <w:p w:rsidR="00041C19" w:rsidRDefault="00041C19" w:rsidP="00041C19">
      <w:pPr>
        <w:ind w:firstLine="720"/>
        <w:jc w:val="both"/>
        <w:rPr>
          <w:shd w:val="clear" w:color="auto" w:fill="FFFFFF"/>
        </w:rPr>
      </w:pPr>
      <w:r>
        <w:rPr>
          <w:shd w:val="clear" w:color="auto" w:fill="FFFFFF"/>
        </w:rPr>
        <w:t xml:space="preserve">4.4.2. Использовать Участок в соответствии с целевым назначением и разрешенным использованием. </w:t>
      </w:r>
    </w:p>
    <w:p w:rsidR="00041C19" w:rsidRDefault="00041C19" w:rsidP="00041C19">
      <w:pPr>
        <w:ind w:firstLine="720"/>
        <w:jc w:val="both"/>
        <w:rPr>
          <w:shd w:val="clear" w:color="auto" w:fill="FFFFFF"/>
        </w:rPr>
      </w:pPr>
      <w:r>
        <w:rPr>
          <w:shd w:val="clear" w:color="auto" w:fill="FFFFFF"/>
        </w:rPr>
        <w:t>4.4.3. Уплачивать в размере и на условиях, установленных Договором, арендную плату.</w:t>
      </w:r>
    </w:p>
    <w:p w:rsidR="00041C19" w:rsidRDefault="00041C19" w:rsidP="00041C19">
      <w:pPr>
        <w:ind w:firstLine="720"/>
        <w:jc w:val="both"/>
        <w:rPr>
          <w:shd w:val="clear" w:color="auto" w:fill="FFFFFF"/>
        </w:rPr>
      </w:pPr>
      <w:r>
        <w:rPr>
          <w:shd w:val="clear" w:color="auto" w:fill="FFFFFF"/>
        </w:rPr>
        <w:t>4.4.4.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041C19" w:rsidRDefault="00041C19" w:rsidP="00041C19">
      <w:pPr>
        <w:ind w:firstLine="720"/>
        <w:jc w:val="both"/>
        <w:rPr>
          <w:shd w:val="clear" w:color="auto" w:fill="FFFFFF"/>
        </w:rPr>
      </w:pPr>
      <w:r>
        <w:rPr>
          <w:shd w:val="clear" w:color="auto" w:fill="FFFFFF"/>
        </w:rPr>
        <w:t xml:space="preserve">4.4.5. После подписания Договора и изменений к нему произвести его (их) государственную регистрацию в </w:t>
      </w:r>
      <w:proofErr w:type="spellStart"/>
      <w:r>
        <w:rPr>
          <w:shd w:val="clear" w:color="auto" w:fill="FFFFFF"/>
        </w:rPr>
        <w:t>Белокалитвинском</w:t>
      </w:r>
      <w:proofErr w:type="spellEnd"/>
      <w:r>
        <w:rPr>
          <w:shd w:val="clear" w:color="auto" w:fill="FFFFFF"/>
        </w:rPr>
        <w:t xml:space="preserve"> отделе Управления Федеральной службы государственной регистрации, кадастра и картографии по Ростовской области. </w:t>
      </w:r>
    </w:p>
    <w:p w:rsidR="00041C19" w:rsidRDefault="00041C19" w:rsidP="00041C19">
      <w:pPr>
        <w:ind w:firstLine="720"/>
        <w:jc w:val="both"/>
        <w:rPr>
          <w:shd w:val="clear" w:color="auto" w:fill="FFFFFF"/>
        </w:rPr>
      </w:pPr>
      <w:r>
        <w:rPr>
          <w:shd w:val="clear" w:color="auto" w:fill="FFFFFF"/>
        </w:rPr>
        <w:t xml:space="preserve">4.4.6. Письменно сообщить Арендодателю не </w:t>
      </w:r>
      <w:proofErr w:type="gramStart"/>
      <w:r>
        <w:rPr>
          <w:shd w:val="clear" w:color="auto" w:fill="FFFFFF"/>
        </w:rPr>
        <w:t>позднее</w:t>
      </w:r>
      <w:proofErr w:type="gramEnd"/>
      <w:r>
        <w:rPr>
          <w:shd w:val="clear" w:color="auto" w:fill="FFFFFF"/>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041C19" w:rsidRDefault="00041C19" w:rsidP="00041C19">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041C19" w:rsidRDefault="00041C19" w:rsidP="00041C19">
      <w:pPr>
        <w:pStyle w:val="FR1"/>
        <w:ind w:left="0" w:firstLine="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4.4.8. Письменно в десятидневный срок уведомить Арендодателя об изменении своих реквизитов.</w:t>
      </w:r>
    </w:p>
    <w:p w:rsidR="00041C19" w:rsidRDefault="00041C19" w:rsidP="00041C19">
      <w:pPr>
        <w:pStyle w:val="FR1"/>
        <w:ind w:left="0" w:firstLine="720"/>
        <w:jc w:val="both"/>
        <w:rPr>
          <w:rFonts w:ascii="Times New Roman" w:hAnsi="Times New Roman" w:cs="Times New Roman"/>
          <w:sz w:val="20"/>
          <w:szCs w:val="20"/>
        </w:rPr>
      </w:pPr>
      <w:r w:rsidRPr="009952CD">
        <w:rPr>
          <w:rFonts w:ascii="Times New Roman" w:hAnsi="Times New Roman" w:cs="Times New Roman"/>
          <w:sz w:val="20"/>
          <w:szCs w:val="20"/>
        </w:rPr>
        <w:t>4.4.9. Ежегодно заключать договоры страхования посевов сельскохозяйственных культур на площадь не меньшую площади арендуемого у Арендодателя земельног</w:t>
      </w:r>
      <w:proofErr w:type="gramStart"/>
      <w:r w:rsidRPr="009952CD">
        <w:rPr>
          <w:rFonts w:ascii="Times New Roman" w:hAnsi="Times New Roman" w:cs="Times New Roman"/>
          <w:sz w:val="20"/>
          <w:szCs w:val="20"/>
        </w:rPr>
        <w:t>о(</w:t>
      </w:r>
      <w:proofErr w:type="spellStart"/>
      <w:proofErr w:type="gramEnd"/>
      <w:r w:rsidRPr="009952CD">
        <w:rPr>
          <w:rFonts w:ascii="Times New Roman" w:hAnsi="Times New Roman" w:cs="Times New Roman"/>
          <w:sz w:val="20"/>
          <w:szCs w:val="20"/>
        </w:rPr>
        <w:t>ых</w:t>
      </w:r>
      <w:proofErr w:type="spellEnd"/>
      <w:r w:rsidRPr="009952CD">
        <w:rPr>
          <w:rFonts w:ascii="Times New Roman" w:hAnsi="Times New Roman" w:cs="Times New Roman"/>
          <w:sz w:val="20"/>
          <w:szCs w:val="20"/>
        </w:rPr>
        <w:t>) участка(</w:t>
      </w:r>
      <w:proofErr w:type="spellStart"/>
      <w:r w:rsidRPr="009952CD">
        <w:rPr>
          <w:rFonts w:ascii="Times New Roman" w:hAnsi="Times New Roman" w:cs="Times New Roman"/>
          <w:sz w:val="20"/>
          <w:szCs w:val="20"/>
        </w:rPr>
        <w:t>ов</w:t>
      </w:r>
      <w:proofErr w:type="spellEnd"/>
      <w:r w:rsidRPr="009952CD">
        <w:rPr>
          <w:rFonts w:ascii="Times New Roman" w:hAnsi="Times New Roman" w:cs="Times New Roman"/>
          <w:sz w:val="20"/>
          <w:szCs w:val="20"/>
        </w:rPr>
        <w:t>) с видом разрешенного использования – пашня</w:t>
      </w:r>
      <w:r>
        <w:rPr>
          <w:rFonts w:ascii="Times New Roman" w:hAnsi="Times New Roman" w:cs="Times New Roman"/>
          <w:sz w:val="20"/>
          <w:szCs w:val="20"/>
        </w:rPr>
        <w:t>.</w:t>
      </w:r>
    </w:p>
    <w:p w:rsidR="00041C19" w:rsidRDefault="00041C19" w:rsidP="00041C19">
      <w:pPr>
        <w:ind w:firstLine="720"/>
      </w:pPr>
      <w:r>
        <w:t>4.4.10. Соблюдать нормы пожарной безопасности на арендуемом земельном участке, установленные закон</w:t>
      </w:r>
      <w:r>
        <w:t>о</w:t>
      </w:r>
      <w:r>
        <w:t>дательством Российской Федерации.</w:t>
      </w:r>
    </w:p>
    <w:p w:rsidR="00041C19" w:rsidRPr="001A54E7" w:rsidRDefault="00041C19" w:rsidP="00041C19">
      <w:pPr>
        <w:pStyle w:val="FR1"/>
        <w:ind w:left="0" w:firstLine="720"/>
        <w:jc w:val="both"/>
        <w:rPr>
          <w:rFonts w:ascii="Times New Roman" w:hAnsi="Times New Roman" w:cs="Times New Roman"/>
          <w:sz w:val="20"/>
          <w:szCs w:val="20"/>
        </w:rPr>
      </w:pPr>
      <w:r>
        <w:rPr>
          <w:rFonts w:ascii="Times New Roman" w:hAnsi="Times New Roman" w:cs="Times New Roman"/>
          <w:sz w:val="20"/>
          <w:szCs w:val="20"/>
        </w:rPr>
        <w:t>4.4.11. Проводить мероприятия по борьбе с амброзией и другими карантинными объектами.</w:t>
      </w:r>
    </w:p>
    <w:p w:rsidR="00041C19" w:rsidRDefault="00041C19" w:rsidP="00041C19">
      <w:pPr>
        <w:ind w:firstLine="720"/>
        <w:jc w:val="both"/>
        <w:rPr>
          <w:b/>
          <w:shd w:val="clear" w:color="auto" w:fill="FFFFFF"/>
        </w:rPr>
      </w:pPr>
      <w:r>
        <w:rPr>
          <w:shd w:val="clear" w:color="auto" w:fill="FFFFFF"/>
        </w:rPr>
        <w:t xml:space="preserve">4.5. Арендодатель и Арендатор имеют иные права и </w:t>
      </w:r>
      <w:proofErr w:type="gramStart"/>
      <w:r>
        <w:rPr>
          <w:shd w:val="clear" w:color="auto" w:fill="FFFFFF"/>
        </w:rPr>
        <w:t>несут иные обязанности</w:t>
      </w:r>
      <w:proofErr w:type="gramEnd"/>
      <w:r>
        <w:rPr>
          <w:shd w:val="clear" w:color="auto" w:fill="FFFFFF"/>
        </w:rPr>
        <w:t>, установ</w:t>
      </w:r>
      <w:r>
        <w:rPr>
          <w:shd w:val="clear" w:color="auto" w:fill="FFFFFF"/>
        </w:rPr>
        <w:softHyphen/>
        <w:t>ленные законодател</w:t>
      </w:r>
      <w:r>
        <w:rPr>
          <w:shd w:val="clear" w:color="auto" w:fill="FFFFFF"/>
        </w:rPr>
        <w:t>ь</w:t>
      </w:r>
      <w:r>
        <w:rPr>
          <w:shd w:val="clear" w:color="auto" w:fill="FFFFFF"/>
        </w:rPr>
        <w:t>ством Российской Федерации.</w:t>
      </w:r>
    </w:p>
    <w:p w:rsidR="00041C19" w:rsidRDefault="00041C19" w:rsidP="00041C19">
      <w:pPr>
        <w:jc w:val="center"/>
        <w:rPr>
          <w:b/>
          <w:shd w:val="clear" w:color="auto" w:fill="FFFFFF"/>
        </w:rPr>
      </w:pPr>
      <w:r>
        <w:rPr>
          <w:b/>
          <w:shd w:val="clear" w:color="auto" w:fill="FFFFFF"/>
        </w:rPr>
        <w:t>5. Ответственность Сторон</w:t>
      </w:r>
    </w:p>
    <w:p w:rsidR="00041C19" w:rsidRDefault="00041C19" w:rsidP="00041C19">
      <w:pPr>
        <w:jc w:val="both"/>
        <w:rPr>
          <w:b/>
          <w:shd w:val="clear" w:color="auto" w:fill="FFFFFF"/>
        </w:rPr>
      </w:pPr>
    </w:p>
    <w:p w:rsidR="00041C19" w:rsidRDefault="00041C19" w:rsidP="00041C19">
      <w:pPr>
        <w:ind w:firstLine="600"/>
        <w:jc w:val="both"/>
        <w:rPr>
          <w:shd w:val="clear" w:color="auto" w:fill="FFFFFF"/>
        </w:rPr>
      </w:pPr>
      <w:r>
        <w:rPr>
          <w:shd w:val="clear" w:color="auto" w:fill="FFFFFF"/>
        </w:rPr>
        <w:t xml:space="preserve">   5.1. За нарушение условий Договора Стороны несут ответственность, предусмотрен</w:t>
      </w:r>
      <w:r>
        <w:rPr>
          <w:shd w:val="clear" w:color="auto" w:fill="FFFFFF"/>
        </w:rPr>
        <w:softHyphen/>
        <w:t>ную законодательством Российской Федерации.</w:t>
      </w:r>
    </w:p>
    <w:p w:rsidR="00041C19" w:rsidRDefault="00041C19" w:rsidP="00041C19">
      <w:pPr>
        <w:pStyle w:val="BodyTextIndent2"/>
        <w:spacing w:line="240" w:lineRule="auto"/>
        <w:ind w:firstLine="0"/>
        <w:rPr>
          <w:shd w:val="clear" w:color="auto" w:fill="FFFFFF"/>
        </w:rPr>
      </w:pPr>
      <w:r>
        <w:rPr>
          <w:shd w:val="clear" w:color="auto" w:fill="FFFFFF"/>
        </w:rPr>
        <w:t xml:space="preserve">            5.2. За нарушение срока внесения арендной платы по Договору Арендатор выплачивает Арендодателю пеню из расчета </w:t>
      </w:r>
      <w:r>
        <w:rPr>
          <w:b/>
          <w:shd w:val="clear" w:color="auto" w:fill="FFFFFF"/>
        </w:rPr>
        <w:t xml:space="preserve">1/300 </w:t>
      </w:r>
      <w:r>
        <w:rPr>
          <w:shd w:val="clear" w:color="auto" w:fill="FFFFFF"/>
        </w:rPr>
        <w:t>ставки рефинансирования Центрального банка Российской Федерации от размера невнесенной арендной платы за каждый кален</w:t>
      </w:r>
      <w:r>
        <w:rPr>
          <w:shd w:val="clear" w:color="auto" w:fill="FFFFFF"/>
        </w:rPr>
        <w:softHyphen/>
        <w:t>дарный день просрочки.</w:t>
      </w:r>
    </w:p>
    <w:p w:rsidR="00041C19" w:rsidRDefault="00041C19" w:rsidP="00041C19">
      <w:pPr>
        <w:pStyle w:val="BodyTextIndent2"/>
        <w:spacing w:line="240" w:lineRule="auto"/>
        <w:rPr>
          <w:shd w:val="clear" w:color="auto" w:fill="FFFFFF"/>
        </w:rPr>
      </w:pPr>
      <w:r>
        <w:rPr>
          <w:shd w:val="clear" w:color="auto" w:fill="FFFFFF"/>
        </w:rPr>
        <w:t xml:space="preserve"> Пени перечисляются в порядке, предусмотренном п. 3.2 Договора.</w:t>
      </w:r>
    </w:p>
    <w:p w:rsidR="00041C19" w:rsidRDefault="00041C19" w:rsidP="00041C19">
      <w:pPr>
        <w:ind w:firstLine="600"/>
        <w:jc w:val="both"/>
        <w:rPr>
          <w:b/>
          <w:shd w:val="clear" w:color="auto" w:fill="FFFFFF"/>
        </w:rPr>
      </w:pPr>
      <w:r>
        <w:rPr>
          <w:shd w:val="clear" w:color="auto" w:fill="FFFFFF"/>
        </w:rPr>
        <w:lastRenderedPageBreak/>
        <w:t xml:space="preserve">   5.3. Ответственность Сторон за нарушение обязательств по Договору, вызванных действием непреодолимой силы, регулируется законодательством Российской Федерации</w:t>
      </w:r>
    </w:p>
    <w:p w:rsidR="00041C19" w:rsidRDefault="00041C19" w:rsidP="00041C19">
      <w:pPr>
        <w:pStyle w:val="FR1"/>
        <w:ind w:left="80" w:firstLine="0"/>
        <w:jc w:val="center"/>
        <w:rPr>
          <w:rFonts w:ascii="Times New Roman" w:hAnsi="Times New Roman" w:cs="Times New Roman"/>
          <w:b/>
          <w:sz w:val="20"/>
          <w:szCs w:val="20"/>
          <w:shd w:val="clear" w:color="auto" w:fill="FFFFFF"/>
        </w:rPr>
      </w:pPr>
    </w:p>
    <w:p w:rsidR="00041C19" w:rsidRDefault="00041C19" w:rsidP="00041C19">
      <w:pPr>
        <w:pStyle w:val="FR1"/>
        <w:ind w:left="80" w:firstLine="0"/>
        <w:jc w:val="center"/>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6. Изменение, расторжение и прекращение Договора</w:t>
      </w:r>
    </w:p>
    <w:p w:rsidR="00041C19" w:rsidRDefault="00041C19" w:rsidP="00041C19">
      <w:pPr>
        <w:pStyle w:val="FR1"/>
        <w:ind w:left="80" w:firstLine="0"/>
        <w:jc w:val="both"/>
        <w:rPr>
          <w:rFonts w:ascii="Times New Roman" w:hAnsi="Times New Roman" w:cs="Times New Roman"/>
          <w:b/>
          <w:sz w:val="20"/>
          <w:szCs w:val="20"/>
          <w:shd w:val="clear" w:color="auto" w:fill="FFFFFF"/>
        </w:rPr>
      </w:pPr>
    </w:p>
    <w:p w:rsidR="00041C19" w:rsidRPr="0071252A" w:rsidRDefault="00041C19" w:rsidP="00041C19">
      <w:pPr>
        <w:pStyle w:val="FR1"/>
        <w:ind w:left="0" w:firstLine="720"/>
        <w:jc w:val="both"/>
        <w:rPr>
          <w:rFonts w:ascii="Times New Roman" w:hAnsi="Times New Roman" w:cs="Times New Roman"/>
          <w:color w:val="000000"/>
          <w:sz w:val="20"/>
          <w:szCs w:val="20"/>
        </w:rPr>
      </w:pPr>
      <w:r w:rsidRPr="0071252A">
        <w:rPr>
          <w:rFonts w:ascii="Times New Roman" w:hAnsi="Times New Roman" w:cs="Times New Roman"/>
          <w:color w:val="000000"/>
          <w:sz w:val="20"/>
          <w:szCs w:val="20"/>
        </w:rPr>
        <w:t xml:space="preserve">6.1. Все изменения и (или) дополнения к Договору за исключением изменений, предусмотренных п. 3.4 Договора оформляются Сторонами в письменной форме и подлежат государственной регистрации в Межмуниципальном отделе по </w:t>
      </w:r>
      <w:proofErr w:type="spellStart"/>
      <w:r w:rsidRPr="0071252A">
        <w:rPr>
          <w:rFonts w:ascii="Times New Roman" w:hAnsi="Times New Roman" w:cs="Times New Roman"/>
          <w:color w:val="000000"/>
          <w:sz w:val="20"/>
          <w:szCs w:val="20"/>
        </w:rPr>
        <w:t>Белокалитвинскому</w:t>
      </w:r>
      <w:proofErr w:type="spellEnd"/>
      <w:r w:rsidRPr="0071252A">
        <w:rPr>
          <w:rFonts w:ascii="Times New Roman" w:hAnsi="Times New Roman" w:cs="Times New Roman"/>
          <w:color w:val="000000"/>
          <w:sz w:val="20"/>
          <w:szCs w:val="20"/>
        </w:rPr>
        <w:t xml:space="preserve">, Тацинскому районам Управления Федеральной службы  государственной регистрации, кадастра и картографии по Ростовской области.                             </w:t>
      </w:r>
    </w:p>
    <w:p w:rsidR="00041C19" w:rsidRPr="0071252A" w:rsidRDefault="00041C19" w:rsidP="00041C19">
      <w:pPr>
        <w:ind w:firstLine="720"/>
        <w:rPr>
          <w:color w:val="000000"/>
        </w:rPr>
      </w:pPr>
      <w:r w:rsidRPr="0071252A">
        <w:rPr>
          <w:color w:val="000000"/>
        </w:rPr>
        <w:t xml:space="preserve">6.2. </w:t>
      </w:r>
      <w:proofErr w:type="gramStart"/>
      <w:r w:rsidRPr="0071252A">
        <w:rPr>
          <w:color w:val="000000"/>
        </w:rPr>
        <w:t>Договор</w:t>
      </w:r>
      <w:proofErr w:type="gramEnd"/>
      <w:r w:rsidRPr="0071252A">
        <w:rPr>
          <w:color w:val="000000"/>
        </w:rPr>
        <w:t xml:space="preserve"> может быть расторгнут по требованию Арендодателя по решению суда на основании и в поря</w:t>
      </w:r>
      <w:r w:rsidRPr="0071252A">
        <w:rPr>
          <w:color w:val="000000"/>
        </w:rPr>
        <w:t>д</w:t>
      </w:r>
      <w:r w:rsidRPr="0071252A">
        <w:rPr>
          <w:color w:val="000000"/>
        </w:rPr>
        <w:t>ке, установленном гражданским законодательством, а также в случа</w:t>
      </w:r>
      <w:r w:rsidRPr="0071252A">
        <w:rPr>
          <w:color w:val="000000"/>
        </w:rPr>
        <w:softHyphen/>
        <w:t xml:space="preserve">ях, указанных в </w:t>
      </w:r>
      <w:proofErr w:type="spellStart"/>
      <w:r w:rsidRPr="0071252A">
        <w:rPr>
          <w:color w:val="000000"/>
        </w:rPr>
        <w:t>п.п</w:t>
      </w:r>
      <w:proofErr w:type="spellEnd"/>
      <w:r w:rsidRPr="0071252A">
        <w:rPr>
          <w:color w:val="000000"/>
        </w:rPr>
        <w:t>. 4.1.1.</w:t>
      </w:r>
    </w:p>
    <w:p w:rsidR="00041C19" w:rsidRPr="0071252A" w:rsidRDefault="00041C19" w:rsidP="00041C19">
      <w:pPr>
        <w:ind w:firstLine="720"/>
        <w:rPr>
          <w:color w:val="000000"/>
        </w:rPr>
      </w:pPr>
      <w:r w:rsidRPr="0071252A">
        <w:rPr>
          <w:color w:val="000000"/>
        </w:rPr>
        <w:t>6.3. При прекращении Договора Арендатор обязан вернуть Арендодателю Участок в надлежащем состоянии.</w:t>
      </w:r>
    </w:p>
    <w:p w:rsidR="00041C19" w:rsidRPr="0071252A" w:rsidRDefault="00041C19" w:rsidP="00041C19">
      <w:pPr>
        <w:rPr>
          <w:color w:val="000000"/>
        </w:rPr>
      </w:pPr>
      <w:r w:rsidRPr="0071252A">
        <w:rPr>
          <w:color w:val="000000"/>
        </w:rPr>
        <w:t xml:space="preserve"> </w:t>
      </w:r>
      <w:r>
        <w:rPr>
          <w:color w:val="000000"/>
        </w:rPr>
        <w:t xml:space="preserve">        </w:t>
      </w:r>
      <w:r w:rsidRPr="0071252A">
        <w:rPr>
          <w:color w:val="000000"/>
        </w:rPr>
        <w:t xml:space="preserve">     6.4. Договор расторгается Арендодателем в одностороннем порядке в случае неисполнения обязательства, ук</w:t>
      </w:r>
      <w:r w:rsidRPr="0071252A">
        <w:rPr>
          <w:color w:val="000000"/>
        </w:rPr>
        <w:t>а</w:t>
      </w:r>
      <w:r w:rsidRPr="0071252A">
        <w:rPr>
          <w:color w:val="000000"/>
        </w:rPr>
        <w:t xml:space="preserve">занного в  </w:t>
      </w:r>
      <w:proofErr w:type="spellStart"/>
      <w:r w:rsidRPr="0071252A">
        <w:rPr>
          <w:color w:val="000000"/>
        </w:rPr>
        <w:t>п.п</w:t>
      </w:r>
      <w:proofErr w:type="spellEnd"/>
      <w:r w:rsidRPr="0071252A">
        <w:rPr>
          <w:color w:val="000000"/>
        </w:rPr>
        <w:t>. 4.4.9.</w:t>
      </w:r>
    </w:p>
    <w:p w:rsidR="00041C19" w:rsidRDefault="00041C19" w:rsidP="00041C19">
      <w:pPr>
        <w:ind w:firstLine="720"/>
        <w:jc w:val="both"/>
        <w:rPr>
          <w:b/>
          <w:shd w:val="clear" w:color="auto" w:fill="FFFFFF"/>
        </w:rPr>
      </w:pPr>
      <w:r>
        <w:rPr>
          <w:b/>
          <w:shd w:val="clear" w:color="auto" w:fill="FFFFFF"/>
        </w:rPr>
        <w:t xml:space="preserve">                                              7. Рассмотрение и урегулирование споров</w:t>
      </w:r>
    </w:p>
    <w:p w:rsidR="00041C19" w:rsidRDefault="00041C19" w:rsidP="00041C19">
      <w:pPr>
        <w:ind w:firstLine="380"/>
        <w:jc w:val="both"/>
        <w:rPr>
          <w:b/>
          <w:shd w:val="clear" w:color="auto" w:fill="FFFFFF"/>
        </w:rPr>
      </w:pPr>
    </w:p>
    <w:p w:rsidR="00041C19" w:rsidRDefault="00041C19" w:rsidP="00041C19">
      <w:pPr>
        <w:ind w:firstLine="720"/>
        <w:jc w:val="both"/>
        <w:rPr>
          <w:shd w:val="clear" w:color="auto" w:fill="FFFFFF"/>
        </w:rPr>
      </w:pPr>
      <w:r>
        <w:rPr>
          <w:shd w:val="clear" w:color="auto" w:fill="FFFFFF"/>
        </w:rPr>
        <w:t>7.1.</w:t>
      </w:r>
      <w:r>
        <w:rPr>
          <w:b/>
          <w:shd w:val="clear" w:color="auto" w:fill="FFFFFF"/>
        </w:rPr>
        <w:t xml:space="preserve"> </w:t>
      </w:r>
      <w:r>
        <w:rPr>
          <w:shd w:val="clear" w:color="auto" w:fill="FFFFFF"/>
        </w:rPr>
        <w:t>Все споры между Сторонами, возникающие по Договору, разрешаются в соответ</w:t>
      </w:r>
      <w:r>
        <w:rPr>
          <w:shd w:val="clear" w:color="auto" w:fill="FFFFFF"/>
        </w:rPr>
        <w:softHyphen/>
        <w:t>ствии с законодател</w:t>
      </w:r>
      <w:r>
        <w:rPr>
          <w:shd w:val="clear" w:color="auto" w:fill="FFFFFF"/>
        </w:rPr>
        <w:t>ь</w:t>
      </w:r>
      <w:r>
        <w:rPr>
          <w:shd w:val="clear" w:color="auto" w:fill="FFFFFF"/>
        </w:rPr>
        <w:t>ством Российской Федерации.</w:t>
      </w:r>
    </w:p>
    <w:p w:rsidR="00041C19" w:rsidRDefault="00041C19" w:rsidP="00041C19">
      <w:pPr>
        <w:jc w:val="center"/>
        <w:rPr>
          <w:b/>
          <w:shd w:val="clear" w:color="auto" w:fill="FFFFFF"/>
        </w:rPr>
      </w:pPr>
      <w:r>
        <w:rPr>
          <w:b/>
          <w:shd w:val="clear" w:color="auto" w:fill="FFFFFF"/>
        </w:rPr>
        <w:t>8. Особые условия договора</w:t>
      </w:r>
    </w:p>
    <w:p w:rsidR="00041C19" w:rsidRDefault="00041C19" w:rsidP="00041C19">
      <w:pPr>
        <w:jc w:val="both"/>
        <w:rPr>
          <w:b/>
          <w:shd w:val="clear" w:color="auto" w:fill="FFFFFF"/>
        </w:rPr>
      </w:pPr>
    </w:p>
    <w:p w:rsidR="00041C19" w:rsidRPr="00041C19" w:rsidRDefault="00041C19" w:rsidP="00041C19">
      <w:pPr>
        <w:pStyle w:val="a6"/>
        <w:ind w:firstLine="720"/>
        <w:jc w:val="both"/>
        <w:rPr>
          <w:b w:val="0"/>
          <w:sz w:val="20"/>
        </w:rPr>
      </w:pPr>
      <w:r w:rsidRPr="00041C19">
        <w:rPr>
          <w:b w:val="0"/>
          <w:sz w:val="20"/>
        </w:rPr>
        <w:t xml:space="preserve">8.1. Договор субаренды земельного участка подлежит государственной регистрации в Межмуниципальном отделе по </w:t>
      </w:r>
      <w:proofErr w:type="spellStart"/>
      <w:r w:rsidRPr="00041C19">
        <w:rPr>
          <w:b w:val="0"/>
          <w:sz w:val="20"/>
        </w:rPr>
        <w:t>Белокалитвинскому</w:t>
      </w:r>
      <w:proofErr w:type="spellEnd"/>
      <w:r w:rsidRPr="00041C19">
        <w:rPr>
          <w:b w:val="0"/>
          <w:sz w:val="20"/>
        </w:rPr>
        <w:t>, Тацинскому районам Управления Федеральной службы государственной регистрации, кадастра и карт</w:t>
      </w:r>
      <w:r w:rsidRPr="00041C19">
        <w:rPr>
          <w:b w:val="0"/>
          <w:sz w:val="20"/>
        </w:rPr>
        <w:t>о</w:t>
      </w:r>
      <w:r w:rsidRPr="00041C19">
        <w:rPr>
          <w:b w:val="0"/>
          <w:sz w:val="20"/>
        </w:rPr>
        <w:t>графии по Ростовской области.</w:t>
      </w:r>
    </w:p>
    <w:p w:rsidR="00041C19" w:rsidRPr="004B7213" w:rsidRDefault="00041C19" w:rsidP="00041C19">
      <w:pPr>
        <w:ind w:firstLine="720"/>
        <w:jc w:val="both"/>
      </w:pPr>
      <w:r w:rsidRPr="00041C19">
        <w:t>8.2. При досрочном расторжении Договора</w:t>
      </w:r>
      <w:r w:rsidRPr="004B7213">
        <w:t xml:space="preserve"> договор субаренды земельного участка прекращает свое де</w:t>
      </w:r>
      <w:r w:rsidRPr="004B7213">
        <w:t>й</w:t>
      </w:r>
      <w:r w:rsidRPr="004B7213">
        <w:t>ствие.</w:t>
      </w:r>
    </w:p>
    <w:p w:rsidR="00041C19" w:rsidRPr="004B7213" w:rsidRDefault="00041C19" w:rsidP="00041C19">
      <w:pPr>
        <w:ind w:firstLine="720"/>
      </w:pPr>
      <w:r w:rsidRPr="004B7213">
        <w:t>8.3. Расходы по государственной регистрации Договора, а также изменений и дополнений к нему возлагаю</w:t>
      </w:r>
      <w:r w:rsidRPr="004B7213">
        <w:t>т</w:t>
      </w:r>
      <w:r w:rsidRPr="004B7213">
        <w:t>ся на Арендатора.</w:t>
      </w:r>
    </w:p>
    <w:p w:rsidR="00041C19" w:rsidRPr="004B7213" w:rsidRDefault="00041C19" w:rsidP="00041C19">
      <w:pPr>
        <w:ind w:firstLine="720"/>
      </w:pPr>
      <w:r w:rsidRPr="004B7213">
        <w:t>8.4. Договор составлен в 3 (трех) экземплярах, имеющих одинаковую юридическую силу, из которых по о</w:t>
      </w:r>
      <w:r w:rsidRPr="004B7213">
        <w:t>д</w:t>
      </w:r>
      <w:r w:rsidRPr="004B7213">
        <w:t xml:space="preserve">ному экземпляру хранится у Сторон, один экземпляр передается в Межмуниципальный отдел по </w:t>
      </w:r>
      <w:proofErr w:type="spellStart"/>
      <w:r w:rsidRPr="004B7213">
        <w:t>Белокалитвинскому</w:t>
      </w:r>
      <w:proofErr w:type="spellEnd"/>
      <w:r w:rsidRPr="004B7213">
        <w:t>, Тацинскому районам Управления Федеральной службы государственной регистрации, кадастра и картографии по Ростовской области.</w:t>
      </w:r>
    </w:p>
    <w:p w:rsidR="00041C19" w:rsidRPr="004B7213" w:rsidRDefault="00041C19" w:rsidP="00041C19">
      <w:pPr>
        <w:ind w:firstLine="720"/>
        <w:rPr>
          <w:i/>
        </w:rPr>
      </w:pPr>
      <w:r w:rsidRPr="004B7213">
        <w:t>8.5. Приложениями к настоящему Договору являются:</w:t>
      </w:r>
    </w:p>
    <w:p w:rsidR="00041C19" w:rsidRPr="004B7213" w:rsidRDefault="00041C19" w:rsidP="00041C19">
      <w:pPr>
        <w:ind w:firstLine="720"/>
      </w:pPr>
      <w:r w:rsidRPr="004B7213">
        <w:rPr>
          <w:i/>
        </w:rPr>
        <w:t xml:space="preserve">        - </w:t>
      </w:r>
      <w:r w:rsidRPr="004B7213">
        <w:t>выписка из ЕГРН;</w:t>
      </w:r>
    </w:p>
    <w:p w:rsidR="00041C19" w:rsidRPr="000F1D5A" w:rsidRDefault="00041C19" w:rsidP="00041C19">
      <w:pPr>
        <w:ind w:firstLine="720"/>
      </w:pPr>
      <w:r w:rsidRPr="004B7213">
        <w:t xml:space="preserve">        - </w:t>
      </w:r>
      <w:r w:rsidRPr="000F1D5A">
        <w:t>расчет арендной платы.</w:t>
      </w:r>
    </w:p>
    <w:p w:rsidR="00041C19" w:rsidRPr="000F1D5A" w:rsidRDefault="00041C19" w:rsidP="00041C19">
      <w:pPr>
        <w:jc w:val="center"/>
        <w:rPr>
          <w:kern w:val="1"/>
          <w:shd w:val="clear" w:color="auto" w:fill="FFFFFF"/>
        </w:rPr>
      </w:pPr>
      <w:r w:rsidRPr="000F1D5A">
        <w:rPr>
          <w:b/>
          <w:shd w:val="clear" w:color="auto" w:fill="FFFFFF"/>
        </w:rPr>
        <w:t>9. Реквизиты Сторон</w:t>
      </w:r>
    </w:p>
    <w:p w:rsidR="00041C19" w:rsidRPr="000F1D5A" w:rsidRDefault="00041C19" w:rsidP="00041C19">
      <w:pPr>
        <w:pStyle w:val="Noeeu"/>
        <w:ind w:firstLine="709"/>
        <w:jc w:val="both"/>
        <w:rPr>
          <w:spacing w:val="0"/>
          <w:sz w:val="10"/>
          <w:szCs w:val="10"/>
          <w:shd w:val="clear" w:color="auto" w:fill="FFFFFF"/>
          <w:lang w:val="ru-RU"/>
        </w:rPr>
      </w:pPr>
    </w:p>
    <w:tbl>
      <w:tblPr>
        <w:tblW w:w="0" w:type="auto"/>
        <w:tblInd w:w="817" w:type="dxa"/>
        <w:tblLayout w:type="fixed"/>
        <w:tblLook w:val="0000" w:firstRow="0" w:lastRow="0" w:firstColumn="0" w:lastColumn="0" w:noHBand="0" w:noVBand="0"/>
      </w:tblPr>
      <w:tblGrid>
        <w:gridCol w:w="2410"/>
        <w:gridCol w:w="6457"/>
      </w:tblGrid>
      <w:tr w:rsidR="00041C19" w:rsidRPr="000F1D5A" w:rsidTr="003614AD">
        <w:tc>
          <w:tcPr>
            <w:tcW w:w="2410" w:type="dxa"/>
            <w:shd w:val="clear" w:color="auto" w:fill="auto"/>
          </w:tcPr>
          <w:p w:rsidR="00041C19" w:rsidRPr="000F1D5A" w:rsidRDefault="00041C19" w:rsidP="003614AD">
            <w:pPr>
              <w:pStyle w:val="Noeeu"/>
              <w:jc w:val="both"/>
              <w:rPr>
                <w:spacing w:val="0"/>
                <w:sz w:val="20"/>
                <w:shd w:val="clear" w:color="auto" w:fill="FFFFFF"/>
                <w:lang w:val="ru-RU"/>
              </w:rPr>
            </w:pPr>
            <w:r w:rsidRPr="000F1D5A">
              <w:rPr>
                <w:spacing w:val="0"/>
                <w:sz w:val="20"/>
                <w:shd w:val="clear" w:color="auto" w:fill="FFFFFF"/>
                <w:lang w:val="ru-RU"/>
              </w:rPr>
              <w:t>АРЕНДОДАТЕЛЯ -</w:t>
            </w:r>
          </w:p>
        </w:tc>
        <w:tc>
          <w:tcPr>
            <w:tcW w:w="6457" w:type="dxa"/>
            <w:shd w:val="clear" w:color="auto" w:fill="auto"/>
          </w:tcPr>
          <w:p w:rsidR="00041C19" w:rsidRPr="000F1D5A" w:rsidRDefault="00041C19" w:rsidP="003614AD">
            <w:pPr>
              <w:pStyle w:val="Noeeu"/>
              <w:snapToGrid w:val="0"/>
              <w:jc w:val="both"/>
              <w:rPr>
                <w:spacing w:val="0"/>
                <w:sz w:val="20"/>
                <w:shd w:val="clear" w:color="auto" w:fill="FFFFFF"/>
                <w:lang w:val="ru-RU"/>
              </w:rPr>
            </w:pPr>
          </w:p>
        </w:tc>
      </w:tr>
      <w:tr w:rsidR="00041C19" w:rsidRPr="000F1D5A" w:rsidTr="003614AD">
        <w:trPr>
          <w:trHeight w:val="177"/>
        </w:trPr>
        <w:tc>
          <w:tcPr>
            <w:tcW w:w="2410" w:type="dxa"/>
            <w:shd w:val="clear" w:color="auto" w:fill="auto"/>
          </w:tcPr>
          <w:p w:rsidR="00041C19" w:rsidRPr="000F1D5A" w:rsidRDefault="00041C19" w:rsidP="003614AD">
            <w:pPr>
              <w:pStyle w:val="Noeeu"/>
              <w:snapToGrid w:val="0"/>
              <w:jc w:val="both"/>
              <w:rPr>
                <w:spacing w:val="0"/>
                <w:sz w:val="10"/>
                <w:szCs w:val="10"/>
                <w:shd w:val="clear" w:color="auto" w:fill="FFFFFF"/>
                <w:lang w:val="ru-RU"/>
              </w:rPr>
            </w:pPr>
          </w:p>
        </w:tc>
        <w:tc>
          <w:tcPr>
            <w:tcW w:w="6457" w:type="dxa"/>
            <w:shd w:val="clear" w:color="auto" w:fill="auto"/>
          </w:tcPr>
          <w:p w:rsidR="00041C19" w:rsidRPr="000F1D5A" w:rsidRDefault="00041C19" w:rsidP="003614AD">
            <w:pPr>
              <w:pStyle w:val="Noeeu"/>
              <w:snapToGrid w:val="0"/>
              <w:jc w:val="both"/>
              <w:rPr>
                <w:spacing w:val="0"/>
                <w:sz w:val="10"/>
                <w:szCs w:val="10"/>
                <w:shd w:val="clear" w:color="auto" w:fill="FFFFFF"/>
                <w:lang w:val="ru-RU"/>
              </w:rPr>
            </w:pPr>
          </w:p>
        </w:tc>
      </w:tr>
      <w:tr w:rsidR="00041C19" w:rsidRPr="000F1D5A" w:rsidTr="003614AD">
        <w:tc>
          <w:tcPr>
            <w:tcW w:w="2410" w:type="dxa"/>
            <w:shd w:val="clear" w:color="auto" w:fill="auto"/>
          </w:tcPr>
          <w:p w:rsidR="00041C19" w:rsidRPr="000F1D5A" w:rsidRDefault="00041C19" w:rsidP="003614AD">
            <w:pPr>
              <w:pStyle w:val="Noeeu"/>
              <w:jc w:val="both"/>
              <w:rPr>
                <w:spacing w:val="0"/>
                <w:sz w:val="20"/>
                <w:shd w:val="clear" w:color="auto" w:fill="FFFFFF"/>
                <w:lang w:val="ru-RU"/>
              </w:rPr>
            </w:pPr>
            <w:r w:rsidRPr="000F1D5A">
              <w:rPr>
                <w:spacing w:val="0"/>
                <w:sz w:val="20"/>
                <w:shd w:val="clear" w:color="auto" w:fill="FFFFFF"/>
                <w:lang w:val="ru-RU"/>
              </w:rPr>
              <w:t>АРЕНДАТОРА-</w:t>
            </w:r>
          </w:p>
        </w:tc>
        <w:tc>
          <w:tcPr>
            <w:tcW w:w="6457" w:type="dxa"/>
            <w:shd w:val="clear" w:color="auto" w:fill="auto"/>
          </w:tcPr>
          <w:p w:rsidR="00041C19" w:rsidRPr="000F1D5A" w:rsidRDefault="00041C19" w:rsidP="003614AD">
            <w:pPr>
              <w:pStyle w:val="Noeeu"/>
              <w:snapToGrid w:val="0"/>
              <w:jc w:val="both"/>
              <w:rPr>
                <w:spacing w:val="0"/>
                <w:sz w:val="20"/>
                <w:shd w:val="clear" w:color="auto" w:fill="FFFFFF"/>
                <w:lang w:val="ru-RU"/>
              </w:rPr>
            </w:pPr>
          </w:p>
        </w:tc>
      </w:tr>
    </w:tbl>
    <w:p w:rsidR="00041C19" w:rsidRPr="000F1D5A" w:rsidRDefault="00041C19" w:rsidP="00041C19">
      <w:pPr>
        <w:ind w:firstLine="720"/>
        <w:rPr>
          <w:b/>
          <w:shd w:val="clear" w:color="auto" w:fill="FFFFFF"/>
        </w:rPr>
      </w:pPr>
      <w:r w:rsidRPr="000F1D5A">
        <w:rPr>
          <w:b/>
          <w:shd w:val="clear" w:color="auto" w:fill="FFFFFF"/>
        </w:rPr>
        <w:t xml:space="preserve">                                                       10. Подписи Сторон</w:t>
      </w:r>
    </w:p>
    <w:p w:rsidR="00041C19" w:rsidRPr="000F1D5A" w:rsidRDefault="00041C19" w:rsidP="00041C19">
      <w:pPr>
        <w:ind w:firstLine="720"/>
        <w:rPr>
          <w:b/>
          <w:sz w:val="10"/>
          <w:szCs w:val="10"/>
          <w:shd w:val="clear" w:color="auto" w:fill="FFFFFF"/>
        </w:rPr>
      </w:pPr>
    </w:p>
    <w:tbl>
      <w:tblPr>
        <w:tblW w:w="0" w:type="auto"/>
        <w:tblLayout w:type="fixed"/>
        <w:tblCellMar>
          <w:left w:w="70" w:type="dxa"/>
          <w:right w:w="70" w:type="dxa"/>
        </w:tblCellMar>
        <w:tblLook w:val="0000" w:firstRow="0" w:lastRow="0" w:firstColumn="0" w:lastColumn="0" w:noHBand="0" w:noVBand="0"/>
      </w:tblPr>
      <w:tblGrid>
        <w:gridCol w:w="4747"/>
        <w:gridCol w:w="4962"/>
      </w:tblGrid>
      <w:tr w:rsidR="00041C19" w:rsidRPr="000F1D5A" w:rsidTr="003614AD">
        <w:tc>
          <w:tcPr>
            <w:tcW w:w="4747" w:type="dxa"/>
            <w:shd w:val="clear" w:color="auto" w:fill="auto"/>
          </w:tcPr>
          <w:p w:rsidR="00041C19" w:rsidRPr="000F1D5A" w:rsidRDefault="00041C19" w:rsidP="003614AD">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АРЕНДОДАТЕЛЬ:</w:t>
            </w:r>
          </w:p>
        </w:tc>
        <w:tc>
          <w:tcPr>
            <w:tcW w:w="4962" w:type="dxa"/>
            <w:shd w:val="clear" w:color="auto" w:fill="auto"/>
          </w:tcPr>
          <w:p w:rsidR="00041C19" w:rsidRPr="000F1D5A" w:rsidRDefault="00041C19" w:rsidP="003614AD">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АРЕНДАТОР:</w:t>
            </w:r>
          </w:p>
        </w:tc>
      </w:tr>
      <w:tr w:rsidR="00041C19" w:rsidRPr="000F1D5A" w:rsidTr="003614AD">
        <w:trPr>
          <w:trHeight w:val="641"/>
        </w:trPr>
        <w:tc>
          <w:tcPr>
            <w:tcW w:w="4747" w:type="dxa"/>
            <w:shd w:val="clear" w:color="auto" w:fill="auto"/>
          </w:tcPr>
          <w:p w:rsidR="00041C19" w:rsidRPr="000F1D5A" w:rsidRDefault="00041C19" w:rsidP="003614AD">
            <w:pPr>
              <w:pStyle w:val="Noeeu"/>
              <w:jc w:val="both"/>
              <w:rPr>
                <w:rFonts w:eastAsia="Times New Roman"/>
                <w:spacing w:val="0"/>
                <w:sz w:val="20"/>
                <w:shd w:val="clear" w:color="auto" w:fill="FFFFFF"/>
                <w:lang w:val="ru-RU"/>
              </w:rPr>
            </w:pPr>
            <w:r w:rsidRPr="000F1D5A">
              <w:rPr>
                <w:spacing w:val="0"/>
                <w:sz w:val="20"/>
                <w:shd w:val="clear" w:color="auto" w:fill="FFFFFF"/>
                <w:lang w:val="ru-RU"/>
              </w:rPr>
              <w:t xml:space="preserve">_____________________________ </w:t>
            </w:r>
          </w:p>
          <w:p w:rsidR="00041C19" w:rsidRPr="000F1D5A" w:rsidRDefault="00041C19" w:rsidP="003614AD">
            <w:pPr>
              <w:pStyle w:val="Noeeu"/>
              <w:jc w:val="both"/>
              <w:rPr>
                <w:rFonts w:eastAsia="Times New Roman"/>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  печать)</w:t>
            </w:r>
          </w:p>
        </w:tc>
        <w:tc>
          <w:tcPr>
            <w:tcW w:w="4962" w:type="dxa"/>
            <w:shd w:val="clear" w:color="auto" w:fill="auto"/>
          </w:tcPr>
          <w:p w:rsidR="00041C19" w:rsidRPr="000F1D5A" w:rsidRDefault="00041C19" w:rsidP="003614AD">
            <w:pPr>
              <w:pStyle w:val="Noeeu"/>
              <w:jc w:val="both"/>
              <w:rPr>
                <w:rFonts w:eastAsia="Times New Roman"/>
                <w:spacing w:val="0"/>
                <w:sz w:val="20"/>
                <w:shd w:val="clear" w:color="auto" w:fill="FFFFFF"/>
                <w:lang w:val="ru-RU"/>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_____________________________</w:t>
            </w:r>
          </w:p>
          <w:p w:rsidR="00041C19" w:rsidRPr="000F1D5A" w:rsidRDefault="00041C19" w:rsidP="003614AD">
            <w:pPr>
              <w:pStyle w:val="Noeeu"/>
              <w:jc w:val="both"/>
              <w:rPr>
                <w:sz w:val="20"/>
              </w:rPr>
            </w:pPr>
            <w:r w:rsidRPr="000F1D5A">
              <w:rPr>
                <w:rFonts w:eastAsia="Times New Roman"/>
                <w:spacing w:val="0"/>
                <w:sz w:val="20"/>
                <w:shd w:val="clear" w:color="auto" w:fill="FFFFFF"/>
                <w:lang w:val="ru-RU"/>
              </w:rPr>
              <w:t xml:space="preserve">                           </w:t>
            </w:r>
            <w:r w:rsidRPr="000F1D5A">
              <w:rPr>
                <w:spacing w:val="0"/>
                <w:sz w:val="20"/>
                <w:shd w:val="clear" w:color="auto" w:fill="FFFFFF"/>
                <w:lang w:val="ru-RU"/>
              </w:rPr>
              <w:t>(подпись)</w:t>
            </w:r>
          </w:p>
        </w:tc>
      </w:tr>
    </w:tbl>
    <w:p w:rsidR="00041C19" w:rsidRDefault="00041C19" w:rsidP="00041C19">
      <w:pPr>
        <w:ind w:firstLine="709"/>
        <w:jc w:val="both"/>
      </w:pPr>
    </w:p>
    <w:p w:rsidR="00041C19" w:rsidRPr="00041C19" w:rsidRDefault="00041C19" w:rsidP="00D71A07">
      <w:pPr>
        <w:tabs>
          <w:tab w:val="left" w:pos="4320"/>
          <w:tab w:val="center" w:pos="4875"/>
        </w:tabs>
        <w:autoSpaceDE w:val="0"/>
        <w:autoSpaceDN w:val="0"/>
        <w:adjustRightInd w:val="0"/>
        <w:jc w:val="both"/>
        <w:rPr>
          <w:sz w:val="22"/>
          <w:szCs w:val="22"/>
        </w:rPr>
      </w:pPr>
    </w:p>
    <w:sectPr w:rsidR="00041C19" w:rsidRPr="00041C19"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rPr>
        <w:b/>
        <w:spacing w:val="0"/>
        <w:sz w:val="24"/>
        <w:szCs w:val="24"/>
        <w:lang w:val="ru-RU"/>
      </w:rPr>
    </w:lvl>
    <w:lvl w:ilvl="1">
      <w:start w:val="2"/>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AF"/>
    <w:rsid w:val="00003380"/>
    <w:rsid w:val="00007B76"/>
    <w:rsid w:val="000372F0"/>
    <w:rsid w:val="0003790C"/>
    <w:rsid w:val="00041C19"/>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464E8"/>
    <w:rsid w:val="00247189"/>
    <w:rsid w:val="002B5619"/>
    <w:rsid w:val="002D4556"/>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51133F"/>
    <w:rsid w:val="0051324D"/>
    <w:rsid w:val="0057131D"/>
    <w:rsid w:val="00571A7C"/>
    <w:rsid w:val="005775F7"/>
    <w:rsid w:val="005B0668"/>
    <w:rsid w:val="005C615F"/>
    <w:rsid w:val="005D0788"/>
    <w:rsid w:val="006079F9"/>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5738E"/>
    <w:rsid w:val="0087643E"/>
    <w:rsid w:val="00891FAE"/>
    <w:rsid w:val="008A3A00"/>
    <w:rsid w:val="008C0B01"/>
    <w:rsid w:val="008C7E83"/>
    <w:rsid w:val="008F016C"/>
    <w:rsid w:val="008F6123"/>
    <w:rsid w:val="00912860"/>
    <w:rsid w:val="009433FC"/>
    <w:rsid w:val="00954A9F"/>
    <w:rsid w:val="0095595E"/>
    <w:rsid w:val="00982453"/>
    <w:rsid w:val="00984C47"/>
    <w:rsid w:val="00994F8D"/>
    <w:rsid w:val="009B67E5"/>
    <w:rsid w:val="009F3283"/>
    <w:rsid w:val="00A167D8"/>
    <w:rsid w:val="00A27833"/>
    <w:rsid w:val="00A50CA7"/>
    <w:rsid w:val="00AA638E"/>
    <w:rsid w:val="00AA6D27"/>
    <w:rsid w:val="00AF48C2"/>
    <w:rsid w:val="00B030C8"/>
    <w:rsid w:val="00B159DF"/>
    <w:rsid w:val="00B21FD2"/>
    <w:rsid w:val="00B31564"/>
    <w:rsid w:val="00B4289B"/>
    <w:rsid w:val="00B67552"/>
    <w:rsid w:val="00B746D7"/>
    <w:rsid w:val="00B95053"/>
    <w:rsid w:val="00B96676"/>
    <w:rsid w:val="00BA0184"/>
    <w:rsid w:val="00BC555E"/>
    <w:rsid w:val="00BE4070"/>
    <w:rsid w:val="00BF5233"/>
    <w:rsid w:val="00C07300"/>
    <w:rsid w:val="00C34008"/>
    <w:rsid w:val="00C50404"/>
    <w:rsid w:val="00C559F8"/>
    <w:rsid w:val="00C60974"/>
    <w:rsid w:val="00C67134"/>
    <w:rsid w:val="00C916F8"/>
    <w:rsid w:val="00CB5C75"/>
    <w:rsid w:val="00CE0051"/>
    <w:rsid w:val="00CF3277"/>
    <w:rsid w:val="00D05584"/>
    <w:rsid w:val="00D26B7F"/>
    <w:rsid w:val="00D34996"/>
    <w:rsid w:val="00D42EEF"/>
    <w:rsid w:val="00D43D69"/>
    <w:rsid w:val="00D5602E"/>
    <w:rsid w:val="00D71A07"/>
    <w:rsid w:val="00DD70AD"/>
    <w:rsid w:val="00E07CC0"/>
    <w:rsid w:val="00E14A86"/>
    <w:rsid w:val="00E22C22"/>
    <w:rsid w:val="00E54915"/>
    <w:rsid w:val="00E67ECD"/>
    <w:rsid w:val="00E738FD"/>
    <w:rsid w:val="00ED0055"/>
    <w:rsid w:val="00ED3C6E"/>
    <w:rsid w:val="00F02304"/>
    <w:rsid w:val="00F54807"/>
    <w:rsid w:val="00F868EC"/>
    <w:rsid w:val="00FB0FCD"/>
    <w:rsid w:val="00FC116A"/>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88"/>
    <w:rPr>
      <w:sz w:val="24"/>
      <w:szCs w:val="24"/>
    </w:rPr>
  </w:style>
  <w:style w:type="paragraph" w:styleId="1">
    <w:name w:val="heading 1"/>
    <w:basedOn w:val="a"/>
    <w:next w:val="a"/>
    <w:link w:val="10"/>
    <w:qFormat/>
    <w:rsid w:val="00041C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041C19"/>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 с отступом 21"/>
    <w:basedOn w:val="a"/>
    <w:rsid w:val="00041C19"/>
    <w:pPr>
      <w:ind w:firstLine="720"/>
      <w:jc w:val="both"/>
    </w:pPr>
    <w:rPr>
      <w:sz w:val="28"/>
      <w:szCs w:val="20"/>
      <w:lang w:eastAsia="zh-CN"/>
    </w:rPr>
  </w:style>
  <w:style w:type="paragraph" w:styleId="a8">
    <w:name w:val="Body Text Indent"/>
    <w:basedOn w:val="a"/>
    <w:link w:val="a9"/>
    <w:semiHidden/>
    <w:unhideWhenUsed/>
    <w:rsid w:val="00041C19"/>
    <w:pPr>
      <w:spacing w:after="120"/>
      <w:ind w:left="283"/>
    </w:pPr>
  </w:style>
  <w:style w:type="character" w:customStyle="1" w:styleId="a9">
    <w:name w:val="Основной текст с отступом Знак"/>
    <w:basedOn w:val="a0"/>
    <w:link w:val="a8"/>
    <w:semiHidden/>
    <w:rsid w:val="00041C19"/>
    <w:rPr>
      <w:sz w:val="24"/>
      <w:szCs w:val="24"/>
    </w:rPr>
  </w:style>
  <w:style w:type="paragraph" w:customStyle="1" w:styleId="13">
    <w:name w:val="Заголовок1"/>
    <w:basedOn w:val="a"/>
    <w:next w:val="a6"/>
    <w:rsid w:val="00041C19"/>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041C19"/>
    <w:pPr>
      <w:ind w:firstLine="720"/>
      <w:jc w:val="both"/>
    </w:pPr>
    <w:rPr>
      <w:szCs w:val="20"/>
      <w:lang w:eastAsia="zh-CN"/>
    </w:rPr>
  </w:style>
  <w:style w:type="paragraph" w:customStyle="1" w:styleId="32">
    <w:name w:val="Основной текст с отступом 32"/>
    <w:basedOn w:val="a"/>
    <w:rsid w:val="00041C19"/>
    <w:pPr>
      <w:spacing w:after="120"/>
      <w:ind w:left="283"/>
    </w:pPr>
    <w:rPr>
      <w:sz w:val="16"/>
      <w:szCs w:val="16"/>
      <w:lang w:eastAsia="zh-CN"/>
    </w:rPr>
  </w:style>
  <w:style w:type="paragraph" w:customStyle="1" w:styleId="FR1">
    <w:name w:val="FR1"/>
    <w:rsid w:val="00041C19"/>
    <w:pPr>
      <w:widowControl w:val="0"/>
      <w:suppressAutoHyphens/>
      <w:autoSpaceDE w:val="0"/>
      <w:ind w:left="320" w:firstLine="300"/>
    </w:pPr>
    <w:rPr>
      <w:rFonts w:ascii="Arial" w:eastAsia="Arial" w:hAnsi="Arial" w:cs="Arial"/>
      <w:sz w:val="18"/>
      <w:szCs w:val="18"/>
      <w:lang w:eastAsia="zh-CN"/>
    </w:rPr>
  </w:style>
  <w:style w:type="paragraph" w:customStyle="1" w:styleId="BodyTextIndent2">
    <w:name w:val="Body Text Indent 2"/>
    <w:basedOn w:val="a"/>
    <w:rsid w:val="00041C19"/>
    <w:pPr>
      <w:spacing w:line="252" w:lineRule="auto"/>
      <w:ind w:firstLine="720"/>
      <w:jc w:val="both"/>
    </w:pPr>
    <w:rPr>
      <w:sz w:val="20"/>
      <w:szCs w:val="20"/>
      <w:lang w:eastAsia="zh-CN"/>
    </w:rPr>
  </w:style>
  <w:style w:type="paragraph" w:customStyle="1" w:styleId="Noeeu">
    <w:name w:val="Noeeu"/>
    <w:rsid w:val="00041C19"/>
    <w:pPr>
      <w:widowControl w:val="0"/>
      <w:suppressAutoHyphens/>
    </w:pPr>
    <w:rPr>
      <w:rFonts w:eastAsia="Arial"/>
      <w:spacing w:val="-1"/>
      <w:kern w:val="1"/>
      <w:sz w:val="24"/>
      <w:lang w:val="en-US" w:eastAsia="zh-CN"/>
    </w:rPr>
  </w:style>
  <w:style w:type="paragraph" w:customStyle="1" w:styleId="ConsPlusNormal">
    <w:name w:val="ConsPlusNormal"/>
    <w:rsid w:val="00041C19"/>
    <w:pPr>
      <w:suppressAutoHyphens/>
      <w:autoSpaceDE w:val="0"/>
      <w:ind w:firstLine="720"/>
    </w:pPr>
    <w:rPr>
      <w:rFonts w:ascii="Arial" w:eastAsia="Arial" w:hAnsi="Arial" w:cs="Arial"/>
      <w:lang w:eastAsia="zh-CN"/>
    </w:rPr>
  </w:style>
  <w:style w:type="paragraph" w:customStyle="1" w:styleId="western">
    <w:name w:val="western"/>
    <w:basedOn w:val="a"/>
    <w:rsid w:val="00041C19"/>
    <w:pPr>
      <w:suppressAutoHyphens/>
      <w:spacing w:before="100" w:after="100"/>
    </w:pPr>
    <w:rPr>
      <w:color w:val="000000"/>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88"/>
    <w:rPr>
      <w:sz w:val="24"/>
      <w:szCs w:val="24"/>
    </w:rPr>
  </w:style>
  <w:style w:type="paragraph" w:styleId="1">
    <w:name w:val="heading 1"/>
    <w:basedOn w:val="a"/>
    <w:next w:val="a"/>
    <w:link w:val="10"/>
    <w:qFormat/>
    <w:rsid w:val="00041C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F32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paragraph" w:styleId="8">
    <w:name w:val="heading 8"/>
    <w:basedOn w:val="a"/>
    <w:next w:val="a"/>
    <w:link w:val="80"/>
    <w:semiHidden/>
    <w:unhideWhenUsed/>
    <w:qFormat/>
    <w:rsid w:val="00CF32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1">
    <w:name w:val="Неразрешенное упоминание1"/>
    <w:basedOn w:val="a0"/>
    <w:uiPriority w:val="99"/>
    <w:semiHidden/>
    <w:unhideWhenUsed/>
    <w:rsid w:val="00CB5C75"/>
    <w:rPr>
      <w:color w:val="605E5C"/>
      <w:shd w:val="clear" w:color="auto" w:fill="E1DFDD"/>
    </w:rPr>
  </w:style>
  <w:style w:type="character" w:customStyle="1" w:styleId="20">
    <w:name w:val="Заголовок 2 Знак"/>
    <w:basedOn w:val="a0"/>
    <w:link w:val="2"/>
    <w:semiHidden/>
    <w:rsid w:val="00CF3277"/>
    <w:rPr>
      <w:rFonts w:asciiTheme="majorHAnsi" w:eastAsiaTheme="majorEastAsia" w:hAnsiTheme="majorHAnsi" w:cstheme="majorBidi"/>
      <w:color w:val="365F91" w:themeColor="accent1" w:themeShade="BF"/>
      <w:sz w:val="26"/>
      <w:szCs w:val="26"/>
    </w:rPr>
  </w:style>
  <w:style w:type="character" w:customStyle="1" w:styleId="80">
    <w:name w:val="Заголовок 8 Знак"/>
    <w:basedOn w:val="a0"/>
    <w:link w:val="8"/>
    <w:semiHidden/>
    <w:rsid w:val="00CF3277"/>
    <w:rPr>
      <w:rFonts w:asciiTheme="majorHAnsi" w:eastAsiaTheme="majorEastAsia" w:hAnsiTheme="majorHAnsi" w:cstheme="majorBidi"/>
      <w:color w:val="272727" w:themeColor="text1" w:themeTint="D8"/>
      <w:sz w:val="21"/>
      <w:szCs w:val="21"/>
    </w:rPr>
  </w:style>
  <w:style w:type="paragraph" w:customStyle="1" w:styleId="12">
    <w:name w:val="Название объекта1"/>
    <w:basedOn w:val="a"/>
    <w:next w:val="a"/>
    <w:rsid w:val="00CF3277"/>
    <w:pPr>
      <w:suppressAutoHyphens/>
      <w:jc w:val="center"/>
    </w:pPr>
    <w:rPr>
      <w:b/>
      <w:color w:val="000000"/>
      <w:szCs w:val="20"/>
      <w:lang w:eastAsia="zh-CN"/>
    </w:rPr>
  </w:style>
  <w:style w:type="character" w:customStyle="1" w:styleId="10">
    <w:name w:val="Заголовок 1 Знак"/>
    <w:basedOn w:val="a0"/>
    <w:link w:val="1"/>
    <w:rsid w:val="00041C19"/>
    <w:rPr>
      <w:rFonts w:asciiTheme="majorHAnsi" w:eastAsiaTheme="majorEastAsia" w:hAnsiTheme="majorHAnsi" w:cstheme="majorBidi"/>
      <w:b/>
      <w:bCs/>
      <w:color w:val="365F91" w:themeColor="accent1" w:themeShade="BF"/>
      <w:sz w:val="28"/>
      <w:szCs w:val="28"/>
    </w:rPr>
  </w:style>
  <w:style w:type="paragraph" w:customStyle="1" w:styleId="21">
    <w:name w:val="Основной текст с отступом 21"/>
    <w:basedOn w:val="a"/>
    <w:rsid w:val="00041C19"/>
    <w:pPr>
      <w:ind w:firstLine="720"/>
      <w:jc w:val="both"/>
    </w:pPr>
    <w:rPr>
      <w:sz w:val="28"/>
      <w:szCs w:val="20"/>
      <w:lang w:eastAsia="zh-CN"/>
    </w:rPr>
  </w:style>
  <w:style w:type="paragraph" w:styleId="a8">
    <w:name w:val="Body Text Indent"/>
    <w:basedOn w:val="a"/>
    <w:link w:val="a9"/>
    <w:semiHidden/>
    <w:unhideWhenUsed/>
    <w:rsid w:val="00041C19"/>
    <w:pPr>
      <w:spacing w:after="120"/>
      <w:ind w:left="283"/>
    </w:pPr>
  </w:style>
  <w:style w:type="character" w:customStyle="1" w:styleId="a9">
    <w:name w:val="Основной текст с отступом Знак"/>
    <w:basedOn w:val="a0"/>
    <w:link w:val="a8"/>
    <w:semiHidden/>
    <w:rsid w:val="00041C19"/>
    <w:rPr>
      <w:sz w:val="24"/>
      <w:szCs w:val="24"/>
    </w:rPr>
  </w:style>
  <w:style w:type="paragraph" w:customStyle="1" w:styleId="13">
    <w:name w:val="Заголовок1"/>
    <w:basedOn w:val="a"/>
    <w:next w:val="a6"/>
    <w:rsid w:val="00041C19"/>
    <w:pPr>
      <w:keepNext/>
      <w:spacing w:before="240" w:after="120"/>
    </w:pPr>
    <w:rPr>
      <w:rFonts w:ascii="Arial" w:eastAsia="Lucida Sans Unicode" w:hAnsi="Arial" w:cs="Tahoma"/>
      <w:sz w:val="28"/>
      <w:szCs w:val="28"/>
      <w:lang w:eastAsia="zh-CN"/>
    </w:rPr>
  </w:style>
  <w:style w:type="paragraph" w:customStyle="1" w:styleId="31">
    <w:name w:val="Основной текст с отступом 31"/>
    <w:basedOn w:val="a"/>
    <w:rsid w:val="00041C19"/>
    <w:pPr>
      <w:ind w:firstLine="720"/>
      <w:jc w:val="both"/>
    </w:pPr>
    <w:rPr>
      <w:szCs w:val="20"/>
      <w:lang w:eastAsia="zh-CN"/>
    </w:rPr>
  </w:style>
  <w:style w:type="paragraph" w:customStyle="1" w:styleId="32">
    <w:name w:val="Основной текст с отступом 32"/>
    <w:basedOn w:val="a"/>
    <w:rsid w:val="00041C19"/>
    <w:pPr>
      <w:spacing w:after="120"/>
      <w:ind w:left="283"/>
    </w:pPr>
    <w:rPr>
      <w:sz w:val="16"/>
      <w:szCs w:val="16"/>
      <w:lang w:eastAsia="zh-CN"/>
    </w:rPr>
  </w:style>
  <w:style w:type="paragraph" w:customStyle="1" w:styleId="FR1">
    <w:name w:val="FR1"/>
    <w:rsid w:val="00041C19"/>
    <w:pPr>
      <w:widowControl w:val="0"/>
      <w:suppressAutoHyphens/>
      <w:autoSpaceDE w:val="0"/>
      <w:ind w:left="320" w:firstLine="300"/>
    </w:pPr>
    <w:rPr>
      <w:rFonts w:ascii="Arial" w:eastAsia="Arial" w:hAnsi="Arial" w:cs="Arial"/>
      <w:sz w:val="18"/>
      <w:szCs w:val="18"/>
      <w:lang w:eastAsia="zh-CN"/>
    </w:rPr>
  </w:style>
  <w:style w:type="paragraph" w:customStyle="1" w:styleId="BodyTextIndent2">
    <w:name w:val="Body Text Indent 2"/>
    <w:basedOn w:val="a"/>
    <w:rsid w:val="00041C19"/>
    <w:pPr>
      <w:spacing w:line="252" w:lineRule="auto"/>
      <w:ind w:firstLine="720"/>
      <w:jc w:val="both"/>
    </w:pPr>
    <w:rPr>
      <w:sz w:val="20"/>
      <w:szCs w:val="20"/>
      <w:lang w:eastAsia="zh-CN"/>
    </w:rPr>
  </w:style>
  <w:style w:type="paragraph" w:customStyle="1" w:styleId="Noeeu">
    <w:name w:val="Noeeu"/>
    <w:rsid w:val="00041C19"/>
    <w:pPr>
      <w:widowControl w:val="0"/>
      <w:suppressAutoHyphens/>
    </w:pPr>
    <w:rPr>
      <w:rFonts w:eastAsia="Arial"/>
      <w:spacing w:val="-1"/>
      <w:kern w:val="1"/>
      <w:sz w:val="24"/>
      <w:lang w:val="en-US" w:eastAsia="zh-CN"/>
    </w:rPr>
  </w:style>
  <w:style w:type="paragraph" w:customStyle="1" w:styleId="ConsPlusNormal">
    <w:name w:val="ConsPlusNormal"/>
    <w:rsid w:val="00041C19"/>
    <w:pPr>
      <w:suppressAutoHyphens/>
      <w:autoSpaceDE w:val="0"/>
      <w:ind w:firstLine="720"/>
    </w:pPr>
    <w:rPr>
      <w:rFonts w:ascii="Arial" w:eastAsia="Arial" w:hAnsi="Arial" w:cs="Arial"/>
      <w:lang w:eastAsia="zh-CN"/>
    </w:rPr>
  </w:style>
  <w:style w:type="paragraph" w:customStyle="1" w:styleId="western">
    <w:name w:val="western"/>
    <w:basedOn w:val="a"/>
    <w:rsid w:val="00041C19"/>
    <w:pPr>
      <w:suppressAutoHyphens/>
      <w:spacing w:before="100" w:after="100"/>
    </w:pPr>
    <w:rPr>
      <w:color w:val="00000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03422">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mup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8470-17F7-4ECC-8537-3235C4A5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5517</Words>
  <Characters>31448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Meshkova</cp:lastModifiedBy>
  <cp:revision>5</cp:revision>
  <cp:lastPrinted>2019-01-29T05:53:00Z</cp:lastPrinted>
  <dcterms:created xsi:type="dcterms:W3CDTF">2020-09-28T17:57:00Z</dcterms:created>
  <dcterms:modified xsi:type="dcterms:W3CDTF">2021-03-19T11:56:00Z</dcterms:modified>
</cp:coreProperties>
</file>