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49" w:rsidRDefault="003B4A49" w:rsidP="003B4A49">
      <w:pPr>
        <w:pStyle w:val="a3"/>
      </w:pPr>
    </w:p>
    <w:p w:rsidR="003B4A49" w:rsidRPr="00CE3F62" w:rsidRDefault="003B4A49" w:rsidP="003B4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F62">
        <w:rPr>
          <w:rFonts w:ascii="Times New Roman" w:hAnsi="Times New Roman" w:cs="Times New Roman"/>
          <w:sz w:val="24"/>
          <w:szCs w:val="24"/>
        </w:rPr>
        <w:t xml:space="preserve">ОБОБЩЕННАЯ ИНФОРМАЦИЯ </w:t>
      </w:r>
    </w:p>
    <w:p w:rsidR="003B4A49" w:rsidRPr="00CE3F62" w:rsidRDefault="003B4A49" w:rsidP="003B4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CE3F62">
        <w:rPr>
          <w:rFonts w:ascii="Times New Roman" w:hAnsi="Times New Roman" w:cs="Times New Roman"/>
          <w:sz w:val="24"/>
          <w:szCs w:val="24"/>
        </w:rPr>
        <w:t xml:space="preserve">о работе Администрации Белокалитвинского района с обращениями граждан </w:t>
      </w:r>
      <w:proofErr w:type="gramStart"/>
      <w:r w:rsidRPr="00CE3F6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E3F62">
        <w:rPr>
          <w:rFonts w:ascii="Times New Roman" w:hAnsi="Times New Roman" w:cs="Times New Roman"/>
          <w:sz w:val="24"/>
          <w:szCs w:val="24"/>
        </w:rPr>
        <w:t xml:space="preserve">физических лиц), организаций ( 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 принятые меры в первом полугодии 2014 года      </w:t>
      </w:r>
    </w:p>
    <w:p w:rsidR="0075000C" w:rsidRPr="00CE3F62" w:rsidRDefault="0075000C" w:rsidP="0074678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3F62">
        <w:rPr>
          <w:rFonts w:ascii="Times New Roman" w:hAnsi="Times New Roman" w:cs="Times New Roman"/>
          <w:lang w:eastAsia="ru-RU"/>
        </w:rPr>
        <w:t xml:space="preserve">                 </w:t>
      </w:r>
      <w:r w:rsidR="003B0380" w:rsidRPr="00CE3F62">
        <w:rPr>
          <w:rFonts w:ascii="Times New Roman" w:hAnsi="Times New Roman" w:cs="Times New Roman"/>
          <w:sz w:val="24"/>
          <w:szCs w:val="24"/>
          <w:lang w:eastAsia="ru-RU"/>
        </w:rPr>
        <w:t>Обращения граждан являются одним из источников информации о социально-экономическом положении различных групп населения, об их настроениях и потребностях. Своевременное и качественное разрешение проблем, содержащихся в обращениях, в значительной мере способствует удовлетворению нужд и запросов граждан, снятию напряженности в обществе, повышению авторитета органов власти и управления, укреплению их связи с населением.  Поэтому одной из основных задач, возложенных на администрацию Белокалитвинского района и ее органы, является организация и обеспечение единой, эффективной системы рассмотрения обращений граждан.</w:t>
      </w:r>
    </w:p>
    <w:p w:rsidR="003B0380" w:rsidRPr="00CE3F62" w:rsidRDefault="0075000C" w:rsidP="0074678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3F6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B0380" w:rsidRPr="00CE3F62">
        <w:rPr>
          <w:rFonts w:ascii="Times New Roman" w:hAnsi="Times New Roman" w:cs="Times New Roman"/>
          <w:color w:val="000000"/>
          <w:sz w:val="24"/>
          <w:szCs w:val="24"/>
        </w:rPr>
        <w:t xml:space="preserve"> В первом полугодии  2014 года в Администрацию Белокалитвинского района поступило 344 письменных обращений, по сравнению с таким же периодом 2013 года количеств</w:t>
      </w:r>
      <w:r w:rsidR="00FC3733" w:rsidRPr="00CE3F62">
        <w:rPr>
          <w:rFonts w:ascii="Times New Roman" w:hAnsi="Times New Roman" w:cs="Times New Roman"/>
          <w:color w:val="000000"/>
          <w:sz w:val="24"/>
          <w:szCs w:val="24"/>
        </w:rPr>
        <w:t>о обращений увеличилось на 10 (</w:t>
      </w:r>
      <w:r w:rsidR="003B0380" w:rsidRPr="00CE3F62">
        <w:rPr>
          <w:rFonts w:ascii="Times New Roman" w:hAnsi="Times New Roman" w:cs="Times New Roman"/>
          <w:color w:val="000000"/>
          <w:sz w:val="24"/>
          <w:szCs w:val="24"/>
        </w:rPr>
        <w:t xml:space="preserve">334). </w:t>
      </w:r>
    </w:p>
    <w:p w:rsidR="00884596" w:rsidRPr="00CE3F62" w:rsidRDefault="007D6D87" w:rsidP="00746780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F62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884596" w:rsidRPr="00CE3F62">
        <w:rPr>
          <w:rFonts w:ascii="Times New Roman" w:hAnsi="Times New Roman" w:cs="Times New Roman"/>
          <w:color w:val="000000"/>
          <w:sz w:val="24"/>
          <w:szCs w:val="24"/>
        </w:rPr>
        <w:t>Жители</w:t>
      </w:r>
      <w:r w:rsidRPr="00CE3F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4596" w:rsidRPr="00CE3F62">
        <w:rPr>
          <w:rFonts w:ascii="Times New Roman" w:hAnsi="Times New Roman" w:cs="Times New Roman"/>
          <w:color w:val="000000"/>
          <w:sz w:val="24"/>
          <w:szCs w:val="24"/>
        </w:rPr>
        <w:t xml:space="preserve"> Белокалитвинского района обращались не только в  </w:t>
      </w:r>
      <w:r w:rsidR="003341FA" w:rsidRPr="00CE3F6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84596" w:rsidRPr="00CE3F62">
        <w:rPr>
          <w:rFonts w:ascii="Times New Roman" w:hAnsi="Times New Roman" w:cs="Times New Roman"/>
          <w:color w:val="000000"/>
          <w:sz w:val="24"/>
          <w:szCs w:val="24"/>
        </w:rPr>
        <w:t>дминистрацию Белокалитвинского района</w:t>
      </w:r>
      <w:r w:rsidR="00FA66BB" w:rsidRPr="00CE3F6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84596" w:rsidRPr="00CE3F62">
        <w:rPr>
          <w:rFonts w:ascii="Times New Roman" w:hAnsi="Times New Roman" w:cs="Times New Roman"/>
          <w:color w:val="000000"/>
          <w:sz w:val="24"/>
          <w:szCs w:val="24"/>
        </w:rPr>
        <w:t xml:space="preserve"> но и в Правительство Ростовской области, областные министерства, прокуратуру, общественную приемную Губернатора Ростовской области, депутатам всех уровней,  уполномоченному по правам ребенка, </w:t>
      </w:r>
      <w:proofErr w:type="spellStart"/>
      <w:r w:rsidR="00884596" w:rsidRPr="00CE3F62">
        <w:rPr>
          <w:rFonts w:ascii="Times New Roman" w:hAnsi="Times New Roman" w:cs="Times New Roman"/>
          <w:color w:val="000000"/>
          <w:sz w:val="24"/>
          <w:szCs w:val="24"/>
        </w:rPr>
        <w:t>госжилинспекцию</w:t>
      </w:r>
      <w:proofErr w:type="spellEnd"/>
      <w:r w:rsidR="00884596" w:rsidRPr="00CE3F62">
        <w:rPr>
          <w:rFonts w:ascii="Times New Roman" w:hAnsi="Times New Roman" w:cs="Times New Roman"/>
          <w:color w:val="000000"/>
          <w:sz w:val="24"/>
          <w:szCs w:val="24"/>
        </w:rPr>
        <w:t xml:space="preserve"> Ростовской области.</w:t>
      </w:r>
    </w:p>
    <w:p w:rsidR="00FA66BB" w:rsidRPr="00CE3F62" w:rsidRDefault="003341FA" w:rsidP="0074678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3F62">
        <w:rPr>
          <w:rFonts w:ascii="Times New Roman" w:hAnsi="Times New Roman" w:cs="Times New Roman"/>
          <w:sz w:val="24"/>
          <w:szCs w:val="24"/>
        </w:rPr>
        <w:t>Т</w:t>
      </w:r>
      <w:r w:rsidR="00E14A08" w:rsidRPr="00CE3F62">
        <w:rPr>
          <w:rFonts w:ascii="Times New Roman" w:hAnsi="Times New Roman" w:cs="Times New Roman"/>
          <w:sz w:val="24"/>
          <w:szCs w:val="24"/>
        </w:rPr>
        <w:t>акже</w:t>
      </w:r>
      <w:r w:rsidRPr="00CE3F62">
        <w:rPr>
          <w:rFonts w:ascii="Times New Roman" w:hAnsi="Times New Roman" w:cs="Times New Roman"/>
          <w:sz w:val="24"/>
          <w:szCs w:val="24"/>
        </w:rPr>
        <w:t xml:space="preserve"> граждане</w:t>
      </w:r>
      <w:r w:rsidR="00FA66BB" w:rsidRPr="00CE3F62">
        <w:rPr>
          <w:rFonts w:ascii="Times New Roman" w:hAnsi="Times New Roman" w:cs="Times New Roman"/>
          <w:sz w:val="24"/>
          <w:szCs w:val="24"/>
        </w:rPr>
        <w:t xml:space="preserve"> име</w:t>
      </w:r>
      <w:r w:rsidR="00E14A08" w:rsidRPr="00CE3F62">
        <w:rPr>
          <w:rFonts w:ascii="Times New Roman" w:hAnsi="Times New Roman" w:cs="Times New Roman"/>
          <w:sz w:val="24"/>
          <w:szCs w:val="24"/>
        </w:rPr>
        <w:t>ли</w:t>
      </w:r>
      <w:r w:rsidR="00FA66BB" w:rsidRPr="00CE3F62">
        <w:rPr>
          <w:rFonts w:ascii="Times New Roman" w:hAnsi="Times New Roman" w:cs="Times New Roman"/>
          <w:sz w:val="24"/>
          <w:szCs w:val="24"/>
        </w:rPr>
        <w:t xml:space="preserve"> возможность задать вопросы, высказать свое мнение, сообщить информацию и оставить свои отзывы о деятельности органов местного самоуправления, направить обращение в Администрацию района по электронной почте. За </w:t>
      </w:r>
      <w:r w:rsidR="00E14A08" w:rsidRPr="00CE3F62">
        <w:rPr>
          <w:rFonts w:ascii="Times New Roman" w:hAnsi="Times New Roman" w:cs="Times New Roman"/>
          <w:sz w:val="24"/>
          <w:szCs w:val="24"/>
        </w:rPr>
        <w:t>шесть месяцев</w:t>
      </w:r>
      <w:r w:rsidR="00FA66BB" w:rsidRPr="00CE3F62">
        <w:rPr>
          <w:rFonts w:ascii="Times New Roman" w:hAnsi="Times New Roman" w:cs="Times New Roman"/>
          <w:sz w:val="24"/>
          <w:szCs w:val="24"/>
        </w:rPr>
        <w:t xml:space="preserve"> текущего года в электронном виде через сайт Администрации района поступило 61 обращение</w:t>
      </w:r>
      <w:r w:rsidR="00E14A08" w:rsidRPr="00CE3F62">
        <w:rPr>
          <w:rFonts w:ascii="Times New Roman" w:hAnsi="Times New Roman" w:cs="Times New Roman"/>
          <w:sz w:val="24"/>
          <w:szCs w:val="24"/>
        </w:rPr>
        <w:t>.</w:t>
      </w:r>
    </w:p>
    <w:p w:rsidR="00C72718" w:rsidRDefault="00C72718" w:rsidP="00E14A08">
      <w:pPr>
        <w:spacing w:after="0" w:line="25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2718" w:rsidRDefault="00C72718" w:rsidP="00E14A08">
      <w:pPr>
        <w:spacing w:after="0" w:line="25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27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156291"/>
            <wp:effectExtent l="19050" t="0" r="22225" b="6009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72718" w:rsidRDefault="00C72718" w:rsidP="00E14A08">
      <w:pPr>
        <w:spacing w:after="0" w:line="25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84596" w:rsidRPr="0075000C" w:rsidRDefault="0075000C" w:rsidP="00746780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884596" w:rsidRPr="0075000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Наибольшее количество</w:t>
      </w:r>
      <w:r w:rsidR="007D6D87" w:rsidRPr="0075000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письменных и устных</w:t>
      </w:r>
      <w:r w:rsidR="00884596" w:rsidRPr="0075000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обращений поступило от жителей:</w:t>
      </w:r>
    </w:p>
    <w:p w:rsidR="007D6D87" w:rsidRPr="00CE3F62" w:rsidRDefault="007D6D87" w:rsidP="00746780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E3F6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Белокалитвинского городского поселения -217 обращений;</w:t>
      </w:r>
    </w:p>
    <w:p w:rsidR="007D6D87" w:rsidRPr="00CE3F62" w:rsidRDefault="007D6D87" w:rsidP="00746780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E3F6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Горняцкого сельского поселения – 62 обращения;</w:t>
      </w:r>
    </w:p>
    <w:p w:rsidR="007D6D87" w:rsidRPr="00CE3F62" w:rsidRDefault="007D6D87" w:rsidP="00746780">
      <w:pPr>
        <w:pStyle w:val="a9"/>
        <w:jc w:val="both"/>
        <w:rPr>
          <w:rFonts w:ascii="Times New Roman" w:hAnsi="Times New Roman" w:cs="Times New Roman"/>
          <w:lang w:eastAsia="ru-RU"/>
        </w:rPr>
      </w:pPr>
      <w:r w:rsidRPr="00CE3F62">
        <w:rPr>
          <w:rFonts w:ascii="Times New Roman" w:hAnsi="Times New Roman" w:cs="Times New Roman"/>
          <w:lang w:eastAsia="ru-RU"/>
        </w:rPr>
        <w:t>Синегорского сельского поселения</w:t>
      </w:r>
      <w:r w:rsidR="00EB5588" w:rsidRPr="00CE3F62">
        <w:rPr>
          <w:rFonts w:ascii="Times New Roman" w:hAnsi="Times New Roman" w:cs="Times New Roman"/>
          <w:lang w:eastAsia="ru-RU"/>
        </w:rPr>
        <w:t xml:space="preserve">           </w:t>
      </w:r>
      <w:r w:rsidRPr="00CE3F62">
        <w:rPr>
          <w:rFonts w:ascii="Times New Roman" w:hAnsi="Times New Roman" w:cs="Times New Roman"/>
          <w:lang w:eastAsia="ru-RU"/>
        </w:rPr>
        <w:t xml:space="preserve"> </w:t>
      </w:r>
      <w:r w:rsidR="00EB5588" w:rsidRPr="00CE3F62">
        <w:rPr>
          <w:rFonts w:ascii="Times New Roman" w:hAnsi="Times New Roman" w:cs="Times New Roman"/>
          <w:lang w:eastAsia="ru-RU"/>
        </w:rPr>
        <w:t xml:space="preserve">   -</w:t>
      </w:r>
      <w:r w:rsidRPr="00CE3F62">
        <w:rPr>
          <w:rFonts w:ascii="Times New Roman" w:hAnsi="Times New Roman" w:cs="Times New Roman"/>
          <w:lang w:eastAsia="ru-RU"/>
        </w:rPr>
        <w:t xml:space="preserve"> 57 обращений;</w:t>
      </w:r>
    </w:p>
    <w:p w:rsidR="007D6D87" w:rsidRPr="00CE3F62" w:rsidRDefault="007D6D87" w:rsidP="00746780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F62">
        <w:rPr>
          <w:rFonts w:ascii="Times New Roman" w:hAnsi="Times New Roman" w:cs="Times New Roman"/>
          <w:sz w:val="24"/>
          <w:szCs w:val="24"/>
          <w:lang w:eastAsia="ru-RU"/>
        </w:rPr>
        <w:t>Шолоховского городского поселения</w:t>
      </w:r>
      <w:r w:rsidR="00EB5588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588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746780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EB5588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51 обращение;</w:t>
      </w:r>
    </w:p>
    <w:p w:rsidR="007D6D87" w:rsidRPr="00CE3F62" w:rsidRDefault="007D6D87" w:rsidP="00746780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E3F62">
        <w:rPr>
          <w:rFonts w:ascii="Times New Roman" w:hAnsi="Times New Roman" w:cs="Times New Roman"/>
          <w:sz w:val="24"/>
          <w:szCs w:val="24"/>
          <w:lang w:eastAsia="ru-RU"/>
        </w:rPr>
        <w:t>Коксовского</w:t>
      </w:r>
      <w:proofErr w:type="spellEnd"/>
      <w:r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EB5588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746780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CE3F62">
        <w:rPr>
          <w:rFonts w:ascii="Times New Roman" w:hAnsi="Times New Roman" w:cs="Times New Roman"/>
          <w:sz w:val="24"/>
          <w:szCs w:val="24"/>
          <w:lang w:eastAsia="ru-RU"/>
        </w:rPr>
        <w:t>- 40 обращений;</w:t>
      </w:r>
    </w:p>
    <w:p w:rsidR="007D6D87" w:rsidRPr="00CE3F62" w:rsidRDefault="007D6D87" w:rsidP="00746780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Богураевского </w:t>
      </w:r>
      <w:proofErr w:type="spellStart"/>
      <w:r w:rsidRPr="00CE3F62">
        <w:rPr>
          <w:rFonts w:ascii="Times New Roman" w:hAnsi="Times New Roman" w:cs="Times New Roman"/>
          <w:sz w:val="24"/>
          <w:szCs w:val="24"/>
          <w:lang w:eastAsia="ru-RU"/>
        </w:rPr>
        <w:t>сельскуогопоселения</w:t>
      </w:r>
      <w:proofErr w:type="spellEnd"/>
      <w:r w:rsidR="00EB5588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46780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CE3F62">
        <w:rPr>
          <w:rFonts w:ascii="Times New Roman" w:hAnsi="Times New Roman" w:cs="Times New Roman"/>
          <w:sz w:val="24"/>
          <w:szCs w:val="24"/>
          <w:lang w:eastAsia="ru-RU"/>
        </w:rPr>
        <w:t>-17 обращений;</w:t>
      </w:r>
    </w:p>
    <w:p w:rsidR="007D6D87" w:rsidRPr="00CE3F62" w:rsidRDefault="007D6D87" w:rsidP="00746780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3F62">
        <w:rPr>
          <w:rFonts w:ascii="Times New Roman" w:hAnsi="Times New Roman" w:cs="Times New Roman"/>
          <w:sz w:val="24"/>
          <w:szCs w:val="24"/>
          <w:lang w:eastAsia="ru-RU"/>
        </w:rPr>
        <w:t>Ильинского сельского поселения</w:t>
      </w:r>
      <w:r w:rsidR="00EB5588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746780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E3F62">
        <w:rPr>
          <w:rFonts w:ascii="Times New Roman" w:hAnsi="Times New Roman" w:cs="Times New Roman"/>
          <w:sz w:val="24"/>
          <w:szCs w:val="24"/>
          <w:lang w:eastAsia="ru-RU"/>
        </w:rPr>
        <w:t>- 12 обращений;</w:t>
      </w:r>
    </w:p>
    <w:p w:rsidR="008D7D8C" w:rsidRPr="00CE3F62" w:rsidRDefault="008D7D8C" w:rsidP="00746780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E3F62">
        <w:rPr>
          <w:rFonts w:ascii="Times New Roman" w:hAnsi="Times New Roman" w:cs="Times New Roman"/>
          <w:sz w:val="24"/>
          <w:szCs w:val="24"/>
          <w:lang w:eastAsia="ru-RU"/>
        </w:rPr>
        <w:t>Нижнепоповское</w:t>
      </w:r>
      <w:proofErr w:type="spellEnd"/>
      <w:r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EB5588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6780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E3F62">
        <w:rPr>
          <w:rFonts w:ascii="Times New Roman" w:hAnsi="Times New Roman" w:cs="Times New Roman"/>
          <w:sz w:val="24"/>
          <w:szCs w:val="24"/>
          <w:lang w:eastAsia="ru-RU"/>
        </w:rPr>
        <w:t>-12 обращений;</w:t>
      </w:r>
    </w:p>
    <w:p w:rsidR="007D6D87" w:rsidRPr="00CE3F62" w:rsidRDefault="007D6D87" w:rsidP="00746780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E3F62">
        <w:rPr>
          <w:rFonts w:ascii="Times New Roman" w:hAnsi="Times New Roman" w:cs="Times New Roman"/>
          <w:sz w:val="24"/>
          <w:szCs w:val="24"/>
          <w:lang w:eastAsia="ru-RU"/>
        </w:rPr>
        <w:t>Литвиновского</w:t>
      </w:r>
      <w:proofErr w:type="spellEnd"/>
      <w:r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EB5588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6780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588" w:rsidRPr="00CE3F6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6780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E3F62">
        <w:rPr>
          <w:rFonts w:ascii="Times New Roman" w:hAnsi="Times New Roman" w:cs="Times New Roman"/>
          <w:sz w:val="24"/>
          <w:szCs w:val="24"/>
          <w:lang w:eastAsia="ru-RU"/>
        </w:rPr>
        <w:t>8 обращений;</w:t>
      </w:r>
    </w:p>
    <w:p w:rsidR="007D6D87" w:rsidRPr="00CE3F62" w:rsidRDefault="007D6D87" w:rsidP="00746780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E3F62">
        <w:rPr>
          <w:rFonts w:ascii="Times New Roman" w:hAnsi="Times New Roman" w:cs="Times New Roman"/>
          <w:sz w:val="24"/>
          <w:szCs w:val="24"/>
          <w:lang w:eastAsia="ru-RU"/>
        </w:rPr>
        <w:t>Грушево-Дубовского</w:t>
      </w:r>
      <w:proofErr w:type="spellEnd"/>
      <w:r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-</w:t>
      </w:r>
      <w:r w:rsidR="00746780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7D8C" w:rsidRPr="00CE3F62">
        <w:rPr>
          <w:rFonts w:ascii="Times New Roman" w:hAnsi="Times New Roman" w:cs="Times New Roman"/>
          <w:sz w:val="24"/>
          <w:szCs w:val="24"/>
          <w:lang w:eastAsia="ru-RU"/>
        </w:rPr>
        <w:t>6 обращений;</w:t>
      </w:r>
    </w:p>
    <w:p w:rsidR="008D7D8C" w:rsidRPr="00CE3F62" w:rsidRDefault="008D7D8C" w:rsidP="00746780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E3F62">
        <w:rPr>
          <w:rFonts w:ascii="Times New Roman" w:hAnsi="Times New Roman" w:cs="Times New Roman"/>
          <w:sz w:val="24"/>
          <w:szCs w:val="24"/>
          <w:lang w:eastAsia="ru-RU"/>
        </w:rPr>
        <w:t>Краснодонецкого</w:t>
      </w:r>
      <w:proofErr w:type="spellEnd"/>
      <w:r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EB5588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746780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E3F62">
        <w:rPr>
          <w:rFonts w:ascii="Times New Roman" w:hAnsi="Times New Roman" w:cs="Times New Roman"/>
          <w:sz w:val="24"/>
          <w:szCs w:val="24"/>
          <w:lang w:eastAsia="ru-RU"/>
        </w:rPr>
        <w:t>- 4 обращения;</w:t>
      </w:r>
    </w:p>
    <w:p w:rsidR="008D7D8C" w:rsidRPr="00CE3F62" w:rsidRDefault="008D7D8C" w:rsidP="00746780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E3F62">
        <w:rPr>
          <w:rFonts w:ascii="Times New Roman" w:hAnsi="Times New Roman" w:cs="Times New Roman"/>
          <w:sz w:val="24"/>
          <w:szCs w:val="24"/>
          <w:lang w:eastAsia="ru-RU"/>
        </w:rPr>
        <w:t>Рудаковское</w:t>
      </w:r>
      <w:proofErr w:type="spellEnd"/>
      <w:r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r w:rsidR="00EB5588"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-</w:t>
      </w:r>
      <w:r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2 обращения</w:t>
      </w:r>
      <w:r w:rsidR="00EB5588" w:rsidRPr="00CE3F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341FA" w:rsidRPr="00CE3F62" w:rsidRDefault="0075000C" w:rsidP="003341FA">
      <w:pPr>
        <w:pStyle w:val="a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CE3F62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DC6446" w:rsidRPr="00CE3F6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B0380" w:rsidRPr="00CE3F62">
        <w:rPr>
          <w:rFonts w:ascii="Times New Roman" w:hAnsi="Times New Roman" w:cs="Times New Roman"/>
          <w:color w:val="333333"/>
          <w:sz w:val="24"/>
          <w:szCs w:val="24"/>
        </w:rPr>
        <w:t xml:space="preserve">Анализ тематики </w:t>
      </w:r>
      <w:r w:rsidR="009807D9" w:rsidRPr="00CE3F62">
        <w:rPr>
          <w:rFonts w:ascii="Times New Roman" w:hAnsi="Times New Roman" w:cs="Times New Roman"/>
          <w:color w:val="333333"/>
          <w:sz w:val="24"/>
          <w:szCs w:val="24"/>
        </w:rPr>
        <w:t xml:space="preserve"> письменных </w:t>
      </w:r>
      <w:r w:rsidR="003B0380" w:rsidRPr="00CE3F62">
        <w:rPr>
          <w:rFonts w:ascii="Times New Roman" w:hAnsi="Times New Roman" w:cs="Times New Roman"/>
          <w:color w:val="333333"/>
          <w:sz w:val="24"/>
          <w:szCs w:val="24"/>
        </w:rPr>
        <w:t>обращений показывает, что в целом тематическая структура остается стабильной</w:t>
      </w:r>
      <w:r w:rsidR="003341FA" w:rsidRPr="00CE3F62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3B0380" w:rsidRPr="00CE3F6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341FA" w:rsidRPr="00CE3F62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="003B0380" w:rsidRPr="00CE3F62">
        <w:rPr>
          <w:rFonts w:ascii="Times New Roman" w:hAnsi="Times New Roman" w:cs="Times New Roman"/>
          <w:color w:val="333333"/>
          <w:sz w:val="24"/>
          <w:szCs w:val="24"/>
        </w:rPr>
        <w:t>сновн</w:t>
      </w:r>
      <w:r w:rsidR="005A4968" w:rsidRPr="00CE3F62">
        <w:rPr>
          <w:rFonts w:ascii="Times New Roman" w:hAnsi="Times New Roman" w:cs="Times New Roman"/>
          <w:color w:val="333333"/>
          <w:sz w:val="24"/>
          <w:szCs w:val="24"/>
        </w:rPr>
        <w:t>ая</w:t>
      </w:r>
      <w:r w:rsidR="003B0380" w:rsidRPr="00CE3F62">
        <w:rPr>
          <w:rFonts w:ascii="Times New Roman" w:hAnsi="Times New Roman" w:cs="Times New Roman"/>
          <w:color w:val="333333"/>
          <w:sz w:val="24"/>
          <w:szCs w:val="24"/>
        </w:rPr>
        <w:t xml:space="preserve"> тем</w:t>
      </w:r>
      <w:r w:rsidR="005A4968" w:rsidRPr="00CE3F62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="00FC3733" w:rsidRPr="00CE3F62">
        <w:rPr>
          <w:rFonts w:ascii="Times New Roman" w:hAnsi="Times New Roman" w:cs="Times New Roman"/>
          <w:color w:val="333333"/>
          <w:sz w:val="24"/>
          <w:szCs w:val="24"/>
        </w:rPr>
        <w:t xml:space="preserve"> обращений - </w:t>
      </w:r>
      <w:r w:rsidR="003B0380" w:rsidRPr="00CE3F62">
        <w:rPr>
          <w:rFonts w:ascii="Times New Roman" w:hAnsi="Times New Roman" w:cs="Times New Roman"/>
          <w:color w:val="333333"/>
          <w:sz w:val="24"/>
          <w:szCs w:val="24"/>
        </w:rPr>
        <w:t>жилищно-коммунальное хозяйство – 1</w:t>
      </w:r>
      <w:r w:rsidR="00D42E5F" w:rsidRPr="00CE3F62">
        <w:rPr>
          <w:rFonts w:ascii="Times New Roman" w:hAnsi="Times New Roman" w:cs="Times New Roman"/>
          <w:color w:val="333333"/>
          <w:sz w:val="24"/>
          <w:szCs w:val="24"/>
        </w:rPr>
        <w:t>72</w:t>
      </w:r>
      <w:r w:rsidR="003B0380" w:rsidRPr="00CE3F62">
        <w:rPr>
          <w:rFonts w:ascii="Times New Roman" w:hAnsi="Times New Roman" w:cs="Times New Roman"/>
          <w:color w:val="333333"/>
          <w:sz w:val="24"/>
          <w:szCs w:val="24"/>
        </w:rPr>
        <w:t xml:space="preserve">  обращени</w:t>
      </w:r>
      <w:r w:rsidR="00D42E5F" w:rsidRPr="00CE3F62">
        <w:rPr>
          <w:rFonts w:ascii="Times New Roman" w:hAnsi="Times New Roman" w:cs="Times New Roman"/>
          <w:color w:val="333333"/>
          <w:sz w:val="24"/>
          <w:szCs w:val="24"/>
        </w:rPr>
        <w:t>я</w:t>
      </w:r>
      <w:r w:rsidR="003B0380" w:rsidRPr="00CE3F62"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r w:rsidR="00D42E5F" w:rsidRPr="00CE3F62">
        <w:rPr>
          <w:rFonts w:ascii="Times New Roman" w:hAnsi="Times New Roman" w:cs="Times New Roman"/>
          <w:color w:val="333333"/>
          <w:sz w:val="24"/>
          <w:szCs w:val="24"/>
        </w:rPr>
        <w:t>50,0</w:t>
      </w:r>
      <w:r w:rsidR="003B0380" w:rsidRPr="00CE3F62">
        <w:rPr>
          <w:rFonts w:ascii="Times New Roman" w:hAnsi="Times New Roman" w:cs="Times New Roman"/>
          <w:color w:val="333333"/>
          <w:sz w:val="24"/>
          <w:szCs w:val="24"/>
        </w:rPr>
        <w:t xml:space="preserve"> %)</w:t>
      </w:r>
      <w:r w:rsidR="003341FA" w:rsidRPr="00CE3F62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3B0380" w:rsidRPr="00CE3F62">
        <w:rPr>
          <w:rFonts w:ascii="Times New Roman" w:hAnsi="Times New Roman" w:cs="Times New Roman"/>
          <w:color w:val="333333"/>
          <w:sz w:val="24"/>
          <w:szCs w:val="24"/>
        </w:rPr>
        <w:t xml:space="preserve"> из них наиболее насущные проблемы:</w:t>
      </w:r>
    </w:p>
    <w:p w:rsidR="005A4968" w:rsidRPr="00CE3F62" w:rsidRDefault="005A4968" w:rsidP="003341F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3F62">
        <w:rPr>
          <w:rFonts w:ascii="Times New Roman" w:hAnsi="Times New Roman" w:cs="Times New Roman"/>
          <w:sz w:val="24"/>
          <w:szCs w:val="24"/>
        </w:rPr>
        <w:t>- улучшения  жилищных условий, предоставления жилого помещения по договору  социального найма; переселение из подвалов, бараков, коммуналок, общежитий, аварийных домов, ветхого жилья, санитарно-защитной зоны  -68 (19.8%), 2013год – 126</w:t>
      </w:r>
      <w:r w:rsidR="003341FA" w:rsidRPr="00CE3F62">
        <w:rPr>
          <w:rFonts w:ascii="Times New Roman" w:hAnsi="Times New Roman" w:cs="Times New Roman"/>
          <w:sz w:val="24"/>
          <w:szCs w:val="24"/>
        </w:rPr>
        <w:t xml:space="preserve"> </w:t>
      </w:r>
      <w:r w:rsidRPr="00CE3F62">
        <w:rPr>
          <w:rFonts w:ascii="Times New Roman" w:hAnsi="Times New Roman" w:cs="Times New Roman"/>
          <w:sz w:val="24"/>
          <w:szCs w:val="24"/>
        </w:rPr>
        <w:t>(37.7%);</w:t>
      </w:r>
    </w:p>
    <w:p w:rsidR="005A4968" w:rsidRPr="00CE3F62" w:rsidRDefault="005A4968" w:rsidP="003341F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3F62">
        <w:rPr>
          <w:rFonts w:ascii="Times New Roman" w:hAnsi="Times New Roman" w:cs="Times New Roman"/>
          <w:sz w:val="24"/>
          <w:szCs w:val="24"/>
        </w:rPr>
        <w:t>- выполнени</w:t>
      </w:r>
      <w:r w:rsidR="00FA66BB" w:rsidRPr="00CE3F62">
        <w:rPr>
          <w:rFonts w:ascii="Times New Roman" w:hAnsi="Times New Roman" w:cs="Times New Roman"/>
          <w:sz w:val="24"/>
          <w:szCs w:val="24"/>
        </w:rPr>
        <w:t>е</w:t>
      </w:r>
      <w:r w:rsidRPr="00CE3F62">
        <w:rPr>
          <w:rFonts w:ascii="Times New Roman" w:hAnsi="Times New Roman" w:cs="Times New Roman"/>
          <w:sz w:val="24"/>
          <w:szCs w:val="24"/>
        </w:rPr>
        <w:t xml:space="preserve"> работ по капитальному ремонту- 1</w:t>
      </w:r>
      <w:r w:rsidR="004213C0" w:rsidRPr="00CE3F62">
        <w:rPr>
          <w:rFonts w:ascii="Times New Roman" w:hAnsi="Times New Roman" w:cs="Times New Roman"/>
          <w:sz w:val="24"/>
          <w:szCs w:val="24"/>
        </w:rPr>
        <w:t>4</w:t>
      </w:r>
      <w:r w:rsidRPr="00CE3F62">
        <w:rPr>
          <w:rFonts w:ascii="Times New Roman" w:hAnsi="Times New Roman" w:cs="Times New Roman"/>
          <w:sz w:val="24"/>
          <w:szCs w:val="24"/>
        </w:rPr>
        <w:t xml:space="preserve"> (</w:t>
      </w:r>
      <w:r w:rsidR="004B079E" w:rsidRPr="00CE3F62">
        <w:rPr>
          <w:rFonts w:ascii="Times New Roman" w:hAnsi="Times New Roman" w:cs="Times New Roman"/>
          <w:sz w:val="24"/>
          <w:szCs w:val="24"/>
        </w:rPr>
        <w:t>4.1</w:t>
      </w:r>
      <w:r w:rsidRPr="00CE3F62">
        <w:rPr>
          <w:rFonts w:ascii="Times New Roman" w:hAnsi="Times New Roman" w:cs="Times New Roman"/>
          <w:sz w:val="24"/>
          <w:szCs w:val="24"/>
        </w:rPr>
        <w:t xml:space="preserve">%), 2013год - </w:t>
      </w:r>
      <w:r w:rsidR="004213C0" w:rsidRPr="00CE3F62">
        <w:rPr>
          <w:rFonts w:ascii="Times New Roman" w:hAnsi="Times New Roman" w:cs="Times New Roman"/>
          <w:sz w:val="24"/>
          <w:szCs w:val="24"/>
        </w:rPr>
        <w:t>40</w:t>
      </w:r>
      <w:r w:rsidRPr="00CE3F62">
        <w:rPr>
          <w:rFonts w:ascii="Times New Roman" w:hAnsi="Times New Roman" w:cs="Times New Roman"/>
          <w:sz w:val="24"/>
          <w:szCs w:val="24"/>
        </w:rPr>
        <w:t xml:space="preserve"> (</w:t>
      </w:r>
      <w:r w:rsidR="004B079E" w:rsidRPr="00CE3F62">
        <w:rPr>
          <w:rFonts w:ascii="Times New Roman" w:hAnsi="Times New Roman" w:cs="Times New Roman"/>
          <w:sz w:val="24"/>
          <w:szCs w:val="24"/>
        </w:rPr>
        <w:t>11</w:t>
      </w:r>
      <w:r w:rsidRPr="00CE3F62">
        <w:rPr>
          <w:rFonts w:ascii="Times New Roman" w:hAnsi="Times New Roman" w:cs="Times New Roman"/>
          <w:sz w:val="24"/>
          <w:szCs w:val="24"/>
        </w:rPr>
        <w:t>.</w:t>
      </w:r>
      <w:r w:rsidR="004B079E" w:rsidRPr="00CE3F62">
        <w:rPr>
          <w:rFonts w:ascii="Times New Roman" w:hAnsi="Times New Roman" w:cs="Times New Roman"/>
          <w:sz w:val="24"/>
          <w:szCs w:val="24"/>
        </w:rPr>
        <w:t>9</w:t>
      </w:r>
      <w:r w:rsidRPr="00CE3F62">
        <w:rPr>
          <w:rFonts w:ascii="Times New Roman" w:hAnsi="Times New Roman" w:cs="Times New Roman"/>
          <w:sz w:val="24"/>
          <w:szCs w:val="24"/>
        </w:rPr>
        <w:t>%);</w:t>
      </w:r>
    </w:p>
    <w:p w:rsidR="004B079E" w:rsidRPr="00CE3F62" w:rsidRDefault="005A4968" w:rsidP="003341F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3F62">
        <w:rPr>
          <w:rFonts w:ascii="Times New Roman" w:hAnsi="Times New Roman" w:cs="Times New Roman"/>
          <w:sz w:val="24"/>
          <w:szCs w:val="24"/>
        </w:rPr>
        <w:t>- оплат</w:t>
      </w:r>
      <w:r w:rsidR="00FA66BB" w:rsidRPr="00CE3F62">
        <w:rPr>
          <w:rFonts w:ascii="Times New Roman" w:hAnsi="Times New Roman" w:cs="Times New Roman"/>
          <w:sz w:val="24"/>
          <w:szCs w:val="24"/>
        </w:rPr>
        <w:t>а</w:t>
      </w:r>
      <w:r w:rsidRPr="00CE3F62">
        <w:rPr>
          <w:rFonts w:ascii="Times New Roman" w:hAnsi="Times New Roman" w:cs="Times New Roman"/>
          <w:sz w:val="24"/>
          <w:szCs w:val="24"/>
        </w:rPr>
        <w:t xml:space="preserve">   жилищно-коммунальных услуг -1</w:t>
      </w:r>
      <w:r w:rsidR="004213C0" w:rsidRPr="00CE3F62">
        <w:rPr>
          <w:rFonts w:ascii="Times New Roman" w:hAnsi="Times New Roman" w:cs="Times New Roman"/>
          <w:sz w:val="24"/>
          <w:szCs w:val="24"/>
        </w:rPr>
        <w:t>6</w:t>
      </w:r>
      <w:r w:rsidRPr="00CE3F62">
        <w:rPr>
          <w:rFonts w:ascii="Times New Roman" w:hAnsi="Times New Roman" w:cs="Times New Roman"/>
          <w:sz w:val="24"/>
          <w:szCs w:val="24"/>
        </w:rPr>
        <w:t xml:space="preserve"> (</w:t>
      </w:r>
      <w:r w:rsidR="004B079E" w:rsidRPr="00CE3F62">
        <w:rPr>
          <w:rFonts w:ascii="Times New Roman" w:hAnsi="Times New Roman" w:cs="Times New Roman"/>
          <w:sz w:val="24"/>
          <w:szCs w:val="24"/>
        </w:rPr>
        <w:t>4.6</w:t>
      </w:r>
      <w:r w:rsidRPr="00CE3F62">
        <w:rPr>
          <w:rFonts w:ascii="Times New Roman" w:hAnsi="Times New Roman" w:cs="Times New Roman"/>
          <w:sz w:val="24"/>
          <w:szCs w:val="24"/>
        </w:rPr>
        <w:t>%), 2013год - 1</w:t>
      </w:r>
      <w:r w:rsidR="004213C0" w:rsidRPr="00CE3F62">
        <w:rPr>
          <w:rFonts w:ascii="Times New Roman" w:hAnsi="Times New Roman" w:cs="Times New Roman"/>
          <w:sz w:val="24"/>
          <w:szCs w:val="24"/>
        </w:rPr>
        <w:t>9</w:t>
      </w:r>
      <w:r w:rsidRPr="00CE3F62">
        <w:rPr>
          <w:rFonts w:ascii="Times New Roman" w:hAnsi="Times New Roman" w:cs="Times New Roman"/>
          <w:sz w:val="24"/>
          <w:szCs w:val="24"/>
        </w:rPr>
        <w:t xml:space="preserve"> (</w:t>
      </w:r>
      <w:r w:rsidR="004B079E" w:rsidRPr="00CE3F62">
        <w:rPr>
          <w:rFonts w:ascii="Times New Roman" w:hAnsi="Times New Roman" w:cs="Times New Roman"/>
          <w:sz w:val="24"/>
          <w:szCs w:val="24"/>
        </w:rPr>
        <w:t>5</w:t>
      </w:r>
      <w:r w:rsidRPr="00CE3F62">
        <w:rPr>
          <w:rFonts w:ascii="Times New Roman" w:hAnsi="Times New Roman" w:cs="Times New Roman"/>
          <w:sz w:val="24"/>
          <w:szCs w:val="24"/>
        </w:rPr>
        <w:t>.</w:t>
      </w:r>
      <w:r w:rsidR="004B079E" w:rsidRPr="00CE3F62">
        <w:rPr>
          <w:rFonts w:ascii="Times New Roman" w:hAnsi="Times New Roman" w:cs="Times New Roman"/>
          <w:sz w:val="24"/>
          <w:szCs w:val="24"/>
        </w:rPr>
        <w:t>7</w:t>
      </w:r>
      <w:r w:rsidRPr="00CE3F62">
        <w:rPr>
          <w:rFonts w:ascii="Times New Roman" w:hAnsi="Times New Roman" w:cs="Times New Roman"/>
          <w:sz w:val="24"/>
          <w:szCs w:val="24"/>
        </w:rPr>
        <w:t>%)</w:t>
      </w:r>
      <w:r w:rsidR="004B079E" w:rsidRPr="00CE3F62">
        <w:rPr>
          <w:rFonts w:ascii="Times New Roman" w:hAnsi="Times New Roman" w:cs="Times New Roman"/>
          <w:sz w:val="24"/>
          <w:szCs w:val="24"/>
        </w:rPr>
        <w:t>;</w:t>
      </w:r>
    </w:p>
    <w:p w:rsidR="004B079E" w:rsidRPr="00CE3F62" w:rsidRDefault="004B079E" w:rsidP="003341F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3F62">
        <w:rPr>
          <w:rFonts w:ascii="Times New Roman" w:hAnsi="Times New Roman" w:cs="Times New Roman"/>
          <w:sz w:val="24"/>
          <w:szCs w:val="24"/>
        </w:rPr>
        <w:t>- водоснабжение поселений -12 (3,5%),   2013 год – 10 (2,9%)</w:t>
      </w:r>
      <w:r w:rsidR="00647D7B" w:rsidRPr="00CE3F62">
        <w:rPr>
          <w:rFonts w:ascii="Times New Roman" w:hAnsi="Times New Roman" w:cs="Times New Roman"/>
          <w:sz w:val="24"/>
          <w:szCs w:val="24"/>
        </w:rPr>
        <w:t>.</w:t>
      </w:r>
    </w:p>
    <w:p w:rsidR="004213C0" w:rsidRPr="00CE3F62" w:rsidRDefault="005A4968" w:rsidP="003341FA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F62">
        <w:rPr>
          <w:rFonts w:ascii="Times New Roman" w:hAnsi="Times New Roman" w:cs="Times New Roman"/>
          <w:sz w:val="24"/>
          <w:szCs w:val="24"/>
        </w:rPr>
        <w:t xml:space="preserve"> </w:t>
      </w:r>
      <w:r w:rsidR="004213C0" w:rsidRPr="00CE3F62">
        <w:rPr>
          <w:rFonts w:ascii="Times New Roman" w:hAnsi="Times New Roman" w:cs="Times New Roman"/>
          <w:color w:val="000000"/>
          <w:sz w:val="24"/>
          <w:szCs w:val="24"/>
        </w:rPr>
        <w:t>Также, значимыми для жителей района становятся вопросы благоустройства городов и поселков, обустройство придомовой территории (устройство детских площадок, ликвидация несанкционированных свалок)</w:t>
      </w:r>
      <w:r w:rsidR="003341FA" w:rsidRPr="00CE3F6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213C0" w:rsidRPr="00CE3F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41FA" w:rsidRPr="00CE3F6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4213C0" w:rsidRPr="00CE3F62">
        <w:rPr>
          <w:rFonts w:ascii="Times New Roman" w:hAnsi="Times New Roman" w:cs="Times New Roman"/>
          <w:color w:val="000000"/>
          <w:sz w:val="24"/>
          <w:szCs w:val="24"/>
        </w:rPr>
        <w:t>оличество обращений по этим вопросам</w:t>
      </w:r>
      <w:r w:rsidR="00F8647B" w:rsidRPr="00CE3F62">
        <w:rPr>
          <w:rFonts w:ascii="Times New Roman" w:hAnsi="Times New Roman" w:cs="Times New Roman"/>
          <w:color w:val="000000"/>
          <w:sz w:val="24"/>
          <w:szCs w:val="24"/>
        </w:rPr>
        <w:t xml:space="preserve"> за 6 месяцев 2014 года -28</w:t>
      </w:r>
      <w:r w:rsidR="004B079E" w:rsidRPr="00CE3F62">
        <w:rPr>
          <w:rFonts w:ascii="Times New Roman" w:hAnsi="Times New Roman" w:cs="Times New Roman"/>
          <w:color w:val="000000"/>
          <w:sz w:val="24"/>
          <w:szCs w:val="24"/>
        </w:rPr>
        <w:t xml:space="preserve"> (8.1%)</w:t>
      </w:r>
      <w:r w:rsidR="00F8647B" w:rsidRPr="00CE3F6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213C0" w:rsidRPr="00CE3F62">
        <w:rPr>
          <w:rFonts w:ascii="Times New Roman" w:hAnsi="Times New Roman" w:cs="Times New Roman"/>
          <w:color w:val="000000"/>
          <w:sz w:val="24"/>
          <w:szCs w:val="24"/>
        </w:rPr>
        <w:t xml:space="preserve"> 2013</w:t>
      </w:r>
      <w:r w:rsidR="00F8647B" w:rsidRPr="00CE3F6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4B079E" w:rsidRPr="00CE3F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647B" w:rsidRPr="00CE3F6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213C0" w:rsidRPr="00CE3F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647B" w:rsidRPr="00CE3F62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FC3733" w:rsidRPr="00CE3F6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B079E" w:rsidRPr="00CE3F62">
        <w:rPr>
          <w:rFonts w:ascii="Times New Roman" w:hAnsi="Times New Roman" w:cs="Times New Roman"/>
          <w:color w:val="000000"/>
          <w:sz w:val="24"/>
          <w:szCs w:val="24"/>
        </w:rPr>
        <w:t>6.9%)</w:t>
      </w:r>
      <w:r w:rsidR="00F8647B" w:rsidRPr="00CE3F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7D7B" w:rsidRPr="00CE3F62" w:rsidRDefault="00647D7B" w:rsidP="003341FA">
      <w:pPr>
        <w:pStyle w:val="a4"/>
        <w:ind w:firstLine="709"/>
        <w:rPr>
          <w:sz w:val="24"/>
          <w:szCs w:val="24"/>
        </w:rPr>
      </w:pPr>
      <w:r w:rsidRPr="00CE3F62">
        <w:rPr>
          <w:sz w:val="24"/>
          <w:szCs w:val="24"/>
        </w:rPr>
        <w:t>Доля обращений граждан по социальным вопросам составила 1</w:t>
      </w:r>
      <w:r w:rsidR="004942CC" w:rsidRPr="00CE3F62">
        <w:rPr>
          <w:sz w:val="24"/>
          <w:szCs w:val="24"/>
        </w:rPr>
        <w:t>4</w:t>
      </w:r>
      <w:r w:rsidRPr="00CE3F62">
        <w:rPr>
          <w:sz w:val="24"/>
          <w:szCs w:val="24"/>
        </w:rPr>
        <w:t>,2%, это вопросы:</w:t>
      </w:r>
    </w:p>
    <w:p w:rsidR="00647D7B" w:rsidRPr="00CE3F62" w:rsidRDefault="00647D7B" w:rsidP="003341FA">
      <w:pPr>
        <w:pStyle w:val="a4"/>
        <w:ind w:firstLine="709"/>
        <w:rPr>
          <w:sz w:val="24"/>
          <w:szCs w:val="24"/>
        </w:rPr>
      </w:pPr>
      <w:r w:rsidRPr="00CE3F62">
        <w:rPr>
          <w:sz w:val="24"/>
          <w:szCs w:val="24"/>
        </w:rPr>
        <w:t>- социальное обеспечение, материальная помощь многодетным, пенсионерам и малообеспеченным слоям населения -21 обращение;</w:t>
      </w:r>
    </w:p>
    <w:p w:rsidR="00647D7B" w:rsidRPr="00CE3F62" w:rsidRDefault="00647D7B" w:rsidP="003341FA">
      <w:pPr>
        <w:pStyle w:val="a4"/>
        <w:ind w:firstLine="709"/>
        <w:rPr>
          <w:sz w:val="24"/>
          <w:szCs w:val="24"/>
        </w:rPr>
      </w:pPr>
      <w:r w:rsidRPr="00CE3F62">
        <w:rPr>
          <w:sz w:val="24"/>
          <w:szCs w:val="24"/>
        </w:rPr>
        <w:t xml:space="preserve">-  претензии к работе медицинских учреждений – </w:t>
      </w:r>
      <w:r w:rsidR="004942CC" w:rsidRPr="00CE3F62">
        <w:rPr>
          <w:sz w:val="24"/>
          <w:szCs w:val="24"/>
        </w:rPr>
        <w:t>3</w:t>
      </w:r>
      <w:r w:rsidRPr="00CE3F62">
        <w:rPr>
          <w:sz w:val="24"/>
          <w:szCs w:val="24"/>
        </w:rPr>
        <w:t xml:space="preserve"> обращения;</w:t>
      </w:r>
    </w:p>
    <w:p w:rsidR="00647D7B" w:rsidRPr="00CE3F62" w:rsidRDefault="00647D7B" w:rsidP="003341FA">
      <w:pPr>
        <w:pStyle w:val="a4"/>
        <w:ind w:firstLine="709"/>
        <w:rPr>
          <w:sz w:val="24"/>
          <w:szCs w:val="24"/>
        </w:rPr>
      </w:pPr>
      <w:r w:rsidRPr="00CE3F62">
        <w:rPr>
          <w:sz w:val="24"/>
          <w:szCs w:val="24"/>
        </w:rPr>
        <w:t xml:space="preserve">-  предоставление мест в детские дошкольные учреждения </w:t>
      </w:r>
      <w:r w:rsidR="004942CC" w:rsidRPr="00CE3F62">
        <w:rPr>
          <w:sz w:val="24"/>
          <w:szCs w:val="24"/>
        </w:rPr>
        <w:t xml:space="preserve">-2 обращения </w:t>
      </w:r>
      <w:r w:rsidRPr="00CE3F62">
        <w:rPr>
          <w:sz w:val="24"/>
          <w:szCs w:val="24"/>
        </w:rPr>
        <w:t xml:space="preserve">и др. </w:t>
      </w:r>
    </w:p>
    <w:p w:rsidR="00DC6446" w:rsidRPr="00CE3F62" w:rsidRDefault="0075000C" w:rsidP="003341FA">
      <w:pPr>
        <w:pStyle w:val="a4"/>
        <w:rPr>
          <w:sz w:val="24"/>
          <w:szCs w:val="24"/>
        </w:rPr>
      </w:pPr>
      <w:r w:rsidRPr="00CE3F62">
        <w:rPr>
          <w:color w:val="000000"/>
          <w:sz w:val="24"/>
          <w:szCs w:val="24"/>
        </w:rPr>
        <w:t xml:space="preserve"> </w:t>
      </w:r>
      <w:r w:rsidR="003341FA" w:rsidRPr="00CE3F62">
        <w:rPr>
          <w:sz w:val="24"/>
          <w:szCs w:val="24"/>
        </w:rPr>
        <w:t>По-</w:t>
      </w:r>
      <w:r w:rsidR="00DC6446" w:rsidRPr="00CE3F62">
        <w:rPr>
          <w:sz w:val="24"/>
          <w:szCs w:val="24"/>
        </w:rPr>
        <w:t>прежнему</w:t>
      </w:r>
      <w:r w:rsidR="00FC3733" w:rsidRPr="00CE3F62">
        <w:rPr>
          <w:sz w:val="24"/>
          <w:szCs w:val="24"/>
        </w:rPr>
        <w:t>,</w:t>
      </w:r>
      <w:r w:rsidR="00DC6446" w:rsidRPr="00CE3F62">
        <w:rPr>
          <w:sz w:val="24"/>
          <w:szCs w:val="24"/>
        </w:rPr>
        <w:t xml:space="preserve"> актуальными остаются вопросы: </w:t>
      </w:r>
    </w:p>
    <w:p w:rsidR="00DC6446" w:rsidRPr="00CE3F62" w:rsidRDefault="00DC6446" w:rsidP="003341FA">
      <w:pPr>
        <w:pStyle w:val="a4"/>
        <w:ind w:firstLine="709"/>
        <w:rPr>
          <w:sz w:val="24"/>
          <w:szCs w:val="24"/>
        </w:rPr>
      </w:pPr>
      <w:r w:rsidRPr="00CE3F62">
        <w:rPr>
          <w:sz w:val="24"/>
          <w:szCs w:val="24"/>
        </w:rPr>
        <w:t xml:space="preserve">-  эксплуатации и ремонта дорог - </w:t>
      </w:r>
      <w:r w:rsidR="00B07EAF" w:rsidRPr="00CE3F62">
        <w:rPr>
          <w:sz w:val="24"/>
          <w:szCs w:val="24"/>
        </w:rPr>
        <w:t>12</w:t>
      </w:r>
      <w:r w:rsidRPr="00CE3F62">
        <w:rPr>
          <w:sz w:val="24"/>
          <w:szCs w:val="24"/>
        </w:rPr>
        <w:t xml:space="preserve"> обращений;</w:t>
      </w:r>
    </w:p>
    <w:p w:rsidR="00B07EAF" w:rsidRPr="00CE3F62" w:rsidRDefault="00B07EAF" w:rsidP="003341FA">
      <w:pPr>
        <w:pStyle w:val="a4"/>
        <w:ind w:firstLine="709"/>
        <w:rPr>
          <w:sz w:val="24"/>
          <w:szCs w:val="24"/>
        </w:rPr>
      </w:pPr>
      <w:r w:rsidRPr="00CE3F62">
        <w:rPr>
          <w:sz w:val="24"/>
          <w:szCs w:val="24"/>
        </w:rPr>
        <w:t>-  земельных споров - 8 обращений;</w:t>
      </w:r>
    </w:p>
    <w:p w:rsidR="00DC6446" w:rsidRPr="0075000C" w:rsidRDefault="00B07EAF" w:rsidP="003341FA">
      <w:pPr>
        <w:pStyle w:val="a4"/>
        <w:rPr>
          <w:sz w:val="24"/>
          <w:szCs w:val="24"/>
        </w:rPr>
      </w:pPr>
      <w:r w:rsidRPr="0075000C">
        <w:rPr>
          <w:sz w:val="24"/>
          <w:szCs w:val="24"/>
        </w:rPr>
        <w:t xml:space="preserve">          </w:t>
      </w:r>
      <w:r w:rsidR="00746780">
        <w:rPr>
          <w:sz w:val="24"/>
          <w:szCs w:val="24"/>
        </w:rPr>
        <w:t xml:space="preserve">  </w:t>
      </w:r>
      <w:r w:rsidR="00DC6446" w:rsidRPr="0075000C">
        <w:rPr>
          <w:sz w:val="24"/>
          <w:szCs w:val="24"/>
        </w:rPr>
        <w:t xml:space="preserve">-  газификации поселений – </w:t>
      </w:r>
      <w:r w:rsidRPr="0075000C">
        <w:rPr>
          <w:sz w:val="24"/>
          <w:szCs w:val="24"/>
        </w:rPr>
        <w:t>6</w:t>
      </w:r>
      <w:r w:rsidR="00DC6446" w:rsidRPr="0075000C">
        <w:rPr>
          <w:sz w:val="24"/>
          <w:szCs w:val="24"/>
        </w:rPr>
        <w:t xml:space="preserve"> обращени</w:t>
      </w:r>
      <w:r w:rsidRPr="0075000C">
        <w:rPr>
          <w:sz w:val="24"/>
          <w:szCs w:val="24"/>
        </w:rPr>
        <w:t>й</w:t>
      </w:r>
      <w:r w:rsidR="00DC6446" w:rsidRPr="0075000C">
        <w:rPr>
          <w:sz w:val="24"/>
          <w:szCs w:val="24"/>
        </w:rPr>
        <w:t xml:space="preserve">. </w:t>
      </w:r>
    </w:p>
    <w:p w:rsidR="00C72718" w:rsidRPr="0075000C" w:rsidRDefault="00C72718" w:rsidP="00B07EAF">
      <w:pPr>
        <w:pStyle w:val="a4"/>
        <w:rPr>
          <w:sz w:val="24"/>
          <w:szCs w:val="24"/>
        </w:rPr>
      </w:pPr>
      <w:r w:rsidRPr="0075000C">
        <w:rPr>
          <w:noProof/>
          <w:sz w:val="24"/>
          <w:szCs w:val="24"/>
        </w:rPr>
        <w:drawing>
          <wp:inline distT="0" distB="0" distL="0" distR="0">
            <wp:extent cx="5200650" cy="3362324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72718" w:rsidRPr="0075000C" w:rsidRDefault="00C72718" w:rsidP="00B07EAF">
      <w:pPr>
        <w:pStyle w:val="a4"/>
        <w:rPr>
          <w:sz w:val="24"/>
          <w:szCs w:val="24"/>
        </w:rPr>
      </w:pPr>
    </w:p>
    <w:p w:rsidR="00C72718" w:rsidRPr="0075000C" w:rsidRDefault="00C72718" w:rsidP="00B07EAF">
      <w:pPr>
        <w:pStyle w:val="a4"/>
        <w:rPr>
          <w:sz w:val="24"/>
          <w:szCs w:val="24"/>
        </w:rPr>
      </w:pPr>
    </w:p>
    <w:p w:rsidR="00EE69E2" w:rsidRPr="00CE3F62" w:rsidRDefault="00EE69E2" w:rsidP="00EE69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588">
        <w:rPr>
          <w:rFonts w:ascii="Calibri" w:eastAsia="Calibri" w:hAnsi="Calibri" w:cs="Times New Roman"/>
          <w:sz w:val="24"/>
          <w:szCs w:val="24"/>
        </w:rPr>
        <w:t xml:space="preserve">         </w:t>
      </w:r>
      <w:r w:rsidRPr="00CE3F62">
        <w:rPr>
          <w:rFonts w:ascii="Times New Roman" w:eastAsia="Calibri" w:hAnsi="Times New Roman" w:cs="Times New Roman"/>
          <w:sz w:val="24"/>
          <w:szCs w:val="24"/>
        </w:rPr>
        <w:t>Работа с устными обращениями граждан на личных приёмах Главы Белокалитвинского  района  и его заместителей  направлена  на максимальное разрешение каждого обращения, заявления, предложения или жалобы гражданина. За 6 месяцев  201</w:t>
      </w:r>
      <w:r w:rsidRPr="00CE3F62">
        <w:rPr>
          <w:rFonts w:ascii="Times New Roman" w:hAnsi="Times New Roman" w:cs="Times New Roman"/>
          <w:sz w:val="24"/>
          <w:szCs w:val="24"/>
        </w:rPr>
        <w:t>4</w:t>
      </w:r>
      <w:r w:rsidR="00746780" w:rsidRPr="00CE3F62">
        <w:rPr>
          <w:rFonts w:ascii="Times New Roman" w:hAnsi="Times New Roman" w:cs="Times New Roman"/>
          <w:sz w:val="24"/>
          <w:szCs w:val="24"/>
        </w:rPr>
        <w:t xml:space="preserve"> </w:t>
      </w:r>
      <w:r w:rsidRPr="00CE3F62">
        <w:rPr>
          <w:rFonts w:ascii="Times New Roman" w:eastAsia="Calibri" w:hAnsi="Times New Roman" w:cs="Times New Roman"/>
          <w:sz w:val="24"/>
          <w:szCs w:val="24"/>
        </w:rPr>
        <w:t>г</w:t>
      </w:r>
      <w:r w:rsidR="00746780" w:rsidRPr="00CE3F62">
        <w:rPr>
          <w:rFonts w:ascii="Times New Roman" w:eastAsia="Calibri" w:hAnsi="Times New Roman" w:cs="Times New Roman"/>
          <w:sz w:val="24"/>
          <w:szCs w:val="24"/>
        </w:rPr>
        <w:t>ода</w:t>
      </w:r>
      <w:r w:rsidRPr="00CE3F62">
        <w:rPr>
          <w:rFonts w:ascii="Times New Roman" w:eastAsia="Calibri" w:hAnsi="Times New Roman" w:cs="Times New Roman"/>
          <w:sz w:val="24"/>
          <w:szCs w:val="24"/>
        </w:rPr>
        <w:t xml:space="preserve"> на личном приёме Главой и его заместителями принято </w:t>
      </w:r>
      <w:r w:rsidRPr="00CE3F62">
        <w:rPr>
          <w:rFonts w:ascii="Times New Roman" w:hAnsi="Times New Roman" w:cs="Times New Roman"/>
          <w:sz w:val="24"/>
          <w:szCs w:val="24"/>
        </w:rPr>
        <w:t>183</w:t>
      </w:r>
      <w:r w:rsidRPr="00CE3F62">
        <w:rPr>
          <w:rFonts w:ascii="Times New Roman" w:eastAsia="Calibri" w:hAnsi="Times New Roman" w:cs="Times New Roman"/>
          <w:sz w:val="24"/>
          <w:szCs w:val="24"/>
        </w:rPr>
        <w:t xml:space="preserve">    человек</w:t>
      </w:r>
      <w:r w:rsidRPr="00CE3F62">
        <w:rPr>
          <w:rFonts w:ascii="Times New Roman" w:hAnsi="Times New Roman" w:cs="Times New Roman"/>
          <w:sz w:val="24"/>
          <w:szCs w:val="24"/>
        </w:rPr>
        <w:t>а</w:t>
      </w:r>
      <w:r w:rsidRPr="00CE3F62">
        <w:rPr>
          <w:rFonts w:ascii="Times New Roman" w:eastAsia="Calibri" w:hAnsi="Times New Roman" w:cs="Times New Roman"/>
          <w:sz w:val="24"/>
          <w:szCs w:val="24"/>
        </w:rPr>
        <w:t>, а за аналогичный период 20</w:t>
      </w:r>
      <w:r w:rsidRPr="00CE3F62">
        <w:rPr>
          <w:rFonts w:ascii="Times New Roman" w:hAnsi="Times New Roman" w:cs="Times New Roman"/>
          <w:sz w:val="24"/>
          <w:szCs w:val="24"/>
        </w:rPr>
        <w:t>13</w:t>
      </w:r>
      <w:r w:rsidRPr="00CE3F62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746780" w:rsidRPr="00CE3F62">
        <w:rPr>
          <w:rFonts w:ascii="Times New Roman" w:eastAsia="Calibri" w:hAnsi="Times New Roman" w:cs="Times New Roman"/>
          <w:sz w:val="24"/>
          <w:szCs w:val="24"/>
        </w:rPr>
        <w:t>ода</w:t>
      </w:r>
      <w:r w:rsidRPr="00CE3F6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468CD" w:rsidRPr="00CE3F62">
        <w:rPr>
          <w:rFonts w:ascii="Times New Roman" w:eastAsia="Calibri" w:hAnsi="Times New Roman" w:cs="Times New Roman"/>
          <w:sz w:val="24"/>
          <w:szCs w:val="24"/>
        </w:rPr>
        <w:t>252</w:t>
      </w:r>
      <w:r w:rsidRPr="00CE3F6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2718" w:rsidRPr="0075000C" w:rsidRDefault="00C36A78" w:rsidP="00EE69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A7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0" cy="3324225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B53D6" w:rsidRPr="0075000C" w:rsidRDefault="009B53D6" w:rsidP="00EE69E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69E2" w:rsidRPr="00CE3F62" w:rsidRDefault="00EE69E2" w:rsidP="003341F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5000C">
        <w:t xml:space="preserve">      </w:t>
      </w:r>
      <w:r w:rsidR="00EB5588">
        <w:t xml:space="preserve">           </w:t>
      </w:r>
      <w:r w:rsidRPr="0075000C">
        <w:t xml:space="preserve"> </w:t>
      </w:r>
      <w:r w:rsidRPr="00CE3F62">
        <w:rPr>
          <w:rFonts w:ascii="Times New Roman" w:hAnsi="Times New Roman" w:cs="Times New Roman"/>
          <w:sz w:val="24"/>
          <w:szCs w:val="24"/>
        </w:rPr>
        <w:t>По количеству и характеру обращений, поступивших на личных приёмах, основную группу заняли проблемы жилищно-коммунального хозяйства</w:t>
      </w:r>
      <w:r w:rsidR="007C11FC" w:rsidRPr="00CE3F62">
        <w:rPr>
          <w:rFonts w:ascii="Times New Roman" w:hAnsi="Times New Roman" w:cs="Times New Roman"/>
          <w:sz w:val="24"/>
          <w:szCs w:val="24"/>
        </w:rPr>
        <w:t>.</w:t>
      </w:r>
      <w:r w:rsidRPr="00CE3F62">
        <w:rPr>
          <w:rFonts w:ascii="Times New Roman" w:hAnsi="Times New Roman" w:cs="Times New Roman"/>
          <w:sz w:val="24"/>
          <w:szCs w:val="24"/>
        </w:rPr>
        <w:t xml:space="preserve"> Наибо</w:t>
      </w:r>
      <w:r w:rsidR="00FC3733" w:rsidRPr="00CE3F62">
        <w:rPr>
          <w:rFonts w:ascii="Times New Roman" w:hAnsi="Times New Roman" w:cs="Times New Roman"/>
          <w:sz w:val="24"/>
          <w:szCs w:val="24"/>
        </w:rPr>
        <w:t>льшее количество этих проблем ка</w:t>
      </w:r>
      <w:r w:rsidRPr="00CE3F62">
        <w:rPr>
          <w:rFonts w:ascii="Times New Roman" w:hAnsi="Times New Roman" w:cs="Times New Roman"/>
          <w:sz w:val="24"/>
          <w:szCs w:val="24"/>
        </w:rPr>
        <w:t xml:space="preserve">снулось просьбы о </w:t>
      </w:r>
      <w:r w:rsidR="006468CD" w:rsidRPr="00CE3F62">
        <w:rPr>
          <w:rFonts w:ascii="Times New Roman" w:hAnsi="Times New Roman" w:cs="Times New Roman"/>
          <w:sz w:val="24"/>
          <w:szCs w:val="24"/>
        </w:rPr>
        <w:t>п</w:t>
      </w:r>
      <w:r w:rsidR="00FC3733" w:rsidRPr="00CE3F62">
        <w:rPr>
          <w:rFonts w:ascii="Times New Roman" w:hAnsi="Times New Roman" w:cs="Times New Roman"/>
          <w:sz w:val="24"/>
          <w:szCs w:val="24"/>
        </w:rPr>
        <w:t>ереселении из подвалов, бараков</w:t>
      </w:r>
      <w:r w:rsidR="006468CD" w:rsidRPr="00CE3F62">
        <w:rPr>
          <w:rFonts w:ascii="Times New Roman" w:hAnsi="Times New Roman" w:cs="Times New Roman"/>
          <w:sz w:val="24"/>
          <w:szCs w:val="24"/>
        </w:rPr>
        <w:t>,</w:t>
      </w:r>
      <w:r w:rsidR="00FC3733" w:rsidRPr="00CE3F62">
        <w:rPr>
          <w:rFonts w:ascii="Times New Roman" w:hAnsi="Times New Roman" w:cs="Times New Roman"/>
          <w:sz w:val="24"/>
          <w:szCs w:val="24"/>
        </w:rPr>
        <w:t xml:space="preserve"> </w:t>
      </w:r>
      <w:r w:rsidR="006468CD" w:rsidRPr="00CE3F62">
        <w:rPr>
          <w:rFonts w:ascii="Times New Roman" w:hAnsi="Times New Roman" w:cs="Times New Roman"/>
          <w:sz w:val="24"/>
          <w:szCs w:val="24"/>
        </w:rPr>
        <w:t>коммуналок, общежитий, аварийных домов, ветхого жилья, санитарно-защитной зоны-30 обращений, благоустройство городов и поселков, обустройство придомовой территории -10 обращений,</w:t>
      </w:r>
      <w:r w:rsidRPr="00CE3F62">
        <w:rPr>
          <w:rFonts w:ascii="Times New Roman" w:hAnsi="Times New Roman" w:cs="Times New Roman"/>
          <w:sz w:val="24"/>
          <w:szCs w:val="24"/>
        </w:rPr>
        <w:t xml:space="preserve"> газификации </w:t>
      </w:r>
      <w:r w:rsidR="006468CD" w:rsidRPr="00CE3F62">
        <w:rPr>
          <w:rFonts w:ascii="Times New Roman" w:hAnsi="Times New Roman" w:cs="Times New Roman"/>
          <w:sz w:val="24"/>
          <w:szCs w:val="24"/>
        </w:rPr>
        <w:t>-4 обращения и др.</w:t>
      </w:r>
    </w:p>
    <w:p w:rsidR="003341FA" w:rsidRPr="00CE3F62" w:rsidRDefault="00EE69E2" w:rsidP="003341F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3F62">
        <w:rPr>
          <w:rFonts w:ascii="Times New Roman" w:hAnsi="Times New Roman" w:cs="Times New Roman"/>
          <w:sz w:val="24"/>
          <w:szCs w:val="24"/>
        </w:rPr>
        <w:t xml:space="preserve">       </w:t>
      </w:r>
      <w:r w:rsidR="003341FA" w:rsidRPr="00CE3F6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E3F62">
        <w:rPr>
          <w:rFonts w:ascii="Times New Roman" w:hAnsi="Times New Roman" w:cs="Times New Roman"/>
          <w:sz w:val="24"/>
          <w:szCs w:val="24"/>
        </w:rPr>
        <w:t>По социальным проблемам граждане в основном обращались с просьбами об оказании материальной помощи</w:t>
      </w:r>
      <w:r w:rsidR="00ED07E0" w:rsidRPr="00CE3F62">
        <w:rPr>
          <w:rFonts w:ascii="Times New Roman" w:hAnsi="Times New Roman" w:cs="Times New Roman"/>
          <w:sz w:val="24"/>
          <w:szCs w:val="24"/>
        </w:rPr>
        <w:t xml:space="preserve"> </w:t>
      </w:r>
      <w:r w:rsidR="006468CD" w:rsidRPr="00CE3F62">
        <w:rPr>
          <w:rFonts w:ascii="Times New Roman" w:hAnsi="Times New Roman" w:cs="Times New Roman"/>
          <w:sz w:val="24"/>
          <w:szCs w:val="24"/>
        </w:rPr>
        <w:t>-25 обращений</w:t>
      </w:r>
      <w:r w:rsidR="003341FA" w:rsidRPr="00CE3F62">
        <w:rPr>
          <w:rFonts w:ascii="Times New Roman" w:hAnsi="Times New Roman" w:cs="Times New Roman"/>
          <w:sz w:val="24"/>
          <w:szCs w:val="24"/>
        </w:rPr>
        <w:t>.</w:t>
      </w:r>
    </w:p>
    <w:p w:rsidR="00EE69E2" w:rsidRPr="00CE3F62" w:rsidRDefault="006468CD" w:rsidP="003341F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E3F62">
        <w:rPr>
          <w:rFonts w:ascii="Times New Roman" w:hAnsi="Times New Roman" w:cs="Times New Roman"/>
          <w:sz w:val="24"/>
          <w:szCs w:val="24"/>
        </w:rPr>
        <w:t xml:space="preserve">    </w:t>
      </w:r>
      <w:r w:rsidR="003341FA" w:rsidRPr="00CE3F6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E3F62">
        <w:rPr>
          <w:rFonts w:ascii="Times New Roman" w:eastAsia="Calibri" w:hAnsi="Times New Roman" w:cs="Times New Roman"/>
          <w:sz w:val="24"/>
          <w:szCs w:val="24"/>
        </w:rPr>
        <w:t xml:space="preserve">Все </w:t>
      </w:r>
      <w:r w:rsidR="00EE69E2" w:rsidRPr="00CE3F62">
        <w:rPr>
          <w:rFonts w:ascii="Times New Roman" w:eastAsia="Calibri" w:hAnsi="Times New Roman" w:cs="Times New Roman"/>
          <w:sz w:val="24"/>
          <w:szCs w:val="24"/>
        </w:rPr>
        <w:t>письменные обращения, поступившие в Администрацию Белокалитвинского района и обращения</w:t>
      </w:r>
      <w:r w:rsidR="003341FA" w:rsidRPr="00CE3F62">
        <w:rPr>
          <w:rFonts w:ascii="Times New Roman" w:eastAsia="Calibri" w:hAnsi="Times New Roman" w:cs="Times New Roman"/>
          <w:sz w:val="24"/>
          <w:szCs w:val="24"/>
        </w:rPr>
        <w:t>,</w:t>
      </w:r>
      <w:r w:rsidR="00EE69E2" w:rsidRPr="00CE3F62">
        <w:rPr>
          <w:rFonts w:ascii="Times New Roman" w:eastAsia="Calibri" w:hAnsi="Times New Roman" w:cs="Times New Roman"/>
          <w:sz w:val="24"/>
          <w:szCs w:val="24"/>
        </w:rPr>
        <w:t xml:space="preserve"> поступившие на личном приеме Главы  района и его заместителей</w:t>
      </w:r>
      <w:r w:rsidR="003341FA" w:rsidRPr="00CE3F62">
        <w:rPr>
          <w:rFonts w:ascii="Times New Roman" w:eastAsia="Calibri" w:hAnsi="Times New Roman" w:cs="Times New Roman"/>
          <w:sz w:val="24"/>
          <w:szCs w:val="24"/>
        </w:rPr>
        <w:t>,</w:t>
      </w:r>
      <w:r w:rsidR="00EE69E2" w:rsidRPr="00CE3F62">
        <w:rPr>
          <w:rFonts w:ascii="Times New Roman" w:eastAsia="Calibri" w:hAnsi="Times New Roman" w:cs="Times New Roman"/>
          <w:sz w:val="24"/>
          <w:szCs w:val="24"/>
        </w:rPr>
        <w:t xml:space="preserve"> рассмотрены, ответы  с результатом рассмотрения  направлены заявителям.</w:t>
      </w:r>
    </w:p>
    <w:p w:rsidR="006E2BA4" w:rsidRPr="00CE3F62" w:rsidRDefault="00746780" w:rsidP="003341FA">
      <w:pPr>
        <w:pStyle w:val="a9"/>
        <w:jc w:val="both"/>
        <w:rPr>
          <w:rFonts w:eastAsia="Calibri"/>
          <w:sz w:val="24"/>
          <w:szCs w:val="24"/>
        </w:rPr>
      </w:pPr>
      <w:r w:rsidRPr="00CE3F6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EE69E2" w:rsidRPr="00CE3F62">
        <w:rPr>
          <w:rFonts w:ascii="Times New Roman" w:eastAsia="Calibri" w:hAnsi="Times New Roman" w:cs="Times New Roman"/>
          <w:sz w:val="24"/>
          <w:szCs w:val="24"/>
        </w:rPr>
        <w:t xml:space="preserve">По результатам рассмотрения  письменных и устных обращений принято: положительное решение по </w:t>
      </w:r>
      <w:r w:rsidR="006468CD" w:rsidRPr="00CE3F62">
        <w:rPr>
          <w:rFonts w:ascii="Times New Roman" w:eastAsia="Calibri" w:hAnsi="Times New Roman" w:cs="Times New Roman"/>
          <w:sz w:val="24"/>
          <w:szCs w:val="24"/>
        </w:rPr>
        <w:t>197</w:t>
      </w:r>
      <w:r w:rsidRPr="00CE3F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68CD" w:rsidRPr="00CE3F62">
        <w:rPr>
          <w:rFonts w:ascii="Times New Roman" w:eastAsia="Calibri" w:hAnsi="Times New Roman" w:cs="Times New Roman"/>
          <w:sz w:val="24"/>
          <w:szCs w:val="24"/>
        </w:rPr>
        <w:t>обращениям</w:t>
      </w:r>
      <w:r w:rsidRPr="00CE3F62">
        <w:rPr>
          <w:rFonts w:ascii="Times New Roman" w:eastAsia="Calibri" w:hAnsi="Times New Roman" w:cs="Times New Roman"/>
          <w:sz w:val="24"/>
          <w:szCs w:val="24"/>
        </w:rPr>
        <w:t>.</w:t>
      </w:r>
      <w:r w:rsidR="00ED07E0" w:rsidRPr="00CE3F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3F62">
        <w:rPr>
          <w:rFonts w:ascii="Times New Roman" w:eastAsia="Calibri" w:hAnsi="Times New Roman" w:cs="Times New Roman"/>
          <w:sz w:val="24"/>
          <w:szCs w:val="24"/>
        </w:rPr>
        <w:t>Эт</w:t>
      </w:r>
      <w:r w:rsidR="00ED07E0" w:rsidRPr="00CE3F62">
        <w:rPr>
          <w:rFonts w:ascii="Times New Roman" w:eastAsia="Calibri" w:hAnsi="Times New Roman" w:cs="Times New Roman"/>
          <w:sz w:val="24"/>
          <w:szCs w:val="24"/>
        </w:rPr>
        <w:t>о</w:t>
      </w:r>
      <w:r w:rsidRPr="00CE3F62">
        <w:rPr>
          <w:rFonts w:ascii="Times New Roman" w:eastAsia="Calibri" w:hAnsi="Times New Roman" w:cs="Times New Roman"/>
          <w:sz w:val="24"/>
          <w:szCs w:val="24"/>
        </w:rPr>
        <w:t xml:space="preserve"> вопросы</w:t>
      </w:r>
      <w:r w:rsidR="009B53D6" w:rsidRPr="00CE3F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7E0" w:rsidRPr="00CE3F62">
        <w:rPr>
          <w:rFonts w:ascii="Times New Roman" w:eastAsia="Calibri" w:hAnsi="Times New Roman" w:cs="Times New Roman"/>
          <w:sz w:val="24"/>
          <w:szCs w:val="24"/>
        </w:rPr>
        <w:t>-</w:t>
      </w:r>
      <w:r w:rsidR="009B53D6" w:rsidRPr="00CE3F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7E0" w:rsidRPr="00CE3F62">
        <w:rPr>
          <w:rFonts w:ascii="Times New Roman" w:eastAsia="Calibri" w:hAnsi="Times New Roman" w:cs="Times New Roman"/>
          <w:sz w:val="24"/>
          <w:szCs w:val="24"/>
        </w:rPr>
        <w:t>оказание материальной помощи, обследование жилья на предмет ветхости, ремонт дорог,  вопросы ремонта водоснабжения, проведение ремонта общего имущества жилых помещений</w:t>
      </w:r>
      <w:r w:rsidR="00EE69E2" w:rsidRPr="00CE3F62">
        <w:rPr>
          <w:rFonts w:ascii="Times New Roman" w:eastAsia="Calibri" w:hAnsi="Times New Roman" w:cs="Times New Roman"/>
          <w:sz w:val="24"/>
          <w:szCs w:val="24"/>
        </w:rPr>
        <w:t>,</w:t>
      </w:r>
      <w:r w:rsidR="00ED07E0" w:rsidRPr="00CE3F62">
        <w:rPr>
          <w:rFonts w:ascii="Times New Roman" w:eastAsia="Calibri" w:hAnsi="Times New Roman" w:cs="Times New Roman"/>
          <w:sz w:val="24"/>
          <w:szCs w:val="24"/>
        </w:rPr>
        <w:t xml:space="preserve"> благоустройство городов и поселков, обустройство придомовой территории  и др.</w:t>
      </w:r>
      <w:r w:rsidR="00EE69E2" w:rsidRPr="00CE3F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7E0" w:rsidRPr="00CE3F62">
        <w:rPr>
          <w:rFonts w:ascii="Times New Roman" w:eastAsia="Calibri" w:hAnsi="Times New Roman" w:cs="Times New Roman"/>
          <w:sz w:val="24"/>
          <w:szCs w:val="24"/>
        </w:rPr>
        <w:t>Д</w:t>
      </w:r>
      <w:r w:rsidR="00EE69E2" w:rsidRPr="00CE3F62">
        <w:rPr>
          <w:rFonts w:ascii="Times New Roman" w:eastAsia="Calibri" w:hAnsi="Times New Roman" w:cs="Times New Roman"/>
          <w:sz w:val="24"/>
          <w:szCs w:val="24"/>
        </w:rPr>
        <w:t xml:space="preserve">аны разъяснения по </w:t>
      </w:r>
      <w:r w:rsidR="006468CD" w:rsidRPr="00CE3F62">
        <w:rPr>
          <w:rFonts w:ascii="Times New Roman" w:eastAsia="Calibri" w:hAnsi="Times New Roman" w:cs="Times New Roman"/>
          <w:sz w:val="24"/>
          <w:szCs w:val="24"/>
        </w:rPr>
        <w:t>28</w:t>
      </w:r>
      <w:r w:rsidR="00EE69E2" w:rsidRPr="00CE3F62">
        <w:rPr>
          <w:rFonts w:ascii="Times New Roman" w:eastAsia="Calibri" w:hAnsi="Times New Roman" w:cs="Times New Roman"/>
          <w:sz w:val="24"/>
          <w:szCs w:val="24"/>
        </w:rPr>
        <w:t>2 обращени</w:t>
      </w:r>
      <w:r w:rsidR="006E2BA4" w:rsidRPr="00CE3F62">
        <w:rPr>
          <w:rFonts w:ascii="Times New Roman" w:eastAsia="Calibri" w:hAnsi="Times New Roman" w:cs="Times New Roman"/>
          <w:sz w:val="24"/>
          <w:szCs w:val="24"/>
        </w:rPr>
        <w:t>ям.</w:t>
      </w:r>
    </w:p>
    <w:p w:rsidR="00DC6446" w:rsidRPr="00CE3F62" w:rsidRDefault="00D42E5F" w:rsidP="003341FA">
      <w:pPr>
        <w:ind w:firstLine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F62">
        <w:rPr>
          <w:rFonts w:ascii="Times New Roman" w:hAnsi="Times New Roman" w:cs="Times New Roman"/>
          <w:color w:val="000000"/>
          <w:sz w:val="24"/>
          <w:szCs w:val="24"/>
        </w:rPr>
        <w:t>Анализируя поступившие обращения</w:t>
      </w:r>
      <w:r w:rsidR="003341FA" w:rsidRPr="00CE3F6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E3F62">
        <w:rPr>
          <w:rFonts w:ascii="Times New Roman" w:hAnsi="Times New Roman" w:cs="Times New Roman"/>
          <w:color w:val="000000"/>
          <w:sz w:val="24"/>
          <w:szCs w:val="24"/>
        </w:rPr>
        <w:t xml:space="preserve"> следует отметить, что жители района стали боле</w:t>
      </w:r>
      <w:r w:rsidR="003341FA" w:rsidRPr="00CE3F62">
        <w:rPr>
          <w:rFonts w:ascii="Times New Roman" w:hAnsi="Times New Roman" w:cs="Times New Roman"/>
          <w:color w:val="000000"/>
          <w:sz w:val="24"/>
          <w:szCs w:val="24"/>
        </w:rPr>
        <w:t xml:space="preserve">е активны и грамотны в вопросах, </w:t>
      </w:r>
      <w:r w:rsidRPr="00CE3F62">
        <w:rPr>
          <w:rFonts w:ascii="Times New Roman" w:hAnsi="Times New Roman" w:cs="Times New Roman"/>
          <w:color w:val="000000"/>
          <w:sz w:val="24"/>
          <w:szCs w:val="24"/>
        </w:rPr>
        <w:t>поднимаемых в своих обращениях</w:t>
      </w:r>
      <w:r w:rsidR="00EE69E2" w:rsidRPr="00CE3F6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0380" w:rsidRPr="0075000C" w:rsidRDefault="003B0380" w:rsidP="005A49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380" w:rsidRPr="0075000C" w:rsidRDefault="003B0380" w:rsidP="003B0380">
      <w:pPr>
        <w:spacing w:after="0" w:line="255" w:lineRule="atLeast"/>
        <w:ind w:firstLine="15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3B0380" w:rsidRPr="0075000C" w:rsidRDefault="003B0380" w:rsidP="003B0380">
      <w:pPr>
        <w:pStyle w:val="a3"/>
        <w:shd w:val="clear" w:color="auto" w:fill="FFFFFF"/>
        <w:spacing w:before="0" w:beforeAutospacing="0" w:after="180" w:afterAutospacing="0" w:line="285" w:lineRule="atLeast"/>
        <w:jc w:val="both"/>
        <w:textAlignment w:val="baseline"/>
        <w:rPr>
          <w:color w:val="000000"/>
        </w:rPr>
      </w:pPr>
      <w:r w:rsidRPr="0075000C">
        <w:rPr>
          <w:color w:val="000000"/>
        </w:rPr>
        <w:t xml:space="preserve">      </w:t>
      </w:r>
    </w:p>
    <w:p w:rsidR="00FD42A2" w:rsidRPr="0075000C" w:rsidRDefault="00FD42A2">
      <w:pPr>
        <w:rPr>
          <w:rFonts w:ascii="Times New Roman" w:hAnsi="Times New Roman" w:cs="Times New Roman"/>
          <w:sz w:val="24"/>
          <w:szCs w:val="24"/>
        </w:rPr>
      </w:pPr>
    </w:p>
    <w:sectPr w:rsidR="00FD42A2" w:rsidRPr="0075000C" w:rsidSect="00C7271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380"/>
    <w:rsid w:val="00032379"/>
    <w:rsid w:val="00034F79"/>
    <w:rsid w:val="000C0318"/>
    <w:rsid w:val="00265D12"/>
    <w:rsid w:val="003341FA"/>
    <w:rsid w:val="003B0380"/>
    <w:rsid w:val="003B4A49"/>
    <w:rsid w:val="004213C0"/>
    <w:rsid w:val="00447F80"/>
    <w:rsid w:val="004942CC"/>
    <w:rsid w:val="004A5E0B"/>
    <w:rsid w:val="004B079E"/>
    <w:rsid w:val="004F2692"/>
    <w:rsid w:val="005A4968"/>
    <w:rsid w:val="006468CD"/>
    <w:rsid w:val="00647D7B"/>
    <w:rsid w:val="006E2BA4"/>
    <w:rsid w:val="007358CB"/>
    <w:rsid w:val="00746780"/>
    <w:rsid w:val="0075000C"/>
    <w:rsid w:val="007C11FC"/>
    <w:rsid w:val="007D6D87"/>
    <w:rsid w:val="007E16CF"/>
    <w:rsid w:val="007E3438"/>
    <w:rsid w:val="00884596"/>
    <w:rsid w:val="00893B8C"/>
    <w:rsid w:val="008D7D8C"/>
    <w:rsid w:val="009807D9"/>
    <w:rsid w:val="009B53D6"/>
    <w:rsid w:val="009E5896"/>
    <w:rsid w:val="00A17354"/>
    <w:rsid w:val="00B07EAF"/>
    <w:rsid w:val="00C013DC"/>
    <w:rsid w:val="00C36A78"/>
    <w:rsid w:val="00C72718"/>
    <w:rsid w:val="00CE3F62"/>
    <w:rsid w:val="00D42E5F"/>
    <w:rsid w:val="00DC6446"/>
    <w:rsid w:val="00E14A08"/>
    <w:rsid w:val="00E67CFB"/>
    <w:rsid w:val="00EB5588"/>
    <w:rsid w:val="00ED07E0"/>
    <w:rsid w:val="00EE69E2"/>
    <w:rsid w:val="00F27C48"/>
    <w:rsid w:val="00F8647B"/>
    <w:rsid w:val="00FA66BB"/>
    <w:rsid w:val="00FC3733"/>
    <w:rsid w:val="00FD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A49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A49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нак"/>
    <w:basedOn w:val="a"/>
    <w:rsid w:val="00EE69E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B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3D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500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45;&#1051;&#1054;&#1042;&#1040;_&#1053;&#1040;&#1058;&#1040;&#1051;&#1068;&#1071;\Documents\6%20&#1084;&#1077;&#1089;&#1103;&#1094;&#1077;&#107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45;&#1051;&#1054;&#1042;&#1040;_&#1053;&#1040;&#1058;&#1040;&#1051;&#1068;&#1071;\Documents\6%20&#1084;&#1077;&#1089;&#1103;&#1094;&#1077;&#107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45;&#1051;&#1054;&#1042;&#1040;_&#1053;&#1040;&#1058;&#1040;&#1051;&#1068;&#1071;\Documents\6%20&#1084;&#1077;&#1089;&#1103;&#1094;&#1077;&#107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 i="0" u="none" strike="noStrike" baseline="0"/>
              <a:t>Количество письменных обращений граждан за 6 месяцев 2014 года</a:t>
            </a:r>
            <a:r>
              <a:rPr lang="ru-RU" sz="1200" b="1" i="0" u="none" strike="noStrike" baseline="0"/>
              <a:t> </a:t>
            </a:r>
            <a:endParaRPr lang="ru-RU" sz="1200"/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Лист2!$B$1</c:f>
              <c:strCache>
                <c:ptCount val="1"/>
                <c:pt idx="0">
                  <c:v>2013 год</c:v>
                </c:pt>
              </c:strCache>
            </c:strRef>
          </c:tx>
          <c:cat>
            <c:strRef>
              <c:f>Лист2!$A$2:$A$9</c:f>
              <c:strCache>
                <c:ptCount val="8"/>
                <c:pt idx="0">
                  <c:v>Правительство Ростовской области</c:v>
                </c:pt>
                <c:pt idx="1">
                  <c:v>Депутаты ЗС</c:v>
                </c:pt>
                <c:pt idx="2">
                  <c:v>Областные министерства</c:v>
                </c:pt>
                <c:pt idx="3">
                  <c:v>Прокуратура</c:v>
                </c:pt>
                <c:pt idx="4">
                  <c:v>Госжилинспекция Ростовской области</c:v>
                </c:pt>
                <c:pt idx="5">
                  <c:v>Уполномоченный по правам человека</c:v>
                </c:pt>
                <c:pt idx="6">
                  <c:v>Администрация Белокалитвинского района</c:v>
                </c:pt>
                <c:pt idx="7">
                  <c:v>Итого</c:v>
                </c:pt>
              </c:strCache>
            </c:strRef>
          </c:cat>
          <c:val>
            <c:numRef>
              <c:f>Лист2!$B$2:$B$9</c:f>
              <c:numCache>
                <c:formatCode>General</c:formatCode>
                <c:ptCount val="8"/>
                <c:pt idx="0">
                  <c:v>83</c:v>
                </c:pt>
                <c:pt idx="1">
                  <c:v>21</c:v>
                </c:pt>
                <c:pt idx="2">
                  <c:v>53</c:v>
                </c:pt>
                <c:pt idx="3">
                  <c:v>5</c:v>
                </c:pt>
                <c:pt idx="4">
                  <c:v>2</c:v>
                </c:pt>
                <c:pt idx="5">
                  <c:v>2</c:v>
                </c:pt>
                <c:pt idx="6">
                  <c:v>168</c:v>
                </c:pt>
                <c:pt idx="7">
                  <c:v>334</c:v>
                </c:pt>
              </c:numCache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2014 год</c:v>
                </c:pt>
              </c:strCache>
            </c:strRef>
          </c:tx>
          <c:cat>
            <c:strRef>
              <c:f>Лист2!$A$2:$A$9</c:f>
              <c:strCache>
                <c:ptCount val="8"/>
                <c:pt idx="0">
                  <c:v>Правительство Ростовской области</c:v>
                </c:pt>
                <c:pt idx="1">
                  <c:v>Депутаты ЗС</c:v>
                </c:pt>
                <c:pt idx="2">
                  <c:v>Областные министерства</c:v>
                </c:pt>
                <c:pt idx="3">
                  <c:v>Прокуратура</c:v>
                </c:pt>
                <c:pt idx="4">
                  <c:v>Госжилинспекция Ростовской области</c:v>
                </c:pt>
                <c:pt idx="5">
                  <c:v>Уполномоченный по правам человека</c:v>
                </c:pt>
                <c:pt idx="6">
                  <c:v>Администрация Белокалитвинского района</c:v>
                </c:pt>
                <c:pt idx="7">
                  <c:v>Итого</c:v>
                </c:pt>
              </c:strCache>
            </c:strRef>
          </c:cat>
          <c:val>
            <c:numRef>
              <c:f>Лист2!$C$2:$C$9</c:f>
              <c:numCache>
                <c:formatCode>General</c:formatCode>
                <c:ptCount val="8"/>
                <c:pt idx="0">
                  <c:v>66</c:v>
                </c:pt>
                <c:pt idx="1">
                  <c:v>14</c:v>
                </c:pt>
                <c:pt idx="2">
                  <c:v>42</c:v>
                </c:pt>
                <c:pt idx="3">
                  <c:v>4</c:v>
                </c:pt>
                <c:pt idx="4">
                  <c:v>6</c:v>
                </c:pt>
                <c:pt idx="5">
                  <c:v>6</c:v>
                </c:pt>
                <c:pt idx="6">
                  <c:v>206</c:v>
                </c:pt>
                <c:pt idx="7">
                  <c:v>344</c:v>
                </c:pt>
              </c:numCache>
            </c:numRef>
          </c:val>
        </c:ser>
        <c:shape val="cylinder"/>
        <c:axId val="78425472"/>
        <c:axId val="84001920"/>
        <c:axId val="0"/>
      </c:bar3DChart>
      <c:catAx>
        <c:axId val="78425472"/>
        <c:scaling>
          <c:orientation val="minMax"/>
        </c:scaling>
        <c:axPos val="b"/>
        <c:majorTickMark val="none"/>
        <c:tickLblPos val="nextTo"/>
        <c:crossAx val="84001920"/>
        <c:crosses val="autoZero"/>
        <c:auto val="1"/>
        <c:lblAlgn val="ctr"/>
        <c:lblOffset val="100"/>
      </c:catAx>
      <c:valAx>
        <c:axId val="84001920"/>
        <c:scaling>
          <c:orientation val="minMax"/>
        </c:scaling>
        <c:axPos val="l"/>
        <c:numFmt formatCode="General" sourceLinked="1"/>
        <c:majorTickMark val="none"/>
        <c:tickLblPos val="nextTo"/>
        <c:crossAx val="784254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0"/>
              <a:t>Тематика обращений за 6 месяцев 2014 года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6.0110178535375383E-2"/>
                  <c:y val="-0.20474172031011884"/>
                </c:manualLayout>
              </c:layout>
              <c:showPercent val="1"/>
            </c:dLbl>
            <c:dLbl>
              <c:idx val="1"/>
              <c:layout>
                <c:manualLayout>
                  <c:x val="2.5241983128492712E-2"/>
                  <c:y val="4.5466069152931748E-2"/>
                </c:manualLayout>
              </c:layout>
              <c:showPercent val="1"/>
            </c:dLbl>
            <c:dLbl>
              <c:idx val="5"/>
              <c:layout>
                <c:manualLayout>
                  <c:x val="1.8614596252391528E-2"/>
                  <c:y val="-5.7439735135578894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Лист1!$A$2:$A$7</c:f>
              <c:strCache>
                <c:ptCount val="6"/>
                <c:pt idx="0">
                  <c:v>Вопросы жилищно-коммунального хозяйства </c:v>
                </c:pt>
                <c:pt idx="1">
                  <c:v>Социальные вопросы</c:v>
                </c:pt>
                <c:pt idx="2">
                  <c:v>Эксплуатация и ремонт дороги </c:v>
                </c:pt>
                <c:pt idx="3">
                  <c:v>Земельные споры</c:v>
                </c:pt>
                <c:pt idx="4">
                  <c:v>Газификация поселения</c:v>
                </c:pt>
                <c:pt idx="5">
                  <c:v>Разное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 formatCode="0%">
                  <c:v>0.5</c:v>
                </c:pt>
                <c:pt idx="1">
                  <c:v>0.14200000000000004</c:v>
                </c:pt>
                <c:pt idx="2">
                  <c:v>3.500000000000001E-2</c:v>
                </c:pt>
                <c:pt idx="3">
                  <c:v>2.3E-2</c:v>
                </c:pt>
                <c:pt idx="4">
                  <c:v>1.7000000000000001E-2</c:v>
                </c:pt>
                <c:pt idx="5">
                  <c:v>0.28300000000000008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 b="0"/>
              <a:t>Количество граждан обратившихся на личный прием к руководителям Администрации Белокалитвинского района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Лист3!$B$1</c:f>
              <c:strCache>
                <c:ptCount val="1"/>
                <c:pt idx="0">
                  <c:v>2013 год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Лист3!$A$2:$A$8</c:f>
              <c:strCache>
                <c:ptCount val="7"/>
                <c:pt idx="0">
                  <c:v>Заместитель Главы района по вопросам казачества, физической культуры, спорту, молодежи и делам ГО и ЧС  </c:v>
                </c:pt>
                <c:pt idx="1">
                  <c:v>Первый заместитель Главы района по экономическому развитию, инвестиционной политике и местному самоуправлению </c:v>
                </c:pt>
                <c:pt idx="2">
                  <c:v>Заместитель Главы района по жилищно коммунальному хозяйству</c:v>
                </c:pt>
                <c:pt idx="3">
                  <c:v>Заместитель Главы района по социальным вопросам</c:v>
                </c:pt>
                <c:pt idx="4">
                  <c:v>Заместитель Главы района по строительству</c:v>
                </c:pt>
                <c:pt idx="5">
                  <c:v>Заместитель Главы района по сельскому хозяйству</c:v>
                </c:pt>
                <c:pt idx="6">
                  <c:v>Глава Белокалитвинского района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12</c:v>
                </c:pt>
                <c:pt idx="1">
                  <c:v>17</c:v>
                </c:pt>
                <c:pt idx="2">
                  <c:v>88</c:v>
                </c:pt>
                <c:pt idx="3">
                  <c:v>84</c:v>
                </c:pt>
                <c:pt idx="4">
                  <c:v>4</c:v>
                </c:pt>
                <c:pt idx="5">
                  <c:v>12</c:v>
                </c:pt>
                <c:pt idx="6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2014 год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Лист3!$A$2:$A$8</c:f>
              <c:strCache>
                <c:ptCount val="7"/>
                <c:pt idx="0">
                  <c:v>Заместитель Главы района по вопросам казачества, физической культуры, спорту, молодежи и делам ГО и ЧС  </c:v>
                </c:pt>
                <c:pt idx="1">
                  <c:v>Первый заместитель Главы района по экономическому развитию, инвестиционной политике и местному самоуправлению </c:v>
                </c:pt>
                <c:pt idx="2">
                  <c:v>Заместитель Главы района по жилищно коммунальному хозяйству</c:v>
                </c:pt>
                <c:pt idx="3">
                  <c:v>Заместитель Главы района по социальным вопросам</c:v>
                </c:pt>
                <c:pt idx="4">
                  <c:v>Заместитель Главы района по строительству</c:v>
                </c:pt>
                <c:pt idx="5">
                  <c:v>Заместитель Главы района по сельскому хозяйству</c:v>
                </c:pt>
                <c:pt idx="6">
                  <c:v>Глава Белокалитвинского района</c:v>
                </c:pt>
              </c:strCache>
            </c:strRef>
          </c:cat>
          <c:val>
            <c:numRef>
              <c:f>Лист3!$C$2:$C$8</c:f>
              <c:numCache>
                <c:formatCode>General</c:formatCode>
                <c:ptCount val="7"/>
                <c:pt idx="0">
                  <c:v>21</c:v>
                </c:pt>
                <c:pt idx="1">
                  <c:v>16</c:v>
                </c:pt>
                <c:pt idx="2">
                  <c:v>57</c:v>
                </c:pt>
                <c:pt idx="3">
                  <c:v>47</c:v>
                </c:pt>
                <c:pt idx="4">
                  <c:v>4</c:v>
                </c:pt>
                <c:pt idx="5">
                  <c:v>4</c:v>
                </c:pt>
                <c:pt idx="6">
                  <c:v>34</c:v>
                </c:pt>
              </c:numCache>
            </c:numRef>
          </c:val>
        </c:ser>
        <c:gapWidth val="75"/>
        <c:overlap val="-25"/>
        <c:axId val="86089728"/>
        <c:axId val="86091264"/>
      </c:barChart>
      <c:catAx>
        <c:axId val="86089728"/>
        <c:scaling>
          <c:orientation val="minMax"/>
        </c:scaling>
        <c:axPos val="l"/>
        <c:majorTickMark val="none"/>
        <c:tickLblPos val="nextTo"/>
        <c:crossAx val="86091264"/>
        <c:crosses val="autoZero"/>
        <c:auto val="1"/>
        <c:lblAlgn val="ctr"/>
        <c:lblOffset val="100"/>
      </c:catAx>
      <c:valAx>
        <c:axId val="86091264"/>
        <c:scaling>
          <c:orientation val="minMax"/>
        </c:scaling>
        <c:delete val="1"/>
        <c:axPos val="b"/>
        <c:majorGridlines/>
        <c:numFmt formatCode="General" sourceLinked="1"/>
        <c:majorTickMark val="none"/>
        <c:tickLblPos val="none"/>
        <c:crossAx val="86089728"/>
        <c:crosses val="autoZero"/>
        <c:crossBetween val="between"/>
      </c:valAx>
    </c:plotArea>
    <c:legend>
      <c:legendPos val="b"/>
      <c:layout/>
    </c:legend>
    <c:plotVisOnly val="1"/>
  </c:chart>
  <c:txPr>
    <a:bodyPr/>
    <a:lstStyle/>
    <a:p>
      <a:pPr>
        <a:defRPr sz="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БЕЛОВА_НАТАЛЬЯ</dc:creator>
  <cp:lastModifiedBy>OLJA</cp:lastModifiedBy>
  <cp:revision>4</cp:revision>
  <cp:lastPrinted>2014-07-25T06:48:00Z</cp:lastPrinted>
  <dcterms:created xsi:type="dcterms:W3CDTF">2014-07-25T06:54:00Z</dcterms:created>
  <dcterms:modified xsi:type="dcterms:W3CDTF">2014-08-24T11:27:00Z</dcterms:modified>
</cp:coreProperties>
</file>