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69" w:rsidRPr="00995769" w:rsidRDefault="00995769" w:rsidP="00995769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zh-CN"/>
        </w:rPr>
      </w:pPr>
    </w:p>
    <w:tbl>
      <w:tblPr>
        <w:tblW w:w="9853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3"/>
      </w:tblGrid>
      <w:tr w:rsidR="00995769" w:rsidRPr="00995769" w:rsidTr="00366E74">
        <w:trPr>
          <w:trHeight w:val="2717"/>
        </w:trPr>
        <w:tc>
          <w:tcPr>
            <w:tcW w:w="9853" w:type="dxa"/>
            <w:shd w:val="clear" w:color="auto" w:fill="FFFFFF"/>
          </w:tcPr>
          <w:p w:rsidR="00995769" w:rsidRPr="00995769" w:rsidRDefault="00995769" w:rsidP="00995769">
            <w:pPr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995769">
              <w:rPr>
                <w:sz w:val="28"/>
                <w:szCs w:val="28"/>
                <w:lang w:eastAsia="zh-CN"/>
              </w:rPr>
              <w:t>Министерство экономического развития Ростовской области информирует о старте процесса анкетирования жителей и бизнеса Ростовской области относительно качества, доступности и удовлетворенности различных услуг, а также конкуренции и конкурентоспособности предприятий и поставщиков. Ссылки на анкеты приведены ниже:</w:t>
            </w:r>
          </w:p>
          <w:p w:rsidR="00995769" w:rsidRPr="00995769" w:rsidRDefault="00995769" w:rsidP="00995769">
            <w:pPr>
              <w:jc w:val="both"/>
              <w:rPr>
                <w:sz w:val="28"/>
                <w:szCs w:val="28"/>
                <w:lang w:eastAsia="zh-CN"/>
              </w:rPr>
            </w:pPr>
            <w:r w:rsidRPr="00995769">
              <w:rPr>
                <w:sz w:val="28"/>
                <w:szCs w:val="28"/>
                <w:lang w:eastAsia="zh-CN"/>
              </w:rPr>
              <w:t>1. Анкета для опроса населения о доступности финансовых услуг и удовлетворенности деятельностью финансовых организаций 2021:</w:t>
            </w:r>
            <w:hyperlink r:id="rId6" w:history="1">
              <w:r w:rsidRPr="00995769">
                <w:rPr>
                  <w:color w:val="040465"/>
                  <w:sz w:val="28"/>
                  <w:szCs w:val="28"/>
                  <w:u w:val="single"/>
                  <w:lang w:eastAsia="zh-CN"/>
                </w:rPr>
                <w:t xml:space="preserve"> https://potrebiteli-finansi2021.testograf.ru</w:t>
              </w:r>
            </w:hyperlink>
          </w:p>
          <w:p w:rsidR="00995769" w:rsidRPr="00995769" w:rsidRDefault="00995769" w:rsidP="00995769">
            <w:pPr>
              <w:jc w:val="both"/>
              <w:rPr>
                <w:sz w:val="28"/>
                <w:szCs w:val="28"/>
                <w:lang w:eastAsia="zh-CN"/>
              </w:rPr>
            </w:pPr>
            <w:r w:rsidRPr="00995769">
              <w:rPr>
                <w:sz w:val="28"/>
                <w:szCs w:val="28"/>
                <w:lang w:eastAsia="zh-CN"/>
              </w:rPr>
              <w:t xml:space="preserve">2. Анкета для опроса субъектов предпринимательской деятельности 2021: </w:t>
            </w:r>
            <w:hyperlink r:id="rId7" w:history="1">
              <w:r w:rsidRPr="00995769">
                <w:rPr>
                  <w:color w:val="040465"/>
                  <w:sz w:val="28"/>
                  <w:szCs w:val="28"/>
                  <w:u w:val="single"/>
                  <w:lang w:eastAsia="zh-CN"/>
                </w:rPr>
                <w:t>https://anketa-biznes-2021.testograf.ru</w:t>
              </w:r>
            </w:hyperlink>
          </w:p>
          <w:p w:rsidR="00995769" w:rsidRPr="00995769" w:rsidRDefault="00995769" w:rsidP="00995769">
            <w:pPr>
              <w:jc w:val="both"/>
              <w:rPr>
                <w:i/>
                <w:iCs/>
                <w:szCs w:val="20"/>
                <w:lang w:eastAsia="zh-CN"/>
              </w:rPr>
            </w:pPr>
            <w:r w:rsidRPr="00995769">
              <w:rPr>
                <w:sz w:val="28"/>
                <w:szCs w:val="28"/>
                <w:lang w:eastAsia="zh-CN"/>
              </w:rPr>
              <w:t xml:space="preserve">3. Анкета для опроса потребителей товаров и услуг 2021: </w:t>
            </w:r>
            <w:hyperlink r:id="rId8" w:history="1">
              <w:r w:rsidRPr="00995769">
                <w:rPr>
                  <w:color w:val="040465"/>
                  <w:sz w:val="28"/>
                  <w:szCs w:val="28"/>
                  <w:u w:val="single"/>
                  <w:lang w:eastAsia="zh-CN"/>
                </w:rPr>
                <w:t>https://anketa-potrebiteli-2021.testograf.ru</w:t>
              </w:r>
            </w:hyperlink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Pr="00995769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995769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815BA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95769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&#1056;&#1072;&#1079;&#1074;&#1080;&#1090;&#1077;%20&#1082;&#1086;&#1085;&#1082;&#1091;&#1088;&#1077;&#1085;&#1094;&#1080;&#1080;/&#1055;&#1080;&#1089;&#1100;&#1084;&#1072;/&#1043;&#1083;&#1072;&#1074;&#1072;&#1084;.%20&#1040;&#1085;&#1082;&#1077;&#1090;&#1099;%20&#1088;&#1072;&#1079;&#1074;&#1080;&#1090;&#1080;&#1077;%20&#1082;&#1086;&#1085;&#1082;&#1091;&#1088;&#1077;&#1085;&#1094;&#1080;&#1080;.doc" TargetMode="External"/><Relationship Id="rId3" Type="http://schemas.openxmlformats.org/officeDocument/2006/relationships/styles" Target="styles.xml"/><Relationship Id="rId7" Type="http://schemas.openxmlformats.org/officeDocument/2006/relationships/hyperlink" Target="https://anketa-biznes-2021.testogra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%20https:/potrebiteli-finansi2021.testograf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CFAD4-8096-432C-9DE2-92209321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2021-07-19T14:53:00Z</dcterms:modified>
</cp:coreProperties>
</file>