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05" w:rsidRDefault="006D3D05" w:rsidP="00D266FE">
      <w:pPr>
        <w:jc w:val="center"/>
        <w:rPr>
          <w:sz w:val="28"/>
          <w:szCs w:val="28"/>
        </w:rPr>
      </w:pPr>
      <w:r w:rsidRPr="006D3D05">
        <w:rPr>
          <w:sz w:val="28"/>
          <w:szCs w:val="28"/>
        </w:rPr>
        <w:t xml:space="preserve">ОБОБЩЕННАЯ ИНФОРМАЦИЯ </w:t>
      </w:r>
    </w:p>
    <w:p w:rsidR="00D266FE" w:rsidRPr="00D266FE" w:rsidRDefault="00D266FE" w:rsidP="00D266FE">
      <w:pPr>
        <w:jc w:val="center"/>
        <w:rPr>
          <w:sz w:val="10"/>
          <w:szCs w:val="10"/>
        </w:rPr>
      </w:pPr>
    </w:p>
    <w:p w:rsidR="006D3D05" w:rsidRDefault="006D3D05" w:rsidP="00D266FE">
      <w:pPr>
        <w:jc w:val="center"/>
        <w:rPr>
          <w:sz w:val="28"/>
          <w:szCs w:val="28"/>
        </w:rPr>
      </w:pPr>
      <w:r w:rsidRPr="006D3D05">
        <w:rPr>
          <w:sz w:val="28"/>
          <w:szCs w:val="28"/>
        </w:rPr>
        <w:t>о работе Администрации Белокалитвинского</w:t>
      </w:r>
      <w:r>
        <w:rPr>
          <w:sz w:val="28"/>
          <w:szCs w:val="28"/>
        </w:rPr>
        <w:t xml:space="preserve"> района с обращениями граждан (</w:t>
      </w:r>
      <w:r w:rsidR="0031071C">
        <w:rPr>
          <w:sz w:val="28"/>
          <w:szCs w:val="28"/>
        </w:rPr>
        <w:t>физических лиц), организаций (</w:t>
      </w:r>
      <w:r w:rsidRPr="006D3D05">
        <w:rPr>
          <w:sz w:val="28"/>
          <w:szCs w:val="28"/>
        </w:rPr>
        <w:t>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</w:t>
      </w:r>
      <w:r>
        <w:rPr>
          <w:sz w:val="28"/>
          <w:szCs w:val="28"/>
        </w:rPr>
        <w:t>тые меры в первом полугодии 2015</w:t>
      </w:r>
      <w:r w:rsidRPr="006D3D05">
        <w:rPr>
          <w:sz w:val="28"/>
          <w:szCs w:val="28"/>
        </w:rPr>
        <w:t xml:space="preserve"> года</w:t>
      </w:r>
    </w:p>
    <w:p w:rsidR="00D266FE" w:rsidRPr="00D266FE" w:rsidRDefault="00D266FE" w:rsidP="00D266FE">
      <w:pPr>
        <w:jc w:val="center"/>
        <w:rPr>
          <w:sz w:val="10"/>
          <w:szCs w:val="10"/>
        </w:rPr>
      </w:pPr>
    </w:p>
    <w:p w:rsidR="001420D1" w:rsidRDefault="001420D1" w:rsidP="001420D1">
      <w:pPr>
        <w:ind w:left="-567" w:firstLine="624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Обращение граждан в орган местного самоуправления - важное средство осуществления и охраны прав личности, укрепление связи должностных лиц с населением, существенный источник информации.</w:t>
      </w:r>
    </w:p>
    <w:p w:rsidR="00B04813" w:rsidRDefault="001420D1" w:rsidP="00B04813">
      <w:pPr>
        <w:ind w:left="-567" w:firstLine="624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Являясь одной из форм участия граждан в осуществлении местного самоуправления, они способствуют усилению контроля населением за деятельностью органов местного самоуправления.</w:t>
      </w:r>
    </w:p>
    <w:p w:rsidR="001420D1" w:rsidRDefault="00B04813" w:rsidP="00B04813">
      <w:pPr>
        <w:ind w:left="-567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Рассмотрение обращений и проведение личного приема граждан в Администрации Белокалитвинского района осуществляется в соответствии с Конституцией Российской Федерации, Федеральным законом от 02.05.2006                                № 59-ФЗ «О порядке рассмотрения обращений граждан Российской Федерации», У</w:t>
      </w:r>
      <w:r w:rsidR="00AF3B0C">
        <w:rPr>
          <w:rFonts w:cs="Times New Roman"/>
          <w:sz w:val="28"/>
          <w:szCs w:val="28"/>
        </w:rPr>
        <w:t>ставом Белокалитвинского района, Регламентом по обращению граждан</w:t>
      </w:r>
      <w:r w:rsidR="00DC7672">
        <w:rPr>
          <w:rFonts w:cs="Times New Roman"/>
          <w:sz w:val="28"/>
          <w:szCs w:val="28"/>
        </w:rPr>
        <w:t xml:space="preserve"> Администрации</w:t>
      </w:r>
      <w:r w:rsidR="00DC7672" w:rsidRPr="00DC7672">
        <w:rPr>
          <w:rFonts w:cs="Times New Roman"/>
          <w:sz w:val="28"/>
          <w:szCs w:val="28"/>
        </w:rPr>
        <w:t xml:space="preserve"> </w:t>
      </w:r>
      <w:r w:rsidR="00DC7672">
        <w:rPr>
          <w:rFonts w:cs="Times New Roman"/>
          <w:sz w:val="28"/>
          <w:szCs w:val="28"/>
        </w:rPr>
        <w:t>Белокалитвинского района.</w:t>
      </w:r>
    </w:p>
    <w:p w:rsidR="00B04813" w:rsidRDefault="00B04813" w:rsidP="00B04813">
      <w:pPr>
        <w:ind w:left="-567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Администрацию Белокалитвинского района за первое полугодие 2015 года поступило </w:t>
      </w:r>
      <w:r w:rsidR="00D95B99" w:rsidRPr="00D95B99">
        <w:rPr>
          <w:rFonts w:cs="Times New Roman"/>
          <w:sz w:val="28"/>
          <w:szCs w:val="28"/>
        </w:rPr>
        <w:t>367</w:t>
      </w:r>
      <w:r>
        <w:rPr>
          <w:rFonts w:cs="Times New Roman"/>
          <w:sz w:val="28"/>
          <w:szCs w:val="28"/>
        </w:rPr>
        <w:t xml:space="preserve"> письменных и </w:t>
      </w:r>
      <w:r w:rsidR="00D95B99" w:rsidRPr="00D95B99">
        <w:rPr>
          <w:rFonts w:cs="Times New Roman"/>
          <w:sz w:val="28"/>
          <w:szCs w:val="28"/>
        </w:rPr>
        <w:t>183</w:t>
      </w:r>
      <w:r>
        <w:rPr>
          <w:rFonts w:cs="Times New Roman"/>
          <w:sz w:val="28"/>
          <w:szCs w:val="28"/>
        </w:rPr>
        <w:t xml:space="preserve"> устных обращений, всего – </w:t>
      </w:r>
      <w:r w:rsidR="00D95B99" w:rsidRPr="00D95B99">
        <w:rPr>
          <w:rFonts w:cs="Times New Roman"/>
          <w:sz w:val="28"/>
          <w:szCs w:val="28"/>
        </w:rPr>
        <w:t>550</w:t>
      </w:r>
      <w:r w:rsidRPr="00B04813">
        <w:rPr>
          <w:rFonts w:cs="Times New Roman"/>
          <w:color w:val="FF0000"/>
          <w:sz w:val="28"/>
          <w:szCs w:val="28"/>
        </w:rPr>
        <w:t xml:space="preserve"> </w:t>
      </w:r>
      <w:r w:rsidR="00AF3B0C">
        <w:rPr>
          <w:rFonts w:cs="Times New Roman"/>
          <w:sz w:val="28"/>
          <w:szCs w:val="28"/>
        </w:rPr>
        <w:t>обращений</w:t>
      </w:r>
      <w:r>
        <w:rPr>
          <w:rFonts w:cs="Times New Roman"/>
          <w:sz w:val="28"/>
          <w:szCs w:val="28"/>
        </w:rPr>
        <w:t xml:space="preserve">, что на </w:t>
      </w:r>
      <w:r w:rsidR="00D95B99" w:rsidRPr="00D95B99">
        <w:rPr>
          <w:rFonts w:cs="Times New Roman"/>
          <w:sz w:val="28"/>
          <w:szCs w:val="28"/>
        </w:rPr>
        <w:t>23 обращения больше</w:t>
      </w:r>
      <w:r>
        <w:rPr>
          <w:rFonts w:cs="Times New Roman"/>
          <w:sz w:val="28"/>
          <w:szCs w:val="28"/>
        </w:rPr>
        <w:t>, чем аналогичном периоде 2014 года.</w:t>
      </w:r>
    </w:p>
    <w:p w:rsidR="00533F4B" w:rsidRPr="00533F4B" w:rsidRDefault="00AF3B0C" w:rsidP="00533F4B">
      <w:pPr>
        <w:ind w:left="-567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 них коллективных писем </w:t>
      </w:r>
      <w:r w:rsidR="00006A39">
        <w:rPr>
          <w:rFonts w:cs="Times New Roman"/>
          <w:sz w:val="28"/>
          <w:szCs w:val="28"/>
        </w:rPr>
        <w:t xml:space="preserve">– </w:t>
      </w:r>
      <w:r w:rsidR="00D95B99" w:rsidRPr="00D95B99">
        <w:rPr>
          <w:rFonts w:cs="Times New Roman"/>
          <w:sz w:val="28"/>
          <w:szCs w:val="28"/>
        </w:rPr>
        <w:t>18</w:t>
      </w:r>
      <w:r w:rsidR="00006A39" w:rsidRPr="00D95B99">
        <w:rPr>
          <w:rFonts w:cs="Times New Roman"/>
          <w:sz w:val="28"/>
          <w:szCs w:val="28"/>
        </w:rPr>
        <w:t>.</w:t>
      </w:r>
    </w:p>
    <w:p w:rsidR="00006A39" w:rsidRDefault="00DC7672" w:rsidP="00006A39">
      <w:pPr>
        <w:ind w:left="-567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Обращения поступали из следующих органов</w:t>
      </w:r>
      <w:r w:rsidR="00006A39" w:rsidRPr="00477066">
        <w:rPr>
          <w:sz w:val="28"/>
          <w:szCs w:val="28"/>
        </w:rPr>
        <w:t>:</w:t>
      </w:r>
    </w:p>
    <w:p w:rsidR="00006A39" w:rsidRPr="00006A39" w:rsidRDefault="00006A39" w:rsidP="00006A39">
      <w:pPr>
        <w:ind w:left="-567" w:firstLine="624"/>
        <w:jc w:val="both"/>
        <w:rPr>
          <w:rFonts w:cs="Times New Roman"/>
          <w:color w:val="FF0000"/>
          <w:sz w:val="28"/>
          <w:szCs w:val="28"/>
        </w:rPr>
      </w:pPr>
      <w:r w:rsidRPr="00477066">
        <w:rPr>
          <w:sz w:val="28"/>
          <w:szCs w:val="28"/>
        </w:rPr>
        <w:t>- П</w:t>
      </w:r>
      <w:r>
        <w:rPr>
          <w:sz w:val="28"/>
          <w:szCs w:val="28"/>
        </w:rPr>
        <w:t>равительство Ростовской области</w:t>
      </w:r>
      <w:r w:rsidRPr="0047706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D35151" w:rsidRPr="00D35151">
        <w:rPr>
          <w:sz w:val="28"/>
          <w:szCs w:val="28"/>
        </w:rPr>
        <w:t>125</w:t>
      </w:r>
      <w:r w:rsidRPr="00477066">
        <w:rPr>
          <w:sz w:val="28"/>
          <w:szCs w:val="28"/>
        </w:rPr>
        <w:t>;</w:t>
      </w:r>
    </w:p>
    <w:p w:rsidR="00006A39" w:rsidRPr="00477066" w:rsidRDefault="00006A39" w:rsidP="00006A3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477066">
        <w:rPr>
          <w:sz w:val="28"/>
          <w:szCs w:val="28"/>
        </w:rPr>
        <w:t>областные министерства</w:t>
      </w:r>
      <w:r>
        <w:rPr>
          <w:sz w:val="28"/>
          <w:szCs w:val="28"/>
        </w:rPr>
        <w:t xml:space="preserve"> </w:t>
      </w:r>
      <w:r w:rsidRPr="004770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35151" w:rsidRPr="00D35151">
        <w:rPr>
          <w:sz w:val="28"/>
          <w:szCs w:val="28"/>
        </w:rPr>
        <w:t>58</w:t>
      </w:r>
      <w:r w:rsidRPr="00477066">
        <w:rPr>
          <w:sz w:val="28"/>
          <w:szCs w:val="28"/>
        </w:rPr>
        <w:t>;</w:t>
      </w:r>
    </w:p>
    <w:p w:rsidR="00006A39" w:rsidRPr="00477066" w:rsidRDefault="00006A39" w:rsidP="00006A3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депутаты всех уровней -</w:t>
      </w:r>
      <w:r w:rsidR="00D35151">
        <w:rPr>
          <w:color w:val="C00000"/>
          <w:sz w:val="28"/>
          <w:szCs w:val="28"/>
        </w:rPr>
        <w:t xml:space="preserve"> </w:t>
      </w:r>
      <w:r w:rsidR="00D35151" w:rsidRPr="00D35151">
        <w:rPr>
          <w:sz w:val="28"/>
          <w:szCs w:val="28"/>
        </w:rPr>
        <w:t>32</w:t>
      </w:r>
      <w:r w:rsidRPr="00477066">
        <w:rPr>
          <w:sz w:val="28"/>
          <w:szCs w:val="28"/>
        </w:rPr>
        <w:t>;</w:t>
      </w:r>
    </w:p>
    <w:p w:rsidR="00BA3C1E" w:rsidRDefault="00006A39" w:rsidP="00BA3C1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77066">
        <w:rPr>
          <w:sz w:val="28"/>
          <w:szCs w:val="28"/>
        </w:rPr>
        <w:t>- прокуратура</w:t>
      </w:r>
      <w:r>
        <w:rPr>
          <w:sz w:val="28"/>
          <w:szCs w:val="28"/>
        </w:rPr>
        <w:t xml:space="preserve"> </w:t>
      </w:r>
      <w:r w:rsidRPr="004770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A3C1E" w:rsidRPr="00D35151">
        <w:rPr>
          <w:sz w:val="28"/>
          <w:szCs w:val="28"/>
        </w:rPr>
        <w:t>21</w:t>
      </w:r>
      <w:r w:rsidRPr="00477066">
        <w:rPr>
          <w:sz w:val="28"/>
          <w:szCs w:val="28"/>
        </w:rPr>
        <w:t>;</w:t>
      </w:r>
    </w:p>
    <w:p w:rsidR="00C60DEC" w:rsidRDefault="00D266FE" w:rsidP="00D266F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22999CEB" wp14:editId="7A25AC46">
            <wp:extent cx="5940425" cy="3321169"/>
            <wp:effectExtent l="0" t="0" r="317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1882" w:rsidRDefault="00C60DEC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Активность граждан из поселений </w:t>
      </w:r>
      <w:r w:rsidR="006405C5">
        <w:rPr>
          <w:sz w:val="28"/>
          <w:szCs w:val="28"/>
        </w:rPr>
        <w:t>на тысячу</w:t>
      </w:r>
      <w:r w:rsidR="003A1882">
        <w:rPr>
          <w:sz w:val="28"/>
          <w:szCs w:val="28"/>
        </w:rPr>
        <w:t xml:space="preserve"> населения составляет: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Син</w:t>
      </w:r>
      <w:r w:rsidR="006405C5">
        <w:rPr>
          <w:sz w:val="28"/>
          <w:szCs w:val="28"/>
        </w:rPr>
        <w:t>егорское сельское поселений -8,</w:t>
      </w:r>
      <w:r w:rsidR="00FB3EA8">
        <w:rPr>
          <w:sz w:val="28"/>
          <w:szCs w:val="28"/>
        </w:rPr>
        <w:t xml:space="preserve">5 </w:t>
      </w:r>
      <w:r w:rsidR="006405C5">
        <w:rPr>
          <w:sz w:val="28"/>
          <w:szCs w:val="28"/>
        </w:rPr>
        <w:t>(</w:t>
      </w:r>
      <w:r w:rsidR="00FB3EA8" w:rsidRPr="00FB3EA8">
        <w:rPr>
          <w:sz w:val="28"/>
          <w:szCs w:val="28"/>
        </w:rPr>
        <w:t>поступило обращений -</w:t>
      </w:r>
      <w:r w:rsidR="00FB3EA8">
        <w:rPr>
          <w:sz w:val="28"/>
          <w:szCs w:val="28"/>
        </w:rPr>
        <w:t>71</w:t>
      </w:r>
      <w:r w:rsidR="00FB3EA8" w:rsidRPr="00FB3EA8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="006405C5">
        <w:rPr>
          <w:sz w:val="28"/>
          <w:szCs w:val="28"/>
        </w:rPr>
        <w:t>оксовское сельское поселение -7,</w:t>
      </w:r>
      <w:r>
        <w:rPr>
          <w:sz w:val="28"/>
          <w:szCs w:val="28"/>
        </w:rPr>
        <w:t>8</w:t>
      </w:r>
      <w:r w:rsidR="00FB3EA8">
        <w:rPr>
          <w:sz w:val="28"/>
          <w:szCs w:val="28"/>
        </w:rPr>
        <w:t xml:space="preserve"> </w:t>
      </w:r>
      <w:r w:rsidR="006405C5">
        <w:rPr>
          <w:sz w:val="28"/>
          <w:szCs w:val="28"/>
        </w:rPr>
        <w:t>(</w:t>
      </w:r>
      <w:r w:rsidR="00FB3EA8" w:rsidRPr="00FB3EA8">
        <w:rPr>
          <w:sz w:val="28"/>
          <w:szCs w:val="28"/>
        </w:rPr>
        <w:t>поступило обращений -</w:t>
      </w:r>
      <w:r w:rsidR="00FB3EA8">
        <w:rPr>
          <w:sz w:val="28"/>
          <w:szCs w:val="28"/>
        </w:rPr>
        <w:t>63</w:t>
      </w:r>
      <w:r w:rsidR="00FB3EA8" w:rsidRPr="00FB3EA8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6405C5">
        <w:rPr>
          <w:sz w:val="28"/>
          <w:szCs w:val="28"/>
        </w:rPr>
        <w:t>орняцкое сельское поселение – 6,</w:t>
      </w:r>
      <w:r>
        <w:rPr>
          <w:sz w:val="28"/>
          <w:szCs w:val="28"/>
        </w:rPr>
        <w:t>4</w:t>
      </w:r>
      <w:r w:rsidR="00FB3EA8">
        <w:rPr>
          <w:sz w:val="28"/>
          <w:szCs w:val="28"/>
        </w:rPr>
        <w:t xml:space="preserve"> </w:t>
      </w:r>
      <w:r w:rsidR="006405C5">
        <w:rPr>
          <w:sz w:val="28"/>
          <w:szCs w:val="28"/>
        </w:rPr>
        <w:t>(</w:t>
      </w:r>
      <w:r w:rsidR="00FB3EA8" w:rsidRPr="00FB3EA8">
        <w:rPr>
          <w:sz w:val="28"/>
          <w:szCs w:val="28"/>
        </w:rPr>
        <w:t>поступило обращений -</w:t>
      </w:r>
      <w:r w:rsidR="005536E4">
        <w:rPr>
          <w:sz w:val="28"/>
          <w:szCs w:val="28"/>
        </w:rPr>
        <w:t>61</w:t>
      </w:r>
      <w:r w:rsidR="00FB3EA8" w:rsidRPr="00FB3EA8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Белокали</w:t>
      </w:r>
      <w:r w:rsidR="006405C5">
        <w:rPr>
          <w:sz w:val="28"/>
          <w:szCs w:val="28"/>
        </w:rPr>
        <w:t>твинское городское поселение -5,</w:t>
      </w:r>
      <w:r>
        <w:rPr>
          <w:sz w:val="28"/>
          <w:szCs w:val="28"/>
        </w:rPr>
        <w:t>5</w:t>
      </w:r>
      <w:r w:rsidR="006405C5">
        <w:rPr>
          <w:sz w:val="28"/>
          <w:szCs w:val="28"/>
        </w:rPr>
        <w:t xml:space="preserve"> (</w:t>
      </w:r>
      <w:r w:rsidR="00FB3EA8">
        <w:rPr>
          <w:sz w:val="28"/>
          <w:szCs w:val="28"/>
        </w:rPr>
        <w:t>поступило обращений -236)</w:t>
      </w:r>
      <w:r w:rsidR="006405C5"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Шол</w:t>
      </w:r>
      <w:r w:rsidR="006405C5">
        <w:rPr>
          <w:sz w:val="28"/>
          <w:szCs w:val="28"/>
        </w:rPr>
        <w:t>оховское городское поселение -5,</w:t>
      </w:r>
      <w:r>
        <w:rPr>
          <w:sz w:val="28"/>
          <w:szCs w:val="28"/>
        </w:rPr>
        <w:t>1</w:t>
      </w:r>
      <w:r w:rsidR="005536E4">
        <w:rPr>
          <w:sz w:val="28"/>
          <w:szCs w:val="28"/>
        </w:rPr>
        <w:t xml:space="preserve"> </w:t>
      </w:r>
      <w:r w:rsidR="006405C5">
        <w:rPr>
          <w:sz w:val="28"/>
          <w:szCs w:val="28"/>
        </w:rPr>
        <w:t>(</w:t>
      </w:r>
      <w:r w:rsidR="005536E4" w:rsidRPr="005536E4">
        <w:rPr>
          <w:sz w:val="28"/>
          <w:szCs w:val="28"/>
        </w:rPr>
        <w:t>поступило обращений -</w:t>
      </w:r>
      <w:r w:rsidR="005536E4">
        <w:rPr>
          <w:sz w:val="28"/>
          <w:szCs w:val="28"/>
        </w:rPr>
        <w:t>41</w:t>
      </w:r>
      <w:r w:rsidR="005536E4" w:rsidRPr="005536E4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Грушево-</w:t>
      </w:r>
      <w:r w:rsidR="006405C5">
        <w:rPr>
          <w:sz w:val="28"/>
          <w:szCs w:val="28"/>
        </w:rPr>
        <w:t>Дубовское сельское поселение- 3,</w:t>
      </w:r>
      <w:r>
        <w:rPr>
          <w:sz w:val="28"/>
          <w:szCs w:val="28"/>
        </w:rPr>
        <w:t>3</w:t>
      </w:r>
      <w:r w:rsidR="005536E4">
        <w:rPr>
          <w:sz w:val="28"/>
          <w:szCs w:val="28"/>
        </w:rPr>
        <w:t xml:space="preserve"> </w:t>
      </w:r>
      <w:r w:rsidR="006405C5">
        <w:rPr>
          <w:sz w:val="28"/>
          <w:szCs w:val="28"/>
        </w:rPr>
        <w:t>(</w:t>
      </w:r>
      <w:r w:rsidR="005536E4" w:rsidRPr="005536E4">
        <w:rPr>
          <w:sz w:val="28"/>
          <w:szCs w:val="28"/>
        </w:rPr>
        <w:t>поступило обращений -</w:t>
      </w:r>
      <w:r w:rsidR="005536E4">
        <w:rPr>
          <w:sz w:val="28"/>
          <w:szCs w:val="28"/>
        </w:rPr>
        <w:t>8</w:t>
      </w:r>
      <w:r w:rsidR="005536E4" w:rsidRPr="005536E4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Ли</w:t>
      </w:r>
      <w:r w:rsidR="006405C5">
        <w:rPr>
          <w:sz w:val="28"/>
          <w:szCs w:val="28"/>
        </w:rPr>
        <w:t>твиновское сельское поселение-2,</w:t>
      </w:r>
      <w:r>
        <w:rPr>
          <w:sz w:val="28"/>
          <w:szCs w:val="28"/>
        </w:rPr>
        <w:t>9</w:t>
      </w:r>
      <w:r w:rsidR="005536E4">
        <w:rPr>
          <w:sz w:val="28"/>
          <w:szCs w:val="28"/>
        </w:rPr>
        <w:t xml:space="preserve"> </w:t>
      </w:r>
      <w:r w:rsidR="006405C5">
        <w:rPr>
          <w:sz w:val="28"/>
          <w:szCs w:val="28"/>
        </w:rPr>
        <w:t>(</w:t>
      </w:r>
      <w:r w:rsidR="005536E4" w:rsidRPr="005536E4">
        <w:rPr>
          <w:sz w:val="28"/>
          <w:szCs w:val="28"/>
        </w:rPr>
        <w:t>поступило обращений -</w:t>
      </w:r>
      <w:r w:rsidR="005536E4">
        <w:rPr>
          <w:sz w:val="28"/>
          <w:szCs w:val="28"/>
        </w:rPr>
        <w:t>8</w:t>
      </w:r>
      <w:r w:rsidR="005536E4" w:rsidRPr="005536E4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Бог</w:t>
      </w:r>
      <w:r w:rsidR="006405C5">
        <w:rPr>
          <w:sz w:val="28"/>
          <w:szCs w:val="28"/>
        </w:rPr>
        <w:t>ураевское сельское поселение -2,</w:t>
      </w:r>
      <w:r>
        <w:rPr>
          <w:sz w:val="28"/>
          <w:szCs w:val="28"/>
        </w:rPr>
        <w:t>2</w:t>
      </w:r>
      <w:r w:rsidR="006405C5">
        <w:rPr>
          <w:sz w:val="28"/>
          <w:szCs w:val="28"/>
        </w:rPr>
        <w:t>(</w:t>
      </w:r>
      <w:r w:rsidR="005536E4" w:rsidRPr="005536E4">
        <w:rPr>
          <w:sz w:val="28"/>
          <w:szCs w:val="28"/>
        </w:rPr>
        <w:t>поступило обращений -</w:t>
      </w:r>
      <w:r w:rsidR="005536E4">
        <w:rPr>
          <w:sz w:val="28"/>
          <w:szCs w:val="28"/>
        </w:rPr>
        <w:t>10</w:t>
      </w:r>
      <w:r w:rsidR="005536E4" w:rsidRPr="005536E4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6405C5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Ильинское сельское поселение -2,</w:t>
      </w:r>
      <w:r w:rsidR="003A1882">
        <w:rPr>
          <w:sz w:val="28"/>
          <w:szCs w:val="28"/>
        </w:rPr>
        <w:t>0</w:t>
      </w:r>
      <w:r w:rsidR="005536E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536E4" w:rsidRPr="005536E4">
        <w:rPr>
          <w:sz w:val="28"/>
          <w:szCs w:val="28"/>
        </w:rPr>
        <w:t>поступило обращений -6)</w:t>
      </w:r>
      <w:r>
        <w:rPr>
          <w:sz w:val="28"/>
          <w:szCs w:val="28"/>
        </w:rPr>
        <w:t>;</w:t>
      </w:r>
    </w:p>
    <w:p w:rsidR="003A1882" w:rsidRDefault="003A1882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6405C5">
        <w:rPr>
          <w:sz w:val="28"/>
          <w:szCs w:val="28"/>
        </w:rPr>
        <w:t>одонецкое сельское поселение -1,</w:t>
      </w:r>
      <w:r>
        <w:rPr>
          <w:sz w:val="28"/>
          <w:szCs w:val="28"/>
        </w:rPr>
        <w:t>9</w:t>
      </w:r>
      <w:r w:rsidR="005536E4">
        <w:rPr>
          <w:sz w:val="28"/>
          <w:szCs w:val="28"/>
        </w:rPr>
        <w:t xml:space="preserve"> </w:t>
      </w:r>
      <w:r w:rsidR="006405C5">
        <w:rPr>
          <w:sz w:val="28"/>
          <w:szCs w:val="28"/>
        </w:rPr>
        <w:t>(</w:t>
      </w:r>
      <w:r w:rsidR="005536E4" w:rsidRPr="005536E4">
        <w:rPr>
          <w:sz w:val="28"/>
          <w:szCs w:val="28"/>
        </w:rPr>
        <w:t>поступило обращений -6)</w:t>
      </w:r>
      <w:r w:rsidR="006405C5">
        <w:rPr>
          <w:sz w:val="28"/>
          <w:szCs w:val="28"/>
        </w:rPr>
        <w:t>;</w:t>
      </w:r>
    </w:p>
    <w:p w:rsidR="003A1882" w:rsidRDefault="00FB3EA8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Нижн</w:t>
      </w:r>
      <w:r w:rsidR="006405C5">
        <w:rPr>
          <w:sz w:val="28"/>
          <w:szCs w:val="28"/>
        </w:rPr>
        <w:t>епоповское сельское поселение 1,</w:t>
      </w:r>
      <w:r>
        <w:rPr>
          <w:sz w:val="28"/>
          <w:szCs w:val="28"/>
        </w:rPr>
        <w:t>9</w:t>
      </w:r>
      <w:r w:rsidR="005536E4">
        <w:rPr>
          <w:sz w:val="28"/>
          <w:szCs w:val="28"/>
        </w:rPr>
        <w:t xml:space="preserve"> </w:t>
      </w:r>
      <w:r w:rsidR="006405C5">
        <w:rPr>
          <w:sz w:val="28"/>
          <w:szCs w:val="28"/>
        </w:rPr>
        <w:t>(</w:t>
      </w:r>
      <w:r w:rsidR="005536E4" w:rsidRPr="005536E4">
        <w:rPr>
          <w:sz w:val="28"/>
          <w:szCs w:val="28"/>
        </w:rPr>
        <w:t>поступило обращений -2</w:t>
      </w:r>
      <w:r w:rsidR="005536E4">
        <w:rPr>
          <w:sz w:val="28"/>
          <w:szCs w:val="28"/>
        </w:rPr>
        <w:t>2</w:t>
      </w:r>
      <w:r w:rsidR="005536E4" w:rsidRPr="005536E4">
        <w:rPr>
          <w:sz w:val="28"/>
          <w:szCs w:val="28"/>
        </w:rPr>
        <w:t>)</w:t>
      </w:r>
      <w:r w:rsidR="006405C5">
        <w:rPr>
          <w:sz w:val="28"/>
          <w:szCs w:val="28"/>
        </w:rPr>
        <w:t>;</w:t>
      </w:r>
    </w:p>
    <w:p w:rsidR="003A1882" w:rsidRDefault="00FB3EA8" w:rsidP="006405C5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 Рудаковского сельского поселения письменных обращений   не поступало.</w:t>
      </w:r>
    </w:p>
    <w:p w:rsidR="00BA3C1E" w:rsidRDefault="00BA3C1E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Анализ характера письменных обращений показывает, что наиболее актуальными для жителей района остаются два раздела тематики: вопросы жилищно-коммунального хозяйства и социального обеспечения.</w:t>
      </w:r>
    </w:p>
    <w:p w:rsidR="00F21B3B" w:rsidRDefault="00BA3C1E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Вопросы жилищно-коммунального хозя</w:t>
      </w:r>
      <w:r w:rsidR="00F21B3B">
        <w:rPr>
          <w:sz w:val="28"/>
          <w:szCs w:val="28"/>
        </w:rPr>
        <w:t xml:space="preserve">йства занимают первое место - </w:t>
      </w:r>
      <w:r w:rsidR="00E42638" w:rsidRPr="00E42638">
        <w:rPr>
          <w:sz w:val="28"/>
          <w:szCs w:val="28"/>
        </w:rPr>
        <w:t>184</w:t>
      </w:r>
      <w:r w:rsidRPr="00E42638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E42638">
        <w:rPr>
          <w:sz w:val="28"/>
          <w:szCs w:val="28"/>
        </w:rPr>
        <w:t>ращения</w:t>
      </w:r>
      <w:r>
        <w:rPr>
          <w:sz w:val="28"/>
          <w:szCs w:val="28"/>
        </w:rPr>
        <w:t xml:space="preserve"> (переселение из ветхого жилья</w:t>
      </w:r>
      <w:r w:rsidR="00F21B3B">
        <w:rPr>
          <w:sz w:val="28"/>
          <w:szCs w:val="28"/>
        </w:rPr>
        <w:t xml:space="preserve"> - </w:t>
      </w:r>
      <w:r w:rsidR="00E42638" w:rsidRPr="00E42638">
        <w:rPr>
          <w:sz w:val="28"/>
          <w:szCs w:val="28"/>
        </w:rPr>
        <w:t>75</w:t>
      </w:r>
      <w:r w:rsidR="00E42638">
        <w:rPr>
          <w:sz w:val="28"/>
          <w:szCs w:val="28"/>
        </w:rPr>
        <w:t xml:space="preserve"> </w:t>
      </w:r>
      <w:r w:rsidR="00201258">
        <w:rPr>
          <w:sz w:val="28"/>
          <w:szCs w:val="28"/>
        </w:rPr>
        <w:t>обращений, предоставление</w:t>
      </w:r>
      <w:r w:rsidR="00F21B3B">
        <w:rPr>
          <w:sz w:val="28"/>
          <w:szCs w:val="28"/>
        </w:rPr>
        <w:t xml:space="preserve"> жилого помещения по договору социального найма - </w:t>
      </w:r>
      <w:r w:rsidR="00F21B3B" w:rsidRPr="00E42638">
        <w:rPr>
          <w:sz w:val="28"/>
          <w:szCs w:val="28"/>
        </w:rPr>
        <w:t>14</w:t>
      </w:r>
      <w:r w:rsidR="00F21B3B">
        <w:rPr>
          <w:sz w:val="28"/>
          <w:szCs w:val="28"/>
        </w:rPr>
        <w:t xml:space="preserve"> обращений, вопросы обследования жилого фонда на предмет пригодности для проживания –</w:t>
      </w:r>
      <w:r w:rsidR="00E42638">
        <w:rPr>
          <w:color w:val="C00000"/>
          <w:sz w:val="28"/>
          <w:szCs w:val="28"/>
        </w:rPr>
        <w:t xml:space="preserve"> </w:t>
      </w:r>
      <w:r w:rsidR="00E42638" w:rsidRPr="00E42638">
        <w:rPr>
          <w:sz w:val="28"/>
          <w:szCs w:val="28"/>
        </w:rPr>
        <w:t>17</w:t>
      </w:r>
      <w:r w:rsidR="00E42638">
        <w:rPr>
          <w:color w:val="C00000"/>
          <w:sz w:val="28"/>
          <w:szCs w:val="28"/>
        </w:rPr>
        <w:t xml:space="preserve"> </w:t>
      </w:r>
      <w:r w:rsidR="00F21B3B">
        <w:rPr>
          <w:sz w:val="28"/>
          <w:szCs w:val="28"/>
        </w:rPr>
        <w:t>обращений</w:t>
      </w:r>
      <w:r>
        <w:rPr>
          <w:sz w:val="28"/>
          <w:szCs w:val="28"/>
        </w:rPr>
        <w:t>, содержание общего имущества (канализации, вентиляции, кровли) -</w:t>
      </w:r>
      <w:r w:rsidR="00F21B3B">
        <w:rPr>
          <w:sz w:val="28"/>
          <w:szCs w:val="28"/>
        </w:rPr>
        <w:t xml:space="preserve"> </w:t>
      </w:r>
      <w:r w:rsidR="00F21B3B" w:rsidRPr="00E42638">
        <w:rPr>
          <w:sz w:val="28"/>
          <w:szCs w:val="28"/>
        </w:rPr>
        <w:t>11</w:t>
      </w:r>
      <w:r>
        <w:rPr>
          <w:sz w:val="28"/>
          <w:szCs w:val="28"/>
        </w:rPr>
        <w:t xml:space="preserve"> обращений</w:t>
      </w:r>
      <w:r w:rsidR="00F21B3B">
        <w:rPr>
          <w:sz w:val="28"/>
          <w:szCs w:val="28"/>
        </w:rPr>
        <w:t xml:space="preserve">, оплата жилищно-коммунальных услуг – </w:t>
      </w:r>
      <w:r w:rsidR="00F21B3B" w:rsidRPr="00E42638">
        <w:rPr>
          <w:sz w:val="28"/>
          <w:szCs w:val="28"/>
        </w:rPr>
        <w:t>9</w:t>
      </w:r>
      <w:r w:rsidR="00F21B3B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и др.), что составляет </w:t>
      </w:r>
      <w:r w:rsidR="00F45E85">
        <w:rPr>
          <w:sz w:val="28"/>
          <w:szCs w:val="28"/>
        </w:rPr>
        <w:t>50</w:t>
      </w:r>
      <w:r w:rsidRPr="00D038FB">
        <w:rPr>
          <w:sz w:val="28"/>
          <w:szCs w:val="28"/>
        </w:rPr>
        <w:t xml:space="preserve">% </w:t>
      </w:r>
      <w:r>
        <w:rPr>
          <w:sz w:val="28"/>
          <w:szCs w:val="28"/>
        </w:rPr>
        <w:t>от числа поступивших</w:t>
      </w:r>
      <w:r w:rsidR="00DC7672">
        <w:rPr>
          <w:sz w:val="28"/>
          <w:szCs w:val="28"/>
        </w:rPr>
        <w:t xml:space="preserve"> письменных</w:t>
      </w:r>
      <w:r w:rsidR="00F21B3B">
        <w:rPr>
          <w:sz w:val="28"/>
          <w:szCs w:val="28"/>
        </w:rPr>
        <w:t xml:space="preserve"> обращений.</w:t>
      </w:r>
      <w:r w:rsidR="00E42638">
        <w:rPr>
          <w:sz w:val="28"/>
          <w:szCs w:val="28"/>
        </w:rPr>
        <w:t xml:space="preserve"> В 2014 году по вопросам жилищно-коммунального хозяйства обратилось 172 гражданина (50 %).</w:t>
      </w:r>
    </w:p>
    <w:p w:rsidR="00BA3C1E" w:rsidRDefault="00BA3C1E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втором месте по количеству п</w:t>
      </w:r>
      <w:r w:rsidR="00905B96">
        <w:rPr>
          <w:sz w:val="28"/>
          <w:szCs w:val="28"/>
        </w:rPr>
        <w:t>оступивших обращений -</w:t>
      </w:r>
      <w:r>
        <w:rPr>
          <w:sz w:val="28"/>
          <w:szCs w:val="28"/>
        </w:rPr>
        <w:t xml:space="preserve"> вопросы социального обеспечения </w:t>
      </w:r>
      <w:r w:rsidR="0059149B">
        <w:rPr>
          <w:sz w:val="28"/>
          <w:szCs w:val="28"/>
        </w:rPr>
        <w:t xml:space="preserve">- </w:t>
      </w:r>
      <w:r w:rsidR="0059149B" w:rsidRPr="00E42638">
        <w:rPr>
          <w:sz w:val="28"/>
          <w:szCs w:val="28"/>
        </w:rPr>
        <w:t>6</w:t>
      </w:r>
      <w:r w:rsidR="00E42638" w:rsidRPr="00E42638">
        <w:rPr>
          <w:sz w:val="28"/>
          <w:szCs w:val="28"/>
        </w:rPr>
        <w:t>6</w:t>
      </w:r>
      <w:r w:rsidRPr="0059149B">
        <w:rPr>
          <w:color w:val="C00000"/>
          <w:sz w:val="28"/>
          <w:szCs w:val="28"/>
        </w:rPr>
        <w:t xml:space="preserve"> </w:t>
      </w:r>
      <w:r w:rsidR="0059149B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>(</w:t>
      </w:r>
      <w:r w:rsidR="00D93256">
        <w:rPr>
          <w:sz w:val="28"/>
          <w:szCs w:val="28"/>
        </w:rPr>
        <w:t>17,9</w:t>
      </w:r>
      <w:r w:rsidR="00201258">
        <w:rPr>
          <w:sz w:val="28"/>
          <w:szCs w:val="28"/>
        </w:rPr>
        <w:t>%). Это вопросы: оказания</w:t>
      </w:r>
      <w:r>
        <w:rPr>
          <w:sz w:val="28"/>
          <w:szCs w:val="28"/>
        </w:rPr>
        <w:t xml:space="preserve"> материальной помощи -</w:t>
      </w:r>
      <w:r w:rsidR="0059149B">
        <w:rPr>
          <w:sz w:val="28"/>
          <w:szCs w:val="28"/>
        </w:rPr>
        <w:t xml:space="preserve"> </w:t>
      </w:r>
      <w:r w:rsidR="0059149B" w:rsidRPr="00E42638">
        <w:rPr>
          <w:sz w:val="28"/>
          <w:szCs w:val="28"/>
        </w:rPr>
        <w:t>11</w:t>
      </w:r>
      <w:r>
        <w:rPr>
          <w:sz w:val="28"/>
          <w:szCs w:val="28"/>
        </w:rPr>
        <w:t xml:space="preserve"> обращений, </w:t>
      </w:r>
      <w:r w:rsidR="0059149B">
        <w:rPr>
          <w:sz w:val="28"/>
          <w:szCs w:val="28"/>
        </w:rPr>
        <w:t>работа м</w:t>
      </w:r>
      <w:r w:rsidR="00201258">
        <w:rPr>
          <w:sz w:val="28"/>
          <w:szCs w:val="28"/>
        </w:rPr>
        <w:t xml:space="preserve">едицинских </w:t>
      </w:r>
      <w:r w:rsidR="0059149B">
        <w:rPr>
          <w:sz w:val="28"/>
          <w:szCs w:val="28"/>
        </w:rPr>
        <w:t>учреждений</w:t>
      </w:r>
      <w:r w:rsidR="00201258">
        <w:rPr>
          <w:sz w:val="28"/>
          <w:szCs w:val="28"/>
        </w:rPr>
        <w:t xml:space="preserve"> и медицинское обслуживание</w:t>
      </w:r>
      <w:r w:rsidR="0059149B">
        <w:rPr>
          <w:sz w:val="28"/>
          <w:szCs w:val="28"/>
        </w:rPr>
        <w:t xml:space="preserve"> - </w:t>
      </w:r>
      <w:r w:rsidR="0020125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59149B">
        <w:rPr>
          <w:sz w:val="28"/>
          <w:szCs w:val="28"/>
        </w:rPr>
        <w:t>обращений</w:t>
      </w:r>
      <w:r>
        <w:rPr>
          <w:sz w:val="28"/>
          <w:szCs w:val="28"/>
        </w:rPr>
        <w:t>, выплата заработной платы -</w:t>
      </w:r>
      <w:r w:rsidR="0059149B">
        <w:rPr>
          <w:sz w:val="28"/>
          <w:szCs w:val="28"/>
        </w:rPr>
        <w:t xml:space="preserve"> </w:t>
      </w:r>
      <w:r w:rsidR="0059149B" w:rsidRPr="00E42638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</w:t>
      </w:r>
      <w:r w:rsidR="0059149B">
        <w:rPr>
          <w:sz w:val="28"/>
          <w:szCs w:val="28"/>
        </w:rPr>
        <w:t xml:space="preserve">ия, </w:t>
      </w:r>
      <w:r w:rsidR="00201258">
        <w:rPr>
          <w:sz w:val="28"/>
          <w:szCs w:val="28"/>
        </w:rPr>
        <w:t>и др.</w:t>
      </w:r>
    </w:p>
    <w:p w:rsidR="0059149B" w:rsidRDefault="0059149B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Вопросы благоустройства стоят на третьем месте и составляют –                                        </w:t>
      </w:r>
      <w:r w:rsidRPr="00F9653E">
        <w:rPr>
          <w:sz w:val="28"/>
          <w:szCs w:val="28"/>
        </w:rPr>
        <w:t>25</w:t>
      </w:r>
      <w:r>
        <w:rPr>
          <w:sz w:val="28"/>
          <w:szCs w:val="28"/>
        </w:rPr>
        <w:t xml:space="preserve"> обращений.</w:t>
      </w:r>
    </w:p>
    <w:p w:rsidR="0059149B" w:rsidRDefault="0059149B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По-прежнему актуальными остаются вопросы:</w:t>
      </w:r>
    </w:p>
    <w:p w:rsidR="0059149B" w:rsidRDefault="0059149B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земельных споров – </w:t>
      </w:r>
      <w:r w:rsidRPr="00F9653E">
        <w:rPr>
          <w:sz w:val="28"/>
          <w:szCs w:val="28"/>
        </w:rPr>
        <w:t>11</w:t>
      </w:r>
      <w:r>
        <w:rPr>
          <w:sz w:val="28"/>
          <w:szCs w:val="28"/>
        </w:rPr>
        <w:t xml:space="preserve"> обращений;</w:t>
      </w:r>
    </w:p>
    <w:p w:rsidR="0059149B" w:rsidRDefault="0059149B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эксплуатации и ремонта дорог – </w:t>
      </w:r>
      <w:r w:rsidR="00F9653E" w:rsidRPr="00F9653E">
        <w:rPr>
          <w:sz w:val="28"/>
          <w:szCs w:val="28"/>
        </w:rPr>
        <w:t>21</w:t>
      </w:r>
      <w:r w:rsidR="00DC7672"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t>;</w:t>
      </w:r>
    </w:p>
    <w:p w:rsidR="0059149B" w:rsidRDefault="0059149B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выделения земельных участков под строительство – </w:t>
      </w:r>
      <w:r w:rsidRPr="00F9653E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обращения.</w:t>
      </w:r>
    </w:p>
    <w:p w:rsidR="005E4DA7" w:rsidRDefault="005E4DA7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</w:p>
    <w:p w:rsidR="005E4DA7" w:rsidRDefault="005E4DA7" w:rsidP="00BA3C1E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5D5E60" wp14:editId="09AACC25">
            <wp:extent cx="5940425" cy="3771900"/>
            <wp:effectExtent l="0" t="0" r="3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E4DA7" w:rsidRDefault="005E4DA7" w:rsidP="00D93992">
      <w:pPr>
        <w:spacing w:line="264" w:lineRule="auto"/>
        <w:ind w:left="-567" w:firstLine="708"/>
        <w:jc w:val="both"/>
        <w:rPr>
          <w:rFonts w:cs="Times New Roman"/>
          <w:sz w:val="28"/>
          <w:szCs w:val="28"/>
        </w:rPr>
      </w:pPr>
    </w:p>
    <w:p w:rsidR="00D93992" w:rsidRPr="007F0D14" w:rsidRDefault="00644A33" w:rsidP="00D93992">
      <w:pPr>
        <w:spacing w:line="264" w:lineRule="auto"/>
        <w:ind w:left="-567" w:hanging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</w:t>
      </w:r>
      <w:r w:rsidR="00D93992">
        <w:rPr>
          <w:rFonts w:cs="Times New Roman"/>
          <w:color w:val="000000"/>
          <w:sz w:val="28"/>
          <w:szCs w:val="28"/>
        </w:rPr>
        <w:t xml:space="preserve"> </w:t>
      </w:r>
      <w:r w:rsidR="005C7D86">
        <w:rPr>
          <w:rFonts w:cs="Times New Roman"/>
          <w:color w:val="000000"/>
          <w:sz w:val="28"/>
          <w:szCs w:val="28"/>
          <w:lang w:val="en-US"/>
        </w:rPr>
        <w:t>O</w:t>
      </w:r>
      <w:r w:rsidR="00D93992">
        <w:rPr>
          <w:rFonts w:cs="Times New Roman"/>
          <w:color w:val="000000"/>
          <w:sz w:val="28"/>
          <w:szCs w:val="28"/>
        </w:rPr>
        <w:t>дним из главных направлений в работе с обращениями граждан является личный прием. Глава Белокалитвинского района</w:t>
      </w:r>
      <w:r w:rsidR="00AD2BBA">
        <w:rPr>
          <w:rFonts w:cs="Times New Roman"/>
          <w:color w:val="000000"/>
          <w:sz w:val="28"/>
          <w:szCs w:val="28"/>
        </w:rPr>
        <w:t>,</w:t>
      </w:r>
      <w:r w:rsidR="00D93992">
        <w:rPr>
          <w:rFonts w:cs="Times New Roman"/>
          <w:color w:val="000000"/>
          <w:sz w:val="28"/>
          <w:szCs w:val="28"/>
        </w:rPr>
        <w:t xml:space="preserve"> заместители главы района</w:t>
      </w:r>
      <w:r w:rsidR="00AD2BBA">
        <w:rPr>
          <w:rFonts w:cs="Times New Roman"/>
          <w:color w:val="000000"/>
          <w:sz w:val="28"/>
          <w:szCs w:val="28"/>
        </w:rPr>
        <w:t xml:space="preserve"> ведут прием граждан</w:t>
      </w:r>
      <w:r w:rsidR="00D93992">
        <w:rPr>
          <w:rFonts w:cs="Times New Roman"/>
          <w:color w:val="000000"/>
          <w:sz w:val="28"/>
          <w:szCs w:val="28"/>
        </w:rPr>
        <w:t xml:space="preserve"> в соответствии с графиком.</w:t>
      </w:r>
    </w:p>
    <w:p w:rsidR="00D93992" w:rsidRDefault="00D93992" w:rsidP="00D93992">
      <w:pPr>
        <w:spacing w:line="264" w:lineRule="auto"/>
        <w:ind w:left="-567" w:hanging="567"/>
        <w:jc w:val="both"/>
        <w:rPr>
          <w:rStyle w:val="apple-converted-space"/>
          <w:rFonts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cs="Times New Roman"/>
          <w:color w:val="000000"/>
          <w:sz w:val="21"/>
          <w:szCs w:val="21"/>
        </w:rPr>
        <w:t xml:space="preserve">                    </w:t>
      </w:r>
      <w:r w:rsidR="00644A33">
        <w:rPr>
          <w:rFonts w:cs="Times New Roman"/>
          <w:color w:val="000000"/>
          <w:sz w:val="21"/>
          <w:szCs w:val="21"/>
        </w:rPr>
        <w:t xml:space="preserve">   </w:t>
      </w:r>
      <w:r w:rsidR="000008F7">
        <w:rPr>
          <w:rFonts w:cs="Times New Roman"/>
          <w:color w:val="000000"/>
          <w:sz w:val="28"/>
          <w:szCs w:val="28"/>
        </w:rPr>
        <w:t>На приёме у Г</w:t>
      </w:r>
      <w:r w:rsidRPr="00484D69">
        <w:rPr>
          <w:rFonts w:cs="Times New Roman"/>
          <w:color w:val="000000"/>
          <w:sz w:val="28"/>
          <w:szCs w:val="28"/>
        </w:rPr>
        <w:t>лавы района в I полугодии 2015 года побывало</w:t>
      </w:r>
      <w:r w:rsidRPr="00484D69">
        <w:rPr>
          <w:rStyle w:val="apple-converted-space"/>
          <w:rFonts w:cs="Times New Roman"/>
          <w:color w:val="000000"/>
          <w:sz w:val="28"/>
          <w:szCs w:val="28"/>
        </w:rPr>
        <w:t> </w:t>
      </w:r>
      <w:r>
        <w:rPr>
          <w:rFonts w:cs="Times New Roman"/>
          <w:bCs/>
          <w:color w:val="000000"/>
          <w:sz w:val="28"/>
          <w:szCs w:val="28"/>
          <w:bdr w:val="none" w:sz="0" w:space="0" w:color="auto" w:frame="1"/>
        </w:rPr>
        <w:t>80</w:t>
      </w:r>
      <w:r>
        <w:rPr>
          <w:rStyle w:val="apple-converted-space"/>
          <w:rFonts w:cs="Times New Roman"/>
          <w:color w:val="000000"/>
          <w:sz w:val="28"/>
          <w:szCs w:val="28"/>
        </w:rPr>
        <w:t xml:space="preserve"> </w:t>
      </w:r>
      <w:r w:rsidRPr="00484D69">
        <w:rPr>
          <w:rFonts w:cs="Times New Roman"/>
          <w:color w:val="000000"/>
          <w:sz w:val="28"/>
          <w:szCs w:val="28"/>
        </w:rPr>
        <w:t>граждан</w:t>
      </w:r>
      <w:r>
        <w:rPr>
          <w:rFonts w:cs="Times New Roman"/>
          <w:color w:val="000000"/>
          <w:sz w:val="28"/>
          <w:szCs w:val="28"/>
        </w:rPr>
        <w:t>, в том числе 10 граждан принято в ходе работы информационных групп</w:t>
      </w:r>
      <w:r w:rsidRPr="00484D69">
        <w:rPr>
          <w:rFonts w:cs="Times New Roman"/>
          <w:color w:val="000000"/>
          <w:sz w:val="28"/>
          <w:szCs w:val="28"/>
        </w:rPr>
        <w:t>, у заместителей –</w:t>
      </w:r>
      <w:r w:rsidRPr="00484D69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1B581D">
        <w:rPr>
          <w:rFonts w:cs="Times New Roman"/>
          <w:bCs/>
          <w:color w:val="000000"/>
          <w:sz w:val="28"/>
          <w:szCs w:val="28"/>
          <w:bdr w:val="none" w:sz="0" w:space="0" w:color="auto" w:frame="1"/>
        </w:rPr>
        <w:t>103</w:t>
      </w:r>
      <w:r w:rsidRPr="00484D69">
        <w:rPr>
          <w:rFonts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 w:rsidRPr="00484D69">
        <w:rPr>
          <w:rStyle w:val="apple-converted-space"/>
          <w:rFonts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="000008F7">
        <w:rPr>
          <w:rStyle w:val="apple-converted-space"/>
          <w:rFonts w:cs="Times New Roman"/>
          <w:bCs/>
          <w:color w:val="000000"/>
          <w:sz w:val="28"/>
          <w:szCs w:val="28"/>
          <w:bdr w:val="none" w:sz="0" w:space="0" w:color="auto" w:frame="1"/>
        </w:rPr>
        <w:t>За аналогичный период 2014 года Главой района принято 34 гражданина, заместителями – 149.</w:t>
      </w:r>
    </w:p>
    <w:p w:rsidR="001B4EE4" w:rsidRPr="00484D69" w:rsidRDefault="0044651E" w:rsidP="001B4EE4">
      <w:pPr>
        <w:spacing w:line="264" w:lineRule="auto"/>
        <w:ind w:left="-567" w:hanging="567"/>
        <w:jc w:val="center"/>
        <w:rPr>
          <w:rFonts w:cs="Times New Roman"/>
          <w:bCs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06FC2FE6" wp14:editId="63017A91">
            <wp:extent cx="5314951" cy="3519489"/>
            <wp:effectExtent l="0" t="0" r="0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3992" w:rsidRPr="007C2968" w:rsidRDefault="00D93992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bCs/>
          <w:sz w:val="28"/>
          <w:szCs w:val="28"/>
        </w:rPr>
        <w:lastRenderedPageBreak/>
        <w:t xml:space="preserve">             </w:t>
      </w:r>
      <w:r w:rsidRPr="007C2968">
        <w:rPr>
          <w:rFonts w:cs="Times New Roman"/>
          <w:sz w:val="28"/>
        </w:rPr>
        <w:t xml:space="preserve"> </w:t>
      </w:r>
      <w:r w:rsidR="00644A33">
        <w:rPr>
          <w:rFonts w:cs="Times New Roman"/>
          <w:sz w:val="28"/>
        </w:rPr>
        <w:t xml:space="preserve">    </w:t>
      </w:r>
      <w:r w:rsidRPr="007C2968">
        <w:rPr>
          <w:rFonts w:cs="Times New Roman"/>
          <w:sz w:val="28"/>
        </w:rPr>
        <w:t xml:space="preserve">К руководству </w:t>
      </w:r>
      <w:r w:rsidR="00C21BC5">
        <w:rPr>
          <w:rFonts w:cs="Times New Roman"/>
          <w:sz w:val="28"/>
        </w:rPr>
        <w:t>А</w:t>
      </w:r>
      <w:r w:rsidRPr="007C2968">
        <w:rPr>
          <w:rFonts w:cs="Times New Roman"/>
          <w:sz w:val="28"/>
        </w:rPr>
        <w:t>дминистрации</w:t>
      </w:r>
      <w:r w:rsidR="00C21BC5">
        <w:rPr>
          <w:rFonts w:cs="Times New Roman"/>
          <w:sz w:val="28"/>
        </w:rPr>
        <w:t xml:space="preserve"> района</w:t>
      </w:r>
      <w:r w:rsidRPr="007C2968">
        <w:rPr>
          <w:rFonts w:cs="Times New Roman"/>
          <w:sz w:val="28"/>
        </w:rPr>
        <w:t xml:space="preserve"> граждане обращались по следующим вопросам:</w:t>
      </w:r>
    </w:p>
    <w:p w:rsidR="00F9653E" w:rsidRDefault="00D93992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</w:t>
      </w:r>
      <w:r w:rsidR="00644A33">
        <w:rPr>
          <w:rFonts w:cs="Times New Roman"/>
          <w:sz w:val="28"/>
        </w:rPr>
        <w:t xml:space="preserve">      </w:t>
      </w:r>
      <w:r w:rsidR="00F9653E">
        <w:rPr>
          <w:rFonts w:cs="Times New Roman"/>
          <w:sz w:val="28"/>
        </w:rPr>
        <w:t>- переселение из ветхого жилья</w:t>
      </w:r>
      <w:r w:rsidRPr="007C2968">
        <w:rPr>
          <w:rFonts w:cs="Times New Roman"/>
          <w:sz w:val="28"/>
        </w:rPr>
        <w:t xml:space="preserve"> </w:t>
      </w:r>
      <w:r w:rsidR="00F9653E">
        <w:rPr>
          <w:rFonts w:cs="Times New Roman"/>
          <w:sz w:val="28"/>
        </w:rPr>
        <w:t>– 35;</w:t>
      </w:r>
    </w:p>
    <w:p w:rsidR="00D93992" w:rsidRPr="007C2968" w:rsidRDefault="00F9653E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- </w:t>
      </w:r>
      <w:r w:rsidR="00D93992" w:rsidRPr="007C2968">
        <w:rPr>
          <w:rFonts w:cs="Times New Roman"/>
          <w:sz w:val="28"/>
        </w:rPr>
        <w:t xml:space="preserve">предоставление жилья – </w:t>
      </w:r>
      <w:r>
        <w:rPr>
          <w:rFonts w:cs="Times New Roman"/>
          <w:sz w:val="28"/>
        </w:rPr>
        <w:t>23</w:t>
      </w:r>
      <w:r w:rsidR="00D93992" w:rsidRPr="007C2968">
        <w:rPr>
          <w:rFonts w:cs="Times New Roman"/>
          <w:sz w:val="28"/>
        </w:rPr>
        <w:t>;</w:t>
      </w:r>
    </w:p>
    <w:p w:rsidR="00D93992" w:rsidRPr="007C2968" w:rsidRDefault="00D93992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</w:t>
      </w:r>
      <w:r w:rsidR="00644A33">
        <w:rPr>
          <w:rFonts w:cs="Times New Roman"/>
          <w:sz w:val="28"/>
        </w:rPr>
        <w:t xml:space="preserve">      </w:t>
      </w:r>
      <w:r w:rsidRPr="007C2968">
        <w:rPr>
          <w:rFonts w:cs="Times New Roman"/>
          <w:sz w:val="28"/>
        </w:rPr>
        <w:t>- социальное обеспечение, материальная помощь многодетным, пенсионерам и малообеспеченным слоям населения – 1</w:t>
      </w:r>
      <w:r w:rsidR="001B581D">
        <w:rPr>
          <w:rFonts w:cs="Times New Roman"/>
          <w:sz w:val="28"/>
        </w:rPr>
        <w:t>5</w:t>
      </w:r>
      <w:r>
        <w:rPr>
          <w:rFonts w:cs="Times New Roman"/>
          <w:sz w:val="28"/>
        </w:rPr>
        <w:t>;</w:t>
      </w:r>
    </w:p>
    <w:p w:rsidR="00D93992" w:rsidRPr="007C2968" w:rsidRDefault="00D93992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</w:t>
      </w:r>
      <w:r w:rsidR="00644A33">
        <w:rPr>
          <w:rFonts w:cs="Times New Roman"/>
          <w:sz w:val="28"/>
        </w:rPr>
        <w:t xml:space="preserve">      </w:t>
      </w:r>
      <w:r>
        <w:rPr>
          <w:rFonts w:cs="Times New Roman"/>
          <w:sz w:val="28"/>
        </w:rPr>
        <w:t xml:space="preserve"> </w:t>
      </w:r>
      <w:r w:rsidRPr="007C2968">
        <w:rPr>
          <w:rFonts w:cs="Times New Roman"/>
          <w:sz w:val="28"/>
        </w:rPr>
        <w:t>- получение места в детских дошкольных воспитательных учреждениях – 9;</w:t>
      </w:r>
    </w:p>
    <w:p w:rsidR="00D93992" w:rsidRDefault="00D93992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</w:t>
      </w:r>
      <w:r w:rsidR="00644A33">
        <w:rPr>
          <w:rFonts w:cs="Times New Roman"/>
          <w:sz w:val="28"/>
        </w:rPr>
        <w:t xml:space="preserve">        </w:t>
      </w:r>
      <w:r w:rsidRPr="007C2968">
        <w:rPr>
          <w:rFonts w:cs="Times New Roman"/>
          <w:sz w:val="28"/>
        </w:rPr>
        <w:t xml:space="preserve">- выполнение работ по капитальному ремонту – </w:t>
      </w:r>
      <w:r>
        <w:rPr>
          <w:rFonts w:cs="Times New Roman"/>
          <w:sz w:val="28"/>
        </w:rPr>
        <w:t>9</w:t>
      </w:r>
      <w:r w:rsidRPr="007C2968">
        <w:rPr>
          <w:rFonts w:cs="Times New Roman"/>
          <w:sz w:val="28"/>
        </w:rPr>
        <w:t>;</w:t>
      </w:r>
    </w:p>
    <w:p w:rsidR="00F9653E" w:rsidRPr="007C2968" w:rsidRDefault="00F9653E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- медицинское обслуживание – 4;</w:t>
      </w:r>
    </w:p>
    <w:p w:rsidR="00D93992" w:rsidRPr="007C2968" w:rsidRDefault="00D93992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</w:t>
      </w:r>
      <w:r w:rsidR="00644A33">
        <w:rPr>
          <w:rFonts w:cs="Times New Roman"/>
          <w:sz w:val="28"/>
        </w:rPr>
        <w:t xml:space="preserve">         </w:t>
      </w:r>
      <w:r w:rsidRPr="007C2968">
        <w:rPr>
          <w:rFonts w:cs="Times New Roman"/>
          <w:sz w:val="28"/>
        </w:rPr>
        <w:t xml:space="preserve">- газификации жилых помещений – 4; </w:t>
      </w:r>
    </w:p>
    <w:p w:rsidR="00D93992" w:rsidRDefault="00D93992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 w:rsidRPr="007C2968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 xml:space="preserve">       </w:t>
      </w:r>
      <w:r w:rsidR="00644A33">
        <w:rPr>
          <w:rFonts w:cs="Times New Roman"/>
          <w:sz w:val="28"/>
        </w:rPr>
        <w:t xml:space="preserve">         </w:t>
      </w:r>
      <w:r>
        <w:rPr>
          <w:rFonts w:cs="Times New Roman"/>
          <w:sz w:val="28"/>
        </w:rPr>
        <w:t xml:space="preserve"> </w:t>
      </w:r>
      <w:r w:rsidRPr="007C2968">
        <w:rPr>
          <w:rFonts w:cs="Times New Roman"/>
          <w:sz w:val="28"/>
        </w:rPr>
        <w:t xml:space="preserve">- выделение земельных участков для строительства, фермерства, садоводства и огородничества </w:t>
      </w:r>
      <w:r w:rsidR="00813C36">
        <w:rPr>
          <w:rFonts w:cs="Times New Roman"/>
          <w:sz w:val="28"/>
        </w:rPr>
        <w:t>–</w:t>
      </w:r>
      <w:r w:rsidRPr="007C2968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4</w:t>
      </w:r>
      <w:r w:rsidR="00813C36">
        <w:rPr>
          <w:rFonts w:cs="Times New Roman"/>
          <w:sz w:val="28"/>
        </w:rPr>
        <w:t>;</w:t>
      </w:r>
    </w:p>
    <w:p w:rsidR="00813C36" w:rsidRDefault="00813C36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- фермерские хозяйства и аренда на селе - 4</w:t>
      </w:r>
    </w:p>
    <w:p w:rsidR="00813C36" w:rsidRDefault="00813C36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- перебои в водоснабжении – 4;</w:t>
      </w:r>
    </w:p>
    <w:p w:rsidR="00813C36" w:rsidRDefault="00813C36" w:rsidP="00D93992">
      <w:pPr>
        <w:spacing w:line="264" w:lineRule="auto"/>
        <w:ind w:left="-567" w:hanging="567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    - организация личных подсобных хозяйств – 3 и др.</w:t>
      </w:r>
    </w:p>
    <w:p w:rsidR="00D93992" w:rsidRDefault="00D93992" w:rsidP="00D93992">
      <w:pPr>
        <w:spacing w:line="264" w:lineRule="auto"/>
        <w:ind w:left="-567" w:hanging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</w:rPr>
        <w:t xml:space="preserve">               </w:t>
      </w:r>
      <w:r w:rsidR="00644A33">
        <w:rPr>
          <w:rFonts w:cs="Times New Roman"/>
          <w:sz w:val="28"/>
        </w:rPr>
        <w:t xml:space="preserve">  </w:t>
      </w:r>
      <w:r>
        <w:rPr>
          <w:rFonts w:cs="Times New Roman"/>
          <w:sz w:val="28"/>
        </w:rPr>
        <w:t xml:space="preserve">  </w:t>
      </w:r>
      <w:r w:rsidR="005C7D86">
        <w:rPr>
          <w:rFonts w:cs="Times New Roman"/>
          <w:sz w:val="28"/>
        </w:rPr>
        <w:t>Д</w:t>
      </w:r>
      <w:r>
        <w:rPr>
          <w:rFonts w:cs="Times New Roman"/>
          <w:sz w:val="28"/>
        </w:rPr>
        <w:t xml:space="preserve">ля принятия оперативных мер </w:t>
      </w:r>
      <w:r w:rsidR="005C7D86">
        <w:rPr>
          <w:rFonts w:cs="Times New Roman"/>
          <w:sz w:val="28"/>
        </w:rPr>
        <w:t>по</w:t>
      </w:r>
      <w:r>
        <w:rPr>
          <w:rFonts w:cs="Times New Roman"/>
          <w:sz w:val="28"/>
        </w:rPr>
        <w:t xml:space="preserve"> решени</w:t>
      </w:r>
      <w:r w:rsidR="005C7D86">
        <w:rPr>
          <w:rFonts w:cs="Times New Roman"/>
          <w:sz w:val="28"/>
        </w:rPr>
        <w:t>ю</w:t>
      </w:r>
      <w:r>
        <w:rPr>
          <w:rFonts w:cs="Times New Roman"/>
          <w:sz w:val="28"/>
        </w:rPr>
        <w:t xml:space="preserve"> вопросов рассмотрено             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23</w:t>
      </w:r>
      <w:r w:rsidRPr="008A13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8A13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граждан с выездом на место. В основном это вопросы, которые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требуют</w:t>
      </w:r>
      <w:r w:rsidRPr="008A134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дополнительного обследования: жилье, социальная помощь, строительств</w:t>
      </w:r>
      <w:r w:rsidR="00533F4B">
        <w:rPr>
          <w:rFonts w:eastAsia="Times New Roman" w:cs="Times New Roman"/>
          <w:color w:val="000000"/>
          <w:sz w:val="28"/>
          <w:szCs w:val="28"/>
          <w:lang w:eastAsia="ru-RU"/>
        </w:rPr>
        <w:t>о.</w:t>
      </w:r>
    </w:p>
    <w:p w:rsidR="00A8669C" w:rsidRDefault="005C7D86" w:rsidP="00B20C10">
      <w:pPr>
        <w:spacing w:line="264" w:lineRule="auto"/>
        <w:ind w:left="-567" w:hanging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5C7D86">
        <w:rPr>
          <w:rFonts w:eastAsia="Times New Roman" w:cs="Times New Roman"/>
          <w:color w:val="000000"/>
          <w:sz w:val="28"/>
          <w:szCs w:val="28"/>
          <w:lang w:eastAsia="ru-RU"/>
        </w:rPr>
        <w:t>В Администрации района принимаются меры, направленные на улучшение работы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обращениям граждан в</w:t>
      </w:r>
      <w:r w:rsidRPr="005C7D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служб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Pr="005C7D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хозяйства, а также по социальной защите малообеспеченных граждан: 1) обо всех изменениях в жилищно-коммунальной и социальной сферах граждан информируют через средства массовой информации</w:t>
      </w:r>
      <w:r w:rsidR="000E6A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в </w:t>
      </w:r>
      <w:r w:rsidR="00145A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белокалитвинской общественно-политической </w:t>
      </w:r>
      <w:r w:rsidR="000E6AA2">
        <w:rPr>
          <w:rFonts w:eastAsia="Times New Roman" w:cs="Times New Roman"/>
          <w:color w:val="000000"/>
          <w:sz w:val="28"/>
          <w:szCs w:val="28"/>
          <w:lang w:eastAsia="ru-RU"/>
        </w:rPr>
        <w:t>газете «Перекрёсток» опубликована статья об изменении тарифов за услуги ЖКХ</w:t>
      </w:r>
      <w:r w:rsidRPr="005C7D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2) </w:t>
      </w:r>
      <w:r w:rsidR="00DC76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целях информирования </w:t>
      </w:r>
      <w:r w:rsidRPr="005C7D86">
        <w:rPr>
          <w:rFonts w:eastAsia="Times New Roman" w:cs="Times New Roman"/>
          <w:color w:val="000000"/>
          <w:sz w:val="28"/>
          <w:szCs w:val="28"/>
          <w:lang w:eastAsia="ru-RU"/>
        </w:rPr>
        <w:t>граждан по вопросам жилищно-коммунального хозяйства</w:t>
      </w:r>
      <w:r w:rsidR="00DC7672">
        <w:rPr>
          <w:rFonts w:eastAsia="Times New Roman" w:cs="Times New Roman"/>
          <w:color w:val="000000"/>
          <w:sz w:val="28"/>
          <w:szCs w:val="28"/>
          <w:lang w:eastAsia="ru-RU"/>
        </w:rPr>
        <w:t>, в июне 2015 года</w:t>
      </w:r>
      <w:r w:rsidRPr="005C7D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8149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принято </w:t>
      </w:r>
      <w:r w:rsidRPr="005C7D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="00081494">
        <w:rPr>
          <w:rFonts w:eastAsia="Times New Roman" w:cs="Times New Roman"/>
          <w:color w:val="000000"/>
          <w:sz w:val="28"/>
          <w:szCs w:val="28"/>
          <w:lang w:eastAsia="ru-RU"/>
        </w:rPr>
        <w:t>Администрации района, в котором определены конкретные меры по снижению</w:t>
      </w:r>
      <w:r w:rsidR="00A866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напряженности по проблемам ЖКХ: размещение информации, куда необходимо обращаться для решения вопросов ЖКХ на местном уровне на информационных стендах, круглосуточная работа аварийных служб</w:t>
      </w:r>
      <w:r w:rsidR="008A0E65">
        <w:rPr>
          <w:rFonts w:eastAsia="Times New Roman" w:cs="Times New Roman"/>
          <w:color w:val="000000"/>
          <w:sz w:val="28"/>
          <w:szCs w:val="28"/>
          <w:lang w:eastAsia="ru-RU"/>
        </w:rPr>
        <w:t>, проведение разъяснительной работы</w:t>
      </w:r>
      <w:r w:rsidR="00326F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среди населения по вопросам жилищно-коммунального хозяйства посредством проведения встреч с гражданами, систематическая организация сходов граждан по вышеуказанным вопросам.</w:t>
      </w:r>
    </w:p>
    <w:p w:rsidR="00644A33" w:rsidRDefault="00081494" w:rsidP="00B20C10">
      <w:pPr>
        <w:spacing w:line="264" w:lineRule="auto"/>
        <w:ind w:left="-567" w:hanging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D93992">
        <w:rPr>
          <w:rFonts w:cs="Times New Roman"/>
          <w:sz w:val="28"/>
          <w:szCs w:val="28"/>
          <w:shd w:val="clear" w:color="auto" w:fill="FFFFFF"/>
        </w:rPr>
        <w:t xml:space="preserve">Главой района </w:t>
      </w:r>
      <w:r w:rsidR="00FE27E7">
        <w:rPr>
          <w:rFonts w:cs="Times New Roman"/>
          <w:sz w:val="28"/>
          <w:szCs w:val="28"/>
          <w:shd w:val="clear" w:color="auto" w:fill="FFFFFF"/>
        </w:rPr>
        <w:t xml:space="preserve">О.А. Мельниковой </w:t>
      </w:r>
      <w:r>
        <w:rPr>
          <w:rFonts w:cs="Times New Roman"/>
          <w:sz w:val="28"/>
          <w:szCs w:val="28"/>
          <w:shd w:val="clear" w:color="auto" w:fill="FFFFFF"/>
        </w:rPr>
        <w:t xml:space="preserve">регулярно </w:t>
      </w:r>
      <w:r w:rsidR="00D93992">
        <w:rPr>
          <w:rFonts w:cs="Times New Roman"/>
          <w:sz w:val="28"/>
          <w:szCs w:val="28"/>
          <w:shd w:val="clear" w:color="auto" w:fill="FFFFFF"/>
        </w:rPr>
        <w:t xml:space="preserve">проводятся </w:t>
      </w:r>
      <w:r w:rsidR="003A2163">
        <w:rPr>
          <w:rFonts w:cs="Times New Roman"/>
          <w:sz w:val="28"/>
          <w:szCs w:val="28"/>
          <w:shd w:val="clear" w:color="auto" w:fill="FFFFFF"/>
        </w:rPr>
        <w:t xml:space="preserve">выездные приемы по поселениям Белокалитвинского района, </w:t>
      </w:r>
      <w:r w:rsidR="00D93992">
        <w:rPr>
          <w:rFonts w:cs="Times New Roman"/>
          <w:sz w:val="28"/>
          <w:szCs w:val="28"/>
          <w:shd w:val="clear" w:color="auto" w:fill="FFFFFF"/>
        </w:rPr>
        <w:t>совещания с заместителями и главами поселений, руководителями организаций, предприятий для разрешения вопросов граждан</w:t>
      </w:r>
      <w:r w:rsidR="00FE27E7">
        <w:rPr>
          <w:rFonts w:cs="Times New Roman"/>
          <w:sz w:val="28"/>
          <w:szCs w:val="28"/>
          <w:shd w:val="clear" w:color="auto" w:fill="FFFFFF"/>
        </w:rPr>
        <w:t>, поставленных в обращениях</w:t>
      </w:r>
      <w:r w:rsidR="00B20C10">
        <w:rPr>
          <w:rFonts w:cs="Times New Roman"/>
          <w:sz w:val="28"/>
          <w:szCs w:val="28"/>
          <w:shd w:val="clear" w:color="auto" w:fill="FFFFFF"/>
        </w:rPr>
        <w:t xml:space="preserve"> (</w:t>
      </w:r>
      <w:r w:rsidR="007D3524">
        <w:rPr>
          <w:rFonts w:cs="Times New Roman"/>
          <w:sz w:val="28"/>
          <w:szCs w:val="28"/>
          <w:shd w:val="clear" w:color="auto" w:fill="FFFFFF"/>
        </w:rPr>
        <w:t xml:space="preserve">предоставлено жильё 38 гражданам из Коксовского, Синегорского сельских поселений и Шолоховского городского поселения  по договору социального найма, согласно обращениям граждан </w:t>
      </w:r>
      <w:r w:rsidR="007D3524">
        <w:rPr>
          <w:rFonts w:cs="Times New Roman"/>
          <w:sz w:val="28"/>
          <w:szCs w:val="28"/>
          <w:shd w:val="clear" w:color="auto" w:fill="FFFFFF"/>
        </w:rPr>
        <w:lastRenderedPageBreak/>
        <w:t xml:space="preserve">проведена реконструкция сетей водоснабжения и газифицировано </w:t>
      </w:r>
      <w:r w:rsidR="007D3524"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  </w:t>
      </w:r>
      <w:r w:rsidR="007D3524">
        <w:rPr>
          <w:rFonts w:cs="Times New Roman"/>
          <w:sz w:val="28"/>
          <w:szCs w:val="28"/>
          <w:shd w:val="clear" w:color="auto" w:fill="FFFFFF"/>
        </w:rPr>
        <w:t>654 домовладения в пос. Коксовый</w:t>
      </w:r>
      <w:r w:rsidR="007D3524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BA53CC">
        <w:rPr>
          <w:rFonts w:cs="Times New Roman"/>
          <w:sz w:val="28"/>
          <w:szCs w:val="28"/>
          <w:shd w:val="clear" w:color="auto" w:fill="FFFFFF"/>
        </w:rPr>
        <w:t>оперативно был решен вопрос с подачей технической воды населению города в мае 2015 года в садоводческом товариществе «Юность», по улицам Российская, Краснопартизанская,                                 М. Горького, пер. Мостовой; согласно коллективному обращению граждан  произведен покос сорной растительности на внутриквартальных и дворовых территориях, вдоль дорог в  г. Белая Калитва; выполнены частичные работы по ремонту кровли согласно обращениям граждан по улицам Л. Толстого, д. 6, Энтузиастов, д. 1, Коммунистическая, д. 28 в г. Белая Калитва;</w:t>
      </w:r>
      <w:r w:rsidR="00AD2BBA">
        <w:rPr>
          <w:rFonts w:cs="Times New Roman"/>
          <w:sz w:val="28"/>
          <w:szCs w:val="28"/>
          <w:shd w:val="clear" w:color="auto" w:fill="FFFFFF"/>
        </w:rPr>
        <w:t>).</w:t>
      </w:r>
      <w:r w:rsidR="00D93992" w:rsidRPr="00EC339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3CAD" w:rsidRPr="00C60DEC" w:rsidRDefault="00364C77" w:rsidP="00C60DEC">
      <w:pPr>
        <w:spacing w:line="264" w:lineRule="auto"/>
        <w:ind w:left="-567" w:hanging="567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На первичном приеме с</w:t>
      </w:r>
      <w:r w:rsidR="00D9399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пециалисты Администрации района консультируют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всех </w:t>
      </w:r>
      <w:r w:rsidR="00D93992">
        <w:rPr>
          <w:rFonts w:eastAsia="Times New Roman" w:cs="Times New Roman"/>
          <w:color w:val="000000"/>
          <w:sz w:val="28"/>
          <w:szCs w:val="28"/>
          <w:lang w:eastAsia="ru-RU"/>
        </w:rPr>
        <w:t>обратившихся граждан как в</w:t>
      </w:r>
      <w:r w:rsidR="00C60DE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телефонном режиме, так и лично.</w:t>
      </w:r>
    </w:p>
    <w:p w:rsidR="00533F4B" w:rsidRPr="00C60DEC" w:rsidRDefault="00D93992" w:rsidP="00C60DEC">
      <w:pPr>
        <w:spacing w:line="264" w:lineRule="auto"/>
        <w:ind w:left="-567"/>
        <w:jc w:val="both"/>
        <w:rPr>
          <w:sz w:val="28"/>
          <w:szCs w:val="28"/>
        </w:rPr>
      </w:pPr>
      <w:r>
        <w:rPr>
          <w:szCs w:val="28"/>
        </w:rPr>
        <w:t xml:space="preserve">        </w:t>
      </w:r>
      <w:r w:rsidR="00C60DEC">
        <w:rPr>
          <w:szCs w:val="28"/>
        </w:rPr>
        <w:t xml:space="preserve"> </w:t>
      </w:r>
      <w:r w:rsidRPr="00644A33">
        <w:rPr>
          <w:sz w:val="28"/>
          <w:szCs w:val="28"/>
        </w:rPr>
        <w:t>В результате рассмотрения письменных и устных обращений граждан положительно решено - 2</w:t>
      </w:r>
      <w:r w:rsidR="005C7D86">
        <w:rPr>
          <w:sz w:val="28"/>
          <w:szCs w:val="28"/>
        </w:rPr>
        <w:t>31</w:t>
      </w:r>
      <w:r w:rsidRPr="00644A33">
        <w:rPr>
          <w:sz w:val="28"/>
          <w:szCs w:val="28"/>
        </w:rPr>
        <w:t xml:space="preserve"> обращени</w:t>
      </w:r>
      <w:r w:rsidR="00AD2BBA">
        <w:rPr>
          <w:sz w:val="28"/>
          <w:szCs w:val="28"/>
        </w:rPr>
        <w:t>е</w:t>
      </w:r>
      <w:r w:rsidRPr="00644A33">
        <w:rPr>
          <w:sz w:val="28"/>
          <w:szCs w:val="28"/>
        </w:rPr>
        <w:t xml:space="preserve">, что составляет </w:t>
      </w:r>
      <w:r w:rsidR="00732D42">
        <w:rPr>
          <w:sz w:val="28"/>
          <w:szCs w:val="28"/>
        </w:rPr>
        <w:t>48,</w:t>
      </w:r>
      <w:r w:rsidR="005C7D86">
        <w:rPr>
          <w:sz w:val="28"/>
          <w:szCs w:val="28"/>
        </w:rPr>
        <w:t>0</w:t>
      </w:r>
      <w:r w:rsidRPr="00644A33">
        <w:rPr>
          <w:sz w:val="28"/>
          <w:szCs w:val="28"/>
        </w:rPr>
        <w:t>% от общего количества рассмотренных обращений</w:t>
      </w:r>
      <w:r w:rsidR="000A7990">
        <w:rPr>
          <w:sz w:val="28"/>
          <w:szCs w:val="28"/>
        </w:rPr>
        <w:t>.</w:t>
      </w:r>
    </w:p>
    <w:p w:rsidR="00533F4B" w:rsidRDefault="00C60DEC" w:rsidP="00C60DEC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533F4B">
        <w:rPr>
          <w:sz w:val="28"/>
          <w:szCs w:val="28"/>
        </w:rPr>
        <w:t>Главами городских и сельских поселений рассмотрено</w:t>
      </w:r>
      <w:r w:rsidR="005F04FE">
        <w:rPr>
          <w:sz w:val="28"/>
          <w:szCs w:val="28"/>
        </w:rPr>
        <w:t xml:space="preserve"> 427</w:t>
      </w:r>
      <w:r w:rsidR="00533F4B">
        <w:rPr>
          <w:sz w:val="28"/>
          <w:szCs w:val="28"/>
        </w:rPr>
        <w:t xml:space="preserve"> письменных и </w:t>
      </w:r>
      <w:r w:rsidR="005F04FE">
        <w:rPr>
          <w:sz w:val="28"/>
          <w:szCs w:val="28"/>
        </w:rPr>
        <w:t xml:space="preserve">289 </w:t>
      </w:r>
      <w:r w:rsidR="00533F4B">
        <w:rPr>
          <w:sz w:val="28"/>
          <w:szCs w:val="28"/>
        </w:rPr>
        <w:t>устных обращений граждан. Положительное решение принято по</w:t>
      </w:r>
      <w:r w:rsidR="00775126">
        <w:rPr>
          <w:sz w:val="28"/>
          <w:szCs w:val="28"/>
          <w:shd w:val="clear" w:color="auto" w:fill="FFFFFF"/>
        </w:rPr>
        <w:t xml:space="preserve"> </w:t>
      </w:r>
      <w:r w:rsidR="005F04FE">
        <w:rPr>
          <w:sz w:val="28"/>
          <w:szCs w:val="28"/>
          <w:shd w:val="clear" w:color="auto" w:fill="FFFFFF"/>
        </w:rPr>
        <w:t>354 обращениям.</w:t>
      </w:r>
      <w:r w:rsidR="00775126">
        <w:rPr>
          <w:sz w:val="28"/>
          <w:szCs w:val="28"/>
          <w:shd w:val="clear" w:color="auto" w:fill="FFFFFF"/>
        </w:rPr>
        <w:t xml:space="preserve">   </w:t>
      </w:r>
      <w:r w:rsidR="00533F4B">
        <w:rPr>
          <w:sz w:val="28"/>
          <w:szCs w:val="28"/>
          <w:shd w:val="clear" w:color="auto" w:fill="FFFFFF"/>
        </w:rPr>
        <w:t>Основные вопросы, поднимаемые в обращениях это ремонт дорог, благоустройство и др.</w:t>
      </w:r>
    </w:p>
    <w:p w:rsidR="00533F4B" w:rsidRPr="00533F4B" w:rsidRDefault="00775126" w:rsidP="00533F4B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555"/>
        <w:gridCol w:w="3651"/>
        <w:gridCol w:w="1839"/>
        <w:gridCol w:w="1808"/>
        <w:gridCol w:w="1923"/>
      </w:tblGrid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№ п/п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Письменные обращения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Устные обращения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Количество положительно решенных обращений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Белокалитвинское городское поселение</w:t>
            </w:r>
          </w:p>
        </w:tc>
        <w:tc>
          <w:tcPr>
            <w:tcW w:w="1854" w:type="dxa"/>
          </w:tcPr>
          <w:p w:rsidR="00533F4B" w:rsidRPr="0042103C" w:rsidRDefault="003B0765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60</w:t>
            </w:r>
          </w:p>
        </w:tc>
        <w:tc>
          <w:tcPr>
            <w:tcW w:w="1831" w:type="dxa"/>
          </w:tcPr>
          <w:p w:rsidR="00533F4B" w:rsidRPr="0042103C" w:rsidRDefault="003B0765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27</w:t>
            </w:r>
          </w:p>
        </w:tc>
        <w:tc>
          <w:tcPr>
            <w:tcW w:w="1933" w:type="dxa"/>
          </w:tcPr>
          <w:p w:rsidR="00533F4B" w:rsidRPr="0042103C" w:rsidRDefault="003B0765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32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(36,8%)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2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Богураевское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33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10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27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(62,8%)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3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Горняцкое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55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69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64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(51,8%)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4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Грушево-Дубовское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2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16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7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(38,9 %)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5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Ильинское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  <w:t>35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29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24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(37,5%)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6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Коксовское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100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12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80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(71,4%)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7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Краснодонецкое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3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15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15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(83,3%)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8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Литвиновское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10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17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10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(37%)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9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Нижнепоповское сельское поселение</w:t>
            </w:r>
          </w:p>
        </w:tc>
        <w:tc>
          <w:tcPr>
            <w:tcW w:w="1854" w:type="dxa"/>
          </w:tcPr>
          <w:p w:rsidR="00533F4B" w:rsidRPr="0042103C" w:rsidRDefault="000C511D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  <w:t>9</w:t>
            </w:r>
          </w:p>
        </w:tc>
        <w:tc>
          <w:tcPr>
            <w:tcW w:w="1831" w:type="dxa"/>
          </w:tcPr>
          <w:p w:rsidR="00533F4B" w:rsidRPr="0042103C" w:rsidRDefault="000C511D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  <w:t>18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  <w:t>10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(37%)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10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Рудаковское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  <w:t>11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  <w:t>32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val="en-US" w:eastAsia="en-US" w:bidi="ar-SA"/>
              </w:rPr>
              <w:t>43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(100%)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11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Синегорское сельское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69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27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30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(31,3%)</w:t>
            </w:r>
          </w:p>
        </w:tc>
      </w:tr>
      <w:tr w:rsidR="00533F4B" w:rsidRPr="0042103C" w:rsidTr="00A504C0">
        <w:tc>
          <w:tcPr>
            <w:tcW w:w="426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12</w:t>
            </w:r>
          </w:p>
        </w:tc>
        <w:tc>
          <w:tcPr>
            <w:tcW w:w="3732" w:type="dxa"/>
          </w:tcPr>
          <w:p w:rsidR="00533F4B" w:rsidRPr="0042103C" w:rsidRDefault="00533F4B" w:rsidP="00533F4B">
            <w:pPr>
              <w:widowControl/>
              <w:suppressAutoHyphens w:val="0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Шолоховское городское поселение</w:t>
            </w:r>
          </w:p>
        </w:tc>
        <w:tc>
          <w:tcPr>
            <w:tcW w:w="1854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40</w:t>
            </w:r>
          </w:p>
        </w:tc>
        <w:tc>
          <w:tcPr>
            <w:tcW w:w="1831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17</w:t>
            </w:r>
          </w:p>
        </w:tc>
        <w:tc>
          <w:tcPr>
            <w:tcW w:w="1933" w:type="dxa"/>
          </w:tcPr>
          <w:p w:rsidR="00533F4B" w:rsidRPr="0042103C" w:rsidRDefault="00533F4B" w:rsidP="00533F4B">
            <w:pPr>
              <w:widowControl/>
              <w:suppressAutoHyphens w:val="0"/>
              <w:jc w:val="center"/>
              <w:rPr>
                <w:rFonts w:eastAsiaTheme="minorHAnsi" w:cs="Times New Roman"/>
                <w:sz w:val="25"/>
                <w:szCs w:val="25"/>
                <w:lang w:eastAsia="en-US" w:bidi="ar-SA"/>
              </w:rPr>
            </w:pPr>
            <w:r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>12</w:t>
            </w:r>
            <w:r w:rsidR="00A14841" w:rsidRPr="0042103C">
              <w:rPr>
                <w:rFonts w:eastAsiaTheme="minorHAnsi" w:cs="Times New Roman"/>
                <w:sz w:val="25"/>
                <w:szCs w:val="25"/>
                <w:lang w:eastAsia="en-US" w:bidi="ar-SA"/>
              </w:rPr>
              <w:t xml:space="preserve"> (21,1%)</w:t>
            </w:r>
          </w:p>
        </w:tc>
      </w:tr>
    </w:tbl>
    <w:p w:rsidR="00533F4B" w:rsidRPr="00533F4B" w:rsidRDefault="00533F4B" w:rsidP="00533F4B">
      <w:pPr>
        <w:pStyle w:val="a3"/>
        <w:shd w:val="clear" w:color="auto" w:fill="FFFFFF"/>
        <w:spacing w:before="0" w:beforeAutospacing="0" w:after="0" w:afterAutospacing="0"/>
        <w:ind w:left="-567" w:firstLine="624"/>
        <w:jc w:val="both"/>
        <w:textAlignment w:val="baseline"/>
        <w:rPr>
          <w:sz w:val="28"/>
          <w:szCs w:val="28"/>
        </w:rPr>
      </w:pPr>
    </w:p>
    <w:p w:rsidR="00C60DEC" w:rsidRDefault="00533F4B" w:rsidP="00C60DEC">
      <w:pPr>
        <w:spacing w:line="264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020671">
        <w:rPr>
          <w:rFonts w:eastAsia="Times New Roman" w:cs="Times New Roman"/>
          <w:color w:val="000000"/>
          <w:sz w:val="28"/>
          <w:szCs w:val="28"/>
          <w:lang w:eastAsia="ru-RU"/>
        </w:rPr>
        <w:t>В мае 2015 года</w:t>
      </w:r>
      <w:r w:rsidR="00C60DE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 территории г. Белая Калитва работал передвижной комплекс мобильной приемной Президента Российской Федерации. </w:t>
      </w:r>
      <w:r w:rsidR="00C60DEC" w:rsidRPr="006B2131">
        <w:rPr>
          <w:rFonts w:cs="Times New Roman"/>
          <w:sz w:val="28"/>
          <w:szCs w:val="28"/>
          <w:shd w:val="clear" w:color="auto" w:fill="FFFFFF"/>
        </w:rPr>
        <w:t>Личный приём граждан в режиме видео-конференц-связи проводился специалистом Управления Президента Российской Федерации по работе с обращениями граждан и организаций.</w:t>
      </w:r>
      <w:r w:rsidR="00C60DEC" w:rsidRPr="006B213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60DE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ходе работы приемной к сотруднику Управления Президента Российской Федерации обратилось 68 граждан и поступило 4 письменных обращения. </w:t>
      </w:r>
      <w:r w:rsidR="00C60DEC" w:rsidRPr="006B2131">
        <w:rPr>
          <w:rFonts w:cs="Times New Roman"/>
          <w:sz w:val="28"/>
          <w:szCs w:val="28"/>
          <w:shd w:val="clear" w:color="auto" w:fill="FFFFFF"/>
        </w:rPr>
        <w:t xml:space="preserve">Основными </w:t>
      </w:r>
      <w:r w:rsidR="00C60DEC">
        <w:rPr>
          <w:rFonts w:cs="Times New Roman"/>
          <w:sz w:val="28"/>
          <w:szCs w:val="28"/>
          <w:shd w:val="clear" w:color="auto" w:fill="FFFFFF"/>
        </w:rPr>
        <w:t>темами обращений жителей района</w:t>
      </w:r>
      <w:r w:rsidR="00C60DEC" w:rsidRPr="006B2131">
        <w:rPr>
          <w:rFonts w:cs="Times New Roman"/>
          <w:sz w:val="28"/>
          <w:szCs w:val="28"/>
          <w:shd w:val="clear" w:color="auto" w:fill="FFFFFF"/>
        </w:rPr>
        <w:t xml:space="preserve"> были вопросы жилищно-коммунального хозяйства, обеспечения жильём, бл</w:t>
      </w:r>
      <w:r w:rsidR="00C60DEC">
        <w:rPr>
          <w:rFonts w:cs="Times New Roman"/>
          <w:sz w:val="28"/>
          <w:szCs w:val="28"/>
          <w:shd w:val="clear" w:color="auto" w:fill="FFFFFF"/>
        </w:rPr>
        <w:t>агоустройства города</w:t>
      </w:r>
      <w:r w:rsidR="00C60DEC" w:rsidRPr="006B2131">
        <w:rPr>
          <w:rFonts w:cs="Times New Roman"/>
          <w:sz w:val="28"/>
          <w:szCs w:val="28"/>
          <w:shd w:val="clear" w:color="auto" w:fill="FFFFFF"/>
        </w:rPr>
        <w:t>, которые относятся к компетенции органов местного самоуправления.</w:t>
      </w:r>
      <w:r w:rsidR="00C60DEC">
        <w:rPr>
          <w:rFonts w:cs="Times New Roman"/>
          <w:sz w:val="28"/>
          <w:szCs w:val="28"/>
          <w:shd w:val="clear" w:color="auto" w:fill="FFFFFF"/>
        </w:rPr>
        <w:t xml:space="preserve"> Были вопросы и федерального значения. </w:t>
      </w:r>
      <w:r>
        <w:rPr>
          <w:color w:val="000000"/>
          <w:sz w:val="28"/>
          <w:szCs w:val="28"/>
        </w:rPr>
        <w:t xml:space="preserve">     </w:t>
      </w:r>
    </w:p>
    <w:p w:rsidR="00E05E31" w:rsidRDefault="00C60DEC" w:rsidP="00C60DEC">
      <w:pPr>
        <w:spacing w:line="264" w:lineRule="auto"/>
        <w:ind w:left="-567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05E31">
        <w:rPr>
          <w:color w:val="000000"/>
          <w:sz w:val="28"/>
          <w:szCs w:val="28"/>
        </w:rPr>
        <w:t>Все обращения, поступающие в Администрацию района, рассматриваются объективно и в установленные сроки.</w:t>
      </w:r>
    </w:p>
    <w:p w:rsidR="00177414" w:rsidRDefault="00E05E31" w:rsidP="00C60DEC">
      <w:pPr>
        <w:spacing w:line="264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Администрация района принимает меры по совершенствованию работы с обращениями граждан, устранению причин, </w:t>
      </w:r>
      <w:r w:rsidR="00FF749C">
        <w:rPr>
          <w:color w:val="000000"/>
          <w:sz w:val="28"/>
          <w:szCs w:val="28"/>
        </w:rPr>
        <w:t>порождающих</w:t>
      </w:r>
      <w:r>
        <w:rPr>
          <w:color w:val="000000"/>
          <w:sz w:val="28"/>
          <w:szCs w:val="28"/>
        </w:rPr>
        <w:t xml:space="preserve"> </w:t>
      </w:r>
      <w:r w:rsidR="00FF749C">
        <w:rPr>
          <w:color w:val="000000"/>
          <w:sz w:val="28"/>
          <w:szCs w:val="28"/>
        </w:rPr>
        <w:t>жалобы и негативные обращения. Вместе с тем, Администрация района всегда открыта для конструктивных предложений по улучшению деятельности.</w:t>
      </w:r>
    </w:p>
    <w:p w:rsidR="000A3BA4" w:rsidRDefault="000A3BA4" w:rsidP="00C60DEC">
      <w:pPr>
        <w:spacing w:line="264" w:lineRule="auto"/>
        <w:ind w:left="-567"/>
        <w:jc w:val="both"/>
        <w:rPr>
          <w:color w:val="000000"/>
          <w:sz w:val="28"/>
          <w:szCs w:val="28"/>
        </w:rPr>
      </w:pPr>
    </w:p>
    <w:p w:rsidR="000A3BA4" w:rsidRDefault="000A3BA4" w:rsidP="00C60DEC">
      <w:pPr>
        <w:spacing w:line="264" w:lineRule="auto"/>
        <w:ind w:left="-567"/>
        <w:jc w:val="both"/>
        <w:rPr>
          <w:color w:val="000000"/>
          <w:sz w:val="28"/>
          <w:szCs w:val="28"/>
        </w:rPr>
      </w:pPr>
    </w:p>
    <w:p w:rsidR="000A3BA4" w:rsidRDefault="000A3BA4" w:rsidP="00C60DEC">
      <w:pPr>
        <w:spacing w:line="264" w:lineRule="auto"/>
        <w:ind w:left="-567"/>
        <w:jc w:val="both"/>
        <w:rPr>
          <w:color w:val="000000"/>
          <w:sz w:val="28"/>
          <w:szCs w:val="28"/>
        </w:rPr>
      </w:pPr>
    </w:p>
    <w:p w:rsidR="000A3BA4" w:rsidRDefault="00177414" w:rsidP="000A3BA4">
      <w:pPr>
        <w:spacing w:line="264" w:lineRule="auto"/>
        <w:ind w:left="-567"/>
        <w:jc w:val="both"/>
        <w:rPr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  <w:shd w:val="clear" w:color="auto" w:fill="FFFFFF"/>
        </w:rPr>
        <w:t xml:space="preserve">        </w:t>
      </w:r>
    </w:p>
    <w:p w:rsidR="000A3BA4" w:rsidRDefault="000A3BA4" w:rsidP="000A3BA4">
      <w:pPr>
        <w:spacing w:line="264" w:lineRule="auto"/>
        <w:ind w:left="-567"/>
        <w:jc w:val="both"/>
        <w:rPr>
          <w:sz w:val="28"/>
          <w:szCs w:val="28"/>
        </w:rPr>
      </w:pPr>
    </w:p>
    <w:p w:rsidR="000A3BA4" w:rsidRPr="00006A39" w:rsidRDefault="000A3BA4" w:rsidP="000A3BA4">
      <w:pPr>
        <w:spacing w:line="264" w:lineRule="auto"/>
        <w:ind w:left="-567"/>
        <w:jc w:val="both"/>
        <w:rPr>
          <w:sz w:val="28"/>
          <w:szCs w:val="28"/>
        </w:rPr>
      </w:pPr>
    </w:p>
    <w:sectPr w:rsidR="000A3BA4" w:rsidRPr="00006A3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BD" w:rsidRDefault="00A51EBD" w:rsidP="0031071C">
      <w:r>
        <w:separator/>
      </w:r>
    </w:p>
  </w:endnote>
  <w:endnote w:type="continuationSeparator" w:id="0">
    <w:p w:rsidR="00A51EBD" w:rsidRDefault="00A51EBD" w:rsidP="0031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BD" w:rsidRDefault="00A51EBD" w:rsidP="0031071C">
      <w:r>
        <w:separator/>
      </w:r>
    </w:p>
  </w:footnote>
  <w:footnote w:type="continuationSeparator" w:id="0">
    <w:p w:rsidR="00A51EBD" w:rsidRDefault="00A51EBD" w:rsidP="00310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552076"/>
      <w:docPartObj>
        <w:docPartGallery w:val="Page Numbers (Top of Page)"/>
        <w:docPartUnique/>
      </w:docPartObj>
    </w:sdtPr>
    <w:sdtEndPr/>
    <w:sdtContent>
      <w:p w:rsidR="0031071C" w:rsidRDefault="0031071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CDE">
          <w:rPr>
            <w:noProof/>
          </w:rPr>
          <w:t>5</w:t>
        </w:r>
        <w:r>
          <w:fldChar w:fldCharType="end"/>
        </w:r>
      </w:p>
    </w:sdtContent>
  </w:sdt>
  <w:p w:rsidR="0031071C" w:rsidRDefault="0031071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F3"/>
    <w:rsid w:val="000008F7"/>
    <w:rsid w:val="00006A39"/>
    <w:rsid w:val="00016165"/>
    <w:rsid w:val="00020671"/>
    <w:rsid w:val="00034FA1"/>
    <w:rsid w:val="000437B6"/>
    <w:rsid w:val="00071E15"/>
    <w:rsid w:val="00081494"/>
    <w:rsid w:val="000A3BA4"/>
    <w:rsid w:val="000A7990"/>
    <w:rsid w:val="000C511D"/>
    <w:rsid w:val="000E6AA2"/>
    <w:rsid w:val="00107041"/>
    <w:rsid w:val="001420D1"/>
    <w:rsid w:val="00145A38"/>
    <w:rsid w:val="0017731E"/>
    <w:rsid w:val="00177414"/>
    <w:rsid w:val="00194416"/>
    <w:rsid w:val="001B4EE4"/>
    <w:rsid w:val="001B581D"/>
    <w:rsid w:val="00201258"/>
    <w:rsid w:val="00241B97"/>
    <w:rsid w:val="002C1FE0"/>
    <w:rsid w:val="002C3F36"/>
    <w:rsid w:val="002E3143"/>
    <w:rsid w:val="002E7A59"/>
    <w:rsid w:val="002F5CDE"/>
    <w:rsid w:val="00305FE0"/>
    <w:rsid w:val="0031071C"/>
    <w:rsid w:val="00326F93"/>
    <w:rsid w:val="00350587"/>
    <w:rsid w:val="00364C77"/>
    <w:rsid w:val="003A1882"/>
    <w:rsid w:val="003A2163"/>
    <w:rsid w:val="003B0765"/>
    <w:rsid w:val="003D6F61"/>
    <w:rsid w:val="003F4804"/>
    <w:rsid w:val="0042103C"/>
    <w:rsid w:val="0042643C"/>
    <w:rsid w:val="004335DD"/>
    <w:rsid w:val="0044651E"/>
    <w:rsid w:val="00480F81"/>
    <w:rsid w:val="004A0E89"/>
    <w:rsid w:val="004A787A"/>
    <w:rsid w:val="004D0FFF"/>
    <w:rsid w:val="00533F4B"/>
    <w:rsid w:val="005536E4"/>
    <w:rsid w:val="0059149B"/>
    <w:rsid w:val="005C7D86"/>
    <w:rsid w:val="005E4DA7"/>
    <w:rsid w:val="005F04FE"/>
    <w:rsid w:val="006237F3"/>
    <w:rsid w:val="00634AD1"/>
    <w:rsid w:val="006405C5"/>
    <w:rsid w:val="00644A33"/>
    <w:rsid w:val="0065347C"/>
    <w:rsid w:val="006B2131"/>
    <w:rsid w:val="006C2966"/>
    <w:rsid w:val="006D3D05"/>
    <w:rsid w:val="006F7641"/>
    <w:rsid w:val="00713B5A"/>
    <w:rsid w:val="00713CAD"/>
    <w:rsid w:val="00732D42"/>
    <w:rsid w:val="00775126"/>
    <w:rsid w:val="007859A2"/>
    <w:rsid w:val="007B2EEB"/>
    <w:rsid w:val="007D3524"/>
    <w:rsid w:val="007F33BA"/>
    <w:rsid w:val="007F4A82"/>
    <w:rsid w:val="00804AA1"/>
    <w:rsid w:val="0081035F"/>
    <w:rsid w:val="00813C36"/>
    <w:rsid w:val="008226D8"/>
    <w:rsid w:val="00856891"/>
    <w:rsid w:val="008A0E65"/>
    <w:rsid w:val="008E563C"/>
    <w:rsid w:val="008F2DCD"/>
    <w:rsid w:val="00905B96"/>
    <w:rsid w:val="009065E2"/>
    <w:rsid w:val="00937C02"/>
    <w:rsid w:val="0099044C"/>
    <w:rsid w:val="009C08BF"/>
    <w:rsid w:val="00A14841"/>
    <w:rsid w:val="00A504C0"/>
    <w:rsid w:val="00A51EBD"/>
    <w:rsid w:val="00A726B0"/>
    <w:rsid w:val="00A8669C"/>
    <w:rsid w:val="00AD2BBA"/>
    <w:rsid w:val="00AF085E"/>
    <w:rsid w:val="00AF3B0C"/>
    <w:rsid w:val="00B04813"/>
    <w:rsid w:val="00B20C10"/>
    <w:rsid w:val="00B2115A"/>
    <w:rsid w:val="00B4615B"/>
    <w:rsid w:val="00B662F6"/>
    <w:rsid w:val="00B74FED"/>
    <w:rsid w:val="00BA042B"/>
    <w:rsid w:val="00BA3C1E"/>
    <w:rsid w:val="00BA53CC"/>
    <w:rsid w:val="00C21BC5"/>
    <w:rsid w:val="00C60DEC"/>
    <w:rsid w:val="00CA2569"/>
    <w:rsid w:val="00CE2FCC"/>
    <w:rsid w:val="00CE6FA2"/>
    <w:rsid w:val="00D038FB"/>
    <w:rsid w:val="00D24A32"/>
    <w:rsid w:val="00D266FE"/>
    <w:rsid w:val="00D35151"/>
    <w:rsid w:val="00D4020E"/>
    <w:rsid w:val="00D430CD"/>
    <w:rsid w:val="00D6166E"/>
    <w:rsid w:val="00D717B5"/>
    <w:rsid w:val="00D71971"/>
    <w:rsid w:val="00D908F3"/>
    <w:rsid w:val="00D93256"/>
    <w:rsid w:val="00D933CC"/>
    <w:rsid w:val="00D93992"/>
    <w:rsid w:val="00D95B99"/>
    <w:rsid w:val="00DC7672"/>
    <w:rsid w:val="00E05E31"/>
    <w:rsid w:val="00E42638"/>
    <w:rsid w:val="00E525D1"/>
    <w:rsid w:val="00E84E0A"/>
    <w:rsid w:val="00EA33D0"/>
    <w:rsid w:val="00EC1D85"/>
    <w:rsid w:val="00EC6F8E"/>
    <w:rsid w:val="00ED3C6A"/>
    <w:rsid w:val="00ED6C1D"/>
    <w:rsid w:val="00EE457E"/>
    <w:rsid w:val="00F21B3B"/>
    <w:rsid w:val="00F33F9C"/>
    <w:rsid w:val="00F45E85"/>
    <w:rsid w:val="00F94837"/>
    <w:rsid w:val="00F9653E"/>
    <w:rsid w:val="00FB3EA8"/>
    <w:rsid w:val="00FE27E7"/>
    <w:rsid w:val="00FF69BC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E16A-F1A5-4EE2-9DB6-7A62549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0D1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A3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apple-converted-space">
    <w:name w:val="apple-converted-space"/>
    <w:basedOn w:val="a0"/>
    <w:rsid w:val="00D93992"/>
  </w:style>
  <w:style w:type="paragraph" w:styleId="a4">
    <w:name w:val="Body Text"/>
    <w:basedOn w:val="a"/>
    <w:link w:val="a5"/>
    <w:rsid w:val="00D93992"/>
    <w:pPr>
      <w:widowControl/>
      <w:suppressAutoHyphens w:val="0"/>
      <w:jc w:val="both"/>
    </w:pPr>
    <w:rPr>
      <w:rFonts w:eastAsia="Times New Roman" w:cs="Times New Roman"/>
      <w:sz w:val="28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rsid w:val="00D93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C02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C02"/>
    <w:rPr>
      <w:rFonts w:ascii="Segoe UI" w:eastAsia="Droid Sans Fallback" w:hAnsi="Segoe UI" w:cs="Mangal"/>
      <w:sz w:val="18"/>
      <w:szCs w:val="16"/>
      <w:lang w:eastAsia="zh-CN" w:bidi="hi-IN"/>
    </w:rPr>
  </w:style>
  <w:style w:type="table" w:styleId="a8">
    <w:name w:val="Table Grid"/>
    <w:basedOn w:val="a1"/>
    <w:uiPriority w:val="39"/>
    <w:rsid w:val="0053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071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31071C"/>
    <w:rPr>
      <w:rFonts w:ascii="Times New Roman" w:eastAsia="Droid Sans Fallback" w:hAnsi="Times New Roman" w:cs="Mangal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31071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1071C"/>
    <w:rPr>
      <w:rFonts w:ascii="Times New Roman" w:eastAsia="Droid Sans Fallback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</a:t>
            </a:r>
            <a:r>
              <a:rPr lang="ru-RU" baseline="0"/>
              <a:t> характеристика</a:t>
            </a:r>
            <a:r>
              <a:rPr lang="ru-RU"/>
              <a:t> письменных обращений граждан</a:t>
            </a:r>
            <a:r>
              <a:rPr lang="ru-RU" baseline="0"/>
              <a:t> </a:t>
            </a:r>
            <a:r>
              <a:rPr lang="ru-RU"/>
              <a:t>за 6 месяцев                               </a:t>
            </a:r>
          </a:p>
          <a:p>
            <a:pPr>
              <a:defRPr/>
            </a:pPr>
            <a:r>
              <a:rPr lang="ru-RU"/>
              <a:t>2015 года</a:t>
            </a:r>
            <a:r>
              <a:rPr lang="en-US"/>
              <a:t> </a:t>
            </a:r>
            <a:r>
              <a:rPr lang="ru-RU"/>
              <a:t>и</a:t>
            </a:r>
            <a:r>
              <a:rPr lang="ru-RU" baseline="0"/>
              <a:t> 2014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2014 год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Лист2!$A$3:$A$10</c:f>
              <c:strCache>
                <c:ptCount val="8"/>
                <c:pt idx="0">
                  <c:v>Правительство Ростовской области</c:v>
                </c:pt>
                <c:pt idx="1">
                  <c:v>Депутаты ЗС</c:v>
                </c:pt>
                <c:pt idx="2">
                  <c:v>Областные министерства</c:v>
                </c:pt>
                <c:pt idx="3">
                  <c:v>Прокуратура</c:v>
                </c:pt>
                <c:pt idx="4">
                  <c:v>Госжилинспекция Ростовской области</c:v>
                </c:pt>
                <c:pt idx="5">
                  <c:v>Уполномоченный по правам человека</c:v>
                </c:pt>
                <c:pt idx="6">
                  <c:v>Администрация Белокалитвинского района</c:v>
                </c:pt>
                <c:pt idx="7">
                  <c:v>Итого</c:v>
                </c:pt>
              </c:strCache>
            </c:strRef>
          </c:cat>
          <c:val>
            <c:numRef>
              <c:f>Лист2!$B$3:$B$10</c:f>
              <c:numCache>
                <c:formatCode>General</c:formatCode>
                <c:ptCount val="8"/>
                <c:pt idx="0">
                  <c:v>66</c:v>
                </c:pt>
                <c:pt idx="1">
                  <c:v>14</c:v>
                </c:pt>
                <c:pt idx="2">
                  <c:v>42</c:v>
                </c:pt>
                <c:pt idx="3">
                  <c:v>4</c:v>
                </c:pt>
                <c:pt idx="4">
                  <c:v>6</c:v>
                </c:pt>
                <c:pt idx="5">
                  <c:v>6</c:v>
                </c:pt>
                <c:pt idx="6">
                  <c:v>206</c:v>
                </c:pt>
                <c:pt idx="7">
                  <c:v>344</c:v>
                </c:pt>
              </c:numCache>
            </c:numRef>
          </c:val>
        </c:ser>
        <c:ser>
          <c:idx val="1"/>
          <c:order val="1"/>
          <c:tx>
            <c:strRef>
              <c:f>Лист2!$C$2</c:f>
              <c:strCache>
                <c:ptCount val="1"/>
                <c:pt idx="0">
                  <c:v>2015 год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Лист2!$A$3:$A$10</c:f>
              <c:strCache>
                <c:ptCount val="8"/>
                <c:pt idx="0">
                  <c:v>Правительство Ростовской области</c:v>
                </c:pt>
                <c:pt idx="1">
                  <c:v>Депутаты ЗС</c:v>
                </c:pt>
                <c:pt idx="2">
                  <c:v>Областные министерства</c:v>
                </c:pt>
                <c:pt idx="3">
                  <c:v>Прокуратура</c:v>
                </c:pt>
                <c:pt idx="4">
                  <c:v>Госжилинспекция Ростовской области</c:v>
                </c:pt>
                <c:pt idx="5">
                  <c:v>Уполномоченный по правам человека</c:v>
                </c:pt>
                <c:pt idx="6">
                  <c:v>Администрация Белокалитвинского района</c:v>
                </c:pt>
                <c:pt idx="7">
                  <c:v>Итого</c:v>
                </c:pt>
              </c:strCache>
            </c:strRef>
          </c:cat>
          <c:val>
            <c:numRef>
              <c:f>Лист2!$C$3:$C$10</c:f>
              <c:numCache>
                <c:formatCode>General</c:formatCode>
                <c:ptCount val="8"/>
                <c:pt idx="0">
                  <c:v>125</c:v>
                </c:pt>
                <c:pt idx="1">
                  <c:v>32</c:v>
                </c:pt>
                <c:pt idx="2">
                  <c:v>58</c:v>
                </c:pt>
                <c:pt idx="3">
                  <c:v>21</c:v>
                </c:pt>
                <c:pt idx="4">
                  <c:v>10</c:v>
                </c:pt>
                <c:pt idx="5">
                  <c:v>3</c:v>
                </c:pt>
                <c:pt idx="6">
                  <c:v>118</c:v>
                </c:pt>
                <c:pt idx="7">
                  <c:v>367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47111208"/>
        <c:axId val="247106112"/>
      </c:barChart>
      <c:catAx>
        <c:axId val="247111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106112"/>
        <c:crosses val="autoZero"/>
        <c:auto val="1"/>
        <c:lblAlgn val="ctr"/>
        <c:lblOffset val="100"/>
        <c:noMultiLvlLbl val="0"/>
      </c:catAx>
      <c:valAx>
        <c:axId val="247106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11120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за 6 месяцев 2015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63602337256523"/>
          <c:y val="0.11663033859539014"/>
          <c:w val="0.65092536473223206"/>
          <c:h val="0.845441133362309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1.9071489424044682E-2"/>
                  <c:y val="-0.160958243240635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3041243165190418E-2"/>
                  <c:y val="-1.64606595474672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2210750456824674E-2"/>
                  <c:y val="3.02911330406871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513704229594248E-4"/>
                  <c:y val="-3.497336252025850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931464257294897E-2"/>
                  <c:y val="-7.344396548159354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3387682341029528E-2"/>
                  <c:y val="3.785593316124975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Вопросы жилищно-коммунального хозяйства</c:v>
                </c:pt>
                <c:pt idx="1">
                  <c:v>Социальные вопросы</c:v>
                </c:pt>
                <c:pt idx="2">
                  <c:v>Эксплуатация и ремонт дорог</c:v>
                </c:pt>
                <c:pt idx="3">
                  <c:v>Благоустройство городов и поселков</c:v>
                </c:pt>
                <c:pt idx="4">
                  <c:v>Земельные споры</c:v>
                </c:pt>
                <c:pt idx="5">
                  <c:v>Разное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18</c:v>
                </c:pt>
                <c:pt idx="2">
                  <c:v>6</c:v>
                </c:pt>
                <c:pt idx="3">
                  <c:v>7</c:v>
                </c:pt>
                <c:pt idx="4">
                  <c:v>3</c:v>
                </c:pt>
                <c:pt idx="5">
                  <c:v>16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Количество</a:t>
            </a:r>
            <a:r>
              <a:rPr lang="ru-RU" sz="1200" b="1" baseline="0"/>
              <a:t> граждан, обратившихся на личный прием к руководителям Администрации Белокалитвинского района</a:t>
            </a:r>
            <a:endParaRPr lang="ru-RU" sz="1200" b="1"/>
          </a:p>
        </c:rich>
      </c:tx>
      <c:layout>
        <c:manualLayout>
          <c:xMode val="edge"/>
          <c:yMode val="edge"/>
          <c:x val="0.1954860017497812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2"/>
          <c:tx>
            <c:strRef>
              <c:f>Лист1!$D$2</c:f>
              <c:strCache>
                <c:ptCount val="1"/>
                <c:pt idx="0">
                  <c:v>2014 год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Лист1!$D$3:$D$9</c:f>
              <c:numCache>
                <c:formatCode>General</c:formatCode>
                <c:ptCount val="7"/>
                <c:pt idx="0">
                  <c:v>34</c:v>
                </c:pt>
                <c:pt idx="1">
                  <c:v>16</c:v>
                </c:pt>
                <c:pt idx="2">
                  <c:v>57</c:v>
                </c:pt>
                <c:pt idx="3">
                  <c:v>47</c:v>
                </c:pt>
                <c:pt idx="4">
                  <c:v>4</c:v>
                </c:pt>
                <c:pt idx="5">
                  <c:v>4</c:v>
                </c:pt>
                <c:pt idx="6">
                  <c:v>21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2015 год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Лист1!$E$3:$E$9</c:f>
              <c:numCache>
                <c:formatCode>General</c:formatCode>
                <c:ptCount val="7"/>
                <c:pt idx="0">
                  <c:v>80</c:v>
                </c:pt>
                <c:pt idx="1">
                  <c:v>12</c:v>
                </c:pt>
                <c:pt idx="2">
                  <c:v>34</c:v>
                </c:pt>
                <c:pt idx="3">
                  <c:v>38</c:v>
                </c:pt>
                <c:pt idx="4">
                  <c:v>4</c:v>
                </c:pt>
                <c:pt idx="5">
                  <c:v>13</c:v>
                </c:pt>
                <c:pt idx="6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Лист1!$F$1:$F$2</c:f>
              <c:strCache>
                <c:ptCount val="2"/>
                <c:pt idx="0">
                  <c:v>Количество граждан, обратившихся на личный прием к руководителям Администрации Белокалитвинского района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Лист1!$F$3:$F$9</c:f>
            </c:numRef>
          </c:val>
        </c:ser>
        <c:ser>
          <c:idx val="6"/>
          <c:order val="6"/>
          <c:tx>
            <c:strRef>
              <c:f>Лист1!$H$1:$H$2</c:f>
              <c:strCache>
                <c:ptCount val="2"/>
                <c:pt idx="0">
                  <c:v>Количество граждан, обратившихся на личный прием к руководителям Администрации Белокалитвинского района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Лист1!$H$3:$H$9</c:f>
            </c:numRef>
          </c:val>
        </c:ser>
        <c:ser>
          <c:idx val="7"/>
          <c:order val="7"/>
          <c:tx>
            <c:strRef>
              <c:f>Лист1!$I$1:$I$2</c:f>
              <c:strCache>
                <c:ptCount val="2"/>
                <c:pt idx="0">
                  <c:v>Количество граждан, обратившихся на личный прием к руководителям Администрации Белокалитвинского района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Лист1!$I$3:$I$9</c:f>
            </c:numRef>
          </c:val>
        </c:ser>
        <c:ser>
          <c:idx val="8"/>
          <c:order val="8"/>
          <c:tx>
            <c:strRef>
              <c:f>Лист1!$J$1:$J$2</c:f>
              <c:strCache>
                <c:ptCount val="2"/>
                <c:pt idx="0">
                  <c:v>Количество граждан, обратившихся на личный прием к руководителям Администрации Белокалитвинского района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Лист1!$J$3:$J$9</c:f>
            </c:numRef>
          </c:val>
        </c:ser>
        <c:ser>
          <c:idx val="9"/>
          <c:order val="9"/>
          <c:tx>
            <c:strRef>
              <c:f>Лист1!$K$1:$K$2</c:f>
              <c:strCache>
                <c:ptCount val="2"/>
                <c:pt idx="0">
                  <c:v>Количество граждан, обратившихся на личный прием к руководителям Администрации Белокалитвинского района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Лист1!$K$3:$K$9</c:f>
            </c:numRef>
          </c:val>
        </c:ser>
        <c:ser>
          <c:idx val="10"/>
          <c:order val="10"/>
          <c:tx>
            <c:strRef>
              <c:f>Лист1!$L$1:$L$2</c:f>
              <c:strCache>
                <c:ptCount val="2"/>
                <c:pt idx="0">
                  <c:v>Количество граждан, обратившихся на личный прием к руководителям Администрации Белокалитвинского района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Лист1!$L$3:$L$9</c:f>
            </c:numRef>
          </c:val>
        </c:ser>
        <c:ser>
          <c:idx val="11"/>
          <c:order val="11"/>
          <c:tx>
            <c:strRef>
              <c:f>Лист1!$M$1:$M$2</c:f>
              <c:strCache>
                <c:ptCount val="2"/>
                <c:pt idx="0">
                  <c:v>Количество граждан, обратившихся на личный прием к руководителям Администрации Белокалитвинского района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района по экономическим вопросам</c:v>
                </c:pt>
                <c:pt idx="2">
                  <c:v>Заместитель главы района по вопросам ЖКХ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</c:v>
                </c:pt>
              </c:strCache>
            </c:strRef>
          </c:cat>
          <c:val>
            <c:numRef>
              <c:f>Лист1!$M$3:$M$9</c:f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7107288"/>
        <c:axId val="24711081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</c15:sqref>
                        </c15:formulaRef>
                      </c:ext>
                    </c:extLst>
                    <c:strCache>
                      <c:ptCount val="1"/>
                      <c:pt idx="0">
                        <c:v>2014 год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Лист1!$A$3:$A$9</c15:sqref>
                        </c15:formulaRef>
                      </c:ext>
                    </c:extLst>
                    <c:strCache>
                      <c:ptCount val="7"/>
                      <c:pt idx="0">
                        <c:v>Глава района</c:v>
                      </c:pt>
                      <c:pt idx="1">
                        <c:v>Первый заместитель главы района по экономическим вопросам</c:v>
                      </c:pt>
                      <c:pt idx="2">
                        <c:v>Заместитель главы района по вопросам ЖКХ</c:v>
                      </c:pt>
                      <c:pt idx="3">
                        <c:v>Заместитель главы района по социальным вопросам</c:v>
                      </c:pt>
                      <c:pt idx="4">
                        <c:v>Заместитель главы района по строительству</c:v>
                      </c:pt>
                      <c:pt idx="5">
                        <c:v>Заместитель главы района по сельскому хозяйству</c:v>
                      </c:pt>
                      <c:pt idx="6">
                        <c:v>Заместитель главы района по вопросам казачества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Лист1!$B$3:$B$9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</c15:sqref>
                        </c15:formulaRef>
                      </c:ext>
                    </c:extLst>
                    <c:strCache>
                      <c:ptCount val="1"/>
                      <c:pt idx="0">
                        <c:v>2015 год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Лист1!$A$3:$A$9</c15:sqref>
                        </c15:formulaRef>
                      </c:ext>
                    </c:extLst>
                    <c:strCache>
                      <c:ptCount val="7"/>
                      <c:pt idx="0">
                        <c:v>Глава района</c:v>
                      </c:pt>
                      <c:pt idx="1">
                        <c:v>Первый заместитель главы района по экономическим вопросам</c:v>
                      </c:pt>
                      <c:pt idx="2">
                        <c:v>Заместитель главы района по вопросам ЖКХ</c:v>
                      </c:pt>
                      <c:pt idx="3">
                        <c:v>Заместитель главы района по социальным вопросам</c:v>
                      </c:pt>
                      <c:pt idx="4">
                        <c:v>Заместитель главы района по строительству</c:v>
                      </c:pt>
                      <c:pt idx="5">
                        <c:v>Заместитель главы района по сельскому хозяйству</c:v>
                      </c:pt>
                      <c:pt idx="6">
                        <c:v>Заместитель главы района по вопросам казачества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Лист1!$C$3:$C$9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Лист1!$G$1:$G$2</c15:sqref>
                        </c15:formulaRef>
                      </c:ext>
                    </c:extLst>
                    <c:strCache>
                      <c:ptCount val="2"/>
                      <c:pt idx="0">
                        <c:v>Количество граждан, обратившихся на личный прием к руководителям Администрации Белокалитвинского района</c:v>
                      </c:pt>
                      <c:pt idx="1">
                        <c:v>2015 год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Лист1!$A$3:$A$9</c15:sqref>
                        </c15:formulaRef>
                      </c:ext>
                    </c:extLst>
                    <c:strCache>
                      <c:ptCount val="7"/>
                      <c:pt idx="0">
                        <c:v>Глава района</c:v>
                      </c:pt>
                      <c:pt idx="1">
                        <c:v>Первый заместитель главы района по экономическим вопросам</c:v>
                      </c:pt>
                      <c:pt idx="2">
                        <c:v>Заместитель главы района по вопросам ЖКХ</c:v>
                      </c:pt>
                      <c:pt idx="3">
                        <c:v>Заместитель главы района по социальным вопросам</c:v>
                      </c:pt>
                      <c:pt idx="4">
                        <c:v>Заместитель главы района по строительству</c:v>
                      </c:pt>
                      <c:pt idx="5">
                        <c:v>Заместитель главы района по сельскому хозяйству</c:v>
                      </c:pt>
                      <c:pt idx="6">
                        <c:v>Заместитель главы района по вопросам казачества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Лист1!$G$3:$G$9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</c15:ser>
            </c15:filteredBarSeries>
          </c:ext>
        </c:extLst>
      </c:barChart>
      <c:catAx>
        <c:axId val="247107288"/>
        <c:scaling>
          <c:orientation val="minMax"/>
        </c:scaling>
        <c:delete val="0"/>
        <c:axPos val="l"/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110816"/>
        <c:crosses val="autoZero"/>
        <c:auto val="1"/>
        <c:lblAlgn val="ctr"/>
        <c:lblOffset val="100"/>
        <c:noMultiLvlLbl val="0"/>
      </c:catAx>
      <c:valAx>
        <c:axId val="247110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7107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847E-04EE-4D60-AFCD-60BB64B9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6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1 2</cp:lastModifiedBy>
  <cp:revision>80</cp:revision>
  <cp:lastPrinted>2015-07-16T09:14:00Z</cp:lastPrinted>
  <dcterms:created xsi:type="dcterms:W3CDTF">2015-06-29T07:09:00Z</dcterms:created>
  <dcterms:modified xsi:type="dcterms:W3CDTF">2015-07-16T09:15:00Z</dcterms:modified>
</cp:coreProperties>
</file>