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CF" w:rsidRPr="001273CF" w:rsidRDefault="001273CF" w:rsidP="001273CF">
      <w:pPr>
        <w:shd w:val="clear" w:color="auto" w:fill="FFFFFF"/>
        <w:spacing w:after="0" w:line="360" w:lineRule="atLeast"/>
        <w:outlineLvl w:val="1"/>
        <w:rPr>
          <w:rFonts w:ascii="inherit" w:eastAsia="Times New Roman" w:hAnsi="inherit" w:cs="Arial"/>
          <w:b/>
          <w:bCs/>
          <w:caps/>
          <w:color w:val="575756"/>
          <w:sz w:val="36"/>
          <w:szCs w:val="36"/>
          <w:lang w:eastAsia="ru-RU"/>
        </w:rPr>
      </w:pPr>
      <w:r w:rsidRPr="001273CF">
        <w:rPr>
          <w:rFonts w:ascii="inherit" w:eastAsia="Times New Roman" w:hAnsi="inherit" w:cs="Arial"/>
          <w:b/>
          <w:bCs/>
          <w:caps/>
          <w:color w:val="575756"/>
          <w:sz w:val="36"/>
          <w:szCs w:val="36"/>
          <w:lang w:eastAsia="ru-RU"/>
        </w:rPr>
        <w:t>КАКИЕ ВОПРОСЫ БУДУТ</w:t>
      </w:r>
      <w:r w:rsidRPr="001273CF">
        <w:rPr>
          <w:rFonts w:ascii="inherit" w:eastAsia="Times New Roman" w:hAnsi="inherit" w:cs="Arial"/>
          <w:b/>
          <w:bCs/>
          <w:caps/>
          <w:color w:val="575756"/>
          <w:sz w:val="36"/>
          <w:szCs w:val="36"/>
          <w:lang w:eastAsia="ru-RU"/>
        </w:rPr>
        <w:br/>
        <w:t>ЗАДАНЫ В ХОДЕ ПЕРЕПИСИ?</w:t>
      </w:r>
    </w:p>
    <w:p w:rsidR="001273CF" w:rsidRPr="001273CF" w:rsidRDefault="001273CF" w:rsidP="001273CF">
      <w:pPr>
        <w:shd w:val="clear" w:color="auto" w:fill="FFFFFF"/>
        <w:spacing w:before="100" w:beforeAutospacing="1" w:after="100" w:afterAutospacing="1" w:line="360" w:lineRule="atLeast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 w:rsidRPr="001273CF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 xml:space="preserve">Всего постоянным жителям России будет задано 33 вопроса. </w:t>
      </w:r>
      <w:proofErr w:type="gramStart"/>
      <w:r w:rsidRPr="001273CF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Из них 23 касаются социально-демографических характеристик: пол, возраст, гражданство, место рождения, национальность, владение языками, образование, количество детей, источник средств к существованию.</w:t>
      </w:r>
      <w:proofErr w:type="gramEnd"/>
    </w:p>
    <w:p w:rsidR="001273CF" w:rsidRPr="001273CF" w:rsidRDefault="001273CF" w:rsidP="001273CF">
      <w:pPr>
        <w:shd w:val="clear" w:color="auto" w:fill="FFFFFF"/>
        <w:spacing w:before="100" w:beforeAutospacing="1" w:after="100" w:afterAutospacing="1" w:line="360" w:lineRule="atLeast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 w:rsidRPr="001273CF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Также зададут 10 вопросов о жилищных условиях – надо будет назвать тип жилого помещения, в котором вы проживаете, время постройки дома, общую площадь квартиры или дома, количество комнат и виды благоустройства.</w:t>
      </w:r>
    </w:p>
    <w:p w:rsidR="001273CF" w:rsidRPr="001273CF" w:rsidRDefault="001273CF" w:rsidP="001273CF">
      <w:pPr>
        <w:shd w:val="clear" w:color="auto" w:fill="FFFFFF"/>
        <w:spacing w:before="100" w:beforeAutospacing="1" w:after="100" w:afterAutospacing="1" w:line="360" w:lineRule="atLeast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 w:rsidRPr="001273CF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Временно проживающие в России ответят на 7 простых вопросов: пол, возраст, страна постоянного проживания, цель приезда в Россию и продолжительность пребывания.</w:t>
      </w:r>
    </w:p>
    <w:p w:rsidR="001273CF" w:rsidRPr="001273CF" w:rsidRDefault="001273CF" w:rsidP="001273C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aps/>
          <w:color w:val="575756"/>
          <w:sz w:val="36"/>
          <w:szCs w:val="36"/>
          <w:lang w:eastAsia="ru-RU"/>
        </w:rPr>
      </w:pPr>
      <w:r w:rsidRPr="001273CF">
        <w:rPr>
          <w:rFonts w:ascii="Arial" w:eastAsia="Times New Roman" w:hAnsi="Arial" w:cs="Arial"/>
          <w:b/>
          <w:bCs/>
          <w:caps/>
          <w:color w:val="575756"/>
          <w:sz w:val="36"/>
          <w:szCs w:val="36"/>
          <w:lang w:eastAsia="ru-RU"/>
        </w:rPr>
        <w:t>О ЧЕМ НЕ СПРОСЯТ В ХОДЕ ПЕРЕПИСИ?</w:t>
      </w:r>
    </w:p>
    <w:p w:rsidR="001273CF" w:rsidRPr="001273CF" w:rsidRDefault="001273CF" w:rsidP="001273CF">
      <w:pPr>
        <w:shd w:val="clear" w:color="auto" w:fill="FFFFFF"/>
        <w:spacing w:after="0" w:line="360" w:lineRule="atLeast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 w:rsidRPr="001273CF">
        <w:rPr>
          <w:rFonts w:ascii="inherit" w:eastAsia="Times New Roman" w:hAnsi="inherit" w:cs="Arial"/>
          <w:b/>
          <w:bCs/>
          <w:color w:val="E4252A"/>
          <w:sz w:val="24"/>
          <w:szCs w:val="24"/>
          <w:lang w:eastAsia="ru-RU"/>
        </w:rPr>
        <w:t xml:space="preserve">Не </w:t>
      </w:r>
      <w:proofErr w:type="gramStart"/>
      <w:r w:rsidRPr="001273CF">
        <w:rPr>
          <w:rFonts w:ascii="inherit" w:eastAsia="Times New Roman" w:hAnsi="inherit" w:cs="Arial"/>
          <w:b/>
          <w:bCs/>
          <w:color w:val="E4252A"/>
          <w:sz w:val="24"/>
          <w:szCs w:val="24"/>
          <w:lang w:eastAsia="ru-RU"/>
        </w:rPr>
        <w:t xml:space="preserve">попросят предъявить </w:t>
      </w:r>
      <w:proofErr w:type="spellStart"/>
      <w:r w:rsidRPr="001273CF">
        <w:rPr>
          <w:rFonts w:ascii="inherit" w:eastAsia="Times New Roman" w:hAnsi="inherit" w:cs="Arial"/>
          <w:b/>
          <w:bCs/>
          <w:color w:val="E4252A"/>
          <w:sz w:val="24"/>
          <w:szCs w:val="24"/>
          <w:lang w:eastAsia="ru-RU"/>
        </w:rPr>
        <w:t>документы</w:t>
      </w:r>
      <w:r w:rsidRPr="001273CF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Все</w:t>
      </w:r>
      <w:proofErr w:type="spellEnd"/>
      <w:r w:rsidRPr="001273CF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 xml:space="preserve"> данные записываются</w:t>
      </w:r>
      <w:proofErr w:type="gramEnd"/>
      <w:r w:rsidRPr="001273CF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 xml:space="preserve"> с ваших слов, никаких документов предъявлять не надо.</w:t>
      </w:r>
    </w:p>
    <w:p w:rsidR="001273CF" w:rsidRPr="001273CF" w:rsidRDefault="001273CF" w:rsidP="001273CF">
      <w:pPr>
        <w:shd w:val="clear" w:color="auto" w:fill="FFFFFF"/>
        <w:spacing w:after="0" w:line="360" w:lineRule="atLeast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 w:rsidRPr="001273CF">
        <w:rPr>
          <w:rFonts w:ascii="inherit" w:eastAsia="Times New Roman" w:hAnsi="inherit" w:cs="Arial"/>
          <w:b/>
          <w:bCs/>
          <w:color w:val="E4252A"/>
          <w:sz w:val="24"/>
          <w:szCs w:val="24"/>
          <w:lang w:eastAsia="ru-RU"/>
        </w:rPr>
        <w:t xml:space="preserve">Не </w:t>
      </w:r>
      <w:proofErr w:type="gramStart"/>
      <w:r w:rsidRPr="001273CF">
        <w:rPr>
          <w:rFonts w:ascii="inherit" w:eastAsia="Times New Roman" w:hAnsi="inherit" w:cs="Arial"/>
          <w:b/>
          <w:bCs/>
          <w:color w:val="E4252A"/>
          <w:sz w:val="24"/>
          <w:szCs w:val="24"/>
          <w:lang w:eastAsia="ru-RU"/>
        </w:rPr>
        <w:t xml:space="preserve">спросят конфиденциальные </w:t>
      </w:r>
      <w:proofErr w:type="spellStart"/>
      <w:r w:rsidRPr="001273CF">
        <w:rPr>
          <w:rFonts w:ascii="inherit" w:eastAsia="Times New Roman" w:hAnsi="inherit" w:cs="Arial"/>
          <w:b/>
          <w:bCs/>
          <w:color w:val="E4252A"/>
          <w:sz w:val="24"/>
          <w:szCs w:val="24"/>
          <w:lang w:eastAsia="ru-RU"/>
        </w:rPr>
        <w:t>данные</w:t>
      </w:r>
      <w:r w:rsidRPr="001273CF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Не</w:t>
      </w:r>
      <w:proofErr w:type="spellEnd"/>
      <w:r w:rsidRPr="001273CF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 xml:space="preserve"> спросят</w:t>
      </w:r>
      <w:proofErr w:type="gramEnd"/>
      <w:r w:rsidRPr="001273CF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 xml:space="preserve"> паспортные данные, не спросят «кто владелец жилища», не будут интересоваться уровнем дохода и другими чувствительными темами.</w:t>
      </w:r>
    </w:p>
    <w:p w:rsidR="001273CF" w:rsidRPr="001273CF" w:rsidRDefault="001273CF" w:rsidP="001273CF">
      <w:pPr>
        <w:shd w:val="clear" w:color="auto" w:fill="FFFFFF"/>
        <w:spacing w:after="0" w:line="360" w:lineRule="atLeast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 w:rsidRPr="001273CF">
        <w:rPr>
          <w:rFonts w:ascii="inherit" w:eastAsia="Times New Roman" w:hAnsi="inherit" w:cs="Arial"/>
          <w:b/>
          <w:bCs/>
          <w:color w:val="E4252A"/>
          <w:sz w:val="24"/>
          <w:szCs w:val="24"/>
          <w:lang w:eastAsia="ru-RU"/>
        </w:rPr>
        <w:t xml:space="preserve">Все данные переписи </w:t>
      </w:r>
      <w:proofErr w:type="spellStart"/>
      <w:r w:rsidRPr="001273CF">
        <w:rPr>
          <w:rFonts w:ascii="inherit" w:eastAsia="Times New Roman" w:hAnsi="inherit" w:cs="Arial"/>
          <w:b/>
          <w:bCs/>
          <w:color w:val="E4252A"/>
          <w:sz w:val="24"/>
          <w:szCs w:val="24"/>
          <w:lang w:eastAsia="ru-RU"/>
        </w:rPr>
        <w:t>обезличиваются</w:t>
      </w:r>
      <w:r w:rsidRPr="001273CF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В</w:t>
      </w:r>
      <w:proofErr w:type="spellEnd"/>
      <w:r w:rsidRPr="001273CF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 xml:space="preserve"> центры обработки данных переписи данные поступают и хранятся в обезличенном виде. По ним нельзя будет установить, кого именно опрашивали, и о каком человеке идет речь. Это самые общие социально-демографические показатели об участниках домохозяйств.</w:t>
      </w:r>
    </w:p>
    <w:p w:rsidR="001273CF" w:rsidRPr="001273CF" w:rsidRDefault="001273CF" w:rsidP="001273C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aps/>
          <w:color w:val="575756"/>
          <w:sz w:val="36"/>
          <w:szCs w:val="36"/>
          <w:lang w:eastAsia="ru-RU"/>
        </w:rPr>
      </w:pPr>
      <w:r w:rsidRPr="001273CF">
        <w:rPr>
          <w:rFonts w:ascii="Arial" w:eastAsia="Times New Roman" w:hAnsi="Arial" w:cs="Arial"/>
          <w:b/>
          <w:bCs/>
          <w:caps/>
          <w:color w:val="575756"/>
          <w:sz w:val="36"/>
          <w:szCs w:val="36"/>
          <w:lang w:eastAsia="ru-RU"/>
        </w:rPr>
        <w:t>КАК ВЫБРАТЬ СПОСОБ УЧАСТИЯ В ПЕРЕПИСИ?</w:t>
      </w:r>
    </w:p>
    <w:p w:rsidR="001273CF" w:rsidRPr="001273CF" w:rsidRDefault="001273CF" w:rsidP="001273C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75756"/>
          <w:sz w:val="24"/>
          <w:szCs w:val="24"/>
          <w:lang w:eastAsia="ru-RU"/>
        </w:rPr>
      </w:pPr>
      <w:proofErr w:type="gramStart"/>
      <w:r w:rsidRPr="001273CF">
        <w:rPr>
          <w:rFonts w:ascii="Arial" w:eastAsia="Times New Roman" w:hAnsi="Arial" w:cs="Arial"/>
          <w:color w:val="575756"/>
          <w:sz w:val="24"/>
          <w:szCs w:val="24"/>
          <w:lang w:eastAsia="ru-RU"/>
        </w:rPr>
        <w:t>Вы можете выбрать один из трех предложенных способов участия во Всероссийский переписи населения:</w:t>
      </w:r>
      <w:proofErr w:type="gramEnd"/>
    </w:p>
    <w:p w:rsidR="001273CF" w:rsidRPr="001273CF" w:rsidRDefault="001273CF" w:rsidP="001273CF">
      <w:pPr>
        <w:shd w:val="clear" w:color="auto" w:fill="FFFFFF"/>
        <w:spacing w:after="0" w:line="360" w:lineRule="atLeast"/>
        <w:outlineLvl w:val="2"/>
        <w:rPr>
          <w:rFonts w:ascii="inherit" w:eastAsia="Times New Roman" w:hAnsi="inherit" w:cs="Arial"/>
          <w:b/>
          <w:bCs/>
          <w:caps/>
          <w:color w:val="4FAF51"/>
          <w:sz w:val="27"/>
          <w:szCs w:val="27"/>
          <w:lang w:eastAsia="ru-RU"/>
        </w:rPr>
      </w:pPr>
      <w:r w:rsidRPr="001273CF">
        <w:rPr>
          <w:rFonts w:ascii="inherit" w:eastAsia="Times New Roman" w:hAnsi="inherit" w:cs="Arial"/>
          <w:b/>
          <w:bCs/>
          <w:caps/>
          <w:color w:val="4FAF51"/>
          <w:sz w:val="27"/>
          <w:szCs w:val="27"/>
          <w:lang w:eastAsia="ru-RU"/>
        </w:rPr>
        <w:t>САМОСТОЯТЕЛЬНОЕ ПРОХОЖДЕНИЕ ПЕРЕПИСИ НА ПОРТАЛЕ ГОСУСЛУГ</w:t>
      </w:r>
    </w:p>
    <w:p w:rsidR="001273CF" w:rsidRPr="001273CF" w:rsidRDefault="001273CF" w:rsidP="001273CF">
      <w:pPr>
        <w:shd w:val="clear" w:color="auto" w:fill="FFFFFF"/>
        <w:spacing w:after="0" w:line="360" w:lineRule="atLeast"/>
        <w:outlineLvl w:val="2"/>
        <w:rPr>
          <w:rFonts w:ascii="inherit" w:eastAsia="Times New Roman" w:hAnsi="inherit" w:cs="Arial"/>
          <w:b/>
          <w:bCs/>
          <w:caps/>
          <w:color w:val="F6A723"/>
          <w:sz w:val="27"/>
          <w:szCs w:val="27"/>
          <w:lang w:eastAsia="ru-RU"/>
        </w:rPr>
      </w:pPr>
      <w:r w:rsidRPr="001273CF">
        <w:rPr>
          <w:rFonts w:ascii="inherit" w:eastAsia="Times New Roman" w:hAnsi="inherit" w:cs="Arial"/>
          <w:b/>
          <w:bCs/>
          <w:caps/>
          <w:color w:val="F6A723"/>
          <w:sz w:val="27"/>
          <w:szCs w:val="27"/>
          <w:lang w:eastAsia="ru-RU"/>
        </w:rPr>
        <w:t>ДОЖДАТЬСЯ ПЕРЕПИСЧИКА ДОМА</w:t>
      </w:r>
    </w:p>
    <w:p w:rsidR="001273CF" w:rsidRPr="001273CF" w:rsidRDefault="001273CF" w:rsidP="001273CF">
      <w:pPr>
        <w:shd w:val="clear" w:color="auto" w:fill="FFFFFF"/>
        <w:spacing w:after="0" w:line="360" w:lineRule="atLeast"/>
        <w:outlineLvl w:val="2"/>
        <w:rPr>
          <w:rFonts w:ascii="inherit" w:eastAsia="Times New Roman" w:hAnsi="inherit" w:cs="Arial"/>
          <w:b/>
          <w:bCs/>
          <w:caps/>
          <w:color w:val="139DD9"/>
          <w:sz w:val="27"/>
          <w:szCs w:val="27"/>
          <w:lang w:eastAsia="ru-RU"/>
        </w:rPr>
      </w:pPr>
      <w:r w:rsidRPr="001273CF">
        <w:rPr>
          <w:rFonts w:ascii="inherit" w:eastAsia="Times New Roman" w:hAnsi="inherit" w:cs="Arial"/>
          <w:b/>
          <w:bCs/>
          <w:caps/>
          <w:color w:val="139DD9"/>
          <w:sz w:val="27"/>
          <w:szCs w:val="27"/>
          <w:lang w:eastAsia="ru-RU"/>
        </w:rPr>
        <w:t>ДОЙТИ ДО БЛИЖАЙШЕГО СТАЦИОНАРНОГО ПЕРЕПИСНОГО УЧАСТКА</w:t>
      </w:r>
    </w:p>
    <w:p w:rsidR="00423666" w:rsidRDefault="00423666"/>
    <w:sectPr w:rsidR="00423666" w:rsidSect="00423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3CF"/>
    <w:rsid w:val="001273CF"/>
    <w:rsid w:val="00423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666"/>
  </w:style>
  <w:style w:type="paragraph" w:styleId="2">
    <w:name w:val="heading 2"/>
    <w:basedOn w:val="a"/>
    <w:link w:val="20"/>
    <w:uiPriority w:val="9"/>
    <w:qFormat/>
    <w:rsid w:val="001273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273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73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73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27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73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6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0987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8588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186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 Новошахтинск </dc:creator>
  <cp:keywords/>
  <dc:description/>
  <cp:lastModifiedBy>ПК- Новошахтинск </cp:lastModifiedBy>
  <cp:revision>1</cp:revision>
  <dcterms:created xsi:type="dcterms:W3CDTF">2021-03-22T07:01:00Z</dcterms:created>
  <dcterms:modified xsi:type="dcterms:W3CDTF">2021-03-22T07:02:00Z</dcterms:modified>
</cp:coreProperties>
</file>