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85" w:rsidRPr="00440E85" w:rsidRDefault="00CE584A" w:rsidP="00440E85">
      <w:pPr>
        <w:tabs>
          <w:tab w:val="left" w:pos="1134"/>
        </w:tabs>
        <w:suppressAutoHyphens/>
        <w:ind w:firstLine="567"/>
        <w:jc w:val="both"/>
        <w:rPr>
          <w:sz w:val="28"/>
          <w:szCs w:val="28"/>
          <w:lang w:eastAsia="zh-CN"/>
        </w:rPr>
      </w:pPr>
      <w:r w:rsidRPr="00440E85">
        <w:rPr>
          <w:sz w:val="28"/>
          <w:szCs w:val="28"/>
          <w:lang w:eastAsia="zh-CN"/>
        </w:rPr>
        <w:t xml:space="preserve"> </w:t>
      </w:r>
      <w:r w:rsidR="00440E85" w:rsidRPr="00440E85">
        <w:rPr>
          <w:sz w:val="28"/>
          <w:szCs w:val="28"/>
          <w:lang w:eastAsia="zh-CN"/>
        </w:rPr>
        <w:t>На Дону стартовал приём заявок на конкурс «Лидеры Дона».</w:t>
      </w:r>
    </w:p>
    <w:p w:rsidR="00440E85" w:rsidRPr="00440E85" w:rsidRDefault="00440E85" w:rsidP="00440E85">
      <w:pPr>
        <w:suppressAutoHyphens/>
        <w:ind w:firstLine="426"/>
        <w:jc w:val="both"/>
        <w:rPr>
          <w:sz w:val="28"/>
          <w:szCs w:val="28"/>
          <w:lang w:eastAsia="zh-CN"/>
        </w:rPr>
      </w:pPr>
      <w:r w:rsidRPr="00440E85">
        <w:rPr>
          <w:color w:val="020B22"/>
          <w:sz w:val="28"/>
          <w:szCs w:val="28"/>
          <w:shd w:val="clear" w:color="auto" w:fill="FFFFFF"/>
          <w:lang w:eastAsia="zh-CN"/>
        </w:rPr>
        <w:t>В Ростовской области объявлен старт приема заявок на участие в шестом сезоне конкурса «Лидеры Дона», который реализуется под патронатом главы региона Василия Голубева. Главная цель проекта – выявление и поддержка активных и инициативах жителей региона, талантливых руководителей, потенциальных предпринимателей, которые заинтересованы в профессиональном и личностном росте, а также могут предложить идеи по решению различных задач развития страны и своей малой родины.</w:t>
      </w:r>
    </w:p>
    <w:p w:rsidR="00440E85" w:rsidRPr="00440E85" w:rsidRDefault="00440E85" w:rsidP="00440E85">
      <w:pPr>
        <w:suppressAutoHyphens/>
        <w:ind w:firstLine="426"/>
        <w:jc w:val="both"/>
        <w:rPr>
          <w:color w:val="020B22"/>
          <w:sz w:val="28"/>
          <w:szCs w:val="28"/>
          <w:shd w:val="clear" w:color="auto" w:fill="FFFFFF"/>
          <w:lang w:eastAsia="zh-CN"/>
        </w:rPr>
      </w:pPr>
      <w:r w:rsidRPr="00440E85">
        <w:rPr>
          <w:color w:val="020B22"/>
          <w:sz w:val="28"/>
          <w:szCs w:val="28"/>
          <w:shd w:val="clear" w:color="auto" w:fill="FFFFFF"/>
          <w:lang w:eastAsia="zh-CN"/>
        </w:rPr>
        <w:t>Конкурс «Лидеры Дона» проводится в рамках нацпроекта </w:t>
      </w:r>
      <w:hyperlink r:id="rId6" w:tgtFrame="_blank" w:history="1">
        <w:r w:rsidRPr="00440E85">
          <w:rPr>
            <w:sz w:val="28"/>
            <w:szCs w:val="28"/>
            <w:u w:val="single"/>
            <w:shd w:val="clear" w:color="auto" w:fill="FFFFFF"/>
            <w:lang w:eastAsia="zh-CN"/>
          </w:rPr>
          <w:t>«Малое и среднее предпринимательство и поддержка индивидуальной предпринимательской инициативы»</w:t>
        </w:r>
      </w:hyperlink>
      <w:r w:rsidRPr="00440E85">
        <w:rPr>
          <w:sz w:val="28"/>
          <w:szCs w:val="28"/>
          <w:shd w:val="clear" w:color="auto" w:fill="FFFFFF"/>
          <w:lang w:eastAsia="zh-CN"/>
        </w:rPr>
        <w:t>.</w:t>
      </w:r>
      <w:r w:rsidRPr="00440E85">
        <w:rPr>
          <w:color w:val="020B22"/>
          <w:sz w:val="28"/>
          <w:szCs w:val="28"/>
          <w:shd w:val="clear" w:color="auto" w:fill="FFFFFF"/>
          <w:lang w:eastAsia="zh-CN"/>
        </w:rPr>
        <w:t xml:space="preserve"> Организаторами выступают министерство экономического развития региона, АНО МФК «РРАПП» и центры «Мой бизнес».</w:t>
      </w:r>
    </w:p>
    <w:p w:rsidR="0057131D" w:rsidRDefault="00440E85" w:rsidP="00440E85">
      <w:pPr>
        <w:ind w:firstLine="700"/>
        <w:jc w:val="both"/>
        <w:rPr>
          <w:sz w:val="28"/>
          <w:szCs w:val="28"/>
        </w:rPr>
      </w:pPr>
      <w:r w:rsidRPr="00440E85">
        <w:rPr>
          <w:color w:val="020B22"/>
          <w:sz w:val="28"/>
          <w:szCs w:val="28"/>
          <w:shd w:val="clear" w:color="auto" w:fill="FFFFFF"/>
          <w:lang w:eastAsia="zh-CN"/>
        </w:rPr>
        <w:t>Зарегистрироваться на конкурс можно на сайте проекта по </w:t>
      </w:r>
      <w:hyperlink r:id="rId7" w:tgtFrame="_blank" w:history="1">
        <w:r w:rsidRPr="00440E85">
          <w:rPr>
            <w:color w:val="E94F4F"/>
            <w:sz w:val="28"/>
            <w:szCs w:val="28"/>
            <w:u w:val="single"/>
            <w:shd w:val="clear" w:color="auto" w:fill="FFFFFF"/>
            <w:lang w:eastAsia="zh-CN"/>
          </w:rPr>
          <w:t>ссылке</w:t>
        </w:r>
      </w:hyperlink>
      <w:r w:rsidRPr="00440E85">
        <w:rPr>
          <w:color w:val="020B22"/>
          <w:sz w:val="28"/>
          <w:szCs w:val="28"/>
          <w:shd w:val="clear" w:color="auto" w:fill="FFFFFF"/>
          <w:lang w:eastAsia="zh-CN"/>
        </w:rPr>
        <w:t>.</w:t>
      </w:r>
    </w:p>
    <w:p w:rsidR="003C062F" w:rsidRDefault="003C062F" w:rsidP="00891FAE">
      <w:pPr>
        <w:ind w:firstLine="700"/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  <w:bookmarkStart w:id="0" w:name="_GoBack"/>
      <w:bookmarkEnd w:id="0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sectPr w:rsidR="00ED3C6E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7C60"/>
    <w:rsid w:val="00414BC9"/>
    <w:rsid w:val="00415023"/>
    <w:rsid w:val="004376AE"/>
    <w:rsid w:val="00440E85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CE584A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00937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nleader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activity/251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CACC-7791-402F-93CF-91548954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Татьяна Мохина</cp:lastModifiedBy>
  <cp:revision>2</cp:revision>
  <cp:lastPrinted>2019-01-29T05:53:00Z</cp:lastPrinted>
  <dcterms:created xsi:type="dcterms:W3CDTF">2024-08-29T14:02:00Z</dcterms:created>
  <dcterms:modified xsi:type="dcterms:W3CDTF">2024-08-29T14:02:00Z</dcterms:modified>
</cp:coreProperties>
</file>