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0299" w14:textId="77777777" w:rsidR="00281B6C" w:rsidRDefault="00281B6C">
      <w:pPr>
        <w:shd w:val="clear" w:color="auto" w:fill="FFFFFF"/>
        <w:suppressAutoHyphens/>
        <w:spacing w:line="200" w:lineRule="atLeast"/>
        <w:ind w:left="4536" w:right="-144" w:firstLine="709"/>
        <w:jc w:val="center"/>
        <w:rPr>
          <w:sz w:val="28"/>
          <w:szCs w:val="28"/>
          <w:lang w:eastAsia="zh-CN"/>
        </w:rPr>
      </w:pPr>
    </w:p>
    <w:p w14:paraId="42568AF0" w14:textId="77777777" w:rsidR="00281B6C" w:rsidRDefault="00000000">
      <w:pPr>
        <w:suppressAutoHyphens/>
        <w:ind w:left="-567" w:firstLine="567"/>
        <w:jc w:val="right"/>
        <w:rPr>
          <w:sz w:val="28"/>
          <w:szCs w:val="28"/>
          <w:u w:val="single"/>
          <w:lang w:eastAsia="zh-CN"/>
        </w:rPr>
      </w:pPr>
      <w:r>
        <w:rPr>
          <w:noProof/>
          <w:szCs w:val="20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 wp14:anchorId="1491AE1D" wp14:editId="33D149BB">
            <wp:simplePos x="0" y="0"/>
            <wp:positionH relativeFrom="margin">
              <wp:align>center</wp:align>
            </wp:positionH>
            <wp:positionV relativeFrom="paragraph">
              <wp:posOffset>-369570</wp:posOffset>
            </wp:positionV>
            <wp:extent cx="545465" cy="762000"/>
            <wp:effectExtent l="0" t="0" r="6985" b="0"/>
            <wp:wrapNone/>
            <wp:docPr id="1" name="Рисунок 1" descr="Описание: 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u w:val="single"/>
          <w:lang w:eastAsia="zh-CN"/>
        </w:rPr>
        <w:t>ПРОЕКТ</w:t>
      </w:r>
    </w:p>
    <w:p w14:paraId="0D1CED7C" w14:textId="77777777" w:rsidR="00281B6C" w:rsidRDefault="00281B6C">
      <w:pPr>
        <w:suppressAutoHyphens/>
        <w:jc w:val="right"/>
        <w:rPr>
          <w:sz w:val="32"/>
          <w:szCs w:val="32"/>
          <w:lang w:eastAsia="zh-CN"/>
        </w:rPr>
      </w:pPr>
    </w:p>
    <w:p w14:paraId="29CF6EC9" w14:textId="77777777" w:rsidR="00281B6C" w:rsidRDefault="00000000">
      <w:pPr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РОСТОВСКАЯ ОБЛАСТЬ</w:t>
      </w:r>
    </w:p>
    <w:p w14:paraId="15D9EC77" w14:textId="77777777" w:rsidR="00281B6C" w:rsidRDefault="00000000">
      <w:pPr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СОБРАНИЕ ДЕПУТАТОВ БЕЛОКАЛИТВИНСКОГО РАЙОНА</w:t>
      </w:r>
    </w:p>
    <w:p w14:paraId="645143BB" w14:textId="77777777" w:rsidR="00281B6C" w:rsidRDefault="00281B6C">
      <w:pPr>
        <w:suppressAutoHyphens/>
        <w:jc w:val="center"/>
        <w:rPr>
          <w:b/>
          <w:sz w:val="28"/>
          <w:szCs w:val="28"/>
          <w:lang w:eastAsia="zh-CN"/>
        </w:rPr>
      </w:pPr>
    </w:p>
    <w:p w14:paraId="1CA0471C" w14:textId="77777777" w:rsidR="00281B6C" w:rsidRDefault="00000000">
      <w:pPr>
        <w:suppressAutoHyphens/>
        <w:ind w:left="567"/>
        <w:jc w:val="center"/>
        <w:rPr>
          <w:b/>
          <w:sz w:val="28"/>
          <w:szCs w:val="28"/>
          <w:lang w:eastAsia="zh-CN"/>
        </w:rPr>
      </w:pPr>
      <w:r>
        <w:rPr>
          <w:b/>
          <w:spacing w:val="80"/>
          <w:sz w:val="36"/>
          <w:szCs w:val="36"/>
          <w:lang w:eastAsia="zh-CN"/>
        </w:rPr>
        <w:t>РЕШЕНИ</w:t>
      </w:r>
      <w:r>
        <w:rPr>
          <w:b/>
          <w:sz w:val="36"/>
          <w:szCs w:val="36"/>
          <w:lang w:eastAsia="zh-CN"/>
        </w:rPr>
        <w:t>Е</w:t>
      </w:r>
    </w:p>
    <w:p w14:paraId="4BD4BF68" w14:textId="77777777" w:rsidR="00281B6C" w:rsidRDefault="00281B6C">
      <w:pPr>
        <w:suppressAutoHyphens/>
        <w:ind w:left="567"/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tblInd w:w="169" w:type="dxa"/>
        <w:tblLook w:val="04A0" w:firstRow="1" w:lastRow="0" w:firstColumn="1" w:lastColumn="0" w:noHBand="0" w:noVBand="1"/>
      </w:tblPr>
      <w:tblGrid>
        <w:gridCol w:w="3111"/>
        <w:gridCol w:w="3133"/>
        <w:gridCol w:w="3187"/>
      </w:tblGrid>
      <w:tr w:rsidR="00281B6C" w14:paraId="2D910BEA" w14:textId="77777777">
        <w:trPr>
          <w:trHeight w:val="346"/>
        </w:trPr>
        <w:tc>
          <w:tcPr>
            <w:tcW w:w="3348" w:type="dxa"/>
          </w:tcPr>
          <w:p w14:paraId="3BBFE880" w14:textId="77777777" w:rsidR="00281B6C" w:rsidRDefault="00000000">
            <w:pPr>
              <w:suppressAutoHyphens/>
              <w:ind w:left="-169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 _______ 2025 года</w:t>
            </w:r>
          </w:p>
        </w:tc>
        <w:tc>
          <w:tcPr>
            <w:tcW w:w="3349" w:type="dxa"/>
          </w:tcPr>
          <w:p w14:paraId="4C4749AC" w14:textId="77777777" w:rsidR="00281B6C" w:rsidRDefault="00000000">
            <w:pPr>
              <w:suppressAutoHyphens/>
              <w:ind w:left="594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№ ___</w:t>
            </w:r>
          </w:p>
        </w:tc>
        <w:tc>
          <w:tcPr>
            <w:tcW w:w="3349" w:type="dxa"/>
          </w:tcPr>
          <w:p w14:paraId="65E216C9" w14:textId="77777777" w:rsidR="00281B6C" w:rsidRDefault="00000000">
            <w:pPr>
              <w:suppressAutoHyphens/>
              <w:ind w:left="567"/>
              <w:jc w:val="right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г. Белая Калитва</w:t>
            </w:r>
          </w:p>
        </w:tc>
      </w:tr>
    </w:tbl>
    <w:p w14:paraId="3082E341" w14:textId="77777777" w:rsidR="00281B6C" w:rsidRDefault="00281B6C">
      <w:pPr>
        <w:suppressAutoHyphens/>
        <w:ind w:left="567"/>
        <w:jc w:val="center"/>
        <w:rPr>
          <w:b/>
          <w:sz w:val="28"/>
          <w:szCs w:val="28"/>
          <w:lang w:eastAsia="zh-CN"/>
        </w:rPr>
      </w:pPr>
    </w:p>
    <w:p w14:paraId="285506E3" w14:textId="77777777" w:rsidR="00281B6C" w:rsidRDefault="00000000">
      <w:pPr>
        <w:suppressAutoHyphens/>
        <w:spacing w:line="276" w:lineRule="auto"/>
        <w:ind w:left="-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0"/>
          <w:lang w:eastAsia="zh-CN"/>
        </w:rPr>
        <w:t xml:space="preserve">О внесении изменений в </w:t>
      </w:r>
      <w:r>
        <w:rPr>
          <w:b/>
          <w:bCs/>
          <w:sz w:val="28"/>
          <w:szCs w:val="28"/>
          <w:lang w:eastAsia="zh-CN"/>
        </w:rPr>
        <w:t xml:space="preserve">решение Собрание депутатов Белокалитвинского района от 27.03.2025 № 199 «Об утверждении </w:t>
      </w:r>
      <w:hyperlink w:anchor="Par46" w:history="1">
        <w:r>
          <w:rPr>
            <w:b/>
            <w:bCs/>
            <w:sz w:val="28"/>
            <w:szCs w:val="28"/>
            <w:lang w:eastAsia="zh-CN"/>
          </w:rPr>
          <w:t>Положени</w:t>
        </w:r>
      </w:hyperlink>
      <w:r>
        <w:rPr>
          <w:b/>
          <w:bCs/>
          <w:sz w:val="28"/>
          <w:szCs w:val="28"/>
          <w:lang w:eastAsia="zh-CN"/>
        </w:rPr>
        <w:t>я о муниципальном жилищном контроле на территории муниципального образования «</w:t>
      </w:r>
      <w:r>
        <w:rPr>
          <w:rFonts w:eastAsia="MS Mincho"/>
          <w:b/>
          <w:bCs/>
          <w:sz w:val="28"/>
          <w:szCs w:val="28"/>
          <w:lang w:eastAsia="zh-CN"/>
        </w:rPr>
        <w:t>Белокалитвинский район</w:t>
      </w:r>
      <w:r>
        <w:rPr>
          <w:b/>
          <w:bCs/>
          <w:sz w:val="28"/>
          <w:szCs w:val="28"/>
          <w:lang w:eastAsia="zh-CN"/>
        </w:rPr>
        <w:t>»</w:t>
      </w:r>
    </w:p>
    <w:p w14:paraId="60F5F6DF" w14:textId="77777777" w:rsidR="00281B6C" w:rsidRDefault="00281B6C">
      <w:pPr>
        <w:suppressAutoHyphens/>
        <w:spacing w:line="276" w:lineRule="auto"/>
        <w:ind w:left="567"/>
        <w:jc w:val="center"/>
        <w:rPr>
          <w:sz w:val="28"/>
          <w:szCs w:val="28"/>
          <w:lang w:eastAsia="zh-CN"/>
        </w:rPr>
      </w:pPr>
    </w:p>
    <w:p w14:paraId="570CC2FE" w14:textId="77777777" w:rsidR="00281B6C" w:rsidRDefault="00000000">
      <w:pPr>
        <w:shd w:val="clear" w:color="auto" w:fill="FFFFFF"/>
        <w:suppressAutoHyphens/>
        <w:jc w:val="both"/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 xml:space="preserve">         В соответствии со статьёй 20 Жилищного кодекса Российской Федерации,</w:t>
      </w:r>
      <w:r>
        <w:rPr>
          <w:sz w:val="28"/>
          <w:szCs w:val="20"/>
          <w:lang w:eastAsia="zh-CN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приказом Минстроя России от 20.05.2025 № 301/</w:t>
      </w:r>
      <w:proofErr w:type="spellStart"/>
      <w:r>
        <w:rPr>
          <w:sz w:val="28"/>
          <w:szCs w:val="20"/>
          <w:lang w:eastAsia="zh-CN"/>
        </w:rPr>
        <w:t>пр</w:t>
      </w:r>
      <w:proofErr w:type="spellEnd"/>
      <w:r>
        <w:rPr>
          <w:sz w:val="28"/>
          <w:szCs w:val="20"/>
          <w:lang w:eastAsia="zh-CN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контроля, </w:t>
      </w:r>
      <w:r>
        <w:rPr>
          <w:bCs/>
          <w:sz w:val="28"/>
          <w:szCs w:val="28"/>
          <w:lang w:eastAsia="zh-CN"/>
        </w:rPr>
        <w:t xml:space="preserve">руководствуясь </w:t>
      </w:r>
      <w:hyperlink r:id="rId9" w:history="1">
        <w:r>
          <w:rPr>
            <w:bCs/>
            <w:sz w:val="28"/>
            <w:szCs w:val="28"/>
            <w:lang w:eastAsia="zh-CN"/>
          </w:rPr>
          <w:t>Уставом</w:t>
        </w:r>
      </w:hyperlink>
      <w:r>
        <w:rPr>
          <w:bCs/>
          <w:sz w:val="28"/>
          <w:szCs w:val="28"/>
          <w:lang w:eastAsia="zh-CN"/>
        </w:rPr>
        <w:t xml:space="preserve"> муниципального образования муниципального района «Белокалитвинский район» Ростовской области,</w:t>
      </w:r>
    </w:p>
    <w:p w14:paraId="1FA17F63" w14:textId="77777777" w:rsidR="00281B6C" w:rsidRDefault="00000000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Собрание депутатов Белокалитвинского района</w:t>
      </w:r>
    </w:p>
    <w:p w14:paraId="11A0CF23" w14:textId="77777777" w:rsidR="00281B6C" w:rsidRDefault="00281B6C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14:paraId="613720D8" w14:textId="77777777" w:rsidR="00281B6C" w:rsidRDefault="00000000">
      <w:pPr>
        <w:suppressAutoHyphens/>
        <w:spacing w:line="276" w:lineRule="auto"/>
        <w:ind w:firstLine="709"/>
        <w:jc w:val="center"/>
        <w:rPr>
          <w:b/>
          <w:sz w:val="32"/>
          <w:szCs w:val="32"/>
          <w:lang w:eastAsia="zh-CN"/>
        </w:rPr>
      </w:pPr>
      <w:r>
        <w:rPr>
          <w:b/>
          <w:spacing w:val="80"/>
          <w:sz w:val="32"/>
          <w:szCs w:val="32"/>
          <w:lang w:eastAsia="zh-CN"/>
        </w:rPr>
        <w:t>РЕШИЛ</w:t>
      </w:r>
      <w:r>
        <w:rPr>
          <w:b/>
          <w:sz w:val="32"/>
          <w:szCs w:val="32"/>
          <w:lang w:eastAsia="zh-CN"/>
        </w:rPr>
        <w:t>О:</w:t>
      </w:r>
    </w:p>
    <w:p w14:paraId="1AF3E1FA" w14:textId="77777777" w:rsidR="00281B6C" w:rsidRDefault="0000000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Внести в решение Собрание депутатов Белокалитвинского района от 27.03.2025 № 199 «Об утверждении </w:t>
      </w:r>
      <w:hyperlink w:anchor="Par46" w:history="1">
        <w:r>
          <w:rPr>
            <w:sz w:val="28"/>
            <w:szCs w:val="28"/>
            <w:lang w:eastAsia="zh-CN"/>
          </w:rPr>
          <w:t>Положени</w:t>
        </w:r>
      </w:hyperlink>
      <w:r>
        <w:rPr>
          <w:sz w:val="28"/>
          <w:szCs w:val="28"/>
          <w:lang w:eastAsia="zh-CN"/>
        </w:rPr>
        <w:t>я о муниципальном жилищном контроле на территории муниципального образования «</w:t>
      </w:r>
      <w:r>
        <w:rPr>
          <w:rFonts w:eastAsia="MS Mincho"/>
          <w:sz w:val="28"/>
          <w:szCs w:val="28"/>
          <w:lang w:eastAsia="zh-CN"/>
        </w:rPr>
        <w:t>Белокалитвинский район</w:t>
      </w:r>
      <w:r>
        <w:rPr>
          <w:sz w:val="28"/>
          <w:szCs w:val="28"/>
          <w:lang w:eastAsia="zh-CN"/>
        </w:rPr>
        <w:t>» изменения, изложив пункт 4.6 Положения о муниципальном жилищном контроле на территории муниципального образования «</w:t>
      </w:r>
      <w:r>
        <w:rPr>
          <w:rFonts w:eastAsia="MS Mincho"/>
          <w:sz w:val="28"/>
          <w:szCs w:val="28"/>
          <w:lang w:eastAsia="zh-CN"/>
        </w:rPr>
        <w:t>Белокалитвинский район» в следующей редакции:</w:t>
      </w:r>
    </w:p>
    <w:p w14:paraId="1930EFB1" w14:textId="77777777" w:rsidR="00281B6C" w:rsidRDefault="00000000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zh-CN"/>
        </w:rPr>
        <w:t>«4.6. Индикаторами риска нарушения обязательных требований, используемыми при осуществлении Администрацией Белокалитвинского района муниципального жилищного контроля в Белокалитвинском районе являются:</w:t>
      </w:r>
    </w:p>
    <w:p w14:paraId="056811CD" w14:textId="77777777" w:rsidR="00281B6C" w:rsidRDefault="00000000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zh-CN"/>
        </w:rPr>
        <w:t xml:space="preserve">а) наличие у Администрации Белокалитвинского района,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</w:t>
      </w:r>
      <w:r>
        <w:rPr>
          <w:rFonts w:eastAsia="MS Mincho"/>
          <w:sz w:val="28"/>
          <w:szCs w:val="28"/>
          <w:lang w:eastAsia="zh-CN"/>
        </w:rPr>
        <w:lastRenderedPageBreak/>
        <w:t>водоотведения, поставки газа (в том числе поставки бытового газа в баллонах) в целях обеспечения предоставления собственникам</w:t>
      </w:r>
    </w:p>
    <w:p w14:paraId="047F974E" w14:textId="77777777" w:rsidR="00281B6C" w:rsidRDefault="0000000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MS Mincho"/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zh-CN"/>
        </w:rPr>
        <w:t>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твёрдыми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мероприятия;</w:t>
      </w:r>
    </w:p>
    <w:p w14:paraId="2DDC36CC" w14:textId="77777777" w:rsidR="00281B6C" w:rsidRDefault="00000000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zh-CN"/>
        </w:rPr>
        <w:t>б) наличие у Администрации Белокалитвинского района, сведений о начислении платы за коммунальную услугу по отоплению исходя из норматива потребления, утверждённого Региональной службой по тарифам Ростовской области, более трёх расчётных периодов подряд в многоквартирных домах, оснащённых коллективным (общедомовым) прибором учёта тепловой энергии».</w:t>
      </w:r>
    </w:p>
    <w:p w14:paraId="742EF112" w14:textId="77777777" w:rsidR="00281B6C" w:rsidRDefault="00000000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Настоящее решение вступает в силу со дня его официального опубликования.</w:t>
      </w:r>
    </w:p>
    <w:p w14:paraId="47E32BE3" w14:textId="77777777" w:rsidR="00281B6C" w:rsidRDefault="00000000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</w:rPr>
        <w:t xml:space="preserve">Контроль за исполнением настоящего решения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14:paraId="7117701D" w14:textId="77777777" w:rsidR="00281B6C" w:rsidRDefault="00281B6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sz w:val="28"/>
          <w:szCs w:val="28"/>
        </w:rPr>
      </w:pPr>
    </w:p>
    <w:p w14:paraId="57D68480" w14:textId="77777777" w:rsidR="00937AF6" w:rsidRDefault="00937AF6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sz w:val="28"/>
          <w:szCs w:val="28"/>
        </w:rPr>
      </w:pP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944"/>
      </w:tblGrid>
      <w:tr w:rsidR="00281B6C" w14:paraId="36D69509" w14:textId="77777777">
        <w:trPr>
          <w:trHeight w:val="1413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14:paraId="2B3501C5" w14:textId="77777777" w:rsidR="00281B6C" w:rsidRDefault="0000000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14:paraId="2B91B883" w14:textId="77777777" w:rsidR="00281B6C" w:rsidRDefault="0000000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14:paraId="7D71386A" w14:textId="5BA5F957" w:rsidR="00281B6C" w:rsidRDefault="0000000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7B8E2A26" w14:textId="77777777" w:rsidR="00281B6C" w:rsidRDefault="00281B6C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F3E686" w14:textId="77777777" w:rsidR="00281B6C" w:rsidRDefault="00281B6C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DF59C2" w14:textId="77777777" w:rsidR="00281B6C" w:rsidRDefault="00000000">
            <w:pPr>
              <w:pStyle w:val="ConsNormal"/>
              <w:widowControl/>
              <w:ind w:left="567" w:righ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С.В. Харченко                          </w:t>
            </w:r>
          </w:p>
          <w:p w14:paraId="4D8307FF" w14:textId="77777777" w:rsidR="00281B6C" w:rsidRDefault="00281B6C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5BF3CF1" w14:textId="3E2E16BD" w:rsidR="00281B6C" w:rsidRDefault="00281B6C" w:rsidP="00937AF6">
      <w:pPr>
        <w:suppressAutoHyphens/>
        <w:spacing w:line="276" w:lineRule="auto"/>
        <w:rPr>
          <w:sz w:val="28"/>
          <w:szCs w:val="28"/>
          <w:lang w:eastAsia="zh-CN"/>
        </w:rPr>
      </w:pPr>
    </w:p>
    <w:sectPr w:rsidR="00281B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4" w:right="845" w:bottom="344" w:left="14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2044" w14:textId="77777777" w:rsidR="00A266E2" w:rsidRDefault="00A266E2">
      <w:r>
        <w:separator/>
      </w:r>
    </w:p>
  </w:endnote>
  <w:endnote w:type="continuationSeparator" w:id="0">
    <w:p w14:paraId="5A25FB32" w14:textId="77777777" w:rsidR="00A266E2" w:rsidRDefault="00A2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5E92" w14:textId="77777777" w:rsidR="00281B6C" w:rsidRDefault="00281B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9BE4" w14:textId="77777777" w:rsidR="00281B6C" w:rsidRDefault="00281B6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0889" w14:textId="77777777" w:rsidR="00281B6C" w:rsidRDefault="00281B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0620" w14:textId="77777777" w:rsidR="00A266E2" w:rsidRDefault="00A266E2">
      <w:r>
        <w:separator/>
      </w:r>
    </w:p>
  </w:footnote>
  <w:footnote w:type="continuationSeparator" w:id="0">
    <w:p w14:paraId="11A130E1" w14:textId="77777777" w:rsidR="00A266E2" w:rsidRDefault="00A2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7097" w14:textId="77777777" w:rsidR="00281B6C" w:rsidRDefault="00281B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330126"/>
    </w:sdtPr>
    <w:sdtContent>
      <w:p w14:paraId="5396197B" w14:textId="77777777" w:rsidR="00281B6C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5C68D6" w14:textId="77777777" w:rsidR="00281B6C" w:rsidRDefault="00281B6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CB8B" w14:textId="77777777" w:rsidR="00281B6C" w:rsidRDefault="00281B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C37D"/>
    <w:multiLevelType w:val="singleLevel"/>
    <w:tmpl w:val="0884C37D"/>
    <w:lvl w:ilvl="0">
      <w:start w:val="1"/>
      <w:numFmt w:val="decimal"/>
      <w:suff w:val="space"/>
      <w:lvlText w:val="%1."/>
      <w:lvlJc w:val="left"/>
    </w:lvl>
  </w:abstractNum>
  <w:num w:numId="1" w16cid:durableId="211289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2F"/>
    <w:rsid w:val="00093A90"/>
    <w:rsid w:val="000A1BDB"/>
    <w:rsid w:val="000B1D0F"/>
    <w:rsid w:val="000B5A9D"/>
    <w:rsid w:val="000F51B6"/>
    <w:rsid w:val="00135D11"/>
    <w:rsid w:val="001C485C"/>
    <w:rsid w:val="001C5D2F"/>
    <w:rsid w:val="001D3DB4"/>
    <w:rsid w:val="001D67D5"/>
    <w:rsid w:val="00222854"/>
    <w:rsid w:val="00250E4B"/>
    <w:rsid w:val="00281B6C"/>
    <w:rsid w:val="00286AAD"/>
    <w:rsid w:val="002A5241"/>
    <w:rsid w:val="002B7E97"/>
    <w:rsid w:val="002D6860"/>
    <w:rsid w:val="002E7414"/>
    <w:rsid w:val="003131B2"/>
    <w:rsid w:val="00317742"/>
    <w:rsid w:val="00372D78"/>
    <w:rsid w:val="00383279"/>
    <w:rsid w:val="003D21D6"/>
    <w:rsid w:val="00421AFB"/>
    <w:rsid w:val="00427261"/>
    <w:rsid w:val="00432BF9"/>
    <w:rsid w:val="00453607"/>
    <w:rsid w:val="004627D8"/>
    <w:rsid w:val="004962A0"/>
    <w:rsid w:val="00502857"/>
    <w:rsid w:val="005040D8"/>
    <w:rsid w:val="0052618C"/>
    <w:rsid w:val="006B1E1F"/>
    <w:rsid w:val="00795A05"/>
    <w:rsid w:val="007B2B68"/>
    <w:rsid w:val="007E6798"/>
    <w:rsid w:val="007F5B69"/>
    <w:rsid w:val="00827EBC"/>
    <w:rsid w:val="008C2828"/>
    <w:rsid w:val="00931661"/>
    <w:rsid w:val="00937AF6"/>
    <w:rsid w:val="009426F2"/>
    <w:rsid w:val="00992275"/>
    <w:rsid w:val="00A22FFA"/>
    <w:rsid w:val="00A24E4B"/>
    <w:rsid w:val="00A266E2"/>
    <w:rsid w:val="00A428FC"/>
    <w:rsid w:val="00A52E35"/>
    <w:rsid w:val="00A67A06"/>
    <w:rsid w:val="00A71872"/>
    <w:rsid w:val="00AC025D"/>
    <w:rsid w:val="00B04503"/>
    <w:rsid w:val="00B52A60"/>
    <w:rsid w:val="00BC136F"/>
    <w:rsid w:val="00C2261D"/>
    <w:rsid w:val="00C4704C"/>
    <w:rsid w:val="00C6014C"/>
    <w:rsid w:val="00CF45FF"/>
    <w:rsid w:val="00D23825"/>
    <w:rsid w:val="00D73E2C"/>
    <w:rsid w:val="00DB0F22"/>
    <w:rsid w:val="00DC6C3D"/>
    <w:rsid w:val="00DD5BA6"/>
    <w:rsid w:val="00DE0EF2"/>
    <w:rsid w:val="00E5565D"/>
    <w:rsid w:val="00F40F20"/>
    <w:rsid w:val="00F71F51"/>
    <w:rsid w:val="00FD3255"/>
    <w:rsid w:val="10200A82"/>
    <w:rsid w:val="111F5000"/>
    <w:rsid w:val="143452ED"/>
    <w:rsid w:val="326F3B9E"/>
    <w:rsid w:val="3AD97EB8"/>
    <w:rsid w:val="3BD53858"/>
    <w:rsid w:val="574218F9"/>
    <w:rsid w:val="5D2E05B4"/>
    <w:rsid w:val="6285328D"/>
    <w:rsid w:val="6BA06841"/>
    <w:rsid w:val="7DB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0DB15E"/>
  <w15:docId w15:val="{635EEE9F-F815-43FC-937D-B093B467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Autospacing="1" w:afterAutospacing="1"/>
    </w:pPr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fontstyle01">
    <w:name w:val="fontstyle01"/>
    <w:basedOn w:val="a0"/>
    <w:qFormat/>
    <w:rPr>
      <w:rFonts w:ascii="TimesNewRomanPSMT" w:hAnsi="TimesNewRomanPSMT"/>
      <w:color w:val="000000"/>
      <w:sz w:val="30"/>
      <w:szCs w:val="30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docdata">
    <w:name w:val="docdata"/>
    <w:basedOn w:val="a"/>
    <w:qFormat/>
    <w:pPr>
      <w:spacing w:beforeAutospacing="1" w:afterAutospacing="1"/>
    </w:pPr>
  </w:style>
  <w:style w:type="paragraph" w:styleId="ab">
    <w:name w:val="No Spacing"/>
    <w:uiPriority w:val="1"/>
    <w:qFormat/>
    <w:rPr>
      <w:rFonts w:eastAsia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1EE9F8BDC7AA26443E4CCAC465323D84A9D4B56B59B3233A2D8CBD1FD8A586B6A2B88FE17283506E0BB0g7j6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510-4BC5-4E78-83A9-98B14126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КУИ14</dc:creator>
  <cp:lastModifiedBy>Собрание Собрание</cp:lastModifiedBy>
  <cp:revision>2</cp:revision>
  <cp:lastPrinted>2025-10-20T14:43:00Z</cp:lastPrinted>
  <dcterms:created xsi:type="dcterms:W3CDTF">2025-10-21T09:09:00Z</dcterms:created>
  <dcterms:modified xsi:type="dcterms:W3CDTF">2025-10-21T09:09:00Z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722FB3E5159942D280D549D3F25698F4_13</vt:lpwstr>
  </property>
</Properties>
</file>