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5001" w14:textId="77777777" w:rsidR="006E2B39" w:rsidRPr="00DE7764" w:rsidRDefault="006E2B39" w:rsidP="0091012C">
      <w:pPr>
        <w:pStyle w:val="20"/>
        <w:shd w:val="clear" w:color="auto" w:fill="auto"/>
        <w:spacing w:line="240" w:lineRule="auto"/>
        <w:rPr>
          <w:rStyle w:val="21"/>
          <w:b/>
          <w:bCs/>
          <w:color w:val="auto"/>
          <w:sz w:val="26"/>
          <w:szCs w:val="26"/>
          <w:lang w:val="en-US"/>
        </w:rPr>
      </w:pPr>
    </w:p>
    <w:p w14:paraId="1831925E" w14:textId="1FF0904B" w:rsidR="00BF47EA" w:rsidRPr="000F132B" w:rsidRDefault="00185C80" w:rsidP="0091012C">
      <w:pPr>
        <w:pStyle w:val="20"/>
        <w:shd w:val="clear" w:color="auto" w:fill="auto"/>
        <w:spacing w:line="240" w:lineRule="auto"/>
        <w:rPr>
          <w:color w:val="auto"/>
          <w:sz w:val="26"/>
          <w:szCs w:val="26"/>
        </w:rPr>
      </w:pPr>
      <w:r w:rsidRPr="000F132B">
        <w:rPr>
          <w:rStyle w:val="21"/>
          <w:b/>
          <w:bCs/>
          <w:color w:val="auto"/>
          <w:sz w:val="26"/>
          <w:szCs w:val="26"/>
        </w:rPr>
        <w:t>ДОКЛАД</w:t>
      </w:r>
    </w:p>
    <w:p w14:paraId="40C8D413" w14:textId="77777777" w:rsidR="0091012C" w:rsidRPr="000F132B" w:rsidRDefault="00BF47EA" w:rsidP="00B05923">
      <w:pPr>
        <w:pStyle w:val="6"/>
        <w:shd w:val="clear" w:color="auto" w:fill="auto"/>
        <w:tabs>
          <w:tab w:val="left" w:pos="997"/>
        </w:tabs>
        <w:spacing w:line="240" w:lineRule="auto"/>
        <w:ind w:left="709" w:right="23" w:firstLine="0"/>
        <w:rPr>
          <w:rStyle w:val="1"/>
          <w:color w:val="auto"/>
          <w:sz w:val="26"/>
          <w:szCs w:val="26"/>
        </w:rPr>
      </w:pPr>
      <w:r w:rsidRPr="000F132B">
        <w:rPr>
          <w:rStyle w:val="1"/>
          <w:bCs/>
          <w:color w:val="auto"/>
          <w:sz w:val="26"/>
          <w:szCs w:val="26"/>
        </w:rPr>
        <w:t xml:space="preserve">о результатах деятельности антинаркотической </w:t>
      </w:r>
      <w:r w:rsidR="00AF154B" w:rsidRPr="000F132B">
        <w:rPr>
          <w:rStyle w:val="1"/>
          <w:bCs/>
          <w:color w:val="auto"/>
          <w:sz w:val="26"/>
          <w:szCs w:val="26"/>
        </w:rPr>
        <w:t>комиссии</w:t>
      </w:r>
    </w:p>
    <w:p w14:paraId="737CB205" w14:textId="77777777" w:rsidR="00BF47EA" w:rsidRPr="000F132B" w:rsidRDefault="00BF47EA" w:rsidP="00B05923">
      <w:pPr>
        <w:pStyle w:val="6"/>
        <w:shd w:val="clear" w:color="auto" w:fill="auto"/>
        <w:tabs>
          <w:tab w:val="left" w:pos="997"/>
        </w:tabs>
        <w:spacing w:line="240" w:lineRule="auto"/>
        <w:ind w:left="709" w:right="23" w:firstLine="0"/>
        <w:rPr>
          <w:rStyle w:val="1"/>
          <w:color w:val="auto"/>
          <w:sz w:val="26"/>
          <w:szCs w:val="26"/>
        </w:rPr>
      </w:pPr>
      <w:r w:rsidRPr="000F132B">
        <w:rPr>
          <w:rStyle w:val="1"/>
          <w:bCs/>
          <w:color w:val="auto"/>
          <w:sz w:val="26"/>
          <w:szCs w:val="26"/>
        </w:rPr>
        <w:t xml:space="preserve">в </w:t>
      </w:r>
      <w:r w:rsidR="0022558D" w:rsidRPr="000F132B">
        <w:rPr>
          <w:rStyle w:val="1"/>
          <w:b/>
          <w:bCs/>
          <w:color w:val="auto"/>
          <w:sz w:val="26"/>
          <w:szCs w:val="26"/>
        </w:rPr>
        <w:t>Белокалитвинском районе</w:t>
      </w:r>
      <w:r w:rsidRPr="000F132B">
        <w:rPr>
          <w:rStyle w:val="1"/>
          <w:bCs/>
          <w:color w:val="auto"/>
          <w:sz w:val="26"/>
          <w:szCs w:val="26"/>
        </w:rPr>
        <w:t xml:space="preserve"> Ростовской области</w:t>
      </w:r>
    </w:p>
    <w:p w14:paraId="11C650D9" w14:textId="77777777" w:rsidR="00BF47EA" w:rsidRPr="00F60056" w:rsidRDefault="00BF47EA" w:rsidP="000F132B">
      <w:pPr>
        <w:numPr>
          <w:ilvl w:val="0"/>
          <w:numId w:val="2"/>
        </w:numPr>
        <w:tabs>
          <w:tab w:val="left" w:pos="993"/>
        </w:tabs>
        <w:ind w:left="0" w:right="23" w:firstLine="567"/>
        <w:jc w:val="both"/>
        <w:rPr>
          <w:rFonts w:ascii="Times New Roman" w:hAnsi="Times New Roman" w:cs="Times New Roman"/>
          <w:color w:val="auto"/>
        </w:rPr>
      </w:pPr>
      <w:r w:rsidRPr="00F60056">
        <w:rPr>
          <w:rStyle w:val="21"/>
          <w:rFonts w:eastAsia="Courier New"/>
          <w:color w:val="auto"/>
          <w:sz w:val="24"/>
          <w:szCs w:val="24"/>
        </w:rPr>
        <w:t>Введение</w:t>
      </w:r>
    </w:p>
    <w:p w14:paraId="00183F05" w14:textId="039778A1" w:rsidR="0022558D" w:rsidRPr="00F60056" w:rsidRDefault="0022558D" w:rsidP="000F132B">
      <w:pPr>
        <w:pStyle w:val="6"/>
        <w:shd w:val="clear" w:color="auto" w:fill="auto"/>
        <w:tabs>
          <w:tab w:val="left" w:pos="426"/>
        </w:tabs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sz w:val="24"/>
          <w:szCs w:val="24"/>
        </w:rPr>
        <w:t>Антинаркотическая комиссия Белокалитвинского района в 202</w:t>
      </w:r>
      <w:r w:rsidR="007111F8">
        <w:rPr>
          <w:sz w:val="24"/>
          <w:szCs w:val="24"/>
        </w:rPr>
        <w:t>5</w:t>
      </w:r>
      <w:r w:rsidRPr="00F60056">
        <w:rPr>
          <w:sz w:val="24"/>
          <w:szCs w:val="24"/>
        </w:rPr>
        <w:t xml:space="preserve"> году продолжала свою деятельность в соответствии с регламентом, утвержденным п</w:t>
      </w:r>
      <w:r w:rsidRPr="00F60056">
        <w:rPr>
          <w:rFonts w:eastAsia="Calibri"/>
          <w:sz w:val="24"/>
          <w:szCs w:val="24"/>
          <w:lang w:eastAsia="en-US"/>
        </w:rPr>
        <w:t>остановлением Администрации Белокалитвинского района «О</w:t>
      </w:r>
      <w:r w:rsidRPr="00F60056">
        <w:rPr>
          <w:sz w:val="24"/>
          <w:szCs w:val="24"/>
        </w:rPr>
        <w:t>б антинаркотической комиссии Белокалитвинского района»</w:t>
      </w:r>
      <w:r w:rsidRPr="00F60056">
        <w:rPr>
          <w:rFonts w:eastAsia="Calibri"/>
          <w:sz w:val="24"/>
          <w:szCs w:val="24"/>
          <w:lang w:eastAsia="en-US"/>
        </w:rPr>
        <w:t xml:space="preserve"> № 1749 от 16.11.2020.</w:t>
      </w:r>
    </w:p>
    <w:p w14:paraId="6A1D5B75" w14:textId="77777777" w:rsidR="00BF47EA" w:rsidRPr="00F60056" w:rsidRDefault="00BF47EA" w:rsidP="000F132B">
      <w:pPr>
        <w:numPr>
          <w:ilvl w:val="0"/>
          <w:numId w:val="2"/>
        </w:numPr>
        <w:tabs>
          <w:tab w:val="left" w:pos="993"/>
        </w:tabs>
        <w:ind w:left="0" w:right="23" w:firstLine="567"/>
        <w:jc w:val="both"/>
        <w:rPr>
          <w:rFonts w:ascii="Times New Roman" w:hAnsi="Times New Roman" w:cs="Times New Roman"/>
          <w:b/>
          <w:bCs/>
          <w:color w:val="auto"/>
          <w:spacing w:val="8"/>
        </w:rPr>
      </w:pPr>
      <w:r w:rsidRPr="00F60056">
        <w:rPr>
          <w:rFonts w:ascii="Times New Roman" w:hAnsi="Times New Roman" w:cs="Times New Roman"/>
          <w:b/>
          <w:bCs/>
          <w:color w:val="auto"/>
          <w:spacing w:val="8"/>
        </w:rPr>
        <w:t>Характеристика наркоситуа</w:t>
      </w:r>
      <w:r w:rsidR="00941733" w:rsidRPr="00F60056">
        <w:rPr>
          <w:rFonts w:ascii="Times New Roman" w:hAnsi="Times New Roman" w:cs="Times New Roman"/>
          <w:b/>
          <w:bCs/>
          <w:color w:val="auto"/>
          <w:spacing w:val="8"/>
        </w:rPr>
        <w:t>ции в муниципальном образовании</w:t>
      </w:r>
    </w:p>
    <w:p w14:paraId="034A91A4" w14:textId="77777777" w:rsidR="003F5A4F" w:rsidRPr="00F60056" w:rsidRDefault="003F5A4F" w:rsidP="000F132B">
      <w:pPr>
        <w:pStyle w:val="6"/>
        <w:numPr>
          <w:ilvl w:val="1"/>
          <w:numId w:val="8"/>
        </w:numPr>
        <w:shd w:val="clear" w:color="auto" w:fill="auto"/>
        <w:tabs>
          <w:tab w:val="left" w:pos="997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Основные тенденции в сфере немедицинского потребления наркотиков</w:t>
      </w:r>
      <w:r w:rsidR="00015F87" w:rsidRPr="00F60056">
        <w:rPr>
          <w:rStyle w:val="1"/>
          <w:color w:val="auto"/>
          <w:sz w:val="24"/>
          <w:szCs w:val="24"/>
        </w:rPr>
        <w:t>.</w:t>
      </w:r>
    </w:p>
    <w:p w14:paraId="5EC1F6E6" w14:textId="77777777" w:rsidR="003F5A4F" w:rsidRPr="00F60056" w:rsidRDefault="00CA4BF7" w:rsidP="000F132B">
      <w:pPr>
        <w:pStyle w:val="6"/>
        <w:shd w:val="clear" w:color="auto" w:fill="auto"/>
        <w:spacing w:line="240" w:lineRule="auto"/>
        <w:ind w:right="23" w:firstLine="567"/>
        <w:contextualSpacing/>
        <w:jc w:val="both"/>
        <w:rPr>
          <w:color w:val="auto"/>
          <w:sz w:val="24"/>
          <w:szCs w:val="24"/>
        </w:rPr>
      </w:pPr>
      <w:r w:rsidRPr="00F60056">
        <w:rPr>
          <w:sz w:val="24"/>
          <w:szCs w:val="24"/>
        </w:rPr>
        <w:t>2.1.1. Анализ, оценка и динамика</w:t>
      </w:r>
      <w:r w:rsidRPr="00F60056">
        <w:rPr>
          <w:color w:val="4F81BD"/>
          <w:sz w:val="24"/>
          <w:szCs w:val="24"/>
        </w:rPr>
        <w:t xml:space="preserve"> </w:t>
      </w:r>
      <w:r w:rsidRPr="00F60056">
        <w:rPr>
          <w:sz w:val="24"/>
          <w:szCs w:val="24"/>
        </w:rPr>
        <w:t>уровня и структуры незаконного потребления наркотиков на основании статистических данных, аналитических справок</w:t>
      </w:r>
      <w:r w:rsidR="003443C7" w:rsidRPr="00F60056">
        <w:rPr>
          <w:sz w:val="24"/>
          <w:szCs w:val="24"/>
        </w:rPr>
        <w:t>.</w:t>
      </w:r>
    </w:p>
    <w:p w14:paraId="5229C9D8" w14:textId="4132ACCC" w:rsidR="00804371" w:rsidRPr="00037A5C" w:rsidRDefault="00804371" w:rsidP="000F132B">
      <w:pPr>
        <w:ind w:firstLine="567"/>
        <w:jc w:val="both"/>
        <w:rPr>
          <w:rFonts w:ascii="Times New Roman" w:hAnsi="Times New Roman" w:cs="Times New Roman"/>
        </w:rPr>
      </w:pPr>
      <w:r w:rsidRPr="00037A5C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По данным </w:t>
      </w:r>
      <w:r w:rsidRPr="00037A5C">
        <w:rPr>
          <w:rFonts w:ascii="Times New Roman" w:hAnsi="Times New Roman" w:cs="Times New Roman"/>
        </w:rPr>
        <w:t>стационарного отделения города Белая Калитва Шахтинского филиала ГБУ РО «Наркологический диспансер»</w:t>
      </w:r>
      <w:r w:rsidRPr="00037A5C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</w:t>
      </w:r>
      <w:r w:rsidRPr="00037A5C">
        <w:rPr>
          <w:rFonts w:ascii="Times New Roman" w:hAnsi="Times New Roman" w:cs="Times New Roman"/>
        </w:rPr>
        <w:t>в 202</w:t>
      </w:r>
      <w:r w:rsidR="00724379">
        <w:rPr>
          <w:rFonts w:ascii="Times New Roman" w:hAnsi="Times New Roman" w:cs="Times New Roman"/>
        </w:rPr>
        <w:t>5</w:t>
      </w:r>
      <w:r w:rsidRPr="00037A5C">
        <w:rPr>
          <w:rFonts w:ascii="Times New Roman" w:hAnsi="Times New Roman" w:cs="Times New Roman"/>
        </w:rPr>
        <w:t xml:space="preserve"> </w:t>
      </w:r>
      <w:r w:rsidRPr="00EF78CA">
        <w:rPr>
          <w:rFonts w:ascii="Times New Roman" w:hAnsi="Times New Roman" w:cs="Times New Roman"/>
        </w:rPr>
        <w:t>год</w:t>
      </w:r>
      <w:r w:rsidR="00724379" w:rsidRPr="00EF78CA">
        <w:rPr>
          <w:rFonts w:ascii="Times New Roman" w:hAnsi="Times New Roman" w:cs="Times New Roman"/>
        </w:rPr>
        <w:t>у</w:t>
      </w:r>
      <w:r w:rsidRPr="00EF78CA">
        <w:rPr>
          <w:rFonts w:ascii="Times New Roman" w:hAnsi="Times New Roman" w:cs="Times New Roman"/>
        </w:rPr>
        <w:t xml:space="preserve"> на профилактическом учете состояло 1</w:t>
      </w:r>
      <w:r w:rsidR="00D0713C" w:rsidRPr="00EF78CA">
        <w:rPr>
          <w:rFonts w:ascii="Times New Roman" w:hAnsi="Times New Roman" w:cs="Times New Roman"/>
        </w:rPr>
        <w:t>7</w:t>
      </w:r>
      <w:r w:rsidR="00EF78CA" w:rsidRPr="00EF78CA">
        <w:rPr>
          <w:rFonts w:ascii="Times New Roman" w:hAnsi="Times New Roman" w:cs="Times New Roman"/>
        </w:rPr>
        <w:t>7</w:t>
      </w:r>
      <w:r w:rsidRPr="00EF78CA">
        <w:rPr>
          <w:rFonts w:ascii="Times New Roman" w:hAnsi="Times New Roman" w:cs="Times New Roman"/>
        </w:rPr>
        <w:t xml:space="preserve"> человек</w:t>
      </w:r>
      <w:r w:rsidR="004613E0" w:rsidRPr="00EF78CA">
        <w:rPr>
          <w:rFonts w:ascii="Times New Roman" w:hAnsi="Times New Roman" w:cs="Times New Roman"/>
        </w:rPr>
        <w:t>а</w:t>
      </w:r>
      <w:r w:rsidRPr="00EF78CA">
        <w:rPr>
          <w:rFonts w:ascii="Times New Roman" w:hAnsi="Times New Roman" w:cs="Times New Roman"/>
        </w:rPr>
        <w:t xml:space="preserve">, из них поставлено на учет впервые </w:t>
      </w:r>
      <w:r w:rsidR="00EF78CA" w:rsidRPr="00EF78CA">
        <w:rPr>
          <w:rFonts w:ascii="Times New Roman" w:hAnsi="Times New Roman" w:cs="Times New Roman"/>
        </w:rPr>
        <w:t>22</w:t>
      </w:r>
      <w:r w:rsidR="00D0713C" w:rsidRPr="00EF78CA">
        <w:rPr>
          <w:rFonts w:ascii="Times New Roman" w:hAnsi="Times New Roman" w:cs="Times New Roman"/>
        </w:rPr>
        <w:t xml:space="preserve"> </w:t>
      </w:r>
      <w:r w:rsidRPr="00EF78CA">
        <w:rPr>
          <w:rFonts w:ascii="Times New Roman" w:hAnsi="Times New Roman" w:cs="Times New Roman"/>
        </w:rPr>
        <w:t>человек</w:t>
      </w:r>
      <w:r w:rsidR="00F85B67" w:rsidRPr="00EF78CA">
        <w:rPr>
          <w:rFonts w:ascii="Times New Roman" w:hAnsi="Times New Roman" w:cs="Times New Roman"/>
        </w:rPr>
        <w:t xml:space="preserve"> (АППГ – 1</w:t>
      </w:r>
      <w:r w:rsidR="00EF78CA">
        <w:rPr>
          <w:rFonts w:ascii="Times New Roman" w:hAnsi="Times New Roman" w:cs="Times New Roman"/>
        </w:rPr>
        <w:t>78</w:t>
      </w:r>
      <w:r w:rsidR="00F85B67" w:rsidRPr="00EF78CA">
        <w:rPr>
          <w:rFonts w:ascii="Times New Roman" w:hAnsi="Times New Roman" w:cs="Times New Roman"/>
        </w:rPr>
        <w:t>/</w:t>
      </w:r>
      <w:r w:rsidR="004613E0" w:rsidRPr="00EF78CA">
        <w:rPr>
          <w:rFonts w:ascii="Times New Roman" w:hAnsi="Times New Roman" w:cs="Times New Roman"/>
        </w:rPr>
        <w:t>1</w:t>
      </w:r>
      <w:r w:rsidR="00EF78CA">
        <w:rPr>
          <w:rFonts w:ascii="Times New Roman" w:hAnsi="Times New Roman" w:cs="Times New Roman"/>
        </w:rPr>
        <w:t>4</w:t>
      </w:r>
      <w:r w:rsidR="00D0713C" w:rsidRPr="00EF78CA">
        <w:rPr>
          <w:rFonts w:ascii="Times New Roman" w:hAnsi="Times New Roman" w:cs="Times New Roman"/>
        </w:rPr>
        <w:t xml:space="preserve"> </w:t>
      </w:r>
      <w:r w:rsidR="00F85B67" w:rsidRPr="00EF78CA">
        <w:rPr>
          <w:rFonts w:ascii="Times New Roman" w:hAnsi="Times New Roman" w:cs="Times New Roman"/>
        </w:rPr>
        <w:t>чел</w:t>
      </w:r>
      <w:r w:rsidR="00F85B67" w:rsidRPr="00FA6AA3">
        <w:rPr>
          <w:rFonts w:ascii="Times New Roman" w:hAnsi="Times New Roman" w:cs="Times New Roman"/>
        </w:rPr>
        <w:t>.)</w:t>
      </w:r>
      <w:r w:rsidR="00EF78CA" w:rsidRPr="00FA6AA3">
        <w:rPr>
          <w:rFonts w:ascii="Times New Roman" w:hAnsi="Times New Roman" w:cs="Times New Roman"/>
        </w:rPr>
        <w:t>, в том числе н</w:t>
      </w:r>
      <w:r w:rsidR="00FA6AA3" w:rsidRPr="00FA6AA3">
        <w:rPr>
          <w:rFonts w:ascii="Times New Roman" w:hAnsi="Times New Roman" w:cs="Times New Roman"/>
        </w:rPr>
        <w:t>е</w:t>
      </w:r>
      <w:r w:rsidR="00EF78CA" w:rsidRPr="00FA6AA3">
        <w:rPr>
          <w:rFonts w:ascii="Times New Roman" w:hAnsi="Times New Roman" w:cs="Times New Roman"/>
        </w:rPr>
        <w:t>совершеннолетних</w:t>
      </w:r>
      <w:r w:rsidR="00FA6AA3">
        <w:rPr>
          <w:rFonts w:ascii="Times New Roman" w:hAnsi="Times New Roman" w:cs="Times New Roman"/>
        </w:rPr>
        <w:t xml:space="preserve"> – 1 (АППГ -0).</w:t>
      </w:r>
    </w:p>
    <w:p w14:paraId="283150B7" w14:textId="0F52EC2D" w:rsidR="00F85B67" w:rsidRDefault="00804371" w:rsidP="000F132B">
      <w:pPr>
        <w:ind w:firstLine="567"/>
        <w:jc w:val="both"/>
        <w:rPr>
          <w:rFonts w:ascii="Times New Roman" w:hAnsi="Times New Roman" w:cs="Times New Roman"/>
        </w:rPr>
      </w:pPr>
      <w:r w:rsidRPr="00037A5C">
        <w:rPr>
          <w:rFonts w:ascii="Times New Roman" w:hAnsi="Times New Roman" w:cs="Times New Roman"/>
        </w:rPr>
        <w:t xml:space="preserve">С диагнозом «наркомания </w:t>
      </w:r>
      <w:r w:rsidRPr="00037A5C">
        <w:rPr>
          <w:rFonts w:ascii="Times New Roman" w:hAnsi="Times New Roman" w:cs="Times New Roman"/>
          <w:b/>
        </w:rPr>
        <w:t>(</w:t>
      </w:r>
      <w:r w:rsidRPr="00037A5C">
        <w:rPr>
          <w:rFonts w:ascii="Times New Roman" w:hAnsi="Times New Roman" w:cs="Times New Roman"/>
        </w:rPr>
        <w:t xml:space="preserve">синдром зависимости от наркотических средств)» </w:t>
      </w:r>
      <w:r w:rsidR="00F85B67" w:rsidRPr="00037A5C">
        <w:rPr>
          <w:rFonts w:ascii="Times New Roman" w:hAnsi="Times New Roman" w:cs="Times New Roman"/>
        </w:rPr>
        <w:t xml:space="preserve">зарегистрировано </w:t>
      </w:r>
      <w:r w:rsidR="00F85B67" w:rsidRPr="00924DCB">
        <w:rPr>
          <w:rFonts w:ascii="Times New Roman" w:hAnsi="Times New Roman" w:cs="Times New Roman"/>
        </w:rPr>
        <w:t>1</w:t>
      </w:r>
      <w:r w:rsidR="00D0713C" w:rsidRPr="00924DCB">
        <w:rPr>
          <w:rFonts w:ascii="Times New Roman" w:hAnsi="Times New Roman" w:cs="Times New Roman"/>
        </w:rPr>
        <w:t>1</w:t>
      </w:r>
      <w:r w:rsidR="00924DCB" w:rsidRPr="00924DCB">
        <w:rPr>
          <w:rFonts w:ascii="Times New Roman" w:hAnsi="Times New Roman" w:cs="Times New Roman"/>
        </w:rPr>
        <w:t>2</w:t>
      </w:r>
      <w:r w:rsidR="00924DCB">
        <w:rPr>
          <w:rFonts w:ascii="Times New Roman" w:hAnsi="Times New Roman" w:cs="Times New Roman"/>
        </w:rPr>
        <w:t xml:space="preserve"> </w:t>
      </w:r>
      <w:r w:rsidR="00F85B67" w:rsidRPr="00924DCB">
        <w:rPr>
          <w:rFonts w:ascii="Times New Roman" w:hAnsi="Times New Roman" w:cs="Times New Roman"/>
        </w:rPr>
        <w:t xml:space="preserve">чел., </w:t>
      </w:r>
      <w:r w:rsidR="00924DCB">
        <w:rPr>
          <w:rFonts w:ascii="Times New Roman" w:hAnsi="Times New Roman" w:cs="Times New Roman"/>
        </w:rPr>
        <w:t xml:space="preserve">в том числе, зарегистрировано </w:t>
      </w:r>
      <w:r w:rsidR="00F85B67" w:rsidRPr="00924DCB">
        <w:rPr>
          <w:rFonts w:ascii="Times New Roman" w:hAnsi="Times New Roman" w:cs="Times New Roman"/>
        </w:rPr>
        <w:t xml:space="preserve">впервые в жизни </w:t>
      </w:r>
      <w:r w:rsidR="00924DCB" w:rsidRPr="00924DCB">
        <w:rPr>
          <w:rFonts w:ascii="Times New Roman" w:hAnsi="Times New Roman" w:cs="Times New Roman"/>
        </w:rPr>
        <w:t>3</w:t>
      </w:r>
      <w:r w:rsidR="00037A5C" w:rsidRPr="00924DCB">
        <w:rPr>
          <w:rFonts w:ascii="Times New Roman" w:hAnsi="Times New Roman" w:cs="Times New Roman"/>
        </w:rPr>
        <w:t xml:space="preserve"> </w:t>
      </w:r>
      <w:r w:rsidR="00F85B67" w:rsidRPr="00924DCB">
        <w:rPr>
          <w:rFonts w:ascii="Times New Roman" w:hAnsi="Times New Roman" w:cs="Times New Roman"/>
        </w:rPr>
        <w:t>чел. (АППГ – 1</w:t>
      </w:r>
      <w:r w:rsidR="00924DCB" w:rsidRPr="00924DCB">
        <w:rPr>
          <w:rFonts w:ascii="Times New Roman" w:hAnsi="Times New Roman" w:cs="Times New Roman"/>
        </w:rPr>
        <w:t>19</w:t>
      </w:r>
      <w:r w:rsidR="00F85B67" w:rsidRPr="00924DCB">
        <w:rPr>
          <w:rFonts w:ascii="Times New Roman" w:hAnsi="Times New Roman" w:cs="Times New Roman"/>
        </w:rPr>
        <w:t>/</w:t>
      </w:r>
      <w:r w:rsidR="00924DCB" w:rsidRPr="00924DCB">
        <w:rPr>
          <w:rFonts w:ascii="Times New Roman" w:hAnsi="Times New Roman" w:cs="Times New Roman"/>
        </w:rPr>
        <w:t>1</w:t>
      </w:r>
      <w:r w:rsidR="00D0713C" w:rsidRPr="00924DCB">
        <w:rPr>
          <w:rFonts w:ascii="Times New Roman" w:hAnsi="Times New Roman" w:cs="Times New Roman"/>
        </w:rPr>
        <w:t>4</w:t>
      </w:r>
      <w:r w:rsidR="00F85B67" w:rsidRPr="00037A5C">
        <w:rPr>
          <w:rFonts w:ascii="Times New Roman" w:hAnsi="Times New Roman" w:cs="Times New Roman"/>
        </w:rPr>
        <w:t xml:space="preserve"> чел.). </w:t>
      </w:r>
      <w:r w:rsidR="00F85B67" w:rsidRPr="00EF78CA">
        <w:rPr>
          <w:rFonts w:ascii="Times New Roman" w:hAnsi="Times New Roman" w:cs="Times New Roman"/>
        </w:rPr>
        <w:t>Несовершеннолетних в этой категории нет.</w:t>
      </w:r>
    </w:p>
    <w:p w14:paraId="06F24FE1" w14:textId="3A96EFFA" w:rsidR="00F85B67" w:rsidRPr="00AE3C2D" w:rsidRDefault="00804371" w:rsidP="00924DCB">
      <w:pPr>
        <w:ind w:firstLine="567"/>
        <w:jc w:val="both"/>
        <w:rPr>
          <w:rFonts w:ascii="Times New Roman" w:hAnsi="Times New Roman" w:cs="Times New Roman"/>
        </w:rPr>
      </w:pPr>
      <w:r w:rsidRPr="00AE3C2D">
        <w:rPr>
          <w:rFonts w:ascii="Times New Roman" w:hAnsi="Times New Roman" w:cs="Times New Roman"/>
        </w:rPr>
        <w:t xml:space="preserve">Показатель болезненности от наркомании из расчета на 100 тысяч населения составил </w:t>
      </w:r>
      <w:r w:rsidR="00346626">
        <w:rPr>
          <w:rFonts w:ascii="Times New Roman" w:hAnsi="Times New Roman" w:cs="Times New Roman"/>
        </w:rPr>
        <w:t>126,8 (АППГ-</w:t>
      </w:r>
      <w:r w:rsidR="005A0152">
        <w:rPr>
          <w:rFonts w:ascii="Times New Roman" w:hAnsi="Times New Roman" w:cs="Times New Roman"/>
        </w:rPr>
        <w:t xml:space="preserve"> </w:t>
      </w:r>
      <w:r w:rsidR="00F85B67" w:rsidRPr="005A0152">
        <w:rPr>
          <w:rFonts w:ascii="Times New Roman" w:hAnsi="Times New Roman" w:cs="Times New Roman"/>
        </w:rPr>
        <w:t>1</w:t>
      </w:r>
      <w:r w:rsidR="005F55BB" w:rsidRPr="005A0152">
        <w:rPr>
          <w:rFonts w:ascii="Times New Roman" w:hAnsi="Times New Roman" w:cs="Times New Roman"/>
        </w:rPr>
        <w:t>34,8</w:t>
      </w:r>
      <w:r w:rsidR="005A0152" w:rsidRPr="005A0152">
        <w:rPr>
          <w:rFonts w:ascii="Times New Roman" w:hAnsi="Times New Roman" w:cs="Times New Roman"/>
        </w:rPr>
        <w:t>)</w:t>
      </w:r>
      <w:r w:rsidR="00724379">
        <w:rPr>
          <w:rFonts w:ascii="Times New Roman" w:hAnsi="Times New Roman" w:cs="Times New Roman"/>
        </w:rPr>
        <w:t>.</w:t>
      </w:r>
      <w:r w:rsidR="005F55BB">
        <w:rPr>
          <w:rFonts w:ascii="Times New Roman" w:hAnsi="Times New Roman" w:cs="Times New Roman"/>
        </w:rPr>
        <w:t xml:space="preserve"> </w:t>
      </w:r>
      <w:r w:rsidR="00F85B67" w:rsidRPr="00AE3C2D">
        <w:rPr>
          <w:rFonts w:ascii="Times New Roman" w:hAnsi="Times New Roman" w:cs="Times New Roman"/>
        </w:rPr>
        <w:t>Снято с учета больных в связи со смертью</w:t>
      </w:r>
      <w:r w:rsidR="00AE3C2D" w:rsidRPr="00AE3C2D">
        <w:rPr>
          <w:rFonts w:ascii="Times New Roman" w:hAnsi="Times New Roman" w:cs="Times New Roman"/>
        </w:rPr>
        <w:t xml:space="preserve"> </w:t>
      </w:r>
      <w:r w:rsidR="00924DCB" w:rsidRPr="00924DCB">
        <w:rPr>
          <w:rFonts w:ascii="Times New Roman" w:hAnsi="Times New Roman" w:cs="Times New Roman"/>
        </w:rPr>
        <w:t>1</w:t>
      </w:r>
      <w:r w:rsidR="00F85B67" w:rsidRPr="00924DCB">
        <w:rPr>
          <w:rFonts w:ascii="Times New Roman" w:hAnsi="Times New Roman" w:cs="Times New Roman"/>
        </w:rPr>
        <w:t xml:space="preserve"> человек</w:t>
      </w:r>
      <w:r w:rsidR="00924DCB" w:rsidRPr="00924DCB">
        <w:rPr>
          <w:rFonts w:ascii="Times New Roman" w:hAnsi="Times New Roman" w:cs="Times New Roman"/>
        </w:rPr>
        <w:t>, в том числе о</w:t>
      </w:r>
      <w:r w:rsidR="00F85B67" w:rsidRPr="00924DCB">
        <w:rPr>
          <w:rFonts w:ascii="Times New Roman" w:hAnsi="Times New Roman" w:cs="Times New Roman"/>
        </w:rPr>
        <w:t xml:space="preserve">т передозировки </w:t>
      </w:r>
      <w:r w:rsidR="00924DCB" w:rsidRPr="00924DCB">
        <w:rPr>
          <w:rFonts w:ascii="Times New Roman" w:hAnsi="Times New Roman" w:cs="Times New Roman"/>
        </w:rPr>
        <w:t xml:space="preserve">наркотиками </w:t>
      </w:r>
      <w:r w:rsidR="00F85B67" w:rsidRPr="00924DCB">
        <w:rPr>
          <w:rFonts w:ascii="Times New Roman" w:hAnsi="Times New Roman" w:cs="Times New Roman"/>
        </w:rPr>
        <w:t>0 человек</w:t>
      </w:r>
      <w:r w:rsidR="00924DCB" w:rsidRPr="00924DCB">
        <w:rPr>
          <w:rFonts w:ascii="Times New Roman" w:hAnsi="Times New Roman" w:cs="Times New Roman"/>
        </w:rPr>
        <w:t xml:space="preserve"> (АППГ – 7/0 чел.)</w:t>
      </w:r>
      <w:r w:rsidR="00F85B67" w:rsidRPr="00924DCB">
        <w:rPr>
          <w:rFonts w:ascii="Times New Roman" w:hAnsi="Times New Roman" w:cs="Times New Roman"/>
        </w:rPr>
        <w:t>.</w:t>
      </w:r>
    </w:p>
    <w:p w14:paraId="18EF2496" w14:textId="77777777" w:rsidR="00F85B67" w:rsidRPr="00F60056" w:rsidRDefault="00F85B67" w:rsidP="000F132B">
      <w:pPr>
        <w:ind w:firstLine="567"/>
        <w:jc w:val="both"/>
        <w:rPr>
          <w:rFonts w:ascii="Times New Roman" w:hAnsi="Times New Roman" w:cs="Times New Roman"/>
        </w:rPr>
      </w:pPr>
      <w:r w:rsidRPr="00B44A11">
        <w:rPr>
          <w:rFonts w:ascii="Times New Roman" w:hAnsi="Times New Roman" w:cs="Times New Roman"/>
        </w:rPr>
        <w:t>Данные цифры не отражают до конца актуальность проблемы</w:t>
      </w:r>
      <w:r w:rsidR="00D66BA5" w:rsidRPr="00B44A11">
        <w:rPr>
          <w:rFonts w:ascii="Times New Roman" w:hAnsi="Times New Roman" w:cs="Times New Roman"/>
        </w:rPr>
        <w:t>.</w:t>
      </w:r>
      <w:r w:rsidRPr="00B44A11">
        <w:rPr>
          <w:rFonts w:ascii="Times New Roman" w:hAnsi="Times New Roman" w:cs="Times New Roman"/>
        </w:rPr>
        <w:t xml:space="preserve"> </w:t>
      </w:r>
      <w:r w:rsidR="00D66BA5" w:rsidRPr="00B44A11">
        <w:rPr>
          <w:rFonts w:ascii="Times New Roman" w:hAnsi="Times New Roman" w:cs="Times New Roman"/>
        </w:rPr>
        <w:t xml:space="preserve">К сожалению, </w:t>
      </w:r>
      <w:r w:rsidRPr="00B44A11">
        <w:rPr>
          <w:rFonts w:ascii="Times New Roman" w:hAnsi="Times New Roman" w:cs="Times New Roman"/>
        </w:rPr>
        <w:t>есть граждане, не состоящие под диспансерным наблюдением</w:t>
      </w:r>
      <w:r w:rsidR="00D66BA5" w:rsidRPr="00B44A11">
        <w:rPr>
          <w:rFonts w:ascii="Times New Roman" w:hAnsi="Times New Roman" w:cs="Times New Roman"/>
        </w:rPr>
        <w:t>, но употребляющие наркотические вещества. Ф</w:t>
      </w:r>
      <w:r w:rsidRPr="00B44A11">
        <w:rPr>
          <w:rFonts w:ascii="Times New Roman" w:hAnsi="Times New Roman" w:cs="Times New Roman"/>
        </w:rPr>
        <w:t>акторы</w:t>
      </w:r>
      <w:r w:rsidR="00D66BA5" w:rsidRPr="00B44A11">
        <w:rPr>
          <w:rFonts w:ascii="Times New Roman" w:hAnsi="Times New Roman" w:cs="Times New Roman"/>
        </w:rPr>
        <w:t>, способствующие распространению</w:t>
      </w:r>
      <w:r w:rsidRPr="00B44A11">
        <w:rPr>
          <w:rFonts w:ascii="Times New Roman" w:hAnsi="Times New Roman" w:cs="Times New Roman"/>
        </w:rPr>
        <w:t xml:space="preserve"> наркомании</w:t>
      </w:r>
      <w:r w:rsidR="00D66BA5" w:rsidRPr="00B44A11">
        <w:rPr>
          <w:rFonts w:ascii="Times New Roman" w:hAnsi="Times New Roman" w:cs="Times New Roman"/>
        </w:rPr>
        <w:t>,</w:t>
      </w:r>
      <w:r w:rsidRPr="00B44A11">
        <w:rPr>
          <w:rFonts w:ascii="Times New Roman" w:hAnsi="Times New Roman" w:cs="Times New Roman"/>
        </w:rPr>
        <w:t xml:space="preserve"> делятся на 3 группы</w:t>
      </w:r>
      <w:r w:rsidR="00D66BA5" w:rsidRPr="00B44A11">
        <w:rPr>
          <w:rFonts w:ascii="Times New Roman" w:hAnsi="Times New Roman" w:cs="Times New Roman"/>
        </w:rPr>
        <w:t>: в</w:t>
      </w:r>
      <w:r w:rsidRPr="00B44A11">
        <w:rPr>
          <w:rFonts w:ascii="Times New Roman" w:hAnsi="Times New Roman" w:cs="Times New Roman"/>
        </w:rPr>
        <w:t>нутрисемейные;</w:t>
      </w:r>
      <w:r w:rsidR="00D66BA5" w:rsidRPr="00B44A11">
        <w:rPr>
          <w:rFonts w:ascii="Times New Roman" w:hAnsi="Times New Roman" w:cs="Times New Roman"/>
        </w:rPr>
        <w:t xml:space="preserve"> социальные и л</w:t>
      </w:r>
      <w:r w:rsidRPr="00B44A11">
        <w:rPr>
          <w:rFonts w:ascii="Times New Roman" w:hAnsi="Times New Roman" w:cs="Times New Roman"/>
        </w:rPr>
        <w:t>ичностные.</w:t>
      </w:r>
      <w:r w:rsidRPr="00F60056">
        <w:rPr>
          <w:rFonts w:ascii="Times New Roman" w:hAnsi="Times New Roman" w:cs="Times New Roman"/>
        </w:rPr>
        <w:t xml:space="preserve"> </w:t>
      </w:r>
    </w:p>
    <w:p w14:paraId="73AA9C50" w14:textId="3C9FAA95" w:rsidR="00724379" w:rsidRDefault="00804371" w:rsidP="00724379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Основными тенденциями в сфере немедицинского потребления наркотических средств является употребление наркотического средства «мефедрон» и синтетическ</w:t>
      </w:r>
      <w:r w:rsidR="00D66BA5" w:rsidRPr="00F60056">
        <w:rPr>
          <w:rFonts w:ascii="Times New Roman" w:hAnsi="Times New Roman" w:cs="Times New Roman"/>
        </w:rPr>
        <w:t>ого</w:t>
      </w:r>
      <w:r w:rsidRPr="00F60056">
        <w:rPr>
          <w:rFonts w:ascii="Times New Roman" w:hAnsi="Times New Roman" w:cs="Times New Roman"/>
        </w:rPr>
        <w:t xml:space="preserve"> </w:t>
      </w:r>
      <w:r w:rsidRPr="00B227CC">
        <w:rPr>
          <w:rFonts w:ascii="Times New Roman" w:hAnsi="Times New Roman" w:cs="Times New Roman"/>
        </w:rPr>
        <w:t>наркотик</w:t>
      </w:r>
      <w:r w:rsidR="00D66BA5" w:rsidRPr="00B227CC">
        <w:rPr>
          <w:rFonts w:ascii="Times New Roman" w:hAnsi="Times New Roman" w:cs="Times New Roman"/>
        </w:rPr>
        <w:t>а</w:t>
      </w:r>
      <w:r w:rsidR="00B227CC" w:rsidRPr="00B227CC">
        <w:rPr>
          <w:rFonts w:ascii="Times New Roman" w:hAnsi="Times New Roman" w:cs="Times New Roman"/>
        </w:rPr>
        <w:t xml:space="preserve"> </w:t>
      </w:r>
      <w:r w:rsidRPr="00B227CC">
        <w:rPr>
          <w:rFonts w:ascii="Times New Roman" w:hAnsi="Times New Roman" w:cs="Times New Roman"/>
        </w:rPr>
        <w:t>«</w:t>
      </w:r>
      <w:r w:rsidR="00D66BA5" w:rsidRPr="00B227CC">
        <w:rPr>
          <w:rFonts w:ascii="Times New Roman" w:hAnsi="Times New Roman" w:cs="Times New Roman"/>
        </w:rPr>
        <w:t>с</w:t>
      </w:r>
      <w:r w:rsidRPr="00B227CC">
        <w:rPr>
          <w:rFonts w:ascii="Times New Roman" w:hAnsi="Times New Roman" w:cs="Times New Roman"/>
        </w:rPr>
        <w:t>оль».</w:t>
      </w:r>
      <w:r w:rsidRPr="00F60056">
        <w:rPr>
          <w:rFonts w:ascii="Times New Roman" w:hAnsi="Times New Roman" w:cs="Times New Roman"/>
        </w:rPr>
        <w:t xml:space="preserve">  </w:t>
      </w:r>
    </w:p>
    <w:p w14:paraId="2E4C09C4" w14:textId="240BCC55" w:rsidR="00D66BA5" w:rsidRPr="00724379" w:rsidRDefault="00804371" w:rsidP="00724379">
      <w:pPr>
        <w:ind w:firstLine="567"/>
        <w:jc w:val="both"/>
        <w:rPr>
          <w:rFonts w:ascii="Times New Roman" w:hAnsi="Times New Roman" w:cs="Times New Roman"/>
        </w:rPr>
      </w:pPr>
      <w:r w:rsidRPr="00724379">
        <w:rPr>
          <w:rFonts w:ascii="Times New Roman" w:hAnsi="Times New Roman" w:cs="Times New Roman"/>
        </w:rPr>
        <w:t>В условиях интенсивного использования Интернет-ресурсов молодежью и подростками, а также высоким уровнем</w:t>
      </w:r>
      <w:r w:rsidR="00D66BA5" w:rsidRPr="00724379">
        <w:rPr>
          <w:rFonts w:ascii="Times New Roman" w:hAnsi="Times New Roman" w:cs="Times New Roman"/>
        </w:rPr>
        <w:t xml:space="preserve"> их</w:t>
      </w:r>
      <w:r w:rsidRPr="00724379">
        <w:rPr>
          <w:rFonts w:ascii="Times New Roman" w:hAnsi="Times New Roman" w:cs="Times New Roman"/>
        </w:rPr>
        <w:t xml:space="preserve"> компьютерной грамотности проблема противодействия распространению психоактивных веществ посредством Интернета приобретает особую значимость и актуальность. В настоящее время в структуре наркорынка возрастает доля наркотических средств синтетического происхождения, а именно «мефедрон»</w:t>
      </w:r>
      <w:r w:rsidR="000C7933" w:rsidRPr="00724379">
        <w:rPr>
          <w:rFonts w:ascii="Times New Roman" w:hAnsi="Times New Roman" w:cs="Times New Roman"/>
        </w:rPr>
        <w:t xml:space="preserve">, «альфа-пвп» </w:t>
      </w:r>
      <w:r w:rsidRPr="00724379">
        <w:rPr>
          <w:rFonts w:ascii="Times New Roman" w:hAnsi="Times New Roman" w:cs="Times New Roman"/>
        </w:rPr>
        <w:t>и «соль»</w:t>
      </w:r>
      <w:r w:rsidR="00D66BA5" w:rsidRPr="00724379">
        <w:rPr>
          <w:rFonts w:ascii="Times New Roman" w:hAnsi="Times New Roman" w:cs="Times New Roman"/>
        </w:rPr>
        <w:t>.</w:t>
      </w:r>
      <w:r w:rsidRPr="00724379">
        <w:rPr>
          <w:rFonts w:ascii="Times New Roman" w:hAnsi="Times New Roman" w:cs="Times New Roman"/>
        </w:rPr>
        <w:t xml:space="preserve"> </w:t>
      </w:r>
    </w:p>
    <w:p w14:paraId="361F6BE9" w14:textId="77777777" w:rsidR="00CA4BF7" w:rsidRPr="00F60056" w:rsidRDefault="00CA4BF7" w:rsidP="000F132B">
      <w:pPr>
        <w:widowControl/>
        <w:ind w:right="23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60056">
        <w:rPr>
          <w:rFonts w:ascii="Times New Roman" w:eastAsia="Times New Roman" w:hAnsi="Times New Roman" w:cs="Times New Roman"/>
          <w:color w:val="auto"/>
        </w:rPr>
        <w:t>2.1.2. Оценка состояния и доступности наркологической медицинской помощи, реабилитации и ресоциализации лиц, допускающих незаконное потребление наркотиков в немедицинских целях.</w:t>
      </w:r>
    </w:p>
    <w:p w14:paraId="6E7B9CF6" w14:textId="77777777" w:rsidR="000D7735" w:rsidRPr="00F60056" w:rsidRDefault="000D7735" w:rsidP="000F132B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Медицинское наблюдение больных, на которых возложена обязанность пройти профилактические мероприятия осуществляется путем обследования в поликлинике: на ВИЧ, гепатиты, ОРС, флюорография. Медицинские работники наркодиспансера оказывают консультативную и лечебную помощь несовершеннолетним, поступившим в лечебно-профилактическое учреждение в связи с употреблением наркотиков и психоактивных веществ, информируют родителей несовершеннолетних детей, склонных к употреблению наркотиков, о наличии учреждений, осуществляющих реабилитацию подростков.</w:t>
      </w:r>
    </w:p>
    <w:p w14:paraId="483078D2" w14:textId="77777777" w:rsidR="003F5A4F" w:rsidRPr="00F60056" w:rsidRDefault="003F5A4F" w:rsidP="000F132B">
      <w:pPr>
        <w:pStyle w:val="6"/>
        <w:numPr>
          <w:ilvl w:val="1"/>
          <w:numId w:val="8"/>
        </w:numPr>
        <w:shd w:val="clear" w:color="auto" w:fill="auto"/>
        <w:tabs>
          <w:tab w:val="left" w:pos="997"/>
        </w:tabs>
        <w:spacing w:line="240" w:lineRule="auto"/>
        <w:ind w:left="0" w:right="23" w:firstLine="567"/>
        <w:jc w:val="both"/>
        <w:rPr>
          <w:rStyle w:val="1"/>
          <w:rFonts w:eastAsia="Courier New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Основные тенденции в сфере не</w:t>
      </w:r>
      <w:r w:rsidR="00FD26F7" w:rsidRPr="00F60056">
        <w:rPr>
          <w:rStyle w:val="1"/>
          <w:color w:val="auto"/>
          <w:sz w:val="24"/>
          <w:szCs w:val="24"/>
        </w:rPr>
        <w:t>законного оборота наркотиков (с </w:t>
      </w:r>
      <w:r w:rsidRPr="00F60056">
        <w:rPr>
          <w:rStyle w:val="1"/>
          <w:color w:val="auto"/>
          <w:sz w:val="24"/>
          <w:szCs w:val="24"/>
        </w:rPr>
        <w:t xml:space="preserve">указанием основных результатов противодействия </w:t>
      </w:r>
      <w:r w:rsidR="00E63F2B" w:rsidRPr="00F60056">
        <w:rPr>
          <w:rStyle w:val="1"/>
          <w:rFonts w:eastAsia="Courier New"/>
          <w:color w:val="auto"/>
          <w:sz w:val="24"/>
          <w:szCs w:val="24"/>
        </w:rPr>
        <w:t xml:space="preserve">незаконному обороту наркотиков), </w:t>
      </w:r>
      <w:r w:rsidR="00E63F2B" w:rsidRPr="00F60056">
        <w:rPr>
          <w:rFonts w:eastAsia="Courier New"/>
          <w:color w:val="auto"/>
          <w:sz w:val="24"/>
          <w:szCs w:val="24"/>
        </w:rPr>
        <w:t>а</w:t>
      </w:r>
      <w:r w:rsidR="00E63F2B" w:rsidRPr="00F60056">
        <w:rPr>
          <w:color w:val="auto"/>
          <w:sz w:val="24"/>
          <w:szCs w:val="24"/>
        </w:rPr>
        <w:t>нализ, оценка и динамика ситуации в сфере противодействия</w:t>
      </w:r>
      <w:r w:rsidR="00CF4CD3" w:rsidRPr="00F60056">
        <w:rPr>
          <w:color w:val="auto"/>
          <w:sz w:val="24"/>
          <w:szCs w:val="24"/>
        </w:rPr>
        <w:t xml:space="preserve"> незаконному обороту наркотиков.</w:t>
      </w:r>
    </w:p>
    <w:p w14:paraId="0697EB41" w14:textId="501BE3AD" w:rsidR="00861791" w:rsidRPr="00F60056" w:rsidRDefault="00861791" w:rsidP="000F132B">
      <w:pPr>
        <w:pStyle w:val="aff6"/>
        <w:spacing w:after="0"/>
        <w:ind w:left="0" w:right="-1" w:firstLine="567"/>
        <w:jc w:val="both"/>
        <w:rPr>
          <w:szCs w:val="24"/>
        </w:rPr>
      </w:pPr>
      <w:r w:rsidRPr="00F60056">
        <w:rPr>
          <w:szCs w:val="24"/>
        </w:rPr>
        <w:t xml:space="preserve">По данным сотрудников отделения по </w:t>
      </w:r>
      <w:r w:rsidR="00FF79AC">
        <w:rPr>
          <w:szCs w:val="24"/>
        </w:rPr>
        <w:t>контролю за</w:t>
      </w:r>
      <w:r w:rsidRPr="00F60056">
        <w:rPr>
          <w:szCs w:val="24"/>
        </w:rPr>
        <w:t xml:space="preserve"> оборотом наркотиков ОМВД России по Белокалитвинскому району </w:t>
      </w:r>
      <w:r w:rsidR="00295326" w:rsidRPr="00F60056">
        <w:rPr>
          <w:szCs w:val="24"/>
        </w:rPr>
        <w:t>одним из основных факторов, способствующих распространению наркомании на территории Белокалитвинского района Ростовской области, является осуществление бесконтактного сбыта наркотических средств через интернет-магазины с помощью «закладок». Ц</w:t>
      </w:r>
      <w:r w:rsidRPr="00F60056">
        <w:rPr>
          <w:szCs w:val="24"/>
        </w:rPr>
        <w:t xml:space="preserve">ена за один грамм синтетического наркотика составляет </w:t>
      </w:r>
      <w:r w:rsidRPr="00FF79AC">
        <w:rPr>
          <w:szCs w:val="24"/>
        </w:rPr>
        <w:t xml:space="preserve">около </w:t>
      </w:r>
      <w:r w:rsidR="00FF79AC" w:rsidRPr="00FF79AC">
        <w:rPr>
          <w:szCs w:val="24"/>
        </w:rPr>
        <w:t>5</w:t>
      </w:r>
      <w:r w:rsidRPr="00FF79AC">
        <w:rPr>
          <w:szCs w:val="24"/>
        </w:rPr>
        <w:t xml:space="preserve"> тысяч</w:t>
      </w:r>
      <w:r w:rsidR="0039089D" w:rsidRPr="00FF79AC">
        <w:rPr>
          <w:szCs w:val="24"/>
        </w:rPr>
        <w:t>и</w:t>
      </w:r>
      <w:r w:rsidRPr="00F60056">
        <w:rPr>
          <w:szCs w:val="24"/>
        </w:rPr>
        <w:t xml:space="preserve"> рублей, оптовая цена на наркотик составляет примерно </w:t>
      </w:r>
      <w:r w:rsidR="00FF79AC" w:rsidRPr="00FF79AC">
        <w:rPr>
          <w:szCs w:val="24"/>
        </w:rPr>
        <w:t>4</w:t>
      </w:r>
      <w:r w:rsidR="0039089D" w:rsidRPr="00FF79AC">
        <w:rPr>
          <w:szCs w:val="24"/>
        </w:rPr>
        <w:t>0</w:t>
      </w:r>
      <w:r w:rsidRPr="00FF79AC">
        <w:rPr>
          <w:szCs w:val="24"/>
        </w:rPr>
        <w:t>0 тысяч рублей за 100 граммов</w:t>
      </w:r>
      <w:r w:rsidRPr="00F60056">
        <w:rPr>
          <w:szCs w:val="24"/>
        </w:rPr>
        <w:t xml:space="preserve">. </w:t>
      </w:r>
    </w:p>
    <w:p w14:paraId="0D28E3B9" w14:textId="358B4EA1" w:rsidR="00861791" w:rsidRPr="00A61385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61385">
        <w:rPr>
          <w:rFonts w:ascii="Times New Roman" w:hAnsi="Times New Roman"/>
          <w:sz w:val="24"/>
          <w:szCs w:val="24"/>
        </w:rPr>
        <w:t xml:space="preserve">В Белокалитвинском районе </w:t>
      </w:r>
      <w:r w:rsidR="00295326" w:rsidRPr="00A61385">
        <w:rPr>
          <w:rFonts w:ascii="Times New Roman" w:hAnsi="Times New Roman"/>
          <w:sz w:val="24"/>
          <w:szCs w:val="24"/>
        </w:rPr>
        <w:t>в 202</w:t>
      </w:r>
      <w:r w:rsidR="00724379">
        <w:rPr>
          <w:rFonts w:ascii="Times New Roman" w:hAnsi="Times New Roman"/>
          <w:sz w:val="24"/>
          <w:szCs w:val="24"/>
        </w:rPr>
        <w:t>5</w:t>
      </w:r>
      <w:r w:rsidR="00295326" w:rsidRPr="00A61385">
        <w:rPr>
          <w:rFonts w:ascii="Times New Roman" w:hAnsi="Times New Roman"/>
          <w:sz w:val="24"/>
          <w:szCs w:val="24"/>
        </w:rPr>
        <w:t xml:space="preserve"> году</w:t>
      </w:r>
      <w:r w:rsidR="008D7FA1" w:rsidRPr="00A61385">
        <w:rPr>
          <w:rFonts w:ascii="Times New Roman" w:hAnsi="Times New Roman"/>
          <w:sz w:val="24"/>
          <w:szCs w:val="24"/>
        </w:rPr>
        <w:t xml:space="preserve"> </w:t>
      </w:r>
      <w:r w:rsidR="00FF79AC">
        <w:rPr>
          <w:rFonts w:ascii="Times New Roman" w:hAnsi="Times New Roman"/>
          <w:sz w:val="24"/>
          <w:szCs w:val="24"/>
        </w:rPr>
        <w:t>уменьшилось</w:t>
      </w:r>
      <w:r w:rsidRPr="00A61385">
        <w:rPr>
          <w:rFonts w:ascii="Times New Roman" w:hAnsi="Times New Roman"/>
          <w:sz w:val="24"/>
          <w:szCs w:val="24"/>
        </w:rPr>
        <w:t xml:space="preserve"> количество зарегистрированных преступлений, связанных с незаконным оборотом наркотиков, их количество составил</w:t>
      </w:r>
      <w:r w:rsidR="00385B6B" w:rsidRPr="00A61385">
        <w:rPr>
          <w:rFonts w:ascii="Times New Roman" w:hAnsi="Times New Roman"/>
          <w:sz w:val="24"/>
          <w:szCs w:val="24"/>
        </w:rPr>
        <w:t>о</w:t>
      </w:r>
      <w:r w:rsidRPr="00A61385">
        <w:rPr>
          <w:rFonts w:ascii="Times New Roman" w:hAnsi="Times New Roman"/>
          <w:sz w:val="24"/>
          <w:szCs w:val="24"/>
        </w:rPr>
        <w:t xml:space="preserve"> </w:t>
      </w:r>
      <w:r w:rsidR="00FF79AC">
        <w:rPr>
          <w:rFonts w:ascii="Times New Roman" w:hAnsi="Times New Roman"/>
          <w:sz w:val="24"/>
          <w:szCs w:val="24"/>
        </w:rPr>
        <w:t>47</w:t>
      </w:r>
      <w:r w:rsidRPr="00A61385">
        <w:rPr>
          <w:rFonts w:ascii="Times New Roman" w:hAnsi="Times New Roman"/>
          <w:sz w:val="24"/>
          <w:szCs w:val="24"/>
        </w:rPr>
        <w:t xml:space="preserve"> (АППГ – </w:t>
      </w:r>
      <w:r w:rsidR="00FF79AC">
        <w:rPr>
          <w:rFonts w:ascii="Times New Roman" w:hAnsi="Times New Roman"/>
          <w:sz w:val="24"/>
          <w:szCs w:val="24"/>
        </w:rPr>
        <w:t>5</w:t>
      </w:r>
      <w:r w:rsidR="006922D9">
        <w:rPr>
          <w:rFonts w:ascii="Times New Roman" w:hAnsi="Times New Roman"/>
          <w:sz w:val="24"/>
          <w:szCs w:val="24"/>
        </w:rPr>
        <w:t>9</w:t>
      </w:r>
      <w:r w:rsidRPr="00A61385">
        <w:rPr>
          <w:rFonts w:ascii="Times New Roman" w:hAnsi="Times New Roman"/>
          <w:sz w:val="24"/>
          <w:szCs w:val="24"/>
        </w:rPr>
        <w:t xml:space="preserve">), из которых </w:t>
      </w:r>
      <w:r w:rsidR="00FF79AC">
        <w:rPr>
          <w:rFonts w:ascii="Times New Roman" w:hAnsi="Times New Roman"/>
          <w:sz w:val="24"/>
          <w:szCs w:val="24"/>
        </w:rPr>
        <w:t>2</w:t>
      </w:r>
      <w:r w:rsidR="006922D9">
        <w:rPr>
          <w:rFonts w:ascii="Times New Roman" w:hAnsi="Times New Roman"/>
          <w:sz w:val="24"/>
          <w:szCs w:val="24"/>
        </w:rPr>
        <w:t>1</w:t>
      </w:r>
      <w:r w:rsidRPr="00A61385">
        <w:rPr>
          <w:rFonts w:ascii="Times New Roman" w:hAnsi="Times New Roman"/>
          <w:sz w:val="24"/>
          <w:szCs w:val="24"/>
        </w:rPr>
        <w:t xml:space="preserve"> (АППГ- </w:t>
      </w:r>
      <w:r w:rsidR="00FF79AC">
        <w:rPr>
          <w:rFonts w:ascii="Times New Roman" w:hAnsi="Times New Roman"/>
          <w:sz w:val="24"/>
          <w:szCs w:val="24"/>
        </w:rPr>
        <w:t>41</w:t>
      </w:r>
      <w:r w:rsidRPr="00A61385">
        <w:rPr>
          <w:rFonts w:ascii="Times New Roman" w:hAnsi="Times New Roman"/>
          <w:sz w:val="24"/>
          <w:szCs w:val="24"/>
        </w:rPr>
        <w:t xml:space="preserve">), связанных со сбытом наркотических средств. </w:t>
      </w:r>
      <w:r w:rsidRPr="00A61385">
        <w:rPr>
          <w:rFonts w:ascii="Times New Roman" w:hAnsi="Times New Roman"/>
          <w:sz w:val="24"/>
          <w:szCs w:val="24"/>
        </w:rPr>
        <w:tab/>
      </w:r>
    </w:p>
    <w:p w14:paraId="74B4F224" w14:textId="185C8418" w:rsidR="00861791" w:rsidRPr="00FF79AC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F79AC">
        <w:rPr>
          <w:rFonts w:ascii="Times New Roman" w:hAnsi="Times New Roman"/>
          <w:sz w:val="24"/>
          <w:szCs w:val="24"/>
        </w:rPr>
        <w:lastRenderedPageBreak/>
        <w:t xml:space="preserve">Количество раскрытых преступлений, связанных с незаконным оборотом наркотических средств – </w:t>
      </w:r>
      <w:r w:rsidR="00FF79AC" w:rsidRPr="00FF79AC">
        <w:rPr>
          <w:rFonts w:ascii="Times New Roman" w:hAnsi="Times New Roman"/>
          <w:sz w:val="24"/>
          <w:szCs w:val="24"/>
        </w:rPr>
        <w:t>29</w:t>
      </w:r>
      <w:r w:rsidRPr="00FF79AC">
        <w:rPr>
          <w:rFonts w:ascii="Times New Roman" w:hAnsi="Times New Roman"/>
          <w:sz w:val="24"/>
          <w:szCs w:val="24"/>
        </w:rPr>
        <w:t xml:space="preserve"> (АППГ – </w:t>
      </w:r>
      <w:r w:rsidR="00FF79AC" w:rsidRPr="00FF79AC">
        <w:rPr>
          <w:rFonts w:ascii="Times New Roman" w:hAnsi="Times New Roman"/>
          <w:sz w:val="24"/>
          <w:szCs w:val="24"/>
        </w:rPr>
        <w:t>48</w:t>
      </w:r>
      <w:r w:rsidRPr="00FF79AC">
        <w:rPr>
          <w:rFonts w:ascii="Times New Roman" w:hAnsi="Times New Roman"/>
          <w:sz w:val="24"/>
          <w:szCs w:val="24"/>
        </w:rPr>
        <w:t xml:space="preserve">). Были раскрыты </w:t>
      </w:r>
      <w:r w:rsidR="00FF79AC" w:rsidRPr="00FF79AC">
        <w:rPr>
          <w:rFonts w:ascii="Times New Roman" w:hAnsi="Times New Roman"/>
          <w:sz w:val="24"/>
          <w:szCs w:val="24"/>
        </w:rPr>
        <w:t>20</w:t>
      </w:r>
      <w:r w:rsidRPr="00FF79AC">
        <w:rPr>
          <w:rFonts w:ascii="Times New Roman" w:hAnsi="Times New Roman"/>
          <w:sz w:val="24"/>
          <w:szCs w:val="24"/>
        </w:rPr>
        <w:t xml:space="preserve"> тяжких и особо тяжких составов преступлений, связанных с НОН (АППГ- </w:t>
      </w:r>
      <w:r w:rsidR="00FF79AC" w:rsidRPr="00FF79AC">
        <w:rPr>
          <w:rFonts w:ascii="Times New Roman" w:hAnsi="Times New Roman"/>
          <w:sz w:val="24"/>
          <w:szCs w:val="24"/>
        </w:rPr>
        <w:t>44</w:t>
      </w:r>
      <w:r w:rsidRPr="00FF79AC">
        <w:rPr>
          <w:rFonts w:ascii="Times New Roman" w:hAnsi="Times New Roman"/>
          <w:sz w:val="24"/>
          <w:szCs w:val="24"/>
        </w:rPr>
        <w:t>).</w:t>
      </w:r>
    </w:p>
    <w:p w14:paraId="719A593F" w14:textId="0939BFCB" w:rsidR="00861791" w:rsidRPr="00852D99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52D99">
        <w:rPr>
          <w:rFonts w:ascii="Times New Roman" w:hAnsi="Times New Roman"/>
          <w:sz w:val="24"/>
          <w:szCs w:val="24"/>
        </w:rPr>
        <w:t xml:space="preserve">Из незаконного оборота по возбужденным уголовным делам изъято всего </w:t>
      </w:r>
      <w:r w:rsidR="00EA6A72">
        <w:rPr>
          <w:rFonts w:ascii="Times New Roman" w:hAnsi="Times New Roman"/>
          <w:sz w:val="24"/>
          <w:szCs w:val="24"/>
        </w:rPr>
        <w:t>9302</w:t>
      </w:r>
      <w:r w:rsidR="00852D99" w:rsidRPr="00852D99">
        <w:rPr>
          <w:rFonts w:ascii="Times New Roman" w:hAnsi="Times New Roman"/>
          <w:sz w:val="24"/>
          <w:szCs w:val="24"/>
        </w:rPr>
        <w:t xml:space="preserve"> </w:t>
      </w:r>
      <w:r w:rsidRPr="00852D99">
        <w:rPr>
          <w:rFonts w:ascii="Times New Roman" w:hAnsi="Times New Roman"/>
          <w:sz w:val="24"/>
          <w:szCs w:val="24"/>
        </w:rPr>
        <w:t xml:space="preserve">г. наркотических средств (АППГ – </w:t>
      </w:r>
      <w:r w:rsidR="00EA6A72">
        <w:rPr>
          <w:rFonts w:ascii="Times New Roman" w:hAnsi="Times New Roman"/>
          <w:sz w:val="24"/>
          <w:szCs w:val="24"/>
        </w:rPr>
        <w:t>7725</w:t>
      </w:r>
      <w:r w:rsidR="00FA6AA3">
        <w:rPr>
          <w:rFonts w:ascii="Times New Roman" w:hAnsi="Times New Roman"/>
          <w:sz w:val="24"/>
          <w:szCs w:val="24"/>
        </w:rPr>
        <w:t xml:space="preserve"> г.</w:t>
      </w:r>
      <w:r w:rsidR="00F14FCE" w:rsidRPr="00852D99">
        <w:rPr>
          <w:rFonts w:ascii="Times New Roman" w:hAnsi="Times New Roman"/>
          <w:sz w:val="24"/>
          <w:szCs w:val="24"/>
        </w:rPr>
        <w:t>).</w:t>
      </w:r>
    </w:p>
    <w:p w14:paraId="495EBD06" w14:textId="49AD391F" w:rsidR="00861791" w:rsidRPr="00F961E7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11C14">
        <w:rPr>
          <w:rFonts w:ascii="Times New Roman" w:hAnsi="Times New Roman"/>
          <w:sz w:val="24"/>
          <w:szCs w:val="24"/>
        </w:rPr>
        <w:t xml:space="preserve">Составлено </w:t>
      </w:r>
      <w:r w:rsidR="002B6457" w:rsidRPr="00F961E7">
        <w:rPr>
          <w:rFonts w:ascii="Times New Roman" w:hAnsi="Times New Roman"/>
          <w:sz w:val="24"/>
          <w:szCs w:val="24"/>
        </w:rPr>
        <w:t>60</w:t>
      </w:r>
      <w:r w:rsidRPr="00F961E7">
        <w:rPr>
          <w:rFonts w:ascii="Times New Roman" w:hAnsi="Times New Roman"/>
          <w:sz w:val="24"/>
          <w:szCs w:val="24"/>
        </w:rPr>
        <w:t xml:space="preserve"> (АППГ</w:t>
      </w:r>
      <w:r w:rsidRPr="00F961E7">
        <w:rPr>
          <w:rFonts w:ascii="Times New Roman" w:hAnsi="Times New Roman"/>
          <w:b/>
          <w:sz w:val="24"/>
          <w:szCs w:val="24"/>
        </w:rPr>
        <w:t xml:space="preserve"> – </w:t>
      </w:r>
      <w:r w:rsidR="002B6457" w:rsidRPr="00F961E7">
        <w:rPr>
          <w:rFonts w:ascii="Times New Roman" w:hAnsi="Times New Roman"/>
          <w:bCs/>
          <w:sz w:val="24"/>
          <w:szCs w:val="24"/>
        </w:rPr>
        <w:t>49</w:t>
      </w:r>
      <w:r w:rsidRPr="00F961E7">
        <w:rPr>
          <w:rFonts w:ascii="Times New Roman" w:hAnsi="Times New Roman"/>
          <w:sz w:val="24"/>
          <w:szCs w:val="24"/>
        </w:rPr>
        <w:t>) административных протоколов по правонарушениям, в сфере незаконного оборота наркотических средств:</w:t>
      </w:r>
    </w:p>
    <w:p w14:paraId="528661D3" w14:textId="56C1D9DC" w:rsidR="00861791" w:rsidRPr="00F961E7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961E7">
        <w:rPr>
          <w:rFonts w:ascii="Times New Roman" w:hAnsi="Times New Roman"/>
          <w:sz w:val="24"/>
          <w:szCs w:val="24"/>
        </w:rPr>
        <w:t xml:space="preserve">ч. 1 ст. 6.9 КРФ об АП – </w:t>
      </w:r>
      <w:r w:rsidR="002B6457" w:rsidRPr="00F961E7">
        <w:rPr>
          <w:rFonts w:ascii="Times New Roman" w:hAnsi="Times New Roman"/>
          <w:sz w:val="24"/>
          <w:szCs w:val="24"/>
        </w:rPr>
        <w:t>55</w:t>
      </w:r>
    </w:p>
    <w:p w14:paraId="0863C2E8" w14:textId="2B319B6D" w:rsidR="00861791" w:rsidRPr="00F961E7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961E7">
        <w:rPr>
          <w:rFonts w:ascii="Times New Roman" w:hAnsi="Times New Roman"/>
          <w:sz w:val="24"/>
          <w:szCs w:val="24"/>
        </w:rPr>
        <w:t xml:space="preserve">ч. 1 ст. 6.9.1 КРФ об АП – </w:t>
      </w:r>
      <w:r w:rsidR="002B6457" w:rsidRPr="00F961E7">
        <w:rPr>
          <w:rFonts w:ascii="Times New Roman" w:hAnsi="Times New Roman"/>
          <w:sz w:val="24"/>
          <w:szCs w:val="24"/>
        </w:rPr>
        <w:t>3</w:t>
      </w:r>
    </w:p>
    <w:p w14:paraId="7638FD4B" w14:textId="41513210" w:rsidR="00861791" w:rsidRPr="00F961E7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961E7">
        <w:rPr>
          <w:rFonts w:ascii="Times New Roman" w:hAnsi="Times New Roman"/>
          <w:sz w:val="24"/>
          <w:szCs w:val="24"/>
        </w:rPr>
        <w:t xml:space="preserve">ч. 1 ст. 6.8 КРФ об АП – </w:t>
      </w:r>
      <w:r w:rsidR="000D5A2D" w:rsidRPr="00F961E7">
        <w:rPr>
          <w:rFonts w:ascii="Times New Roman" w:hAnsi="Times New Roman"/>
          <w:sz w:val="24"/>
          <w:szCs w:val="24"/>
        </w:rPr>
        <w:t>2</w:t>
      </w:r>
    </w:p>
    <w:p w14:paraId="33204B5B" w14:textId="77777777" w:rsidR="00861791" w:rsidRPr="00F60056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0056">
        <w:rPr>
          <w:rFonts w:ascii="Times New Roman" w:hAnsi="Times New Roman"/>
          <w:sz w:val="24"/>
          <w:szCs w:val="24"/>
        </w:rPr>
        <w:t>Сотрудниками полиции проводится работа по выявлению наркопритонов, беседы с жителями, руко</w:t>
      </w:r>
      <w:r w:rsidR="00295326" w:rsidRPr="00F60056">
        <w:rPr>
          <w:rFonts w:ascii="Times New Roman" w:hAnsi="Times New Roman"/>
          <w:sz w:val="24"/>
          <w:szCs w:val="24"/>
        </w:rPr>
        <w:t>водителями учреждений ЖКХ и ТСЖ,</w:t>
      </w:r>
      <w:r w:rsidRPr="00F60056">
        <w:rPr>
          <w:rFonts w:ascii="Times New Roman" w:hAnsi="Times New Roman"/>
          <w:sz w:val="24"/>
          <w:szCs w:val="24"/>
        </w:rPr>
        <w:t xml:space="preserve"> </w:t>
      </w:r>
      <w:r w:rsidR="00295326" w:rsidRPr="00F60056">
        <w:rPr>
          <w:rFonts w:ascii="Times New Roman" w:hAnsi="Times New Roman"/>
          <w:sz w:val="24"/>
          <w:szCs w:val="24"/>
        </w:rPr>
        <w:t>в</w:t>
      </w:r>
      <w:r w:rsidRPr="00F60056">
        <w:rPr>
          <w:rFonts w:ascii="Times New Roman" w:hAnsi="Times New Roman"/>
          <w:sz w:val="24"/>
          <w:szCs w:val="24"/>
        </w:rPr>
        <w:t>о взаимодействии с Администраци</w:t>
      </w:r>
      <w:r w:rsidR="00295326" w:rsidRPr="00F60056">
        <w:rPr>
          <w:rFonts w:ascii="Times New Roman" w:hAnsi="Times New Roman"/>
          <w:sz w:val="24"/>
          <w:szCs w:val="24"/>
        </w:rPr>
        <w:t>ей Белокалитвинского района.</w:t>
      </w:r>
    </w:p>
    <w:p w14:paraId="78F7C39D" w14:textId="33BF8E46" w:rsidR="001A0036" w:rsidRPr="00F60056" w:rsidRDefault="00861791" w:rsidP="000F132B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В целях уничтожения на территории Белокалитвинского района сырьевой базы для производства наркосодержащих растений орган</w:t>
      </w:r>
      <w:r w:rsidR="001A0036" w:rsidRPr="00F60056">
        <w:rPr>
          <w:rFonts w:ascii="Times New Roman" w:hAnsi="Times New Roman" w:cs="Times New Roman"/>
        </w:rPr>
        <w:t>ы</w:t>
      </w:r>
      <w:r w:rsidRPr="00F60056">
        <w:rPr>
          <w:rFonts w:ascii="Times New Roman" w:hAnsi="Times New Roman" w:cs="Times New Roman"/>
        </w:rPr>
        <w:t xml:space="preserve"> </w:t>
      </w:r>
      <w:r w:rsidR="001A0036" w:rsidRPr="00F60056">
        <w:rPr>
          <w:rFonts w:ascii="Times New Roman" w:hAnsi="Times New Roman" w:cs="Times New Roman"/>
        </w:rPr>
        <w:t>местного самоуправления</w:t>
      </w:r>
      <w:r w:rsidRPr="00F60056">
        <w:rPr>
          <w:rFonts w:ascii="Times New Roman" w:hAnsi="Times New Roman" w:cs="Times New Roman"/>
        </w:rPr>
        <w:t xml:space="preserve"> </w:t>
      </w:r>
      <w:r w:rsidR="001A0036" w:rsidRPr="00F60056">
        <w:rPr>
          <w:rFonts w:ascii="Times New Roman" w:hAnsi="Times New Roman" w:cs="Times New Roman"/>
        </w:rPr>
        <w:t xml:space="preserve">совместно с представителями полиции и казачьих обществ проводили </w:t>
      </w:r>
      <w:r w:rsidR="001A0036" w:rsidRPr="00F60056">
        <w:rPr>
          <w:rFonts w:ascii="Times New Roman" w:hAnsi="Times New Roman" w:cs="Times New Roman"/>
          <w:bCs/>
        </w:rPr>
        <w:t xml:space="preserve">мероприятия по борьбе с дикорастущей коноплей. </w:t>
      </w:r>
      <w:r w:rsidR="001A0036" w:rsidRPr="00F60056">
        <w:rPr>
          <w:rFonts w:ascii="Times New Roman" w:hAnsi="Times New Roman" w:cs="Times New Roman"/>
        </w:rPr>
        <w:t>Всего за сезон 202</w:t>
      </w:r>
      <w:r w:rsidR="00EA6A72">
        <w:rPr>
          <w:rFonts w:ascii="Times New Roman" w:hAnsi="Times New Roman" w:cs="Times New Roman"/>
        </w:rPr>
        <w:t>5</w:t>
      </w:r>
      <w:r w:rsidR="001A0036" w:rsidRPr="00F60056">
        <w:rPr>
          <w:rFonts w:ascii="Times New Roman" w:hAnsi="Times New Roman" w:cs="Times New Roman"/>
        </w:rPr>
        <w:t xml:space="preserve"> года было </w:t>
      </w:r>
      <w:r w:rsidR="001A0036" w:rsidRPr="00871D39">
        <w:rPr>
          <w:rFonts w:ascii="Times New Roman" w:hAnsi="Times New Roman" w:cs="Times New Roman"/>
        </w:rPr>
        <w:t xml:space="preserve">уничтожено </w:t>
      </w:r>
      <w:r w:rsidR="00871D39" w:rsidRPr="00871D39">
        <w:rPr>
          <w:rFonts w:ascii="Times New Roman" w:hAnsi="Times New Roman" w:cs="Times New Roman"/>
        </w:rPr>
        <w:t>65</w:t>
      </w:r>
      <w:r w:rsidR="001A0036" w:rsidRPr="00871D39">
        <w:rPr>
          <w:rFonts w:ascii="Times New Roman" w:hAnsi="Times New Roman" w:cs="Times New Roman"/>
        </w:rPr>
        <w:t xml:space="preserve"> очаг</w:t>
      </w:r>
      <w:r w:rsidR="00871D39" w:rsidRPr="00871D39">
        <w:rPr>
          <w:rFonts w:ascii="Times New Roman" w:hAnsi="Times New Roman" w:cs="Times New Roman"/>
        </w:rPr>
        <w:t>ов</w:t>
      </w:r>
      <w:r w:rsidR="001A0036" w:rsidRPr="00871D39">
        <w:rPr>
          <w:rFonts w:ascii="Times New Roman" w:hAnsi="Times New Roman" w:cs="Times New Roman"/>
        </w:rPr>
        <w:t xml:space="preserve">, общей площадью </w:t>
      </w:r>
      <w:r w:rsidR="00871D39" w:rsidRPr="00871D39">
        <w:rPr>
          <w:rFonts w:ascii="Times New Roman" w:hAnsi="Times New Roman" w:cs="Times New Roman"/>
        </w:rPr>
        <w:t>5373</w:t>
      </w:r>
      <w:r w:rsidR="001A0036" w:rsidRPr="00871D39">
        <w:rPr>
          <w:rFonts w:ascii="Times New Roman" w:hAnsi="Times New Roman" w:cs="Times New Roman"/>
        </w:rPr>
        <w:t xml:space="preserve"> кв.м</w:t>
      </w:r>
      <w:r w:rsidR="003635F1">
        <w:rPr>
          <w:rFonts w:ascii="Times New Roman" w:hAnsi="Times New Roman" w:cs="Times New Roman"/>
        </w:rPr>
        <w:t>.</w:t>
      </w:r>
      <w:r w:rsidR="001A0036" w:rsidRPr="00871D39">
        <w:rPr>
          <w:rFonts w:ascii="Times New Roman" w:hAnsi="Times New Roman" w:cs="Times New Roman"/>
        </w:rPr>
        <w:t xml:space="preserve"> (АППГ </w:t>
      </w:r>
      <w:r w:rsidR="00871D39" w:rsidRPr="00871D39">
        <w:rPr>
          <w:rFonts w:ascii="Times New Roman" w:hAnsi="Times New Roman" w:cs="Times New Roman"/>
        </w:rPr>
        <w:t>3424</w:t>
      </w:r>
      <w:r w:rsidR="001A0036" w:rsidRPr="00871D39">
        <w:rPr>
          <w:rFonts w:ascii="Times New Roman" w:hAnsi="Times New Roman" w:cs="Times New Roman"/>
        </w:rPr>
        <w:t xml:space="preserve"> кв.м</w:t>
      </w:r>
      <w:r w:rsidR="003635F1">
        <w:rPr>
          <w:rFonts w:ascii="Times New Roman" w:hAnsi="Times New Roman" w:cs="Times New Roman"/>
        </w:rPr>
        <w:t>.</w:t>
      </w:r>
      <w:r w:rsidR="001A0036" w:rsidRPr="00871D39">
        <w:rPr>
          <w:rFonts w:ascii="Times New Roman" w:hAnsi="Times New Roman" w:cs="Times New Roman"/>
        </w:rPr>
        <w:t xml:space="preserve">), весом </w:t>
      </w:r>
      <w:r w:rsidR="00871D39" w:rsidRPr="00871D39">
        <w:rPr>
          <w:rFonts w:ascii="Times New Roman" w:hAnsi="Times New Roman" w:cs="Times New Roman"/>
        </w:rPr>
        <w:t>2645,7</w:t>
      </w:r>
      <w:r w:rsidR="003635F1">
        <w:rPr>
          <w:rFonts w:ascii="Times New Roman" w:hAnsi="Times New Roman" w:cs="Times New Roman"/>
        </w:rPr>
        <w:t xml:space="preserve"> </w:t>
      </w:r>
      <w:r w:rsidR="001A0036" w:rsidRPr="00871D39">
        <w:rPr>
          <w:rFonts w:ascii="Times New Roman" w:hAnsi="Times New Roman" w:cs="Times New Roman"/>
        </w:rPr>
        <w:t xml:space="preserve">кг (АППГ </w:t>
      </w:r>
      <w:r w:rsidR="00871D39" w:rsidRPr="00871D39">
        <w:rPr>
          <w:rFonts w:ascii="Times New Roman" w:hAnsi="Times New Roman" w:cs="Times New Roman"/>
        </w:rPr>
        <w:t>2675,1</w:t>
      </w:r>
      <w:r w:rsidR="001A0036" w:rsidRPr="00871D39">
        <w:rPr>
          <w:rFonts w:ascii="Times New Roman" w:hAnsi="Times New Roman" w:cs="Times New Roman"/>
        </w:rPr>
        <w:t xml:space="preserve"> кг).</w:t>
      </w:r>
    </w:p>
    <w:p w14:paraId="54184AE8" w14:textId="1280A963" w:rsidR="00861791" w:rsidRPr="002B6457" w:rsidRDefault="00861791" w:rsidP="000F132B">
      <w:pPr>
        <w:pStyle w:val="aff8"/>
        <w:shd w:val="clear" w:color="auto" w:fill="FFFFFF"/>
        <w:tabs>
          <w:tab w:val="left" w:pos="709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0056">
        <w:rPr>
          <w:rFonts w:ascii="Times New Roman" w:hAnsi="Times New Roman"/>
          <w:sz w:val="24"/>
          <w:szCs w:val="24"/>
        </w:rPr>
        <w:t>На постоянной основе проводятся мероприятия по выявлению фактов реализации кодеиносодержащих препаратов и иных лекарственных препаратов, подлежащих предметно-количественному учету. Так же проводятся</w:t>
      </w:r>
      <w:r w:rsidR="00FB2F55">
        <w:rPr>
          <w:rFonts w:ascii="Times New Roman" w:hAnsi="Times New Roman"/>
          <w:sz w:val="24"/>
          <w:szCs w:val="24"/>
        </w:rPr>
        <w:t xml:space="preserve"> </w:t>
      </w:r>
      <w:r w:rsidR="00FB2F55" w:rsidRPr="002B6457">
        <w:rPr>
          <w:rFonts w:ascii="Times New Roman" w:hAnsi="Times New Roman"/>
          <w:sz w:val="24"/>
          <w:szCs w:val="24"/>
        </w:rPr>
        <w:t>еженедельные проверочные мероприятия</w:t>
      </w:r>
      <w:r w:rsidRPr="002B6457">
        <w:rPr>
          <w:rFonts w:ascii="Times New Roman" w:hAnsi="Times New Roman"/>
          <w:sz w:val="24"/>
          <w:szCs w:val="24"/>
        </w:rPr>
        <w:t xml:space="preserve"> </w:t>
      </w:r>
      <w:r w:rsidR="00AD5B30" w:rsidRPr="002B6457">
        <w:rPr>
          <w:rFonts w:ascii="Times New Roman" w:hAnsi="Times New Roman"/>
          <w:sz w:val="24"/>
          <w:szCs w:val="24"/>
        </w:rPr>
        <w:t>по аптечным учреждениям по факту</w:t>
      </w:r>
      <w:r w:rsidR="00AD5B30">
        <w:rPr>
          <w:rFonts w:ascii="Times New Roman" w:hAnsi="Times New Roman"/>
          <w:sz w:val="24"/>
          <w:szCs w:val="24"/>
        </w:rPr>
        <w:t xml:space="preserve"> </w:t>
      </w:r>
      <w:r w:rsidRPr="00F60056">
        <w:rPr>
          <w:rFonts w:ascii="Times New Roman" w:hAnsi="Times New Roman"/>
          <w:sz w:val="24"/>
          <w:szCs w:val="24"/>
        </w:rPr>
        <w:t>продажи лекарственных препаратов, состоящих на предметно-количественном учете без рецептурных бланков.</w:t>
      </w:r>
      <w:r w:rsidR="006A3144" w:rsidRPr="006A3144">
        <w:t xml:space="preserve"> </w:t>
      </w:r>
      <w:r w:rsidR="006A3144" w:rsidRPr="002B6457">
        <w:rPr>
          <w:rFonts w:ascii="Times New Roman" w:hAnsi="Times New Roman"/>
          <w:sz w:val="24"/>
          <w:szCs w:val="24"/>
        </w:rPr>
        <w:t xml:space="preserve">В </w:t>
      </w:r>
      <w:r w:rsidR="002B6457" w:rsidRPr="002B6457">
        <w:rPr>
          <w:rFonts w:ascii="Times New Roman" w:hAnsi="Times New Roman"/>
          <w:sz w:val="24"/>
          <w:szCs w:val="24"/>
        </w:rPr>
        <w:t>58</w:t>
      </w:r>
      <w:r w:rsidR="006A3144" w:rsidRPr="002B6457">
        <w:rPr>
          <w:rFonts w:ascii="Times New Roman" w:hAnsi="Times New Roman"/>
          <w:sz w:val="24"/>
          <w:szCs w:val="24"/>
        </w:rPr>
        <w:t xml:space="preserve"> аптечных учреждениях было вручено предостережение о недопущении безрецептурной реализации сильнодействующих и психотропных лекарственных препаратов, в том числе подлежащих предметно-количественному учету.</w:t>
      </w:r>
      <w:r w:rsidR="005455D9" w:rsidRPr="002B6457">
        <w:t xml:space="preserve"> </w:t>
      </w:r>
      <w:r w:rsidR="005455D9" w:rsidRPr="002B6457">
        <w:rPr>
          <w:rFonts w:ascii="Times New Roman" w:hAnsi="Times New Roman"/>
          <w:sz w:val="24"/>
          <w:szCs w:val="24"/>
        </w:rPr>
        <w:t>Оперуполномоченными</w:t>
      </w:r>
      <w:r w:rsidR="005455D9" w:rsidRPr="005455D9">
        <w:rPr>
          <w:rFonts w:ascii="Times New Roman" w:hAnsi="Times New Roman"/>
          <w:sz w:val="24"/>
          <w:szCs w:val="24"/>
        </w:rPr>
        <w:t xml:space="preserve"> службы отдела по контролю за оборотом наркотиков ОМВД России по Белокалитвинскому району еженедельно проводятся проверочные мероприятия в отношении аптечных учреждений Белокалитвинского района совместно с совершеннолетними студентами-волонтерами по факту безрецептурной реализации лекарственных препаратов</w:t>
      </w:r>
      <w:r w:rsidR="00E70676">
        <w:rPr>
          <w:rFonts w:ascii="Times New Roman" w:hAnsi="Times New Roman"/>
          <w:sz w:val="24"/>
          <w:szCs w:val="24"/>
        </w:rPr>
        <w:t>. За 202</w:t>
      </w:r>
      <w:r w:rsidR="00CA3A5C">
        <w:rPr>
          <w:rFonts w:ascii="Times New Roman" w:hAnsi="Times New Roman"/>
          <w:sz w:val="24"/>
          <w:szCs w:val="24"/>
        </w:rPr>
        <w:t>5</w:t>
      </w:r>
      <w:r w:rsidR="00E70676">
        <w:rPr>
          <w:rFonts w:ascii="Times New Roman" w:hAnsi="Times New Roman"/>
          <w:sz w:val="24"/>
          <w:szCs w:val="24"/>
        </w:rPr>
        <w:t xml:space="preserve"> год проведено </w:t>
      </w:r>
      <w:r w:rsidR="002B6457" w:rsidRPr="002B6457">
        <w:rPr>
          <w:rFonts w:ascii="Times New Roman" w:hAnsi="Times New Roman"/>
          <w:sz w:val="24"/>
          <w:szCs w:val="24"/>
        </w:rPr>
        <w:t>54</w:t>
      </w:r>
      <w:r w:rsidR="00E70676" w:rsidRPr="002B6457">
        <w:rPr>
          <w:rFonts w:ascii="Times New Roman" w:hAnsi="Times New Roman"/>
          <w:sz w:val="24"/>
          <w:szCs w:val="24"/>
        </w:rPr>
        <w:t xml:space="preserve"> проверок, в ходе которых нарушения</w:t>
      </w:r>
      <w:r w:rsidR="002B6457" w:rsidRPr="002B6457">
        <w:rPr>
          <w:rFonts w:ascii="Times New Roman" w:hAnsi="Times New Roman"/>
          <w:sz w:val="24"/>
          <w:szCs w:val="24"/>
        </w:rPr>
        <w:t xml:space="preserve"> не выявлены.</w:t>
      </w:r>
    </w:p>
    <w:p w14:paraId="42FE7D46" w14:textId="77777777" w:rsidR="00861791" w:rsidRPr="00F60056" w:rsidRDefault="00861791" w:rsidP="000F132B">
      <w:pPr>
        <w:ind w:firstLine="567"/>
        <w:jc w:val="both"/>
        <w:rPr>
          <w:rFonts w:ascii="Times New Roman" w:hAnsi="Times New Roman" w:cs="Times New Roman"/>
        </w:rPr>
      </w:pPr>
      <w:r w:rsidRPr="002B6457">
        <w:rPr>
          <w:rFonts w:ascii="Times New Roman" w:hAnsi="Times New Roman" w:cs="Times New Roman"/>
        </w:rPr>
        <w:t>В целях повышения эффективности и координации работы по выявлению преступлений</w:t>
      </w:r>
      <w:r w:rsidRPr="00F60056">
        <w:rPr>
          <w:rFonts w:ascii="Times New Roman" w:hAnsi="Times New Roman" w:cs="Times New Roman"/>
        </w:rPr>
        <w:t xml:space="preserve"> в сети Интернет, сотрудниками ОМВД России по Белокалитвинскому району регулярно проводится сбор и анализ информации о распространении наркотиков в сетевом пространстве.</w:t>
      </w:r>
    </w:p>
    <w:p w14:paraId="27EB505F" w14:textId="77777777" w:rsidR="00BF47EA" w:rsidRPr="00F60056" w:rsidRDefault="005A7A34" w:rsidP="000F132B">
      <w:pPr>
        <w:pStyle w:val="6"/>
        <w:numPr>
          <w:ilvl w:val="1"/>
          <w:numId w:val="8"/>
        </w:numPr>
        <w:shd w:val="clear" w:color="auto" w:fill="auto"/>
        <w:tabs>
          <w:tab w:val="left" w:pos="997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Выводы о состоянии</w:t>
      </w:r>
      <w:r w:rsidR="00BF47EA" w:rsidRPr="00F60056">
        <w:rPr>
          <w:rStyle w:val="1"/>
          <w:color w:val="auto"/>
          <w:sz w:val="24"/>
          <w:szCs w:val="24"/>
        </w:rPr>
        <w:t xml:space="preserve"> наркоситуации </w:t>
      </w:r>
      <w:r w:rsidRPr="00F60056">
        <w:rPr>
          <w:rStyle w:val="1"/>
          <w:color w:val="auto"/>
          <w:sz w:val="24"/>
          <w:szCs w:val="24"/>
        </w:rPr>
        <w:t>в муниципальном образовании</w:t>
      </w:r>
      <w:r w:rsidR="00D22BCA" w:rsidRPr="00F60056">
        <w:rPr>
          <w:rStyle w:val="1"/>
          <w:color w:val="auto"/>
          <w:sz w:val="24"/>
          <w:szCs w:val="24"/>
        </w:rPr>
        <w:t>.</w:t>
      </w:r>
      <w:r w:rsidR="001A0036" w:rsidRPr="00F60056">
        <w:rPr>
          <w:rStyle w:val="1"/>
          <w:color w:val="auto"/>
          <w:sz w:val="24"/>
          <w:szCs w:val="24"/>
        </w:rPr>
        <w:t xml:space="preserve"> </w:t>
      </w:r>
    </w:p>
    <w:p w14:paraId="09770C81" w14:textId="5618C4F1" w:rsidR="001A0036" w:rsidRDefault="001A0036" w:rsidP="000F132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/>
        </w:rPr>
      </w:pPr>
      <w:r w:rsidRPr="00F60056">
        <w:rPr>
          <w:rFonts w:ascii="Times New Roman" w:eastAsiaTheme="minorHAnsi" w:hAnsi="Times New Roman" w:cs="Times New Roman"/>
          <w:bCs/>
          <w:color w:val="auto"/>
          <w:lang w:eastAsia="en-US"/>
        </w:rPr>
        <w:t>По итогам 202</w:t>
      </w:r>
      <w:r w:rsidR="007111F8">
        <w:rPr>
          <w:rFonts w:ascii="Times New Roman" w:eastAsiaTheme="minorHAnsi" w:hAnsi="Times New Roman" w:cs="Times New Roman"/>
          <w:bCs/>
          <w:color w:val="auto"/>
          <w:lang w:eastAsia="en-US"/>
        </w:rPr>
        <w:t>5</w:t>
      </w:r>
      <w:r w:rsidRPr="00F60056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года в Белокалитвинском районе </w:t>
      </w:r>
      <w:r w:rsidRPr="002B6457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отмечается </w:t>
      </w:r>
      <w:r w:rsidR="002B6457" w:rsidRPr="002B6457">
        <w:rPr>
          <w:rFonts w:ascii="Times New Roman" w:eastAsiaTheme="minorHAnsi" w:hAnsi="Times New Roman" w:cs="Times New Roman"/>
          <w:bCs/>
          <w:color w:val="auto"/>
          <w:lang w:eastAsia="en-US"/>
        </w:rPr>
        <w:t>уменьшение</w:t>
      </w:r>
      <w:r w:rsidRPr="002B6457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зарегистрированных преступлений</w:t>
      </w:r>
      <w:r w:rsidRPr="00F60056">
        <w:rPr>
          <w:rFonts w:ascii="Times New Roman" w:eastAsiaTheme="minorHAnsi" w:hAnsi="Times New Roman" w:cs="Times New Roman"/>
          <w:bCs/>
          <w:color w:val="auto"/>
          <w:lang w:eastAsia="en-US"/>
        </w:rPr>
        <w:t>, связанных с незаконным оборотом наркотиков</w:t>
      </w:r>
      <w:r w:rsidRPr="002B6457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. </w:t>
      </w:r>
      <w:r w:rsidR="003635F1">
        <w:rPr>
          <w:rFonts w:ascii="Times New Roman" w:eastAsiaTheme="minorHAnsi" w:hAnsi="Times New Roman" w:cs="Times New Roman"/>
          <w:bCs/>
          <w:color w:val="auto"/>
          <w:lang w:eastAsia="en-US"/>
        </w:rPr>
        <w:t>Но у</w:t>
      </w:r>
      <w:r w:rsidR="008B1B35" w:rsidRPr="002B6457">
        <w:rPr>
          <w:rFonts w:ascii="Times New Roman" w:eastAsiaTheme="minorHAnsi" w:hAnsi="Times New Roman" w:cs="Times New Roman"/>
          <w:bCs/>
          <w:color w:val="auto"/>
          <w:lang w:eastAsia="en-US"/>
        </w:rPr>
        <w:t>величился</w:t>
      </w:r>
      <w:r w:rsidR="009E534F" w:rsidRPr="002B6457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объем изъятых наркотических</w:t>
      </w:r>
      <w:r w:rsidR="009E534F" w:rsidRPr="009E534F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средств, психотропных и сильнодействующих веществ.</w:t>
      </w:r>
    </w:p>
    <w:p w14:paraId="20EEC136" w14:textId="1349D4CE" w:rsidR="009E534F" w:rsidRPr="00F60056" w:rsidRDefault="009E534F" w:rsidP="000F132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/>
        </w:rPr>
      </w:pPr>
      <w:r w:rsidRPr="009E534F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Несмотря </w:t>
      </w:r>
      <w:r w:rsidRPr="005A0152">
        <w:rPr>
          <w:rFonts w:ascii="Times New Roman" w:eastAsiaTheme="minorHAnsi" w:hAnsi="Times New Roman" w:cs="Times New Roman"/>
          <w:bCs/>
          <w:color w:val="auto"/>
          <w:lang w:eastAsia="en-US"/>
        </w:rPr>
        <w:t>на сокращение в районе количества наркопотребителей</w:t>
      </w:r>
      <w:r w:rsidRPr="009E534F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с диагнозом «наркомания»</w:t>
      </w:r>
      <w:r w:rsidR="005A0152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(в 2023г. – 133 чел., в 2024 – 119 чел., в 2025 – 112 чел.)</w:t>
      </w:r>
      <w:r w:rsidRPr="009E534F">
        <w:rPr>
          <w:rFonts w:ascii="Times New Roman" w:eastAsiaTheme="minorHAnsi" w:hAnsi="Times New Roman" w:cs="Times New Roman"/>
          <w:bCs/>
          <w:color w:val="auto"/>
          <w:lang w:eastAsia="en-US"/>
        </w:rPr>
        <w:t>, наркоситуация требует пристального внимания и эффективных мер, направленных на профилактику немедицинского потребления наркотических средств и противодействие их распространению.</w:t>
      </w:r>
    </w:p>
    <w:p w14:paraId="2B1F16B2" w14:textId="0D362A25" w:rsidR="00D06238" w:rsidRPr="00F60056" w:rsidRDefault="00E15943" w:rsidP="00D0623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/>
        </w:rPr>
      </w:pPr>
      <w:r w:rsidRPr="00F60056">
        <w:rPr>
          <w:rFonts w:ascii="Times New Roman" w:eastAsiaTheme="minorHAnsi" w:hAnsi="Times New Roman" w:cs="Times New Roman"/>
          <w:bCs/>
          <w:color w:val="auto"/>
          <w:lang w:eastAsia="en-US"/>
        </w:rPr>
        <w:t>Это связано с активизацией деятельности по расширению предложения наркотических средств и психотропных веществ, формированию спроса на них с применением современных средств коммуникации, так называемые «закладки».</w:t>
      </w:r>
      <w:r w:rsidR="00D06238" w:rsidRPr="00F60056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Также существует необходимость </w:t>
      </w:r>
      <w:r w:rsidR="00CA3A5C">
        <w:rPr>
          <w:rFonts w:ascii="Times New Roman" w:eastAsiaTheme="minorHAnsi" w:hAnsi="Times New Roman" w:cs="Times New Roman"/>
          <w:bCs/>
          <w:color w:val="auto"/>
          <w:lang w:eastAsia="en-US"/>
        </w:rPr>
        <w:t>у</w:t>
      </w:r>
      <w:r w:rsidR="00D06238" w:rsidRPr="00F60056">
        <w:rPr>
          <w:rFonts w:ascii="Times New Roman" w:eastAsiaTheme="minorHAnsi" w:hAnsi="Times New Roman" w:cs="Times New Roman"/>
          <w:bCs/>
          <w:color w:val="auto"/>
          <w:lang w:eastAsia="en-US"/>
        </w:rPr>
        <w:t>жесточения контроля в отношении аптечных учреждений, допускающих реализацию психоактивных лекарственных средств в свободной форме.</w:t>
      </w:r>
    </w:p>
    <w:p w14:paraId="7DCD3566" w14:textId="77777777" w:rsidR="00D22BCA" w:rsidRPr="002B6457" w:rsidRDefault="00D22BCA" w:rsidP="000F132B">
      <w:pPr>
        <w:pStyle w:val="6"/>
        <w:numPr>
          <w:ilvl w:val="1"/>
          <w:numId w:val="8"/>
        </w:numPr>
        <w:shd w:val="clear" w:color="auto" w:fill="auto"/>
        <w:tabs>
          <w:tab w:val="left" w:pos="997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2B6457">
        <w:rPr>
          <w:rStyle w:val="1"/>
          <w:color w:val="auto"/>
          <w:sz w:val="24"/>
          <w:szCs w:val="24"/>
        </w:rPr>
        <w:t>Краткосрочный прогноз развития наркоситуации на ближайшие 12</w:t>
      </w:r>
      <w:r w:rsidR="00FD26F7" w:rsidRPr="002B6457">
        <w:rPr>
          <w:rStyle w:val="1"/>
          <w:color w:val="auto"/>
          <w:sz w:val="24"/>
          <w:szCs w:val="24"/>
        </w:rPr>
        <w:t> </w:t>
      </w:r>
      <w:r w:rsidRPr="002B6457">
        <w:rPr>
          <w:rStyle w:val="1"/>
          <w:color w:val="auto"/>
          <w:sz w:val="24"/>
          <w:szCs w:val="24"/>
        </w:rPr>
        <w:t>месяцев.</w:t>
      </w:r>
    </w:p>
    <w:p w14:paraId="7A33438C" w14:textId="73E2CF07" w:rsidR="000C76B1" w:rsidRDefault="00BF2573" w:rsidP="00F60056">
      <w:pPr>
        <w:pStyle w:val="6"/>
        <w:shd w:val="clear" w:color="auto" w:fill="auto"/>
        <w:tabs>
          <w:tab w:val="left" w:pos="567"/>
        </w:tabs>
        <w:spacing w:line="240" w:lineRule="auto"/>
        <w:ind w:right="23" w:firstLine="567"/>
        <w:jc w:val="both"/>
        <w:rPr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Р</w:t>
      </w:r>
      <w:r w:rsidRPr="00F60056">
        <w:rPr>
          <w:sz w:val="24"/>
          <w:szCs w:val="24"/>
        </w:rPr>
        <w:t xml:space="preserve">аспространение наркотиков через сетевое пространство будет </w:t>
      </w:r>
      <w:r w:rsidR="002B6457">
        <w:rPr>
          <w:sz w:val="24"/>
          <w:szCs w:val="24"/>
        </w:rPr>
        <w:t xml:space="preserve">оставаться на </w:t>
      </w:r>
      <w:r w:rsidR="00F961E7">
        <w:rPr>
          <w:sz w:val="24"/>
          <w:szCs w:val="24"/>
        </w:rPr>
        <w:t>прежнем</w:t>
      </w:r>
      <w:r w:rsidR="002B6457">
        <w:rPr>
          <w:sz w:val="24"/>
          <w:szCs w:val="24"/>
        </w:rPr>
        <w:t xml:space="preserve"> же уровне</w:t>
      </w:r>
      <w:r w:rsidR="00F961E7">
        <w:rPr>
          <w:sz w:val="24"/>
          <w:szCs w:val="24"/>
        </w:rPr>
        <w:t>.</w:t>
      </w:r>
      <w:r w:rsidRPr="00F60056">
        <w:rPr>
          <w:sz w:val="24"/>
          <w:szCs w:val="24"/>
        </w:rPr>
        <w:t xml:space="preserve"> В целях повышения эффективности и координации работы по выявлению предложений для приобретения наркотиков и работы по их распространению в сети Интернет, потребуется постоянная и напряженная аналитическая работа. </w:t>
      </w:r>
      <w:r w:rsidR="002B6457">
        <w:rPr>
          <w:sz w:val="24"/>
          <w:szCs w:val="24"/>
        </w:rPr>
        <w:t xml:space="preserve">В </w:t>
      </w:r>
      <w:r w:rsidR="00F961E7">
        <w:rPr>
          <w:sz w:val="24"/>
          <w:szCs w:val="24"/>
        </w:rPr>
        <w:t>2026</w:t>
      </w:r>
      <w:r w:rsidR="002B6457">
        <w:rPr>
          <w:sz w:val="24"/>
          <w:szCs w:val="24"/>
        </w:rPr>
        <w:t xml:space="preserve"> году прекратил свою противоправную деятельность, связанную с незаконным сбытом нарк</w:t>
      </w:r>
      <w:r w:rsidR="00F961E7">
        <w:rPr>
          <w:sz w:val="24"/>
          <w:szCs w:val="24"/>
        </w:rPr>
        <w:t>отических средств</w:t>
      </w:r>
      <w:r w:rsidR="002B6457">
        <w:rPr>
          <w:sz w:val="24"/>
          <w:szCs w:val="24"/>
        </w:rPr>
        <w:t xml:space="preserve"> интернет</w:t>
      </w:r>
      <w:r w:rsidR="00F961E7">
        <w:rPr>
          <w:sz w:val="24"/>
          <w:szCs w:val="24"/>
        </w:rPr>
        <w:t>-</w:t>
      </w:r>
      <w:r w:rsidR="002B6457">
        <w:rPr>
          <w:sz w:val="24"/>
          <w:szCs w:val="24"/>
        </w:rPr>
        <w:t xml:space="preserve"> магазин Эколавка</w:t>
      </w:r>
      <w:r w:rsidR="00F961E7">
        <w:rPr>
          <w:sz w:val="24"/>
          <w:szCs w:val="24"/>
        </w:rPr>
        <w:t>. Но</w:t>
      </w:r>
      <w:r w:rsidR="00F961E7" w:rsidRPr="00F961E7">
        <w:rPr>
          <w:sz w:val="24"/>
          <w:szCs w:val="24"/>
        </w:rPr>
        <w:t xml:space="preserve"> сейчас наркотики продаются с помощью незаконной платформы Кракен, Трип</w:t>
      </w:r>
      <w:r w:rsidR="003635F1">
        <w:rPr>
          <w:sz w:val="24"/>
          <w:szCs w:val="24"/>
        </w:rPr>
        <w:t>С</w:t>
      </w:r>
      <w:r w:rsidR="00F961E7" w:rsidRPr="00F961E7">
        <w:rPr>
          <w:sz w:val="24"/>
          <w:szCs w:val="24"/>
        </w:rPr>
        <w:t>кан</w:t>
      </w:r>
      <w:r w:rsidR="003635F1">
        <w:rPr>
          <w:sz w:val="24"/>
          <w:szCs w:val="24"/>
        </w:rPr>
        <w:t>.</w:t>
      </w:r>
    </w:p>
    <w:p w14:paraId="40ED3F4D" w14:textId="77777777" w:rsidR="00FA6AA3" w:rsidRDefault="00FA6AA3" w:rsidP="00F60056">
      <w:pPr>
        <w:pStyle w:val="6"/>
        <w:shd w:val="clear" w:color="auto" w:fill="auto"/>
        <w:tabs>
          <w:tab w:val="left" w:pos="567"/>
        </w:tabs>
        <w:spacing w:line="240" w:lineRule="auto"/>
        <w:ind w:right="23" w:firstLine="567"/>
        <w:jc w:val="both"/>
        <w:rPr>
          <w:sz w:val="24"/>
          <w:szCs w:val="24"/>
        </w:rPr>
      </w:pPr>
    </w:p>
    <w:p w14:paraId="1BB33B83" w14:textId="5C7972F5" w:rsidR="00941733" w:rsidRPr="00F60056" w:rsidRDefault="00BF47EA" w:rsidP="007F40BC">
      <w:pPr>
        <w:numPr>
          <w:ilvl w:val="0"/>
          <w:numId w:val="2"/>
        </w:numPr>
        <w:tabs>
          <w:tab w:val="left" w:pos="993"/>
        </w:tabs>
        <w:ind w:left="0" w:right="23" w:firstLine="567"/>
        <w:jc w:val="both"/>
        <w:rPr>
          <w:rStyle w:val="21"/>
          <w:rFonts w:eastAsia="Courier New"/>
          <w:b w:val="0"/>
          <w:bCs w:val="0"/>
          <w:color w:val="auto"/>
          <w:spacing w:val="0"/>
          <w:sz w:val="24"/>
          <w:szCs w:val="24"/>
        </w:rPr>
      </w:pPr>
      <w:r w:rsidRPr="00F60056">
        <w:rPr>
          <w:rStyle w:val="21"/>
          <w:rFonts w:eastAsia="Courier New"/>
          <w:color w:val="auto"/>
          <w:sz w:val="24"/>
          <w:szCs w:val="24"/>
        </w:rPr>
        <w:lastRenderedPageBreak/>
        <w:t>Соблюдение Реглам</w:t>
      </w:r>
      <w:r w:rsidR="00941733" w:rsidRPr="00F60056">
        <w:rPr>
          <w:rStyle w:val="21"/>
          <w:rFonts w:eastAsia="Courier New"/>
          <w:color w:val="auto"/>
          <w:sz w:val="24"/>
          <w:szCs w:val="24"/>
        </w:rPr>
        <w:t xml:space="preserve">ента антинаркотической </w:t>
      </w:r>
      <w:r w:rsidR="00AF154B" w:rsidRPr="00F60056">
        <w:rPr>
          <w:rStyle w:val="21"/>
          <w:rFonts w:eastAsia="Courier New"/>
          <w:color w:val="auto"/>
          <w:sz w:val="24"/>
          <w:szCs w:val="24"/>
        </w:rPr>
        <w:t>комиссии</w:t>
      </w:r>
    </w:p>
    <w:p w14:paraId="45FEC890" w14:textId="77777777" w:rsidR="00BF47EA" w:rsidRPr="00F60056" w:rsidRDefault="00BF47EA" w:rsidP="007F40BC">
      <w:pPr>
        <w:pStyle w:val="6"/>
        <w:numPr>
          <w:ilvl w:val="1"/>
          <w:numId w:val="9"/>
        </w:numPr>
        <w:shd w:val="clear" w:color="auto" w:fill="auto"/>
        <w:tabs>
          <w:tab w:val="left" w:pos="997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Организация</w:t>
      </w:r>
      <w:r w:rsidRPr="00F60056">
        <w:rPr>
          <w:rStyle w:val="1"/>
          <w:rFonts w:eastAsia="Courier New"/>
          <w:color w:val="auto"/>
          <w:sz w:val="24"/>
          <w:szCs w:val="24"/>
        </w:rPr>
        <w:t xml:space="preserve"> и проведение заседаний </w:t>
      </w:r>
      <w:r w:rsidR="00C15620" w:rsidRPr="00F60056">
        <w:rPr>
          <w:rStyle w:val="1"/>
          <w:rFonts w:eastAsia="Courier New"/>
          <w:color w:val="auto"/>
          <w:sz w:val="24"/>
          <w:szCs w:val="24"/>
        </w:rPr>
        <w:t>к</w:t>
      </w:r>
      <w:r w:rsidR="00AF154B" w:rsidRPr="00F60056">
        <w:rPr>
          <w:rStyle w:val="1"/>
          <w:rFonts w:eastAsia="Courier New"/>
          <w:color w:val="auto"/>
          <w:sz w:val="24"/>
          <w:szCs w:val="24"/>
        </w:rPr>
        <w:t>омиссии</w:t>
      </w:r>
      <w:r w:rsidRPr="00F60056">
        <w:rPr>
          <w:rStyle w:val="1"/>
          <w:rFonts w:eastAsia="Courier New"/>
          <w:color w:val="auto"/>
          <w:sz w:val="24"/>
          <w:szCs w:val="24"/>
        </w:rPr>
        <w:t>:</w:t>
      </w:r>
    </w:p>
    <w:p w14:paraId="5A610A16" w14:textId="77777777" w:rsidR="00BF47EA" w:rsidRPr="00F60056" w:rsidRDefault="00BF47EA" w:rsidP="007F40BC">
      <w:pPr>
        <w:pStyle w:val="6"/>
        <w:numPr>
          <w:ilvl w:val="2"/>
          <w:numId w:val="9"/>
        </w:numPr>
        <w:shd w:val="clear" w:color="auto" w:fill="auto"/>
        <w:tabs>
          <w:tab w:val="left" w:pos="1276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Своевременность проведения заседаний, предусмотренных ежегодным планом.</w:t>
      </w:r>
    </w:p>
    <w:p w14:paraId="57CCDCA9" w14:textId="5B3F6A01" w:rsidR="00BF3D58" w:rsidRPr="00F60056" w:rsidRDefault="00BF3D58" w:rsidP="007F40BC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F60056">
        <w:rPr>
          <w:rFonts w:ascii="Times New Roman" w:eastAsia="Calibri" w:hAnsi="Times New Roman" w:cs="Times New Roman"/>
          <w:lang w:eastAsia="en-US"/>
        </w:rPr>
        <w:t>В 202</w:t>
      </w:r>
      <w:r w:rsidR="00CA3A5C">
        <w:rPr>
          <w:rFonts w:ascii="Times New Roman" w:eastAsia="Calibri" w:hAnsi="Times New Roman" w:cs="Times New Roman"/>
          <w:lang w:eastAsia="en-US"/>
        </w:rPr>
        <w:t>5</w:t>
      </w:r>
      <w:r w:rsidRPr="00F60056">
        <w:rPr>
          <w:rFonts w:ascii="Times New Roman" w:eastAsia="Calibri" w:hAnsi="Times New Roman" w:cs="Times New Roman"/>
          <w:lang w:eastAsia="en-US"/>
        </w:rPr>
        <w:t xml:space="preserve"> году проведено 4 заседания Антинаркотической комиссии Белокалитвинского района с периодичностью 1 раз в квартал. </w:t>
      </w:r>
    </w:p>
    <w:p w14:paraId="7687B1B7" w14:textId="1FE97A1D" w:rsidR="00BF3D58" w:rsidRPr="005376CD" w:rsidRDefault="00F91664" w:rsidP="00C15F4B">
      <w:pPr>
        <w:pStyle w:val="6"/>
        <w:numPr>
          <w:ilvl w:val="2"/>
          <w:numId w:val="9"/>
        </w:numPr>
        <w:shd w:val="clear" w:color="auto" w:fill="auto"/>
        <w:tabs>
          <w:tab w:val="left" w:pos="1546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91664">
        <w:rPr>
          <w:sz w:val="24"/>
          <w:szCs w:val="24"/>
        </w:rPr>
        <w:t>Председателем антинаркотической комиссии - главой Администрации района Ольгой Александровной Мельниковой проведено 3 заседания, 1 заседание (3 квартал) проведено заместителем председателя комиссии – Мариной Викторовной Мирской, в связи с командировкой председателя комиссии.</w:t>
      </w:r>
      <w:r w:rsidR="00BF3D58" w:rsidRPr="005376CD">
        <w:rPr>
          <w:sz w:val="24"/>
          <w:szCs w:val="24"/>
        </w:rPr>
        <w:t xml:space="preserve"> Количество заседаний с участием начальника ОМВД России по Белокалитвинскому району – заместителя председателя </w:t>
      </w:r>
      <w:r w:rsidR="00BF3D58" w:rsidRPr="005376CD">
        <w:rPr>
          <w:bCs/>
          <w:sz w:val="24"/>
          <w:szCs w:val="24"/>
        </w:rPr>
        <w:t>антинаркотической комиссии муниципального образования</w:t>
      </w:r>
      <w:r>
        <w:rPr>
          <w:bCs/>
          <w:sz w:val="24"/>
          <w:szCs w:val="24"/>
        </w:rPr>
        <w:t>-3.</w:t>
      </w:r>
      <w:r w:rsidR="00BF3D58" w:rsidRPr="005376CD">
        <w:rPr>
          <w:sz w:val="24"/>
          <w:szCs w:val="24"/>
        </w:rPr>
        <w:t xml:space="preserve"> На заседаниях присутствовали члены комиссии, делегируя свои полномочия иным лицам только по уважительным причинам.</w:t>
      </w:r>
    </w:p>
    <w:p w14:paraId="4EB9A321" w14:textId="7F1881C5" w:rsidR="00BF3D58" w:rsidRPr="00F60056" w:rsidRDefault="00BF3D58" w:rsidP="00422F2B">
      <w:pPr>
        <w:pStyle w:val="6"/>
        <w:numPr>
          <w:ilvl w:val="2"/>
          <w:numId w:val="9"/>
        </w:numPr>
        <w:shd w:val="clear" w:color="auto" w:fill="auto"/>
        <w:tabs>
          <w:tab w:val="left" w:pos="1276"/>
        </w:tabs>
        <w:spacing w:line="240" w:lineRule="auto"/>
        <w:ind w:left="0" w:right="23" w:firstLine="567"/>
        <w:jc w:val="both"/>
        <w:rPr>
          <w:rStyle w:val="1"/>
          <w:b/>
          <w:color w:val="auto"/>
          <w:sz w:val="24"/>
          <w:szCs w:val="24"/>
        </w:rPr>
      </w:pPr>
      <w:r w:rsidRPr="00F60056">
        <w:rPr>
          <w:sz w:val="24"/>
          <w:szCs w:val="24"/>
        </w:rPr>
        <w:t>На заседания комиссии приглашались главы администраций поселений района, директора техникумов, других образовательных учреждений,</w:t>
      </w:r>
      <w:r w:rsidR="00724819" w:rsidRPr="00F60056">
        <w:rPr>
          <w:sz w:val="24"/>
          <w:szCs w:val="24"/>
        </w:rPr>
        <w:t xml:space="preserve"> кадетских образовательных учреждений, представители Белокалитвинского </w:t>
      </w:r>
      <w:r w:rsidR="00254F6E">
        <w:rPr>
          <w:sz w:val="24"/>
          <w:szCs w:val="24"/>
        </w:rPr>
        <w:t>волонтерского корпуса</w:t>
      </w:r>
      <w:r w:rsidR="00724819" w:rsidRPr="00F60056">
        <w:rPr>
          <w:sz w:val="24"/>
          <w:szCs w:val="24"/>
        </w:rPr>
        <w:t xml:space="preserve">, </w:t>
      </w:r>
      <w:r w:rsidR="00226EA5">
        <w:rPr>
          <w:sz w:val="24"/>
          <w:szCs w:val="24"/>
        </w:rPr>
        <w:t>регионального отделения «Движение первых»</w:t>
      </w:r>
      <w:r w:rsidR="00724819" w:rsidRPr="00F60056">
        <w:rPr>
          <w:sz w:val="24"/>
          <w:szCs w:val="24"/>
        </w:rPr>
        <w:t>, студенческих советов,</w:t>
      </w:r>
      <w:r w:rsidR="00226EA5">
        <w:rPr>
          <w:sz w:val="24"/>
          <w:szCs w:val="24"/>
        </w:rPr>
        <w:t xml:space="preserve"> руководители аптечных учреждений,</w:t>
      </w:r>
      <w:r w:rsidR="002A5701" w:rsidRPr="00F60056">
        <w:rPr>
          <w:sz w:val="24"/>
          <w:szCs w:val="24"/>
        </w:rPr>
        <w:t xml:space="preserve"> представители прокуратуры</w:t>
      </w:r>
      <w:r w:rsidR="00724819" w:rsidRPr="00F60056">
        <w:rPr>
          <w:sz w:val="24"/>
          <w:szCs w:val="24"/>
        </w:rPr>
        <w:t>.</w:t>
      </w:r>
    </w:p>
    <w:p w14:paraId="0F89C8EE" w14:textId="77777777" w:rsidR="00507CB2" w:rsidRPr="00F60056" w:rsidRDefault="00507CB2" w:rsidP="007F40BC">
      <w:pPr>
        <w:pStyle w:val="6"/>
        <w:numPr>
          <w:ilvl w:val="1"/>
          <w:numId w:val="9"/>
        </w:numPr>
        <w:shd w:val="clear" w:color="auto" w:fill="auto"/>
        <w:tabs>
          <w:tab w:val="left" w:pos="994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Вопросы, рассмотренные </w:t>
      </w:r>
      <w:r w:rsidR="00286310" w:rsidRPr="00F60056">
        <w:rPr>
          <w:rStyle w:val="1"/>
          <w:color w:val="auto"/>
          <w:sz w:val="24"/>
          <w:szCs w:val="24"/>
        </w:rPr>
        <w:t>к</w:t>
      </w:r>
      <w:r w:rsidRPr="00F60056">
        <w:rPr>
          <w:rStyle w:val="1"/>
          <w:color w:val="auto"/>
          <w:sz w:val="24"/>
          <w:szCs w:val="24"/>
        </w:rPr>
        <w:t>омиссией за отчетный период:</w:t>
      </w:r>
    </w:p>
    <w:p w14:paraId="33EE1AC5" w14:textId="77777777" w:rsidR="00507CB2" w:rsidRPr="00F60056" w:rsidRDefault="00507CB2" w:rsidP="007F40BC">
      <w:pPr>
        <w:pStyle w:val="6"/>
        <w:numPr>
          <w:ilvl w:val="2"/>
          <w:numId w:val="9"/>
        </w:numPr>
        <w:shd w:val="clear" w:color="auto" w:fill="auto"/>
        <w:tabs>
          <w:tab w:val="left" w:pos="994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Во исполнение основных задач, определенных </w:t>
      </w:r>
      <w:r w:rsidR="000236F0" w:rsidRPr="00F60056">
        <w:rPr>
          <w:rStyle w:val="1"/>
          <w:color w:val="auto"/>
          <w:sz w:val="24"/>
          <w:szCs w:val="24"/>
        </w:rPr>
        <w:t>Положением об </w:t>
      </w:r>
      <w:r w:rsidRPr="00F60056">
        <w:rPr>
          <w:rStyle w:val="1"/>
          <w:color w:val="auto"/>
          <w:sz w:val="24"/>
          <w:szCs w:val="24"/>
        </w:rPr>
        <w:t xml:space="preserve">антинаркотической </w:t>
      </w:r>
      <w:r w:rsidR="00AF154B" w:rsidRPr="00F60056">
        <w:rPr>
          <w:rStyle w:val="1"/>
          <w:color w:val="auto"/>
          <w:sz w:val="24"/>
          <w:szCs w:val="24"/>
        </w:rPr>
        <w:t>комиссии</w:t>
      </w:r>
      <w:r w:rsidRPr="00F60056">
        <w:rPr>
          <w:rStyle w:val="1"/>
          <w:color w:val="auto"/>
          <w:sz w:val="24"/>
          <w:szCs w:val="24"/>
        </w:rPr>
        <w:t>.</w:t>
      </w:r>
    </w:p>
    <w:p w14:paraId="5085B5E8" w14:textId="77777777" w:rsidR="00F635F3" w:rsidRDefault="00F635F3" w:rsidP="007F40BC">
      <w:pPr>
        <w:tabs>
          <w:tab w:val="left" w:pos="1136"/>
        </w:tabs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О наркоситуации в Белокалитвинском районе и мерах по противодействию распространения наркомании. Динамика показателей наркологического учета в разрезе поселений Белокалитвинского района.</w:t>
      </w:r>
    </w:p>
    <w:p w14:paraId="068D4D20" w14:textId="6F0C9168" w:rsidR="00A73663" w:rsidRPr="00F60056" w:rsidRDefault="00A73663" w:rsidP="007F40BC">
      <w:pPr>
        <w:tabs>
          <w:tab w:val="left" w:pos="113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73663">
        <w:rPr>
          <w:rFonts w:ascii="Times New Roman" w:hAnsi="Times New Roman" w:cs="Times New Roman"/>
        </w:rPr>
        <w:t>Об основных направлениях реализации в Белокалитвинском районе Стратегии Государственной антинаркотической политики Российской Федерации до 2030 года и утверждении итогов работы антинаркотической комиссии Белокалитвинского района в 2024 году.</w:t>
      </w:r>
    </w:p>
    <w:p w14:paraId="34A063EB" w14:textId="77777777" w:rsidR="00F635F3" w:rsidRPr="00F60056" w:rsidRDefault="00F635F3" w:rsidP="007F40BC">
      <w:pPr>
        <w:tabs>
          <w:tab w:val="left" w:pos="1136"/>
        </w:tabs>
        <w:jc w:val="both"/>
        <w:rPr>
          <w:rFonts w:ascii="Times New Roman" w:hAnsi="Times New Roman" w:cs="Times New Roman"/>
        </w:rPr>
      </w:pPr>
      <w:r w:rsidRPr="00A73663">
        <w:rPr>
          <w:rFonts w:ascii="Times New Roman" w:hAnsi="Times New Roman" w:cs="Times New Roman"/>
        </w:rPr>
        <w:t xml:space="preserve">- Об утверждении </w:t>
      </w:r>
      <w:r w:rsidRPr="00A73663">
        <w:rPr>
          <w:rFonts w:ascii="Times New Roman" w:eastAsia="Times New Roman" w:hAnsi="Times New Roman" w:cs="Times New Roman"/>
        </w:rPr>
        <w:t xml:space="preserve">плана проведения месячника антинаркотической направленности и популяризации здорового образа жизни на территории Белокалитвинского района. Об утверждении </w:t>
      </w:r>
      <w:r w:rsidRPr="00A73663">
        <w:rPr>
          <w:rFonts w:ascii="Times New Roman" w:hAnsi="Times New Roman" w:cs="Times New Roman"/>
        </w:rPr>
        <w:t>Комплексного межведомственного плана по уничтожению на территории Белокалитвинского района сырьевой базы для изготовления или производства наркотиков из наркосодержащих растений.</w:t>
      </w:r>
    </w:p>
    <w:p w14:paraId="0825F1A9" w14:textId="77777777" w:rsidR="00F635F3" w:rsidRPr="00F60056" w:rsidRDefault="00F635F3" w:rsidP="007F40BC">
      <w:pPr>
        <w:pStyle w:val="affa"/>
        <w:tabs>
          <w:tab w:val="left" w:pos="0"/>
        </w:tabs>
        <w:snapToGrid w:val="0"/>
        <w:spacing w:after="0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Об организации профилактики наркомании среди лиц, состоящих на учете в Белокалитвинском филиале уголовно-исполнительной инспекции ГУФСИН России по Ростовской области.</w:t>
      </w:r>
    </w:p>
    <w:p w14:paraId="01C8B842" w14:textId="156EC3C9" w:rsidR="00836D08" w:rsidRPr="00F60056" w:rsidRDefault="00836D08" w:rsidP="007F40BC">
      <w:pPr>
        <w:pStyle w:val="afa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36D08">
        <w:rPr>
          <w:rFonts w:ascii="Times New Roman" w:hAnsi="Times New Roman" w:cs="Times New Roman"/>
        </w:rPr>
        <w:t>О результатах социально-психологического тестирования обучающихся и задачах органов, осуществляющих управление в сфере образования, и образовательных организаций по раннему выявлению незаконного потребления наркотиков и профилактики наркомании в образовательной среде.</w:t>
      </w:r>
    </w:p>
    <w:p w14:paraId="7B5182B6" w14:textId="77777777" w:rsidR="00D51B09" w:rsidRDefault="00D51B09" w:rsidP="007F40BC">
      <w:pPr>
        <w:pStyle w:val="afa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836D08">
        <w:rPr>
          <w:rFonts w:ascii="Times New Roman" w:hAnsi="Times New Roman" w:cs="Times New Roman"/>
        </w:rPr>
        <w:t>- О принятых мерах по выявлению и уничтожению незаконных посевов и очагов дикорастущих наркосодержащих растений.</w:t>
      </w:r>
      <w:r w:rsidRPr="00F60056">
        <w:rPr>
          <w:rFonts w:ascii="Times New Roman" w:hAnsi="Times New Roman" w:cs="Times New Roman"/>
        </w:rPr>
        <w:t xml:space="preserve"> </w:t>
      </w:r>
    </w:p>
    <w:p w14:paraId="01108C2A" w14:textId="77777777" w:rsidR="002B2825" w:rsidRPr="00F60056" w:rsidRDefault="002B2825" w:rsidP="007F40BC">
      <w:pPr>
        <w:widowControl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другие вопросы.</w:t>
      </w:r>
    </w:p>
    <w:p w14:paraId="72DDC719" w14:textId="77777777" w:rsidR="00507CB2" w:rsidRDefault="00507CB2" w:rsidP="00704991">
      <w:pPr>
        <w:pStyle w:val="6"/>
        <w:numPr>
          <w:ilvl w:val="2"/>
          <w:numId w:val="9"/>
        </w:numPr>
        <w:shd w:val="clear" w:color="auto" w:fill="auto"/>
        <w:tabs>
          <w:tab w:val="left" w:pos="994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Во исполнение решений антинаркотическо</w:t>
      </w:r>
      <w:r w:rsidR="000662F5" w:rsidRPr="00F60056">
        <w:rPr>
          <w:rStyle w:val="1"/>
          <w:color w:val="auto"/>
          <w:sz w:val="24"/>
          <w:szCs w:val="24"/>
        </w:rPr>
        <w:t>й</w:t>
      </w:r>
      <w:r w:rsidRPr="00F60056">
        <w:rPr>
          <w:rStyle w:val="1"/>
          <w:color w:val="auto"/>
          <w:sz w:val="24"/>
          <w:szCs w:val="24"/>
        </w:rPr>
        <w:t xml:space="preserve"> </w:t>
      </w:r>
      <w:r w:rsidR="00AF154B" w:rsidRPr="00F60056">
        <w:rPr>
          <w:rStyle w:val="1"/>
          <w:color w:val="auto"/>
          <w:sz w:val="24"/>
          <w:szCs w:val="24"/>
        </w:rPr>
        <w:t>комиссии</w:t>
      </w:r>
      <w:r w:rsidR="000662F5" w:rsidRPr="00F60056">
        <w:rPr>
          <w:rStyle w:val="1"/>
          <w:color w:val="auto"/>
          <w:sz w:val="24"/>
          <w:szCs w:val="24"/>
        </w:rPr>
        <w:t xml:space="preserve"> Ростовской области.</w:t>
      </w:r>
      <w:r w:rsidR="005C2CA1" w:rsidRPr="00F60056">
        <w:rPr>
          <w:rStyle w:val="1"/>
          <w:color w:val="auto"/>
          <w:sz w:val="24"/>
          <w:szCs w:val="24"/>
        </w:rPr>
        <w:t xml:space="preserve"> </w:t>
      </w:r>
    </w:p>
    <w:p w14:paraId="6E94F520" w14:textId="206ED24F" w:rsidR="007438DF" w:rsidRDefault="00704991" w:rsidP="007438DF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</w:pPr>
      <w:r>
        <w:rPr>
          <w:rStyle w:val="1"/>
          <w:color w:val="auto"/>
          <w:sz w:val="24"/>
          <w:szCs w:val="24"/>
        </w:rPr>
        <w:t>-</w:t>
      </w:r>
      <w:r w:rsidRPr="00704991">
        <w:t xml:space="preserve"> </w:t>
      </w:r>
      <w:r w:rsidR="007438DF" w:rsidRPr="007438DF">
        <w:t>О наркоситуации в Ростовской области и мерах по противодействию незаконному обороту наркотиков</w:t>
      </w:r>
      <w:r w:rsidR="00836D08">
        <w:t>.</w:t>
      </w:r>
      <w:r w:rsidR="007438DF">
        <w:t xml:space="preserve"> </w:t>
      </w:r>
    </w:p>
    <w:p w14:paraId="1B930911" w14:textId="5686D84C" w:rsidR="007438DF" w:rsidRDefault="007438DF" w:rsidP="007438DF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</w:pPr>
      <w:r>
        <w:t>-</w:t>
      </w:r>
      <w:r w:rsidRPr="007438DF">
        <w:t xml:space="preserve"> Об итогах работы антинаркотической комиссии Ростовской области в 202</w:t>
      </w:r>
      <w:r w:rsidR="00836D08">
        <w:t>4</w:t>
      </w:r>
      <w:r w:rsidRPr="007438DF">
        <w:t xml:space="preserve"> году и утверждении ежегодного доклада в Государственный антинаркотический комитет</w:t>
      </w:r>
      <w:r w:rsidR="00836D08">
        <w:t>.</w:t>
      </w:r>
    </w:p>
    <w:p w14:paraId="08107531" w14:textId="63070510" w:rsidR="00B917E0" w:rsidRDefault="00B917E0" w:rsidP="007438DF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</w:pPr>
      <w:r>
        <w:t>- О системе мероприятий по профилактике наркомании в профессиональных образовательных организациях и образовательных организациях высшего образования в Ростовской области, развитии антинаркотического волонтерского движения в студенческой среде.</w:t>
      </w:r>
    </w:p>
    <w:p w14:paraId="642B2E72" w14:textId="067BABEB" w:rsidR="007438DF" w:rsidRDefault="007438DF" w:rsidP="007438DF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</w:pPr>
      <w:r>
        <w:t>-</w:t>
      </w:r>
      <w:r w:rsidRPr="007438DF">
        <w:t xml:space="preserve"> Об организации работы по </w:t>
      </w:r>
      <w:r w:rsidR="00B917E0">
        <w:t xml:space="preserve">формированию антинаркотического мировоззрения и </w:t>
      </w:r>
      <w:r w:rsidRPr="007438DF">
        <w:t xml:space="preserve">популяризации здорового образа жизни, </w:t>
      </w:r>
      <w:r w:rsidR="00B917E0">
        <w:t xml:space="preserve">в рамках реализации </w:t>
      </w:r>
      <w:r w:rsidRPr="007438DF">
        <w:t xml:space="preserve">молодежной </w:t>
      </w:r>
      <w:r w:rsidR="00B917E0">
        <w:t>политики в Ростовской области</w:t>
      </w:r>
      <w:r w:rsidR="00836D08">
        <w:t>.</w:t>
      </w:r>
    </w:p>
    <w:p w14:paraId="136CE734" w14:textId="0896E4C7" w:rsidR="00B917E0" w:rsidRDefault="00B917E0" w:rsidP="007438DF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</w:pPr>
      <w:r>
        <w:t>- Об организации взаимодействия в сфере профилактики наркомании органов местного</w:t>
      </w:r>
      <w:r w:rsidR="00AF55FF">
        <w:t xml:space="preserve"> самоуправления, социально ориентированных общественных организаций и объединений граждан.</w:t>
      </w:r>
    </w:p>
    <w:p w14:paraId="07FFC513" w14:textId="7A47E2ED" w:rsidR="00AF55FF" w:rsidRDefault="00AF55FF" w:rsidP="007438DF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</w:pPr>
      <w:r>
        <w:lastRenderedPageBreak/>
        <w:t>- О системе мероприятий по профилактике наркомании среди обучающихся в общеобразовательных и профессиональных организациях и мерах по вовлечению молодежи в общественно-полезную деятельность.</w:t>
      </w:r>
    </w:p>
    <w:p w14:paraId="627AF7A1" w14:textId="05027618" w:rsidR="00AF55FF" w:rsidRDefault="00AF55FF" w:rsidP="007438DF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</w:pPr>
      <w:r>
        <w:t>- О мерах по повышению эффективности антинаркотической пропаганды в современном медиапространстве, итогах конкурса «СМИ против наркотиков».</w:t>
      </w:r>
    </w:p>
    <w:p w14:paraId="274E7B14" w14:textId="0670B736" w:rsidR="00AF55FF" w:rsidRDefault="00AF55FF" w:rsidP="007438DF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</w:pPr>
      <w:r>
        <w:t>- О работе по профилактике наркомании, проводимой в учреждениях социального обслуживания населения.</w:t>
      </w:r>
    </w:p>
    <w:p w14:paraId="53124DEF" w14:textId="50334322" w:rsidR="00704991" w:rsidRPr="00704991" w:rsidRDefault="0007043C" w:rsidP="00D17533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  <w:rPr>
          <w:rStyle w:val="1"/>
          <w:rFonts w:eastAsia="Courier New"/>
          <w:color w:val="auto"/>
          <w:sz w:val="24"/>
          <w:szCs w:val="24"/>
        </w:rPr>
      </w:pPr>
      <w:r>
        <w:t>-</w:t>
      </w:r>
      <w:r w:rsidRPr="0007043C">
        <w:t xml:space="preserve"> Об утверждении плана работы антинаркотической комиссии Ростовской области на 202</w:t>
      </w:r>
      <w:r w:rsidR="00836D08">
        <w:t>6</w:t>
      </w:r>
      <w:r w:rsidRPr="0007043C">
        <w:t xml:space="preserve"> год</w:t>
      </w:r>
      <w:r w:rsidR="00A73663">
        <w:t>.</w:t>
      </w:r>
    </w:p>
    <w:p w14:paraId="731FC9CF" w14:textId="142CF987" w:rsidR="00183B90" w:rsidRPr="00183B90" w:rsidRDefault="002B2825" w:rsidP="00183B90">
      <w:pPr>
        <w:jc w:val="both"/>
        <w:rPr>
          <w:rStyle w:val="1"/>
          <w:rFonts w:eastAsia="Courier New"/>
          <w:color w:val="auto"/>
          <w:sz w:val="24"/>
          <w:szCs w:val="24"/>
        </w:rPr>
      </w:pPr>
      <w:r w:rsidRPr="00F60056">
        <w:rPr>
          <w:rFonts w:ascii="Times New Roman" w:hAnsi="Times New Roman" w:cs="Times New Roman"/>
        </w:rPr>
        <w:t xml:space="preserve"> </w:t>
      </w:r>
      <w:r w:rsidR="002641AF">
        <w:rPr>
          <w:rFonts w:ascii="Times New Roman" w:hAnsi="Times New Roman" w:cs="Times New Roman"/>
        </w:rPr>
        <w:t xml:space="preserve">3.3. </w:t>
      </w:r>
      <w:r w:rsidR="00507CB2" w:rsidRPr="00F60056">
        <w:rPr>
          <w:rStyle w:val="1"/>
          <w:rFonts w:eastAsia="Courier New"/>
          <w:color w:val="auto"/>
          <w:sz w:val="24"/>
          <w:szCs w:val="24"/>
        </w:rPr>
        <w:t xml:space="preserve">Решения, принятые </w:t>
      </w:r>
      <w:r w:rsidR="00286310" w:rsidRPr="00F60056">
        <w:rPr>
          <w:rStyle w:val="1"/>
          <w:rFonts w:eastAsia="Courier New"/>
          <w:color w:val="auto"/>
          <w:sz w:val="24"/>
          <w:szCs w:val="24"/>
        </w:rPr>
        <w:t>к</w:t>
      </w:r>
      <w:r w:rsidR="00507CB2" w:rsidRPr="00F60056">
        <w:rPr>
          <w:rStyle w:val="1"/>
          <w:rFonts w:eastAsia="Courier New"/>
          <w:color w:val="auto"/>
          <w:sz w:val="24"/>
          <w:szCs w:val="24"/>
        </w:rPr>
        <w:t>омиссией по основным направлениям реализации государственной антинаркотической</w:t>
      </w:r>
      <w:r w:rsidR="000236F0" w:rsidRPr="00F60056">
        <w:rPr>
          <w:rStyle w:val="1"/>
          <w:rFonts w:eastAsia="Courier New"/>
          <w:color w:val="auto"/>
          <w:sz w:val="24"/>
          <w:szCs w:val="24"/>
        </w:rPr>
        <w:t xml:space="preserve"> политики в отчетном году, и их </w:t>
      </w:r>
      <w:r w:rsidR="00507CB2" w:rsidRPr="00F60056">
        <w:rPr>
          <w:rStyle w:val="1"/>
          <w:rFonts w:eastAsia="Courier New"/>
          <w:color w:val="auto"/>
          <w:sz w:val="24"/>
          <w:szCs w:val="24"/>
        </w:rPr>
        <w:t xml:space="preserve">соответствие наркоситуации в </w:t>
      </w:r>
      <w:r w:rsidR="000662F5" w:rsidRPr="00F60056">
        <w:rPr>
          <w:rStyle w:val="1"/>
          <w:rFonts w:eastAsia="Courier New"/>
          <w:color w:val="auto"/>
          <w:sz w:val="24"/>
          <w:szCs w:val="24"/>
        </w:rPr>
        <w:t>муниципальном образовании</w:t>
      </w:r>
      <w:r w:rsidR="00507CB2" w:rsidRPr="00F60056">
        <w:rPr>
          <w:rStyle w:val="1"/>
          <w:rFonts w:eastAsia="Courier New"/>
          <w:color w:val="auto"/>
          <w:sz w:val="24"/>
          <w:szCs w:val="24"/>
        </w:rPr>
        <w:t>:</w:t>
      </w:r>
    </w:p>
    <w:p w14:paraId="46E73D49" w14:textId="305F920E" w:rsidR="00507CB2" w:rsidRPr="00F60056" w:rsidRDefault="00183B90" w:rsidP="00183B90">
      <w:pPr>
        <w:jc w:val="both"/>
        <w:rPr>
          <w:rStyle w:val="1"/>
          <w:rFonts w:eastAsia="Courier New"/>
          <w:color w:val="auto"/>
          <w:sz w:val="24"/>
          <w:szCs w:val="24"/>
        </w:rPr>
      </w:pPr>
      <w:r w:rsidRPr="00DA41D9">
        <w:rPr>
          <w:rStyle w:val="1"/>
          <w:rFonts w:eastAsia="Courier New"/>
          <w:color w:val="auto"/>
          <w:sz w:val="24"/>
          <w:szCs w:val="24"/>
        </w:rPr>
        <w:t xml:space="preserve"> </w:t>
      </w:r>
      <w:r w:rsidR="002641AF" w:rsidRPr="00DA41D9">
        <w:rPr>
          <w:rStyle w:val="1"/>
          <w:rFonts w:eastAsia="Courier New"/>
          <w:color w:val="auto"/>
          <w:sz w:val="24"/>
          <w:szCs w:val="24"/>
        </w:rPr>
        <w:t>3.3</w:t>
      </w:r>
      <w:r w:rsidR="002641AF" w:rsidRPr="00D81931">
        <w:rPr>
          <w:rStyle w:val="1"/>
          <w:rFonts w:eastAsia="Courier New"/>
          <w:color w:val="auto"/>
          <w:sz w:val="24"/>
          <w:szCs w:val="24"/>
        </w:rPr>
        <w:t>.1.</w:t>
      </w:r>
      <w:r w:rsidR="00507CB2" w:rsidRPr="00D81931">
        <w:rPr>
          <w:rStyle w:val="1"/>
          <w:rFonts w:eastAsia="Courier New"/>
          <w:color w:val="auto"/>
          <w:sz w:val="24"/>
          <w:szCs w:val="24"/>
        </w:rPr>
        <w:t>В области противодействия незаконному обороту</w:t>
      </w:r>
      <w:r w:rsidR="00507CB2" w:rsidRPr="00F60056">
        <w:rPr>
          <w:rStyle w:val="1"/>
          <w:rFonts w:eastAsia="Courier New"/>
          <w:color w:val="auto"/>
          <w:sz w:val="24"/>
          <w:szCs w:val="24"/>
        </w:rPr>
        <w:t xml:space="preserve"> наркотических средств и психотропных веществ (правоохранительная деятельность).</w:t>
      </w:r>
    </w:p>
    <w:p w14:paraId="3026EDF7" w14:textId="23C35386" w:rsidR="00F47B64" w:rsidRPr="00F60056" w:rsidRDefault="002641AF" w:rsidP="007F40BC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1. </w:t>
      </w:r>
      <w:r w:rsidR="00F47B64" w:rsidRPr="00F60056">
        <w:rPr>
          <w:rFonts w:ascii="Times New Roman" w:hAnsi="Times New Roman" w:cs="Times New Roman"/>
        </w:rPr>
        <w:t>В целях противодействия незаконным рекламе, пропаганде и реализации синтетических наркотиков ОМВД России по Белокалитвинскому району рекомендовать считать приоритетными направлениями оперативно-служебной деятельности в сфере противодействия незаконному обороту наркотиков:</w:t>
      </w:r>
    </w:p>
    <w:p w14:paraId="6083EB67" w14:textId="77777777" w:rsidR="00F47B64" w:rsidRPr="00F60056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проведение оперативно-разыскных и оперативно-профилактических мероприятий, направленных на предупреждение и пресечение распространения наркотиков посредством информационно-телекоммуникационной сети «Интернет»;</w:t>
      </w:r>
    </w:p>
    <w:p w14:paraId="3FEAC3FB" w14:textId="0370D64B" w:rsidR="00F47B64" w:rsidRPr="00183B90" w:rsidRDefault="00F47B64" w:rsidP="00183B90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выявление и пресечение деятельности подпольных лабораторий по изготовлению (производству) синтетических наркотиков</w:t>
      </w:r>
      <w:r w:rsidR="00183B90">
        <w:rPr>
          <w:rFonts w:ascii="Times New Roman" w:hAnsi="Times New Roman" w:cs="Times New Roman"/>
        </w:rPr>
        <w:t>;</w:t>
      </w:r>
    </w:p>
    <w:p w14:paraId="48FDE124" w14:textId="04451861" w:rsidR="00540ED1" w:rsidRDefault="00540ED1" w:rsidP="00540ED1">
      <w:pPr>
        <w:widowControl/>
        <w:tabs>
          <w:tab w:val="left" w:pos="993"/>
        </w:tabs>
        <w:jc w:val="both"/>
        <w:rPr>
          <w:rFonts w:ascii="Times New Roman" w:eastAsia="Calibri" w:hAnsi="Times New Roman" w:cs="Times New Roman"/>
          <w:lang w:eastAsia="en-US"/>
        </w:rPr>
      </w:pPr>
      <w:r w:rsidRPr="00F60056">
        <w:rPr>
          <w:rFonts w:ascii="Times New Roman" w:eastAsia="Calibri" w:hAnsi="Times New Roman" w:cs="Times New Roman"/>
          <w:lang w:eastAsia="en-US"/>
        </w:rPr>
        <w:t xml:space="preserve">- обеспечение проведения мероприятий, направленных на предупреждение и пресечение распространения наркотиков посредством </w:t>
      </w:r>
      <w:r w:rsidRPr="00F60056">
        <w:rPr>
          <w:rFonts w:ascii="Times New Roman" w:eastAsia="Calibri" w:hAnsi="Times New Roman" w:cs="Times New Roman"/>
          <w:color w:val="auto"/>
          <w:lang w:eastAsia="en-US"/>
        </w:rPr>
        <w:t>информационно-телекоммуникационной сети «Интернет»</w:t>
      </w:r>
      <w:r w:rsidRPr="00F60056">
        <w:rPr>
          <w:rFonts w:ascii="Times New Roman" w:eastAsia="Calibri" w:hAnsi="Times New Roman" w:cs="Times New Roman"/>
          <w:lang w:eastAsia="en-US"/>
        </w:rPr>
        <w:t xml:space="preserve">, в том числе с использованием социальных сетей, коммуникативных мессенджеров </w:t>
      </w:r>
      <w:r w:rsidRPr="00F60056">
        <w:rPr>
          <w:rFonts w:ascii="Times New Roman" w:eastAsia="Calibri" w:hAnsi="Times New Roman" w:cs="Times New Roman"/>
          <w:lang w:val="en-US" w:eastAsia="en-US"/>
        </w:rPr>
        <w:t>Telegram</w:t>
      </w:r>
      <w:r w:rsidRPr="00F60056">
        <w:rPr>
          <w:rFonts w:ascii="Times New Roman" w:eastAsia="Calibri" w:hAnsi="Times New Roman" w:cs="Times New Roman"/>
          <w:lang w:eastAsia="en-US"/>
        </w:rPr>
        <w:t xml:space="preserve">, </w:t>
      </w:r>
      <w:hyperlink r:id="rId8" w:anchor="WhatsApp" w:history="1">
        <w:r w:rsidRPr="00F60056">
          <w:rPr>
            <w:rFonts w:ascii="Times New Roman" w:eastAsia="Calibri" w:hAnsi="Times New Roman" w:cs="Times New Roman"/>
            <w:lang w:val="en-US" w:eastAsia="en-US"/>
          </w:rPr>
          <w:t>WhatsApp</w:t>
        </w:r>
      </w:hyperlink>
      <w:r w:rsidRPr="00F60056">
        <w:rPr>
          <w:rFonts w:ascii="Times New Roman" w:eastAsia="Calibri" w:hAnsi="Times New Roman" w:cs="Times New Roman"/>
          <w:lang w:eastAsia="en-US"/>
        </w:rPr>
        <w:t>,</w:t>
      </w:r>
      <w:r w:rsidR="0054439E">
        <w:rPr>
          <w:rFonts w:ascii="Times New Roman" w:eastAsia="Calibri" w:hAnsi="Times New Roman" w:cs="Times New Roman"/>
          <w:lang w:eastAsia="en-US"/>
        </w:rPr>
        <w:t xml:space="preserve"> </w:t>
      </w:r>
      <w:r w:rsidRPr="00F60056">
        <w:rPr>
          <w:rFonts w:ascii="Times New Roman" w:eastAsia="Calibri" w:hAnsi="Times New Roman" w:cs="Times New Roman"/>
          <w:lang w:eastAsia="en-US"/>
        </w:rPr>
        <w:t>и других;</w:t>
      </w:r>
    </w:p>
    <w:p w14:paraId="784E6E3D" w14:textId="298CDDD9" w:rsidR="00507CB2" w:rsidRPr="00F60056" w:rsidRDefault="00F47B64" w:rsidP="007F40BC">
      <w:pPr>
        <w:pStyle w:val="6"/>
        <w:shd w:val="clear" w:color="auto" w:fill="auto"/>
        <w:tabs>
          <w:tab w:val="left" w:pos="1215"/>
        </w:tabs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3.3.2. </w:t>
      </w:r>
      <w:r w:rsidR="00507CB2" w:rsidRPr="00F60056">
        <w:rPr>
          <w:rStyle w:val="1"/>
          <w:color w:val="auto"/>
          <w:sz w:val="24"/>
          <w:szCs w:val="24"/>
        </w:rPr>
        <w:t>В области снижения спр</w:t>
      </w:r>
      <w:r w:rsidR="00434796" w:rsidRPr="00F60056">
        <w:rPr>
          <w:rStyle w:val="1"/>
          <w:color w:val="auto"/>
          <w:sz w:val="24"/>
          <w:szCs w:val="24"/>
        </w:rPr>
        <w:t>оса на наркотики</w:t>
      </w:r>
      <w:r w:rsidR="00183B90">
        <w:rPr>
          <w:rStyle w:val="1"/>
          <w:color w:val="auto"/>
          <w:sz w:val="24"/>
          <w:szCs w:val="24"/>
        </w:rPr>
        <w:t>:</w:t>
      </w:r>
    </w:p>
    <w:p w14:paraId="73E7FFE9" w14:textId="4F615A15" w:rsidR="00F47B64" w:rsidRPr="00F60056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1. Начальнику </w:t>
      </w:r>
      <w:r w:rsidR="00456CFB" w:rsidRPr="00F60056">
        <w:rPr>
          <w:rFonts w:ascii="Times New Roman" w:hAnsi="Times New Roman" w:cs="Times New Roman"/>
        </w:rPr>
        <w:t>о</w:t>
      </w:r>
      <w:r w:rsidRPr="00F60056">
        <w:rPr>
          <w:rFonts w:ascii="Times New Roman" w:hAnsi="Times New Roman" w:cs="Times New Roman"/>
        </w:rPr>
        <w:t>тдела образования Администрации Белокалитвинского района, директорам профессиональных образовательных организаций Белокалитвинского района, начальнику отдела культуры</w:t>
      </w:r>
      <w:r w:rsidRPr="00F60056">
        <w:rPr>
          <w:rFonts w:ascii="Times New Roman" w:hAnsi="Times New Roman" w:cs="Times New Roman"/>
          <w:b/>
        </w:rPr>
        <w:t xml:space="preserve">, </w:t>
      </w:r>
      <w:r w:rsidRPr="00F60056">
        <w:rPr>
          <w:rFonts w:ascii="Times New Roman" w:hAnsi="Times New Roman" w:cs="Times New Roman"/>
        </w:rPr>
        <w:t>начальнику с</w:t>
      </w:r>
      <w:r w:rsidR="00183B90">
        <w:rPr>
          <w:rFonts w:ascii="Times New Roman" w:hAnsi="Times New Roman" w:cs="Times New Roman"/>
        </w:rPr>
        <w:t>ектора</w:t>
      </w:r>
      <w:r w:rsidRPr="00F60056">
        <w:rPr>
          <w:rFonts w:ascii="Times New Roman" w:hAnsi="Times New Roman" w:cs="Times New Roman"/>
        </w:rPr>
        <w:t xml:space="preserve"> по физической культуре</w:t>
      </w:r>
      <w:r w:rsidR="00183B90">
        <w:rPr>
          <w:rFonts w:ascii="Times New Roman" w:hAnsi="Times New Roman" w:cs="Times New Roman"/>
        </w:rPr>
        <w:t xml:space="preserve"> и</w:t>
      </w:r>
      <w:r w:rsidRPr="00F60056">
        <w:rPr>
          <w:rFonts w:ascii="Times New Roman" w:hAnsi="Times New Roman" w:cs="Times New Roman"/>
        </w:rPr>
        <w:t xml:space="preserve"> спорту</w:t>
      </w:r>
      <w:r w:rsidR="00183B90">
        <w:rPr>
          <w:rFonts w:ascii="Times New Roman" w:hAnsi="Times New Roman" w:cs="Times New Roman"/>
        </w:rPr>
        <w:t>, начальнику сектора по</w:t>
      </w:r>
      <w:r w:rsidRPr="00F60056">
        <w:rPr>
          <w:rFonts w:ascii="Times New Roman" w:hAnsi="Times New Roman" w:cs="Times New Roman"/>
        </w:rPr>
        <w:t xml:space="preserve"> делам молодежи Администрации района</w:t>
      </w:r>
      <w:r w:rsidRPr="00F60056">
        <w:rPr>
          <w:rFonts w:ascii="Times New Roman" w:hAnsi="Times New Roman" w:cs="Times New Roman"/>
          <w:b/>
        </w:rPr>
        <w:t xml:space="preserve">, </w:t>
      </w:r>
      <w:r w:rsidRPr="00F60056">
        <w:rPr>
          <w:rFonts w:ascii="Times New Roman" w:hAnsi="Times New Roman" w:cs="Times New Roman"/>
        </w:rPr>
        <w:t xml:space="preserve">главам </w:t>
      </w:r>
      <w:r w:rsidR="00434796" w:rsidRPr="00F60056">
        <w:rPr>
          <w:rFonts w:ascii="Times New Roman" w:hAnsi="Times New Roman" w:cs="Times New Roman"/>
        </w:rPr>
        <w:t>а</w:t>
      </w:r>
      <w:r w:rsidRPr="00F60056">
        <w:rPr>
          <w:rFonts w:ascii="Times New Roman" w:hAnsi="Times New Roman" w:cs="Times New Roman"/>
        </w:rPr>
        <w:t>дминистраций поселений района</w:t>
      </w:r>
      <w:r w:rsidRPr="00F60056">
        <w:rPr>
          <w:rFonts w:ascii="Times New Roman" w:hAnsi="Times New Roman" w:cs="Times New Roman"/>
          <w:b/>
        </w:rPr>
        <w:t xml:space="preserve">, </w:t>
      </w:r>
      <w:r w:rsidRPr="00F60056">
        <w:rPr>
          <w:rFonts w:ascii="Times New Roman" w:hAnsi="Times New Roman" w:cs="Times New Roman"/>
        </w:rPr>
        <w:t>а также членам межведомственной лекторской группы рекомендовать:</w:t>
      </w:r>
    </w:p>
    <w:p w14:paraId="26518143" w14:textId="77777777" w:rsidR="00F47B64" w:rsidRPr="00F60056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обеспечить при проведении мероприятий по профилактике наркомании разъяснение негативных последствий приема синтетических наркотиков для здоровья человека; уголовной и административной ответственности за незаконные хранение, сбыт и употребление наркотиков, в том числе за распространение наркотиков бесконтактным способом с использованием тайниковых закладок;</w:t>
      </w:r>
    </w:p>
    <w:p w14:paraId="1FD8A54F" w14:textId="3C26D7EB" w:rsidR="00F47B64" w:rsidRPr="00F60056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оказ</w:t>
      </w:r>
      <w:r w:rsidR="00183B90">
        <w:rPr>
          <w:rFonts w:ascii="Times New Roman" w:hAnsi="Times New Roman" w:cs="Times New Roman"/>
        </w:rPr>
        <w:t>ыват</w:t>
      </w:r>
      <w:r w:rsidRPr="00F60056">
        <w:rPr>
          <w:rFonts w:ascii="Times New Roman" w:hAnsi="Times New Roman" w:cs="Times New Roman"/>
        </w:rPr>
        <w:t>ь содействие правоохранительным органам в выявлении интернет-сайтов, распространяющих информацию о возможности приобретения и изготовления наркотиков, предлагающих работу по</w:t>
      </w:r>
      <w:r w:rsidR="00183B90">
        <w:rPr>
          <w:rFonts w:ascii="Times New Roman" w:hAnsi="Times New Roman" w:cs="Times New Roman"/>
        </w:rPr>
        <w:t xml:space="preserve"> </w:t>
      </w:r>
      <w:r w:rsidRPr="00F60056">
        <w:rPr>
          <w:rFonts w:ascii="Times New Roman" w:hAnsi="Times New Roman" w:cs="Times New Roman"/>
        </w:rPr>
        <w:t>их</w:t>
      </w:r>
      <w:r w:rsidR="00183B90">
        <w:rPr>
          <w:rFonts w:ascii="Times New Roman" w:hAnsi="Times New Roman" w:cs="Times New Roman"/>
        </w:rPr>
        <w:t xml:space="preserve"> </w:t>
      </w:r>
      <w:r w:rsidRPr="00F60056">
        <w:rPr>
          <w:rFonts w:ascii="Times New Roman" w:hAnsi="Times New Roman" w:cs="Times New Roman"/>
        </w:rPr>
        <w:t>распространению, а также уничтожении на стенах зданий и сооружений надписей с информацией о продаже наркотиков;</w:t>
      </w:r>
    </w:p>
    <w:p w14:paraId="554A837E" w14:textId="6E33E652" w:rsidR="00F47B64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  <w:b/>
        </w:rPr>
        <w:t xml:space="preserve">- </w:t>
      </w:r>
      <w:r w:rsidRPr="00F60056">
        <w:rPr>
          <w:rFonts w:ascii="Times New Roman" w:hAnsi="Times New Roman" w:cs="Times New Roman"/>
        </w:rPr>
        <w:t>при проведении спортивных мероприятий организовывать антинаркотические акции по пропаганде здорового образа жизни как альтернативы злоупотреблению наркотиками, алкоголем и иными психоактивными веществами; в условиях принятия противоэпидемических мер расширить организацию и проведение спортивных и профилактических мероприятий с использованием возможностей информационно-телекоммуникационной сети «Интернет» и социальных сетей</w:t>
      </w:r>
      <w:r w:rsidR="00183B90">
        <w:rPr>
          <w:rFonts w:ascii="Times New Roman" w:hAnsi="Times New Roman" w:cs="Times New Roman"/>
        </w:rPr>
        <w:t>;</w:t>
      </w:r>
    </w:p>
    <w:p w14:paraId="641910A8" w14:textId="3B0AECFA" w:rsidR="007F4892" w:rsidRDefault="007F4892" w:rsidP="007F40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организовать проведение проектов, акций, флэшмобов, квиз-викторин и других мероприятий по популяризации здорового образа жизни среди несовершеннолетних с освещением их в средствах массовой информации, социальных сетях, мессенджерах</w:t>
      </w:r>
      <w:r w:rsidR="00D81931">
        <w:rPr>
          <w:rFonts w:ascii="Times New Roman" w:hAnsi="Times New Roman" w:cs="Times New Roman"/>
        </w:rPr>
        <w:t>;</w:t>
      </w:r>
    </w:p>
    <w:p w14:paraId="27E506AA" w14:textId="3FB9D077" w:rsidR="00D81931" w:rsidRPr="00D81931" w:rsidRDefault="00D81931" w:rsidP="00D81931">
      <w:pPr>
        <w:pStyle w:val="affa"/>
        <w:tabs>
          <w:tab w:val="left" w:pos="0"/>
        </w:tabs>
        <w:snapToGrid w:val="0"/>
        <w:spacing w:after="0"/>
        <w:jc w:val="both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</w:rPr>
        <w:t xml:space="preserve">- </w:t>
      </w:r>
      <w:r w:rsidRPr="00D81931">
        <w:rPr>
          <w:rFonts w:ascii="Times New Roman" w:eastAsia="Times New Roman" w:hAnsi="Times New Roman" w:cs="Times New Roman"/>
          <w:color w:val="auto"/>
          <w:lang w:eastAsia="zh-CN"/>
        </w:rPr>
        <w:t>обеспечить размещение видеороликов по популяризации здорового образа жизни и профилактике употребления наркотических и психотропных веществ в социальных сетях, родительских чатах и мессенджерах.</w:t>
      </w:r>
    </w:p>
    <w:p w14:paraId="26A350AB" w14:textId="77777777" w:rsidR="00F47B64" w:rsidRPr="00F60056" w:rsidRDefault="007F40BC" w:rsidP="007F40BC">
      <w:pPr>
        <w:pStyle w:val="affa"/>
        <w:spacing w:after="0"/>
        <w:jc w:val="both"/>
        <w:rPr>
          <w:rFonts w:ascii="Times New Roman" w:hAnsi="Times New Roman" w:cs="Times New Roman"/>
          <w:b/>
          <w:bCs/>
        </w:rPr>
      </w:pPr>
      <w:r w:rsidRPr="00F60056">
        <w:rPr>
          <w:rFonts w:ascii="Times New Roman" w:hAnsi="Times New Roman" w:cs="Times New Roman"/>
          <w:bCs/>
        </w:rPr>
        <w:t>2</w:t>
      </w:r>
      <w:r w:rsidR="00F47B64" w:rsidRPr="00F60056">
        <w:rPr>
          <w:rFonts w:ascii="Times New Roman" w:hAnsi="Times New Roman" w:cs="Times New Roman"/>
          <w:bCs/>
        </w:rPr>
        <w:t>.</w:t>
      </w:r>
      <w:r w:rsidR="00F47B64" w:rsidRPr="00F60056">
        <w:rPr>
          <w:rFonts w:ascii="Times New Roman" w:hAnsi="Times New Roman" w:cs="Times New Roman"/>
          <w:b/>
          <w:bCs/>
        </w:rPr>
        <w:t xml:space="preserve"> </w:t>
      </w:r>
      <w:r w:rsidR="00F47B64" w:rsidRPr="00F60056">
        <w:rPr>
          <w:rFonts w:ascii="Times New Roman" w:hAnsi="Times New Roman" w:cs="Times New Roman"/>
          <w:bCs/>
        </w:rPr>
        <w:t>Главам администраций поселений района</w:t>
      </w:r>
      <w:r w:rsidR="00F47B64" w:rsidRPr="00F60056">
        <w:rPr>
          <w:rFonts w:ascii="Times New Roman" w:hAnsi="Times New Roman" w:cs="Times New Roman"/>
          <w:b/>
          <w:bCs/>
        </w:rPr>
        <w:t xml:space="preserve"> </w:t>
      </w:r>
      <w:r w:rsidR="00F47B64" w:rsidRPr="00F60056">
        <w:rPr>
          <w:rFonts w:ascii="Times New Roman" w:hAnsi="Times New Roman" w:cs="Times New Roman"/>
          <w:bCs/>
        </w:rPr>
        <w:t>рекомендовать</w:t>
      </w:r>
      <w:r w:rsidR="00F47B64" w:rsidRPr="00F60056">
        <w:rPr>
          <w:rFonts w:ascii="Times New Roman" w:hAnsi="Times New Roman" w:cs="Times New Roman"/>
          <w:b/>
          <w:bCs/>
        </w:rPr>
        <w:t>:</w:t>
      </w:r>
    </w:p>
    <w:p w14:paraId="625A6611" w14:textId="77777777" w:rsidR="00F47B64" w:rsidRPr="00F60056" w:rsidRDefault="00F47B64" w:rsidP="007F40BC">
      <w:pPr>
        <w:pStyle w:val="affa"/>
        <w:spacing w:after="0"/>
        <w:jc w:val="both"/>
        <w:rPr>
          <w:rFonts w:ascii="Times New Roman" w:hAnsi="Times New Roman" w:cs="Times New Roman"/>
          <w:bCs/>
        </w:rPr>
      </w:pPr>
      <w:r w:rsidRPr="00D81931">
        <w:rPr>
          <w:rFonts w:ascii="Times New Roman" w:hAnsi="Times New Roman" w:cs="Times New Roman"/>
          <w:bCs/>
        </w:rPr>
        <w:t xml:space="preserve">- принять исчерпывающие меры по усилению профилактической работы на территории поселения </w:t>
      </w:r>
      <w:r w:rsidRPr="00D81931">
        <w:rPr>
          <w:rFonts w:ascii="Times New Roman" w:hAnsi="Times New Roman" w:cs="Times New Roman"/>
          <w:bCs/>
        </w:rPr>
        <w:lastRenderedPageBreak/>
        <w:t>с различными социальными группами, имеющими высокие риски вовлечения в наркопотребление, с неработающей молодежью, а также несовершеннолетними, оказавшимися</w:t>
      </w:r>
      <w:r w:rsidRPr="00F60056">
        <w:rPr>
          <w:rFonts w:ascii="Times New Roman" w:hAnsi="Times New Roman" w:cs="Times New Roman"/>
          <w:bCs/>
        </w:rPr>
        <w:t xml:space="preserve"> в трудной жизненной ситуации;</w:t>
      </w:r>
    </w:p>
    <w:p w14:paraId="410A91FD" w14:textId="77777777" w:rsidR="00F47B64" w:rsidRPr="00F60056" w:rsidRDefault="00F47B64" w:rsidP="007F40BC">
      <w:pPr>
        <w:pStyle w:val="affa"/>
        <w:spacing w:after="0"/>
        <w:jc w:val="both"/>
        <w:rPr>
          <w:rFonts w:ascii="Times New Roman" w:hAnsi="Times New Roman" w:cs="Times New Roman"/>
          <w:bCs/>
        </w:rPr>
      </w:pPr>
      <w:r w:rsidRPr="00F60056">
        <w:rPr>
          <w:rFonts w:ascii="Times New Roman" w:hAnsi="Times New Roman" w:cs="Times New Roman"/>
          <w:bCs/>
        </w:rPr>
        <w:t>- оказывать содействие ОМВД России по Белокалитвинскому району в выявлении наркопритонов и иных мест, используемых для немедицинского потребления наркотиков, а также фактов безрецептурной реализации аптечными организациями кодеиносодержащих лекарственных препаратов; привлекать к этой работе добровольные народные и казачьи дружины, общественные организации;</w:t>
      </w:r>
    </w:p>
    <w:p w14:paraId="1E03FFAD" w14:textId="35C41C7C" w:rsidR="00774F0E" w:rsidRPr="00774F0E" w:rsidRDefault="00774F0E" w:rsidP="00774F0E">
      <w:pPr>
        <w:jc w:val="both"/>
        <w:rPr>
          <w:rFonts w:ascii="Times New Roman" w:eastAsia="Times New Roman" w:hAnsi="Times New Roman" w:cs="Times New Roman"/>
          <w:bCs/>
        </w:rPr>
      </w:pPr>
      <w:r w:rsidRPr="00774F0E">
        <w:rPr>
          <w:rFonts w:ascii="Times New Roman" w:eastAsia="Times New Roman" w:hAnsi="Times New Roman" w:cs="Times New Roman"/>
          <w:bCs/>
        </w:rPr>
        <w:t>- в срок до 10.07.2025 дополнительно проинформировать руководителей сельскохозяйственных организаций о необходимости уничтожения на землях, принадлежащих им либо находящимся в пользовании, очагов произрастания дикорастущей конопли, а также введения в оборот неиспользуемых, либо используемых не по назначению земель сельскохозяйственного назначения; в случае выявления неиспользуемых земельных участков направлять информацию или материалы проверок в органы Россельхознадзора для принятия мер административного воздействия и рассмотрения вопроса о смене собственника или пользователя данного участка;</w:t>
      </w:r>
    </w:p>
    <w:p w14:paraId="7AB748A0" w14:textId="707BA292" w:rsidR="00193697" w:rsidRPr="00774F0E" w:rsidRDefault="00774F0E" w:rsidP="00774F0E">
      <w:pPr>
        <w:pStyle w:val="affa"/>
        <w:jc w:val="both"/>
        <w:rPr>
          <w:rFonts w:ascii="Times New Roman" w:hAnsi="Times New Roman" w:cs="Times New Roman"/>
          <w:bCs/>
          <w:szCs w:val="32"/>
        </w:rPr>
      </w:pPr>
      <w:r w:rsidRPr="00774F0E">
        <w:rPr>
          <w:rFonts w:ascii="Times New Roman" w:hAnsi="Times New Roman" w:cs="Times New Roman"/>
          <w:bCs/>
          <w:szCs w:val="32"/>
        </w:rPr>
        <w:t>- при проведении сходов граждан, встреч с населением депутатов и иных должностных лиц местного самоуправления, информировать население</w:t>
      </w:r>
      <w:r w:rsidRPr="00774F0E">
        <w:rPr>
          <w:rFonts w:ascii="Times New Roman" w:hAnsi="Times New Roman" w:cs="Times New Roman"/>
        </w:rPr>
        <w:t xml:space="preserve"> </w:t>
      </w:r>
      <w:bookmarkStart w:id="0" w:name="_Hlk131590892"/>
      <w:r w:rsidRPr="00774F0E">
        <w:rPr>
          <w:rFonts w:ascii="Times New Roman" w:hAnsi="Times New Roman" w:cs="Times New Roman"/>
          <w:bCs/>
          <w:szCs w:val="32"/>
        </w:rPr>
        <w:t>о профилактике употребления лекарственных препаратов несовершеннолетними.</w:t>
      </w:r>
      <w:bookmarkEnd w:id="0"/>
    </w:p>
    <w:p w14:paraId="20B3E61E" w14:textId="77777777" w:rsidR="00D81931" w:rsidRDefault="007F40BC" w:rsidP="00774F0E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3</w:t>
      </w:r>
      <w:r w:rsidR="00F47B64" w:rsidRPr="00F60056">
        <w:rPr>
          <w:rFonts w:ascii="Times New Roman" w:hAnsi="Times New Roman" w:cs="Times New Roman"/>
        </w:rPr>
        <w:t>. Заведующему стационарным отделением г. Белая Калитва Шахтинского филиала ГБУ РО «Наркологический диспансер» рекомендовать</w:t>
      </w:r>
      <w:r w:rsidR="00D81931">
        <w:rPr>
          <w:rFonts w:ascii="Times New Roman" w:hAnsi="Times New Roman" w:cs="Times New Roman"/>
        </w:rPr>
        <w:t>:</w:t>
      </w:r>
    </w:p>
    <w:p w14:paraId="6C7E2AE1" w14:textId="77777777" w:rsidR="00B60F5F" w:rsidRDefault="00D81931" w:rsidP="007F40BC">
      <w:pPr>
        <w:jc w:val="both"/>
        <w:rPr>
          <w:rFonts w:ascii="Times New Roman" w:eastAsia="Calibri" w:hAnsi="Times New Roman" w:cs="Times New Roman"/>
          <w:color w:val="auto"/>
          <w:szCs w:val="32"/>
          <w:lang w:eastAsia="en-US"/>
        </w:rPr>
      </w:pPr>
      <w:r>
        <w:rPr>
          <w:rFonts w:ascii="Times New Roman" w:hAnsi="Times New Roman" w:cs="Times New Roman"/>
        </w:rPr>
        <w:t>-</w:t>
      </w:r>
      <w:r w:rsidR="00F47B64" w:rsidRPr="00F60056">
        <w:rPr>
          <w:rFonts w:ascii="Times New Roman" w:hAnsi="Times New Roman" w:cs="Times New Roman"/>
        </w:rPr>
        <w:t xml:space="preserve"> ежеквартально, </w:t>
      </w:r>
      <w:r w:rsidRPr="00D81931">
        <w:rPr>
          <w:rFonts w:ascii="Times New Roman" w:hAnsi="Times New Roman" w:cs="Times New Roman"/>
        </w:rPr>
        <w:t>проводить анализ динамики показателей наркологического учета в разрезе поселений Белокалитвинского района</w:t>
      </w:r>
      <w:r w:rsidR="000B4B01">
        <w:rPr>
          <w:rFonts w:ascii="Times New Roman" w:hAnsi="Times New Roman" w:cs="Times New Roman"/>
        </w:rPr>
        <w:t>,</w:t>
      </w:r>
      <w:r w:rsidR="000B4B01" w:rsidRPr="000B4B01">
        <w:rPr>
          <w:rFonts w:ascii="Times New Roman" w:eastAsia="Calibri" w:hAnsi="Times New Roman" w:cs="Times New Roman"/>
          <w:color w:val="auto"/>
          <w:szCs w:val="32"/>
          <w:lang w:eastAsia="en-US"/>
        </w:rPr>
        <w:t xml:space="preserve"> </w:t>
      </w:r>
    </w:p>
    <w:p w14:paraId="3756253D" w14:textId="5D72D2F8" w:rsidR="00D81931" w:rsidRPr="00B60F5F" w:rsidRDefault="00D81931" w:rsidP="007F40BC">
      <w:pPr>
        <w:jc w:val="both"/>
        <w:rPr>
          <w:rFonts w:ascii="Times New Roman" w:eastAsia="Calibri" w:hAnsi="Times New Roman" w:cs="Times New Roman"/>
          <w:color w:val="auto"/>
          <w:szCs w:val="32"/>
          <w:lang w:eastAsia="en-US"/>
        </w:rPr>
      </w:pPr>
      <w:r>
        <w:rPr>
          <w:rFonts w:ascii="Times New Roman" w:hAnsi="Times New Roman" w:cs="Times New Roman"/>
          <w:szCs w:val="32"/>
        </w:rPr>
        <w:t>-</w:t>
      </w:r>
      <w:r w:rsidRPr="00C60F6C">
        <w:rPr>
          <w:rFonts w:ascii="Times New Roman" w:hAnsi="Times New Roman" w:cs="Times New Roman"/>
          <w:szCs w:val="32"/>
        </w:rPr>
        <w:t> </w:t>
      </w:r>
      <w:r>
        <w:rPr>
          <w:rFonts w:ascii="Times New Roman" w:hAnsi="Times New Roman" w:cs="Times New Roman"/>
        </w:rPr>
        <w:t>п</w:t>
      </w:r>
      <w:r w:rsidRPr="008114C8">
        <w:rPr>
          <w:rFonts w:ascii="Times New Roman" w:hAnsi="Times New Roman" w:cs="Times New Roman"/>
        </w:rPr>
        <w:t>роводить в ходе профилактических мероприятий информационно-разъясн</w:t>
      </w:r>
      <w:r>
        <w:rPr>
          <w:rFonts w:ascii="Times New Roman" w:hAnsi="Times New Roman" w:cs="Times New Roman"/>
        </w:rPr>
        <w:t>ительную работу среди населения</w:t>
      </w:r>
      <w:r w:rsidRPr="008114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8114C8">
        <w:rPr>
          <w:rFonts w:ascii="Times New Roman" w:hAnsi="Times New Roman" w:cs="Times New Roman"/>
        </w:rPr>
        <w:t xml:space="preserve"> последствия</w:t>
      </w:r>
      <w:r>
        <w:rPr>
          <w:rFonts w:ascii="Times New Roman" w:hAnsi="Times New Roman" w:cs="Times New Roman"/>
        </w:rPr>
        <w:t>х</w:t>
      </w:r>
      <w:r w:rsidRPr="008114C8">
        <w:rPr>
          <w:rFonts w:ascii="Times New Roman" w:hAnsi="Times New Roman" w:cs="Times New Roman"/>
        </w:rPr>
        <w:t xml:space="preserve"> немедицинского применения синтетических психостимуляторов</w:t>
      </w:r>
      <w:r w:rsidR="00B60F5F">
        <w:rPr>
          <w:rFonts w:ascii="Times New Roman" w:hAnsi="Times New Roman" w:cs="Times New Roman"/>
        </w:rPr>
        <w:t>.</w:t>
      </w:r>
    </w:p>
    <w:p w14:paraId="3C8DF0C9" w14:textId="77777777" w:rsidR="00F47B64" w:rsidRPr="00F60056" w:rsidRDefault="007F40BC" w:rsidP="007F40BC">
      <w:pPr>
        <w:pStyle w:val="afa"/>
        <w:widowControl/>
        <w:tabs>
          <w:tab w:val="left" w:pos="567"/>
          <w:tab w:val="left" w:pos="851"/>
        </w:tabs>
        <w:ind w:left="0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4</w:t>
      </w:r>
      <w:r w:rsidR="00F47B64" w:rsidRPr="00F60056">
        <w:rPr>
          <w:rFonts w:ascii="Times New Roman" w:hAnsi="Times New Roman" w:cs="Times New Roman"/>
        </w:rPr>
        <w:t>. Поручить отделу сельского хозяйства, продовольствия и защиты окружающей среды, ЮКО «Усть-Белокалитвинский казачий юрт», главам администраций поселений района, рекомендовать ОМВД России по Белокалитвинскому району:</w:t>
      </w:r>
    </w:p>
    <w:p w14:paraId="2C5B2590" w14:textId="77777777" w:rsidR="00F47B64" w:rsidRPr="00F60056" w:rsidRDefault="00F47B64" w:rsidP="007F40BC">
      <w:pPr>
        <w:pStyle w:val="afa"/>
        <w:widowControl/>
        <w:tabs>
          <w:tab w:val="left" w:pos="567"/>
          <w:tab w:val="left" w:pos="851"/>
        </w:tabs>
        <w:ind w:left="0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усилить работу по выявлению очагов произрастания дикорастущей конопли; провести комплекс мониторинговых мероприятий с привлечением общественных организаций, народных и казачьих дружин, волонтеров; о всех фактах выявления очагов произрастания указанного растения информировать ОМВД России по Белокалитвинскому району;</w:t>
      </w:r>
    </w:p>
    <w:p w14:paraId="3FBCD749" w14:textId="147535B2" w:rsidR="00F47B64" w:rsidRDefault="00F47B64" w:rsidP="007F40BC">
      <w:pPr>
        <w:pStyle w:val="afa"/>
        <w:ind w:left="0"/>
        <w:jc w:val="both"/>
        <w:rPr>
          <w:rFonts w:ascii="Times New Roman" w:eastAsia="Times New Roman" w:hAnsi="Times New Roman" w:cs="Times New Roman"/>
          <w:bCs/>
        </w:rPr>
      </w:pPr>
      <w:r w:rsidRPr="00F60056">
        <w:rPr>
          <w:rFonts w:ascii="Times New Roman" w:hAnsi="Times New Roman" w:cs="Times New Roman"/>
        </w:rPr>
        <w:t xml:space="preserve">- </w:t>
      </w:r>
      <w:r w:rsidR="00B60F5F" w:rsidRPr="00B60F5F">
        <w:rPr>
          <w:rFonts w:ascii="Times New Roman" w:eastAsia="Times New Roman" w:hAnsi="Times New Roman" w:cs="Times New Roman"/>
          <w:bCs/>
        </w:rPr>
        <w:t>через средства массовой информации и иные возможности проинформировать граждан о необходимости уничтожения дикорастущей конопли, ответственности за непринятие мер по ее уничтожению, незаконное культивирование конопли, опийного или масличного мака и иных наркосодержащих растений, довести информацию о телефонных номерах и других способах информирования органов власти по указанным вопросам;</w:t>
      </w:r>
    </w:p>
    <w:p w14:paraId="4A9BDA6B" w14:textId="77777777" w:rsidR="00F47B64" w:rsidRPr="00F60056" w:rsidRDefault="007F40BC" w:rsidP="007F40BC">
      <w:pPr>
        <w:widowControl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5</w:t>
      </w:r>
      <w:r w:rsidR="00F47B64" w:rsidRPr="00F60056">
        <w:rPr>
          <w:rFonts w:ascii="Times New Roman" w:hAnsi="Times New Roman" w:cs="Times New Roman"/>
        </w:rPr>
        <w:t>. Начальнику сектора по работе с казачьими обществами Белокалитвинского района ГКУ РО «Казаки Дона» рекомендовать:</w:t>
      </w:r>
    </w:p>
    <w:p w14:paraId="58171EF9" w14:textId="77777777" w:rsidR="00F47B64" w:rsidRPr="00F60056" w:rsidRDefault="00F47B64" w:rsidP="007F40BC">
      <w:pPr>
        <w:widowControl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продолжить практику использования мобильных групп, сформированных из дружинников казачьих дружин, для проведения мероприятий по выявлению признаков незаконного культивирования наркосодержащих растений и очагов произрастания дикорастущей конопли с последующим информированием правоохранительных органов;</w:t>
      </w:r>
    </w:p>
    <w:p w14:paraId="0A0C2A13" w14:textId="73D0535C" w:rsidR="00F47B64" w:rsidRPr="00F60056" w:rsidRDefault="00F47B64" w:rsidP="007F40BC">
      <w:pPr>
        <w:widowControl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оказать содействие в организации и проведении в 202</w:t>
      </w:r>
      <w:r w:rsidR="00B60F5F">
        <w:rPr>
          <w:rFonts w:ascii="Times New Roman" w:hAnsi="Times New Roman" w:cs="Times New Roman"/>
        </w:rPr>
        <w:t>5</w:t>
      </w:r>
      <w:r w:rsidRPr="00F60056">
        <w:rPr>
          <w:rFonts w:ascii="Times New Roman" w:hAnsi="Times New Roman" w:cs="Times New Roman"/>
        </w:rPr>
        <w:t xml:space="preserve"> году акции «Единый день борьбы с дикорастущей коноплей» во взаимодействии с органами местного самоуправления.</w:t>
      </w:r>
    </w:p>
    <w:p w14:paraId="0FB6D8CC" w14:textId="67B43604" w:rsidR="00F47B64" w:rsidRDefault="007F40BC" w:rsidP="00DA41D9">
      <w:pPr>
        <w:jc w:val="both"/>
        <w:rPr>
          <w:rFonts w:ascii="Times New Roman" w:hAnsi="Times New Roman" w:cs="Times New Roman"/>
        </w:rPr>
      </w:pPr>
      <w:r w:rsidRPr="00DA41D9">
        <w:rPr>
          <w:rFonts w:ascii="Times New Roman" w:hAnsi="Times New Roman" w:cs="Times New Roman"/>
        </w:rPr>
        <w:t>6</w:t>
      </w:r>
      <w:r w:rsidR="00F47B64" w:rsidRPr="00DA41D9">
        <w:rPr>
          <w:rFonts w:ascii="Times New Roman" w:hAnsi="Times New Roman" w:cs="Times New Roman"/>
        </w:rPr>
        <w:t>.  Секретарю антинаркотической комиссии</w:t>
      </w:r>
      <w:r w:rsidR="00DA41D9" w:rsidRPr="00DA41D9">
        <w:rPr>
          <w:rFonts w:ascii="Times New Roman" w:hAnsi="Times New Roman" w:cs="Times New Roman"/>
        </w:rPr>
        <w:t xml:space="preserve"> Белокалитвинского</w:t>
      </w:r>
      <w:r w:rsidR="00DA41D9">
        <w:rPr>
          <w:rFonts w:ascii="Times New Roman" w:hAnsi="Times New Roman" w:cs="Times New Roman"/>
        </w:rPr>
        <w:t xml:space="preserve"> района:</w:t>
      </w:r>
    </w:p>
    <w:p w14:paraId="13E436E6" w14:textId="0F0438AA" w:rsidR="00DA41D9" w:rsidRDefault="00DA41D9" w:rsidP="00DA41D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DA41D9">
        <w:rPr>
          <w:rFonts w:ascii="Times New Roman" w:hAnsi="Times New Roman" w:cs="Times New Roman"/>
          <w:bCs/>
        </w:rPr>
        <w:t>организовать проведение муниципального конкурса на лучшую организацию антинаркотической работы в подростково-молодежной среде за 2025 год среди учреждений Белокалитвинского района</w:t>
      </w:r>
      <w:r>
        <w:rPr>
          <w:rFonts w:ascii="Times New Roman" w:hAnsi="Times New Roman" w:cs="Times New Roman"/>
          <w:bCs/>
        </w:rPr>
        <w:t>;</w:t>
      </w:r>
    </w:p>
    <w:p w14:paraId="42CB2092" w14:textId="2F14FDD3" w:rsidR="00DA41D9" w:rsidRPr="00DA41D9" w:rsidRDefault="00DA41D9" w:rsidP="00DA41D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п</w:t>
      </w:r>
      <w:r w:rsidRPr="00DA41D9">
        <w:rPr>
          <w:rFonts w:ascii="Times New Roman" w:hAnsi="Times New Roman" w:cs="Times New Roman"/>
          <w:bCs/>
        </w:rPr>
        <w:t>ривлекать сотрудников филиала по Белокалитвинскому району федерального казенного учреждения уголовно-исполнительной инспекции Главного управления федеральной службы исполнения наказаний России по Ростовской области к участию в мероприятиях по профилактике наркомании.</w:t>
      </w:r>
    </w:p>
    <w:p w14:paraId="4E3100DD" w14:textId="77777777" w:rsidR="00E34BEE" w:rsidRDefault="00E34BEE" w:rsidP="007F40BC">
      <w:pPr>
        <w:suppressAutoHyphens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7</w:t>
      </w:r>
      <w:r w:rsidR="00F47B64" w:rsidRPr="00F60056">
        <w:rPr>
          <w:rFonts w:ascii="Times New Roman" w:hAnsi="Times New Roman" w:cs="Times New Roman"/>
          <w:lang w:eastAsia="ar-SA"/>
        </w:rPr>
        <w:t>. Рекомендовать главному редактору общественно-политической газеты «Перекрёсток» и</w:t>
      </w:r>
      <w:r w:rsidR="00F47B64" w:rsidRPr="00F60056">
        <w:rPr>
          <w:rFonts w:ascii="Times New Roman" w:hAnsi="Times New Roman" w:cs="Times New Roman"/>
          <w:b/>
          <w:lang w:eastAsia="ar-SA"/>
        </w:rPr>
        <w:t xml:space="preserve"> </w:t>
      </w:r>
      <w:r w:rsidR="00F47B64" w:rsidRPr="00F60056">
        <w:rPr>
          <w:rFonts w:ascii="Times New Roman" w:hAnsi="Times New Roman" w:cs="Times New Roman"/>
          <w:lang w:eastAsia="ar-SA"/>
        </w:rPr>
        <w:t xml:space="preserve">главному </w:t>
      </w:r>
      <w:r w:rsidR="00F47B64" w:rsidRPr="00F60056">
        <w:rPr>
          <w:rFonts w:ascii="Times New Roman" w:hAnsi="Times New Roman" w:cs="Times New Roman"/>
        </w:rPr>
        <w:t>редактору телеканала «Белокалитвинская панорама»</w:t>
      </w:r>
      <w:r w:rsidR="00F47B64" w:rsidRPr="00F60056">
        <w:rPr>
          <w:rFonts w:ascii="Times New Roman" w:hAnsi="Times New Roman" w:cs="Times New Roman"/>
          <w:b/>
        </w:rPr>
        <w:t xml:space="preserve"> </w:t>
      </w:r>
      <w:r w:rsidR="00F47B64" w:rsidRPr="00F60056">
        <w:rPr>
          <w:rFonts w:ascii="Times New Roman" w:hAnsi="Times New Roman" w:cs="Times New Roman"/>
          <w:lang w:eastAsia="ar-SA"/>
        </w:rPr>
        <w:t>в 202</w:t>
      </w:r>
      <w:r>
        <w:rPr>
          <w:rFonts w:ascii="Times New Roman" w:hAnsi="Times New Roman" w:cs="Times New Roman"/>
          <w:lang w:eastAsia="ar-SA"/>
        </w:rPr>
        <w:t>6</w:t>
      </w:r>
      <w:r w:rsidR="00F47B64" w:rsidRPr="00F60056">
        <w:rPr>
          <w:rFonts w:ascii="Times New Roman" w:hAnsi="Times New Roman" w:cs="Times New Roman"/>
          <w:lang w:eastAsia="ar-SA"/>
        </w:rPr>
        <w:t xml:space="preserve"> году</w:t>
      </w:r>
      <w:r>
        <w:rPr>
          <w:rFonts w:ascii="Times New Roman" w:hAnsi="Times New Roman" w:cs="Times New Roman"/>
          <w:lang w:eastAsia="ar-SA"/>
        </w:rPr>
        <w:t>:</w:t>
      </w:r>
    </w:p>
    <w:p w14:paraId="0FE907DB" w14:textId="6ECC1010" w:rsidR="00E34BEE" w:rsidRDefault="00E34BEE" w:rsidP="00E34BEE">
      <w:pPr>
        <w:suppressAutoHyphens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- </w:t>
      </w:r>
      <w:r w:rsidRPr="00E34BEE">
        <w:rPr>
          <w:rFonts w:ascii="Times New Roman" w:hAnsi="Times New Roman" w:cs="Times New Roman"/>
          <w:lang w:eastAsia="ar-SA"/>
        </w:rPr>
        <w:t xml:space="preserve">на постоянной основе продолжить размещение информационных материалов и социальной рекламы антинаркотической направленности, проводить информационно-разъяснительную работу </w:t>
      </w:r>
      <w:r w:rsidRPr="00E34BEE">
        <w:rPr>
          <w:rFonts w:ascii="Times New Roman" w:hAnsi="Times New Roman" w:cs="Times New Roman"/>
          <w:lang w:eastAsia="ar-SA"/>
        </w:rPr>
        <w:lastRenderedPageBreak/>
        <w:t>среди населения о последствиях и ответственности за употребление наркотических средств и культивирования наркосодержащих растений; информировать население о деятельности антинаркотической комиссии Белокалитвинского района, администраций поселений по профилактике наркомании, противодействию незаконному обороту наркотиков, итогах работы конференций, семинаров, совещаний, направленных на формирование антинаркотического мировоззрения.</w:t>
      </w:r>
    </w:p>
    <w:p w14:paraId="35F11EC6" w14:textId="6E9ED122" w:rsidR="00E34BEE" w:rsidRPr="00E34BEE" w:rsidRDefault="00E34BEE" w:rsidP="00E34BEE">
      <w:pPr>
        <w:suppressAutoHyphens/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8. </w:t>
      </w:r>
      <w:r w:rsidRPr="00E34BEE">
        <w:rPr>
          <w:rFonts w:ascii="Times New Roman" w:hAnsi="Times New Roman" w:cs="Times New Roman"/>
          <w:bCs/>
          <w:lang w:eastAsia="ar-SA"/>
        </w:rPr>
        <w:t>Рекомендовать главному редактору общественно-политической газеты «Перекресток» принять участие в</w:t>
      </w:r>
      <w:r w:rsidRPr="00E34BEE">
        <w:rPr>
          <w:rFonts w:ascii="Times New Roman" w:hAnsi="Times New Roman" w:cs="Times New Roman"/>
          <w:lang w:eastAsia="ar-SA"/>
        </w:rPr>
        <w:t xml:space="preserve"> </w:t>
      </w:r>
      <w:r w:rsidRPr="00E34BEE">
        <w:rPr>
          <w:rFonts w:ascii="Times New Roman" w:hAnsi="Times New Roman" w:cs="Times New Roman"/>
          <w:bCs/>
          <w:lang w:eastAsia="ar-SA"/>
        </w:rPr>
        <w:t>конкурсе среди печатных и электронных средств массовой информации на лучшую информационную кампанию, посвященную формированию антинаркотического мировоззрения «СМИ против наркотиков».</w:t>
      </w:r>
    </w:p>
    <w:p w14:paraId="787C74F8" w14:textId="77777777" w:rsidR="00887B73" w:rsidRDefault="00E34BEE" w:rsidP="00887B73">
      <w:pPr>
        <w:suppressAutoHyphens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9</w:t>
      </w:r>
      <w:r w:rsidR="00F47B64" w:rsidRPr="00F60056">
        <w:rPr>
          <w:rFonts w:ascii="Times New Roman" w:hAnsi="Times New Roman" w:cs="Times New Roman"/>
          <w:lang w:eastAsia="ar-SA"/>
        </w:rPr>
        <w:t>. Рекомендовать ОМВД России по Белокалитвинскому району</w:t>
      </w:r>
      <w:r w:rsidR="00887B73">
        <w:rPr>
          <w:rFonts w:ascii="Times New Roman" w:hAnsi="Times New Roman" w:cs="Times New Roman"/>
          <w:lang w:eastAsia="ar-SA"/>
        </w:rPr>
        <w:t>:</w:t>
      </w:r>
    </w:p>
    <w:p w14:paraId="531130AD" w14:textId="59A03412" w:rsidR="00887B73" w:rsidRPr="00887B73" w:rsidRDefault="00887B73" w:rsidP="00887B73">
      <w:pPr>
        <w:suppressAutoHyphens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-</w:t>
      </w:r>
      <w:r w:rsidR="00F47B64" w:rsidRPr="00F60056">
        <w:rPr>
          <w:rFonts w:ascii="Times New Roman" w:hAnsi="Times New Roman" w:cs="Times New Roman"/>
          <w:lang w:eastAsia="ar-SA"/>
        </w:rPr>
        <w:t xml:space="preserve"> </w:t>
      </w:r>
      <w:r w:rsidRPr="00887B73">
        <w:rPr>
          <w:rFonts w:ascii="Times New Roman" w:hAnsi="Times New Roman" w:cs="Times New Roman"/>
          <w:lang w:eastAsia="ar-SA"/>
        </w:rPr>
        <w:t>информировать население через средства массовой информации о проведении и итогах Всероссийских антинаркотических акций «Сообщи, где торгуют смертью!», «Дети России» и других с указанием «телефонов доверия», «горячих линий», служебных телефонов, электронных адресов официальных интернет-сайтов с целью сбора информации о местах распространения и употребления наркотиков;</w:t>
      </w:r>
    </w:p>
    <w:p w14:paraId="5585344A" w14:textId="25CBDDCE" w:rsidR="00887B73" w:rsidRPr="00887B73" w:rsidRDefault="00887B73" w:rsidP="00887B73">
      <w:pPr>
        <w:suppressAutoHyphens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-</w:t>
      </w:r>
      <w:r w:rsidRPr="00887B73">
        <w:rPr>
          <w:rFonts w:ascii="Times New Roman" w:hAnsi="Times New Roman" w:cs="Times New Roman"/>
          <w:lang w:eastAsia="ar-SA"/>
        </w:rPr>
        <w:t xml:space="preserve"> привлекать к оперативным рейдам представителей СМИ, в том числе работников телекомпании.</w:t>
      </w:r>
    </w:p>
    <w:p w14:paraId="474E2D54" w14:textId="32B631EF" w:rsidR="00507CB2" w:rsidRDefault="00DE7764" w:rsidP="00887B73">
      <w:pPr>
        <w:suppressAutoHyphens/>
        <w:jc w:val="both"/>
        <w:rPr>
          <w:rStyle w:val="1"/>
          <w:rFonts w:eastAsia="Courier New"/>
          <w:color w:val="auto"/>
          <w:sz w:val="24"/>
          <w:szCs w:val="24"/>
        </w:rPr>
      </w:pPr>
      <w:r w:rsidRPr="00B227CC">
        <w:rPr>
          <w:rStyle w:val="1"/>
          <w:rFonts w:eastAsia="Courier New"/>
          <w:color w:val="auto"/>
          <w:sz w:val="24"/>
          <w:szCs w:val="24"/>
        </w:rPr>
        <w:t xml:space="preserve">3.3.3. </w:t>
      </w:r>
      <w:r w:rsidR="00507CB2" w:rsidRPr="00B227CC">
        <w:rPr>
          <w:rStyle w:val="1"/>
          <w:rFonts w:eastAsia="Courier New"/>
          <w:color w:val="auto"/>
          <w:sz w:val="24"/>
          <w:szCs w:val="24"/>
        </w:rPr>
        <w:t xml:space="preserve">По реализации решений </w:t>
      </w:r>
      <w:r w:rsidR="000662F5" w:rsidRPr="00B227CC">
        <w:rPr>
          <w:rStyle w:val="1"/>
          <w:rFonts w:eastAsia="Courier New"/>
          <w:color w:val="auto"/>
          <w:sz w:val="24"/>
          <w:szCs w:val="24"/>
        </w:rPr>
        <w:t xml:space="preserve">антинаркотической </w:t>
      </w:r>
      <w:r w:rsidR="00AF154B" w:rsidRPr="00B227CC">
        <w:rPr>
          <w:rStyle w:val="1"/>
          <w:rFonts w:eastAsia="Courier New"/>
          <w:color w:val="auto"/>
          <w:sz w:val="24"/>
          <w:szCs w:val="24"/>
        </w:rPr>
        <w:t>комиссии</w:t>
      </w:r>
      <w:r w:rsidR="000662F5" w:rsidRPr="00B227CC">
        <w:rPr>
          <w:rStyle w:val="1"/>
          <w:rFonts w:eastAsia="Courier New"/>
          <w:color w:val="auto"/>
          <w:sz w:val="24"/>
          <w:szCs w:val="24"/>
        </w:rPr>
        <w:t xml:space="preserve"> Ростовской области</w:t>
      </w:r>
      <w:r w:rsidR="00507CB2" w:rsidRPr="00B227CC">
        <w:rPr>
          <w:rStyle w:val="1"/>
          <w:rFonts w:eastAsia="Courier New"/>
          <w:color w:val="auto"/>
          <w:sz w:val="24"/>
          <w:szCs w:val="24"/>
        </w:rPr>
        <w:t>.</w:t>
      </w:r>
    </w:p>
    <w:p w14:paraId="4344896D" w14:textId="6592E1A3" w:rsidR="00C3618F" w:rsidRPr="00F60056" w:rsidRDefault="00F47B64" w:rsidP="00640896">
      <w:pPr>
        <w:tabs>
          <w:tab w:val="left" w:pos="10490"/>
        </w:tabs>
        <w:ind w:right="-1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1. </w:t>
      </w:r>
      <w:r w:rsidR="00C22A03" w:rsidRPr="00F60056">
        <w:rPr>
          <w:rFonts w:ascii="Times New Roman" w:hAnsi="Times New Roman" w:cs="Times New Roman"/>
        </w:rPr>
        <w:t>Главам поселений района рекомендовать:</w:t>
      </w:r>
    </w:p>
    <w:p w14:paraId="32F55C58" w14:textId="3034E933" w:rsidR="00C3618F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утвердить план проведения месячника антинаркотической направленности и популяризации здорового образа жизни</w:t>
      </w:r>
      <w:r w:rsidR="00C3618F">
        <w:rPr>
          <w:rFonts w:ascii="Times New Roman" w:hAnsi="Times New Roman" w:cs="Times New Roman"/>
        </w:rPr>
        <w:t>. При проведении сходов граждан, встреч с населением депутатов и иных должностных лиц местного самоуправления, информировать население о профилактике употребления лекарственных препаратов несовершеннолетними</w:t>
      </w:r>
      <w:r w:rsidR="00533F28">
        <w:rPr>
          <w:rFonts w:ascii="Times New Roman" w:hAnsi="Times New Roman" w:cs="Times New Roman"/>
        </w:rPr>
        <w:t>;</w:t>
      </w:r>
    </w:p>
    <w:p w14:paraId="6120634C" w14:textId="39C15F53" w:rsidR="00C3618F" w:rsidRDefault="00C3618F" w:rsidP="007F40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усилить профилактическую работу на территории поселений с молодежью, имеющими высокие риски вовлечения в наркопотребление, а также несовершеннолетними, оказавшимися </w:t>
      </w:r>
      <w:r w:rsidR="00533F28">
        <w:rPr>
          <w:rFonts w:ascii="Times New Roman" w:hAnsi="Times New Roman" w:cs="Times New Roman"/>
        </w:rPr>
        <w:t>в трудной жизненной ситуации;</w:t>
      </w:r>
    </w:p>
    <w:p w14:paraId="5A113A5C" w14:textId="1333D4FD" w:rsidR="00533F28" w:rsidRDefault="00640896" w:rsidP="007F40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33F28" w:rsidRPr="00C7188A">
        <w:rPr>
          <w:rFonts w:ascii="Times New Roman" w:hAnsi="Times New Roman" w:cs="Times New Roman"/>
        </w:rPr>
        <w:t>. Н</w:t>
      </w:r>
      <w:r w:rsidR="00F47B64" w:rsidRPr="00C7188A">
        <w:rPr>
          <w:rFonts w:ascii="Times New Roman" w:hAnsi="Times New Roman" w:cs="Times New Roman"/>
        </w:rPr>
        <w:t xml:space="preserve">ачальнику </w:t>
      </w:r>
      <w:r w:rsidR="000B4B01" w:rsidRPr="00C7188A">
        <w:rPr>
          <w:rFonts w:ascii="Times New Roman" w:hAnsi="Times New Roman" w:cs="Times New Roman"/>
        </w:rPr>
        <w:t>о</w:t>
      </w:r>
      <w:r w:rsidR="00F47B64" w:rsidRPr="00C7188A">
        <w:rPr>
          <w:rFonts w:ascii="Times New Roman" w:hAnsi="Times New Roman" w:cs="Times New Roman"/>
        </w:rPr>
        <w:t>тдела образования</w:t>
      </w:r>
      <w:r w:rsidR="00533F28" w:rsidRPr="00C7188A">
        <w:rPr>
          <w:rFonts w:ascii="Times New Roman" w:hAnsi="Times New Roman" w:cs="Times New Roman"/>
        </w:rPr>
        <w:t xml:space="preserve"> Администрации</w:t>
      </w:r>
      <w:r w:rsidR="00533F28">
        <w:rPr>
          <w:rFonts w:ascii="Times New Roman" w:hAnsi="Times New Roman" w:cs="Times New Roman"/>
        </w:rPr>
        <w:t xml:space="preserve"> района:</w:t>
      </w:r>
    </w:p>
    <w:p w14:paraId="70D233D0" w14:textId="6C9AF4BC" w:rsidR="00F47B64" w:rsidRDefault="00533F28" w:rsidP="007F40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принять дополнительные меры по вовлечению обучающихся общеобразовательных учреждений</w:t>
      </w:r>
      <w:r w:rsidR="00F47B64" w:rsidRPr="00F600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различные виды внеурочной активности, в том числе в деятельность военно-патриотического общественного движения «ЮНАРМИЯ» и иных детско-молодежных движений;</w:t>
      </w:r>
    </w:p>
    <w:p w14:paraId="0879C6DE" w14:textId="1215E265" w:rsidR="00533F28" w:rsidRDefault="00533F28" w:rsidP="007F40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содействовать организации обучения активных юнармейцев и участников Общерос</w:t>
      </w:r>
      <w:r w:rsidR="00C7188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ийского движения детей и молодежи «Движение Первых» с целью их дальнейшего участия в профилактике наркомании среди сверстников по принципу «равный </w:t>
      </w:r>
      <w:r w:rsidR="0079112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равному»</w:t>
      </w:r>
      <w:r w:rsidR="00791121">
        <w:rPr>
          <w:rFonts w:ascii="Times New Roman" w:hAnsi="Times New Roman" w:cs="Times New Roman"/>
        </w:rPr>
        <w:t>;</w:t>
      </w:r>
    </w:p>
    <w:p w14:paraId="367ABEB8" w14:textId="4CCDE6A3" w:rsidR="00791121" w:rsidRPr="00F60056" w:rsidRDefault="00791121" w:rsidP="007F40B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продолжить работу по вовлечению несовершен</w:t>
      </w:r>
      <w:r w:rsidR="00C7188A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олетних</w:t>
      </w:r>
      <w:r w:rsidR="00C7188A">
        <w:rPr>
          <w:rFonts w:ascii="Times New Roman" w:hAnsi="Times New Roman" w:cs="Times New Roman"/>
        </w:rPr>
        <w:t>, состоящих на профилактических учетах, в деятельность детских и молодежных общественных организаций «Движение Первых» и «Юнармия», а также в программы дополнительного образования;</w:t>
      </w:r>
    </w:p>
    <w:p w14:paraId="46ED6A34" w14:textId="77777777" w:rsidR="00C7188A" w:rsidRDefault="00533F28" w:rsidP="007F40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47B64" w:rsidRPr="00F60056">
        <w:rPr>
          <w:rFonts w:ascii="Times New Roman" w:hAnsi="Times New Roman" w:cs="Times New Roman"/>
        </w:rPr>
        <w:t>.</w:t>
      </w:r>
      <w:r w:rsidR="00F47B64" w:rsidRPr="00F60056">
        <w:rPr>
          <w:rFonts w:ascii="Times New Roman" w:hAnsi="Times New Roman" w:cs="Times New Roman"/>
          <w:b/>
        </w:rPr>
        <w:t xml:space="preserve"> </w:t>
      </w:r>
      <w:r w:rsidR="00F47B64" w:rsidRPr="00F60056">
        <w:rPr>
          <w:rFonts w:ascii="Times New Roman" w:hAnsi="Times New Roman" w:cs="Times New Roman"/>
        </w:rPr>
        <w:t>Рекомендовать</w:t>
      </w:r>
      <w:r w:rsidR="00F47B64" w:rsidRPr="00F60056">
        <w:rPr>
          <w:rFonts w:ascii="Times New Roman" w:hAnsi="Times New Roman" w:cs="Times New Roman"/>
          <w:b/>
        </w:rPr>
        <w:t xml:space="preserve"> </w:t>
      </w:r>
      <w:r w:rsidR="00F47B64" w:rsidRPr="00F60056">
        <w:rPr>
          <w:rFonts w:ascii="Times New Roman" w:eastAsia="Times New Roman" w:hAnsi="Times New Roman" w:cs="Times New Roman"/>
        </w:rPr>
        <w:t>стационарному отделению г. Белая Калитва Шахтинского филиала ГБУ</w:t>
      </w:r>
      <w:r w:rsidR="00434796" w:rsidRPr="00F60056">
        <w:rPr>
          <w:rFonts w:ascii="Times New Roman" w:eastAsia="Times New Roman" w:hAnsi="Times New Roman" w:cs="Times New Roman"/>
        </w:rPr>
        <w:t xml:space="preserve"> РО «Наркологический диспансер»</w:t>
      </w:r>
      <w:r w:rsidR="00C7188A">
        <w:rPr>
          <w:rFonts w:ascii="Times New Roman" w:eastAsia="Times New Roman" w:hAnsi="Times New Roman" w:cs="Times New Roman"/>
        </w:rPr>
        <w:t>:</w:t>
      </w:r>
    </w:p>
    <w:p w14:paraId="757EBEA7" w14:textId="77777777" w:rsidR="00F3038B" w:rsidRPr="00F3038B" w:rsidRDefault="00F3038B" w:rsidP="00F3038B">
      <w:pPr>
        <w:jc w:val="both"/>
        <w:rPr>
          <w:rFonts w:ascii="Times New Roman" w:hAnsi="Times New Roman" w:cs="Times New Roman"/>
        </w:rPr>
      </w:pPr>
      <w:r w:rsidRPr="00F3038B">
        <w:rPr>
          <w:rFonts w:ascii="Times New Roman" w:hAnsi="Times New Roman" w:cs="Times New Roman"/>
        </w:rPr>
        <w:t>- проводить в образовательных организациях информационно-разъяснительную работу среди молодежи о последствиях немедицинского применения синтетических психостимуляторов;</w:t>
      </w:r>
    </w:p>
    <w:p w14:paraId="3BFCFABC" w14:textId="4F560176" w:rsidR="00F47B64" w:rsidRDefault="007F40BC" w:rsidP="007F40BC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4.</w:t>
      </w:r>
      <w:r w:rsidR="00434796" w:rsidRPr="00F60056">
        <w:rPr>
          <w:rFonts w:ascii="Times New Roman" w:hAnsi="Times New Roman" w:cs="Times New Roman"/>
        </w:rPr>
        <w:t xml:space="preserve"> </w:t>
      </w:r>
      <w:r w:rsidR="00F3038B">
        <w:rPr>
          <w:rFonts w:ascii="Times New Roman" w:hAnsi="Times New Roman" w:cs="Times New Roman"/>
        </w:rPr>
        <w:t>Н</w:t>
      </w:r>
      <w:r w:rsidR="00F3038B" w:rsidRPr="00F3038B">
        <w:rPr>
          <w:rFonts w:ascii="Times New Roman" w:hAnsi="Times New Roman" w:cs="Times New Roman"/>
        </w:rPr>
        <w:t>ачальнику отдела образования</w:t>
      </w:r>
      <w:r w:rsidR="00F3038B">
        <w:rPr>
          <w:rFonts w:ascii="Times New Roman" w:hAnsi="Times New Roman" w:cs="Times New Roman"/>
        </w:rPr>
        <w:t>, н</w:t>
      </w:r>
      <w:r w:rsidR="00F47B64" w:rsidRPr="00F60056">
        <w:rPr>
          <w:rFonts w:ascii="Times New Roman" w:hAnsi="Times New Roman" w:cs="Times New Roman"/>
        </w:rPr>
        <w:t>ачальнику отдела культуры</w:t>
      </w:r>
      <w:r w:rsidR="00F47B64" w:rsidRPr="00F60056">
        <w:rPr>
          <w:rFonts w:ascii="Times New Roman" w:hAnsi="Times New Roman" w:cs="Times New Roman"/>
          <w:b/>
        </w:rPr>
        <w:t xml:space="preserve">, </w:t>
      </w:r>
      <w:r w:rsidR="00F47B64" w:rsidRPr="00F60056">
        <w:rPr>
          <w:rFonts w:ascii="Times New Roman" w:hAnsi="Times New Roman" w:cs="Times New Roman"/>
        </w:rPr>
        <w:t>начальнику</w:t>
      </w:r>
      <w:r w:rsidR="00F47B64" w:rsidRPr="00F60056">
        <w:rPr>
          <w:rFonts w:ascii="Times New Roman" w:hAnsi="Times New Roman" w:cs="Times New Roman"/>
          <w:b/>
        </w:rPr>
        <w:t xml:space="preserve"> </w:t>
      </w:r>
      <w:r w:rsidR="00F3038B">
        <w:rPr>
          <w:rFonts w:ascii="Times New Roman" w:hAnsi="Times New Roman" w:cs="Times New Roman"/>
        </w:rPr>
        <w:t xml:space="preserve">сектора </w:t>
      </w:r>
      <w:r w:rsidR="00F47B64" w:rsidRPr="00F60056">
        <w:rPr>
          <w:rFonts w:ascii="Times New Roman" w:hAnsi="Times New Roman" w:cs="Times New Roman"/>
        </w:rPr>
        <w:t>по физической культуре</w:t>
      </w:r>
      <w:r w:rsidR="00F3038B">
        <w:rPr>
          <w:rFonts w:ascii="Times New Roman" w:hAnsi="Times New Roman" w:cs="Times New Roman"/>
        </w:rPr>
        <w:t xml:space="preserve"> и</w:t>
      </w:r>
      <w:r w:rsidR="00F47B64" w:rsidRPr="00F60056">
        <w:rPr>
          <w:rFonts w:ascii="Times New Roman" w:hAnsi="Times New Roman" w:cs="Times New Roman"/>
        </w:rPr>
        <w:t xml:space="preserve"> спорту</w:t>
      </w:r>
      <w:r w:rsidR="00F3038B">
        <w:rPr>
          <w:rFonts w:ascii="Times New Roman" w:hAnsi="Times New Roman" w:cs="Times New Roman"/>
        </w:rPr>
        <w:t xml:space="preserve">, начальнику сектора по </w:t>
      </w:r>
      <w:r w:rsidR="00F47B64" w:rsidRPr="00F60056">
        <w:rPr>
          <w:rFonts w:ascii="Times New Roman" w:hAnsi="Times New Roman" w:cs="Times New Roman"/>
        </w:rPr>
        <w:t>делам молодежи</w:t>
      </w:r>
      <w:r w:rsidR="00F47B64" w:rsidRPr="00F60056">
        <w:rPr>
          <w:rFonts w:ascii="Times New Roman" w:hAnsi="Times New Roman" w:cs="Times New Roman"/>
          <w:b/>
        </w:rPr>
        <w:t xml:space="preserve"> </w:t>
      </w:r>
      <w:r w:rsidR="00F47B64" w:rsidRPr="00F60056">
        <w:rPr>
          <w:rFonts w:ascii="Times New Roman" w:hAnsi="Times New Roman" w:cs="Times New Roman"/>
        </w:rPr>
        <w:t>Администрации Белокалитвинского района</w:t>
      </w:r>
      <w:r w:rsidR="00F3038B">
        <w:rPr>
          <w:rFonts w:ascii="Times New Roman" w:hAnsi="Times New Roman" w:cs="Times New Roman"/>
        </w:rPr>
        <w:t>, директорам профессиональных образовательных организаций района</w:t>
      </w:r>
      <w:r w:rsidR="00F47B64" w:rsidRPr="00F60056">
        <w:rPr>
          <w:rFonts w:ascii="Times New Roman" w:hAnsi="Times New Roman" w:cs="Times New Roman"/>
        </w:rPr>
        <w:t>:</w:t>
      </w:r>
    </w:p>
    <w:p w14:paraId="7D7C009B" w14:textId="16EBFCBA" w:rsidR="00F3038B" w:rsidRDefault="00F3038B" w:rsidP="007F40BC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обеспечить при проведении профилактических мероприятий разъяснение негативных последствий приема синтетических наркотиков для здоровья человека; уголовной и административной ответственности за незаконное хранение, сбыт и употребление наркотиков, в том числе за распространение наркотиков бесконтактным способом с использованием тайниковых закладок</w:t>
      </w:r>
      <w:r w:rsidR="00640896">
        <w:rPr>
          <w:rFonts w:ascii="Times New Roman" w:hAnsi="Times New Roman" w:cs="Times New Roman"/>
        </w:rPr>
        <w:t>;</w:t>
      </w:r>
    </w:p>
    <w:p w14:paraId="39E1CD51" w14:textId="69AEF104" w:rsidR="00640896" w:rsidRPr="00F60056" w:rsidRDefault="00640896" w:rsidP="007F40BC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оказывать содействие правоохранительным органам в выявлении интернет-сайтов, распространяющих информацию о возможности приобретения и изготовления наркотиков, предлагающих работу по их распространению;</w:t>
      </w:r>
    </w:p>
    <w:p w14:paraId="6B502BF8" w14:textId="05B2C77D" w:rsidR="00F47B64" w:rsidRPr="00640896" w:rsidRDefault="00F47B64" w:rsidP="00640896">
      <w:pPr>
        <w:pStyle w:val="afa"/>
        <w:ind w:left="0"/>
        <w:jc w:val="both"/>
        <w:rPr>
          <w:rFonts w:ascii="Times New Roman" w:hAnsi="Times New Roman" w:cs="Times New Roman"/>
        </w:rPr>
      </w:pPr>
      <w:r w:rsidRPr="00640896">
        <w:rPr>
          <w:rFonts w:ascii="Times New Roman" w:hAnsi="Times New Roman" w:cs="Times New Roman"/>
          <w:bCs/>
          <w:color w:val="00000A"/>
        </w:rPr>
        <w:t xml:space="preserve">5. </w:t>
      </w:r>
      <w:r w:rsidRPr="00640896">
        <w:rPr>
          <w:rFonts w:ascii="Times New Roman" w:hAnsi="Times New Roman" w:cs="Times New Roman"/>
        </w:rPr>
        <w:t xml:space="preserve">Начальнику </w:t>
      </w:r>
      <w:r w:rsidR="00640896" w:rsidRPr="00640896">
        <w:rPr>
          <w:rFonts w:ascii="Times New Roman" w:hAnsi="Times New Roman" w:cs="Times New Roman"/>
        </w:rPr>
        <w:t>сектора по делам молодеж</w:t>
      </w:r>
      <w:r w:rsidRPr="00640896">
        <w:rPr>
          <w:rFonts w:ascii="Times New Roman" w:hAnsi="Times New Roman" w:cs="Times New Roman"/>
        </w:rPr>
        <w:t>и</w:t>
      </w:r>
      <w:r w:rsidR="00640896" w:rsidRPr="00640896">
        <w:rPr>
          <w:rFonts w:ascii="Times New Roman" w:hAnsi="Times New Roman" w:cs="Times New Roman"/>
        </w:rPr>
        <w:t xml:space="preserve"> Администрации Белокалитвинского района:</w:t>
      </w:r>
    </w:p>
    <w:p w14:paraId="10E357DF" w14:textId="3355EACA" w:rsidR="00640896" w:rsidRPr="00640896" w:rsidRDefault="00640896" w:rsidP="00640896">
      <w:pPr>
        <w:pStyle w:val="afa"/>
        <w:ind w:left="0"/>
        <w:jc w:val="both"/>
        <w:rPr>
          <w:rFonts w:ascii="Times New Roman" w:hAnsi="Times New Roman" w:cs="Times New Roman"/>
        </w:rPr>
      </w:pPr>
      <w:r w:rsidRPr="00640896">
        <w:rPr>
          <w:rFonts w:ascii="Times New Roman" w:hAnsi="Times New Roman" w:cs="Times New Roman"/>
        </w:rPr>
        <w:t>- организовать участие в конкурсе среди муниципальных образований в Ростовской области на лучшую организацию антинаркотической работы в подростково-молодежной среде за 2025 год;</w:t>
      </w:r>
    </w:p>
    <w:p w14:paraId="695FB842" w14:textId="1E1D6C55" w:rsidR="00015ED3" w:rsidRPr="00F60056" w:rsidRDefault="005C5D31" w:rsidP="00640896">
      <w:pPr>
        <w:pStyle w:val="affa"/>
        <w:tabs>
          <w:tab w:val="left" w:pos="0"/>
        </w:tabs>
        <w:snapToGrid w:val="0"/>
        <w:spacing w:after="0"/>
        <w:jc w:val="both"/>
        <w:rPr>
          <w:rFonts w:ascii="Times New Roman" w:eastAsia="Times New Roman" w:hAnsi="Times New Roman" w:cs="Times New Roman"/>
          <w:color w:val="auto"/>
          <w:lang w:eastAsia="zh-CN"/>
        </w:rPr>
      </w:pPr>
      <w:r w:rsidRPr="00640896">
        <w:rPr>
          <w:rFonts w:ascii="Times New Roman" w:hAnsi="Times New Roman" w:cs="Times New Roman"/>
        </w:rPr>
        <w:t>-</w:t>
      </w:r>
      <w:r w:rsidR="00015ED3" w:rsidRPr="00640896">
        <w:rPr>
          <w:rFonts w:ascii="Times New Roman" w:eastAsia="Times New Roman" w:hAnsi="Times New Roman" w:cs="Times New Roman"/>
          <w:color w:val="auto"/>
          <w:lang w:eastAsia="zh-CN"/>
        </w:rPr>
        <w:t xml:space="preserve"> в ходе проведения в 202</w:t>
      </w:r>
      <w:r w:rsidR="00640896" w:rsidRPr="00640896">
        <w:rPr>
          <w:rFonts w:ascii="Times New Roman" w:eastAsia="Times New Roman" w:hAnsi="Times New Roman" w:cs="Times New Roman"/>
          <w:color w:val="auto"/>
          <w:lang w:eastAsia="zh-CN"/>
        </w:rPr>
        <w:t>5</w:t>
      </w:r>
      <w:r w:rsidR="00015ED3" w:rsidRPr="00640896">
        <w:rPr>
          <w:rFonts w:ascii="Times New Roman" w:eastAsia="Times New Roman" w:hAnsi="Times New Roman" w:cs="Times New Roman"/>
          <w:color w:val="auto"/>
          <w:lang w:eastAsia="zh-CN"/>
        </w:rPr>
        <w:t>-202</w:t>
      </w:r>
      <w:r w:rsidR="00640896" w:rsidRPr="00640896">
        <w:rPr>
          <w:rFonts w:ascii="Times New Roman" w:eastAsia="Times New Roman" w:hAnsi="Times New Roman" w:cs="Times New Roman"/>
          <w:color w:val="auto"/>
          <w:lang w:eastAsia="zh-CN"/>
        </w:rPr>
        <w:t>6</w:t>
      </w:r>
      <w:r w:rsidR="00015ED3" w:rsidRPr="00640896">
        <w:rPr>
          <w:rFonts w:ascii="Times New Roman" w:eastAsia="Times New Roman" w:hAnsi="Times New Roman" w:cs="Times New Roman"/>
          <w:color w:val="auto"/>
          <w:lang w:eastAsia="zh-CN"/>
        </w:rPr>
        <w:t xml:space="preserve"> гг. молодежной форумной кампании на территории Ростовской области оказать поддержку общественным организациям и физическим лицам, осуществляющим </w:t>
      </w:r>
      <w:r w:rsidR="00015ED3" w:rsidRPr="00640896">
        <w:rPr>
          <w:rFonts w:ascii="Times New Roman" w:eastAsia="Times New Roman" w:hAnsi="Times New Roman" w:cs="Times New Roman"/>
          <w:color w:val="auto"/>
          <w:lang w:eastAsia="zh-CN"/>
        </w:rPr>
        <w:lastRenderedPageBreak/>
        <w:t>деятельность на территории Белокалитвинского района, в части разработки и дальнейшего сопровождения проектов, направленных на профилактику наркомании и популяризацию здорового образа жизни в молодежной среде</w:t>
      </w:r>
      <w:r w:rsidR="00640896" w:rsidRPr="00640896">
        <w:rPr>
          <w:rFonts w:ascii="Times New Roman" w:eastAsia="Times New Roman" w:hAnsi="Times New Roman" w:cs="Times New Roman"/>
          <w:color w:val="auto"/>
          <w:lang w:eastAsia="zh-CN"/>
        </w:rPr>
        <w:t>;</w:t>
      </w:r>
    </w:p>
    <w:p w14:paraId="7DB3C433" w14:textId="3B278237" w:rsidR="00F47B64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6. Начальнику </w:t>
      </w:r>
      <w:r w:rsidR="00C560F9">
        <w:rPr>
          <w:rFonts w:ascii="Times New Roman" w:hAnsi="Times New Roman" w:cs="Times New Roman"/>
        </w:rPr>
        <w:t xml:space="preserve">сектора </w:t>
      </w:r>
      <w:r w:rsidRPr="00F60056">
        <w:rPr>
          <w:rFonts w:ascii="Times New Roman" w:hAnsi="Times New Roman" w:cs="Times New Roman"/>
        </w:rPr>
        <w:t>по физической культуре</w:t>
      </w:r>
      <w:r w:rsidR="00C560F9">
        <w:rPr>
          <w:rFonts w:ascii="Times New Roman" w:hAnsi="Times New Roman" w:cs="Times New Roman"/>
        </w:rPr>
        <w:t xml:space="preserve"> и </w:t>
      </w:r>
      <w:r w:rsidRPr="00F60056">
        <w:rPr>
          <w:rFonts w:ascii="Times New Roman" w:hAnsi="Times New Roman" w:cs="Times New Roman"/>
        </w:rPr>
        <w:t>спорту</w:t>
      </w:r>
      <w:r w:rsidR="00C560F9">
        <w:rPr>
          <w:rFonts w:ascii="Times New Roman" w:hAnsi="Times New Roman" w:cs="Times New Roman"/>
        </w:rPr>
        <w:t>, начальнику сектора по</w:t>
      </w:r>
      <w:r w:rsidRPr="00F60056">
        <w:rPr>
          <w:rFonts w:ascii="Times New Roman" w:hAnsi="Times New Roman" w:cs="Times New Roman"/>
        </w:rPr>
        <w:t xml:space="preserve"> делам молодежи, начальнику отдела культуры при проведении спортивных и культурно-массовых мероприятий с участием молодежи организовывать антинаркотические акции по пропаганде здорового образа жизни как альтернативы злоупотреблению наркотиками, алкоголем и иными психоактивными веществами, широко освещать их в средствах массовой информации</w:t>
      </w:r>
      <w:r w:rsidR="00640896">
        <w:rPr>
          <w:rFonts w:ascii="Times New Roman" w:hAnsi="Times New Roman" w:cs="Times New Roman"/>
        </w:rPr>
        <w:t>;</w:t>
      </w:r>
    </w:p>
    <w:p w14:paraId="189AE200" w14:textId="77777777" w:rsidR="00640896" w:rsidRDefault="00640896" w:rsidP="006408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640896">
        <w:rPr>
          <w:rFonts w:ascii="Times New Roman" w:hAnsi="Times New Roman" w:cs="Times New Roman"/>
        </w:rPr>
        <w:t>Секретарю антинаркотической комиссии района:</w:t>
      </w:r>
    </w:p>
    <w:p w14:paraId="0989C89E" w14:textId="0E826251" w:rsidR="00640896" w:rsidRDefault="00640896" w:rsidP="006408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организовать проведение муниципального конкурса на лучшую организацию антинаркотической работы в подростково-молодежной среде за 2025 год среди учреждений Белокалитвинского района;</w:t>
      </w:r>
    </w:p>
    <w:p w14:paraId="74FBB0C4" w14:textId="647D2579" w:rsidR="00640896" w:rsidRDefault="00640896" w:rsidP="006408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Членам антинаркотической комиссии Белокалитвинского района:</w:t>
      </w:r>
    </w:p>
    <w:p w14:paraId="15518EF7" w14:textId="180DE11B" w:rsidR="00640896" w:rsidRDefault="00640896" w:rsidP="006408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провести</w:t>
      </w:r>
      <w:r w:rsidR="000F2F3D">
        <w:rPr>
          <w:rFonts w:ascii="Times New Roman" w:hAnsi="Times New Roman" w:cs="Times New Roman"/>
        </w:rPr>
        <w:t xml:space="preserve"> беседы в образовательных организациях в апреле-мае 2025 года в рамках проекта «разговоры о важном» о профилактике употребления лекарственных препаратов несовершеннолетними;</w:t>
      </w:r>
    </w:p>
    <w:p w14:paraId="3EEB91BC" w14:textId="3B0FC12A" w:rsidR="00640896" w:rsidRPr="00640896" w:rsidRDefault="00640896" w:rsidP="006408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утвердить график</w:t>
      </w:r>
      <w:r w:rsidR="000F2F3D">
        <w:rPr>
          <w:rFonts w:ascii="Times New Roman" w:hAnsi="Times New Roman" w:cs="Times New Roman"/>
        </w:rPr>
        <w:t xml:space="preserve"> проведения комплекса информационно-пропагандистских и разъяснительных мероприятий с населением Белокалитвинского района о правовых последствиях немедицинского потребления наркотиков и участия в их незаконном обороте, а также об опасности острых отравлений ими, в том числе с летальным исходом на 2025 год.</w:t>
      </w:r>
    </w:p>
    <w:p w14:paraId="747AC326" w14:textId="77777777" w:rsidR="00507CB2" w:rsidRPr="00F60056" w:rsidRDefault="00C741AA" w:rsidP="007F40BC">
      <w:pPr>
        <w:pStyle w:val="6"/>
        <w:shd w:val="clear" w:color="auto" w:fill="auto"/>
        <w:tabs>
          <w:tab w:val="left" w:pos="1134"/>
          <w:tab w:val="left" w:pos="1276"/>
        </w:tabs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3.3.4. По иным вопросам – нет.</w:t>
      </w:r>
    </w:p>
    <w:p w14:paraId="479B8622" w14:textId="77777777" w:rsidR="00D32C96" w:rsidRPr="00F60056" w:rsidRDefault="00D32C96" w:rsidP="006C3195">
      <w:pPr>
        <w:pStyle w:val="6"/>
        <w:numPr>
          <w:ilvl w:val="1"/>
          <w:numId w:val="30"/>
        </w:numPr>
        <w:shd w:val="clear" w:color="auto" w:fill="auto"/>
        <w:tabs>
          <w:tab w:val="left" w:pos="709"/>
          <w:tab w:val="left" w:pos="1134"/>
          <w:tab w:val="left" w:pos="1276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Контроль исполнения решений </w:t>
      </w:r>
      <w:r w:rsidR="00C15620" w:rsidRPr="00F60056">
        <w:rPr>
          <w:rStyle w:val="1"/>
          <w:color w:val="auto"/>
          <w:sz w:val="24"/>
          <w:szCs w:val="24"/>
        </w:rPr>
        <w:t>к</w:t>
      </w:r>
      <w:r w:rsidR="00AF154B" w:rsidRPr="00F60056">
        <w:rPr>
          <w:rStyle w:val="1"/>
          <w:color w:val="auto"/>
          <w:sz w:val="24"/>
          <w:szCs w:val="24"/>
        </w:rPr>
        <w:t>омиссии</w:t>
      </w:r>
      <w:r w:rsidRPr="00F60056">
        <w:rPr>
          <w:rStyle w:val="1"/>
          <w:color w:val="auto"/>
          <w:sz w:val="24"/>
          <w:szCs w:val="24"/>
        </w:rPr>
        <w:t>:</w:t>
      </w:r>
    </w:p>
    <w:p w14:paraId="34759E9E" w14:textId="1D6D284D" w:rsidR="00D32C96" w:rsidRPr="00F60056" w:rsidRDefault="00D32C96" w:rsidP="006C3195">
      <w:pPr>
        <w:pStyle w:val="6"/>
        <w:numPr>
          <w:ilvl w:val="2"/>
          <w:numId w:val="32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Общее количество решений, находившихся на контроле в отчетном</w:t>
      </w:r>
      <w:r w:rsidR="00BF3C6E" w:rsidRPr="00F60056">
        <w:rPr>
          <w:rStyle w:val="1"/>
          <w:color w:val="auto"/>
          <w:sz w:val="24"/>
          <w:szCs w:val="24"/>
        </w:rPr>
        <w:t xml:space="preserve"> </w:t>
      </w:r>
      <w:r w:rsidRPr="00F60056">
        <w:rPr>
          <w:rStyle w:val="1"/>
          <w:color w:val="auto"/>
          <w:sz w:val="24"/>
          <w:szCs w:val="24"/>
        </w:rPr>
        <w:t>году</w:t>
      </w:r>
      <w:r w:rsidR="00C82982">
        <w:rPr>
          <w:rStyle w:val="1"/>
          <w:color w:val="auto"/>
          <w:sz w:val="24"/>
          <w:szCs w:val="24"/>
        </w:rPr>
        <w:t xml:space="preserve"> - 42</w:t>
      </w:r>
      <w:r w:rsidRPr="00F60056">
        <w:rPr>
          <w:rStyle w:val="1"/>
          <w:color w:val="auto"/>
          <w:sz w:val="24"/>
          <w:szCs w:val="24"/>
        </w:rPr>
        <w:t>.</w:t>
      </w:r>
    </w:p>
    <w:p w14:paraId="1F52EC31" w14:textId="58970C89" w:rsidR="00D32C96" w:rsidRPr="00F60056" w:rsidRDefault="00D32C96" w:rsidP="006C3195">
      <w:pPr>
        <w:pStyle w:val="6"/>
        <w:numPr>
          <w:ilvl w:val="2"/>
          <w:numId w:val="32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Количество решений, исполненных в установленный срок в полном объеме (в отчетном году)</w:t>
      </w:r>
      <w:r w:rsidR="00C82982">
        <w:rPr>
          <w:rStyle w:val="1"/>
          <w:color w:val="auto"/>
          <w:sz w:val="24"/>
          <w:szCs w:val="24"/>
        </w:rPr>
        <w:t>- 42</w:t>
      </w:r>
      <w:r w:rsidRPr="00F60056">
        <w:rPr>
          <w:rStyle w:val="1"/>
          <w:color w:val="auto"/>
          <w:sz w:val="24"/>
          <w:szCs w:val="24"/>
        </w:rPr>
        <w:t>.</w:t>
      </w:r>
    </w:p>
    <w:p w14:paraId="4B3BD0A4" w14:textId="75A54739" w:rsidR="00D32C96" w:rsidRPr="00F60056" w:rsidRDefault="00D32C96" w:rsidP="006C3195">
      <w:pPr>
        <w:pStyle w:val="6"/>
        <w:numPr>
          <w:ilvl w:val="2"/>
          <w:numId w:val="32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Количество решений, исполненных в</w:t>
      </w:r>
      <w:r w:rsidR="000236F0" w:rsidRPr="00F60056">
        <w:rPr>
          <w:rStyle w:val="1"/>
          <w:color w:val="auto"/>
          <w:sz w:val="24"/>
          <w:szCs w:val="24"/>
        </w:rPr>
        <w:t xml:space="preserve"> установленный срок частично (в </w:t>
      </w:r>
      <w:r w:rsidR="00DD04AE" w:rsidRPr="00F60056">
        <w:rPr>
          <w:rStyle w:val="1"/>
          <w:color w:val="auto"/>
          <w:sz w:val="24"/>
          <w:szCs w:val="24"/>
        </w:rPr>
        <w:t>отчетном году)</w:t>
      </w:r>
      <w:r w:rsidR="00C82982">
        <w:rPr>
          <w:rStyle w:val="1"/>
          <w:color w:val="auto"/>
          <w:sz w:val="24"/>
          <w:szCs w:val="24"/>
        </w:rPr>
        <w:t xml:space="preserve"> 0</w:t>
      </w:r>
      <w:r w:rsidR="00DD04AE" w:rsidRPr="00F60056">
        <w:rPr>
          <w:rStyle w:val="1"/>
          <w:color w:val="auto"/>
          <w:sz w:val="24"/>
          <w:szCs w:val="24"/>
        </w:rPr>
        <w:t>.</w:t>
      </w:r>
    </w:p>
    <w:p w14:paraId="50C0104C" w14:textId="5E33E8C3" w:rsidR="00D32C96" w:rsidRPr="00F60056" w:rsidRDefault="00D32C96" w:rsidP="006C3195">
      <w:pPr>
        <w:pStyle w:val="6"/>
        <w:numPr>
          <w:ilvl w:val="2"/>
          <w:numId w:val="32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Количество решений, исполненных с нарушением установленных сроков (в том числе с учетом продления сроков)</w:t>
      </w:r>
      <w:r w:rsidR="00C82982">
        <w:rPr>
          <w:rStyle w:val="1"/>
          <w:color w:val="auto"/>
          <w:sz w:val="24"/>
          <w:szCs w:val="24"/>
        </w:rPr>
        <w:t xml:space="preserve"> -0</w:t>
      </w:r>
      <w:r w:rsidRPr="00F60056">
        <w:rPr>
          <w:rStyle w:val="1"/>
          <w:color w:val="auto"/>
          <w:sz w:val="24"/>
          <w:szCs w:val="24"/>
        </w:rPr>
        <w:t>.</w:t>
      </w:r>
    </w:p>
    <w:p w14:paraId="733E22F3" w14:textId="0624EB00" w:rsidR="00D32C96" w:rsidRPr="00F60056" w:rsidRDefault="00D32C96" w:rsidP="006C3195">
      <w:pPr>
        <w:pStyle w:val="6"/>
        <w:numPr>
          <w:ilvl w:val="2"/>
          <w:numId w:val="32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Количество неисполненных решений, их содержание и причины неисполнения</w:t>
      </w:r>
      <w:r w:rsidR="00C82982">
        <w:rPr>
          <w:rStyle w:val="1"/>
          <w:color w:val="auto"/>
          <w:sz w:val="24"/>
          <w:szCs w:val="24"/>
        </w:rPr>
        <w:t xml:space="preserve"> -0</w:t>
      </w:r>
      <w:r w:rsidRPr="00F60056">
        <w:rPr>
          <w:rStyle w:val="1"/>
          <w:color w:val="auto"/>
          <w:sz w:val="24"/>
          <w:szCs w:val="24"/>
        </w:rPr>
        <w:t>.</w:t>
      </w:r>
    </w:p>
    <w:p w14:paraId="31CFC155" w14:textId="6A4FAAB9" w:rsidR="002A64E1" w:rsidRPr="00F60056" w:rsidRDefault="002A64E1" w:rsidP="002A64E1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Система контроля за исполнением решений антинаркотической комиссии Белокалитвинского района утверждена регламентом работы комиссии. </w:t>
      </w:r>
      <w:r w:rsidRPr="00F60056">
        <w:rPr>
          <w:rFonts w:ascii="Times New Roman" w:eastAsia="Calibri" w:hAnsi="Times New Roman" w:cs="Times New Roman"/>
          <w:lang w:eastAsia="en-US"/>
        </w:rPr>
        <w:t>Решения комиссии Белокалитвинского района исполняются по большей части своевременно и в полном объеме. В случае непредоставления информации в срок, секретарь АНК направляет дополнительный запрос для исполнения поручения.</w:t>
      </w:r>
    </w:p>
    <w:p w14:paraId="24CA2ED3" w14:textId="77777777" w:rsidR="00B13558" w:rsidRPr="00F60056" w:rsidRDefault="00D32C96" w:rsidP="00BC6963">
      <w:pPr>
        <w:pStyle w:val="6"/>
        <w:numPr>
          <w:ilvl w:val="1"/>
          <w:numId w:val="32"/>
        </w:numPr>
        <w:shd w:val="clear" w:color="auto" w:fill="auto"/>
        <w:tabs>
          <w:tab w:val="left" w:pos="994"/>
          <w:tab w:val="left" w:pos="1276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Информация о выполнении Плана работы </w:t>
      </w:r>
      <w:r w:rsidR="00C15620" w:rsidRPr="00F60056">
        <w:rPr>
          <w:rStyle w:val="1"/>
          <w:color w:val="auto"/>
          <w:sz w:val="24"/>
          <w:szCs w:val="24"/>
        </w:rPr>
        <w:t>к</w:t>
      </w:r>
      <w:r w:rsidR="00AF154B" w:rsidRPr="00F60056">
        <w:rPr>
          <w:rStyle w:val="1"/>
          <w:color w:val="auto"/>
          <w:sz w:val="24"/>
          <w:szCs w:val="24"/>
        </w:rPr>
        <w:t>омиссии</w:t>
      </w:r>
      <w:r w:rsidRPr="00F60056">
        <w:rPr>
          <w:rStyle w:val="1"/>
          <w:color w:val="auto"/>
          <w:sz w:val="24"/>
          <w:szCs w:val="24"/>
        </w:rPr>
        <w:t xml:space="preserve"> в отчетном периоде</w:t>
      </w:r>
      <w:r w:rsidR="000662F5" w:rsidRPr="00F60056">
        <w:rPr>
          <w:rStyle w:val="1"/>
          <w:color w:val="auto"/>
          <w:sz w:val="24"/>
          <w:szCs w:val="24"/>
        </w:rPr>
        <w:t>:</w:t>
      </w:r>
    </w:p>
    <w:p w14:paraId="7B730C2C" w14:textId="6E43EE16" w:rsidR="000662F5" w:rsidRPr="00F60056" w:rsidRDefault="008E3720" w:rsidP="00BC6963">
      <w:pPr>
        <w:pStyle w:val="6"/>
        <w:numPr>
          <w:ilvl w:val="2"/>
          <w:numId w:val="32"/>
        </w:numPr>
        <w:shd w:val="clear" w:color="auto" w:fill="auto"/>
        <w:tabs>
          <w:tab w:val="left" w:pos="1276"/>
          <w:tab w:val="left" w:pos="1546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</w:t>
      </w:r>
      <w:r w:rsidR="000662F5" w:rsidRPr="00F60056">
        <w:rPr>
          <w:rStyle w:val="1"/>
          <w:color w:val="auto"/>
          <w:sz w:val="24"/>
          <w:szCs w:val="24"/>
        </w:rPr>
        <w:t>олич</w:t>
      </w:r>
      <w:r w:rsidR="006179EB" w:rsidRPr="00F60056">
        <w:rPr>
          <w:rStyle w:val="1"/>
          <w:color w:val="auto"/>
          <w:sz w:val="24"/>
          <w:szCs w:val="24"/>
        </w:rPr>
        <w:t>ество запланированных вопросов</w:t>
      </w:r>
      <w:r w:rsidR="00B503C1" w:rsidRPr="00F60056">
        <w:rPr>
          <w:rStyle w:val="1"/>
          <w:color w:val="auto"/>
          <w:sz w:val="24"/>
          <w:szCs w:val="24"/>
        </w:rPr>
        <w:t xml:space="preserve"> –</w:t>
      </w:r>
      <w:r w:rsidR="00B503C1" w:rsidRPr="00F60056">
        <w:rPr>
          <w:rFonts w:eastAsia="Calibri"/>
          <w:sz w:val="24"/>
          <w:szCs w:val="24"/>
          <w:lang w:eastAsia="en-US"/>
        </w:rPr>
        <w:t xml:space="preserve"> 1</w:t>
      </w:r>
      <w:r w:rsidR="000F59D9">
        <w:rPr>
          <w:rFonts w:eastAsia="Calibri"/>
          <w:sz w:val="24"/>
          <w:szCs w:val="24"/>
          <w:lang w:eastAsia="en-US"/>
        </w:rPr>
        <w:t>1</w:t>
      </w:r>
      <w:r w:rsidR="00B503C1" w:rsidRPr="00F60056">
        <w:rPr>
          <w:rFonts w:eastAsia="Calibri"/>
          <w:sz w:val="24"/>
          <w:szCs w:val="24"/>
          <w:lang w:eastAsia="en-US"/>
        </w:rPr>
        <w:t>.</w:t>
      </w:r>
    </w:p>
    <w:p w14:paraId="07A6E4AE" w14:textId="242C0E54" w:rsidR="000662F5" w:rsidRPr="00F60056" w:rsidRDefault="006179EB" w:rsidP="00BC6963">
      <w:pPr>
        <w:pStyle w:val="6"/>
        <w:numPr>
          <w:ilvl w:val="2"/>
          <w:numId w:val="32"/>
        </w:numPr>
        <w:shd w:val="clear" w:color="auto" w:fill="auto"/>
        <w:tabs>
          <w:tab w:val="left" w:pos="1276"/>
          <w:tab w:val="left" w:pos="1546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</w:t>
      </w:r>
      <w:r w:rsidR="000662F5" w:rsidRPr="00F60056">
        <w:rPr>
          <w:rStyle w:val="1"/>
          <w:color w:val="auto"/>
          <w:sz w:val="24"/>
          <w:szCs w:val="24"/>
        </w:rPr>
        <w:t xml:space="preserve">оличество рассмотренных вопросов в соответствии с </w:t>
      </w:r>
      <w:r w:rsidR="008E3720" w:rsidRPr="00F60056">
        <w:rPr>
          <w:rStyle w:val="1"/>
          <w:color w:val="auto"/>
          <w:sz w:val="24"/>
          <w:szCs w:val="24"/>
        </w:rPr>
        <w:t>П</w:t>
      </w:r>
      <w:r w:rsidRPr="00F60056">
        <w:rPr>
          <w:rStyle w:val="1"/>
          <w:color w:val="auto"/>
          <w:sz w:val="24"/>
          <w:szCs w:val="24"/>
        </w:rPr>
        <w:t>ланом</w:t>
      </w:r>
      <w:r w:rsidR="00B503C1" w:rsidRPr="00F60056">
        <w:rPr>
          <w:rStyle w:val="1"/>
          <w:color w:val="auto"/>
          <w:sz w:val="24"/>
          <w:szCs w:val="24"/>
        </w:rPr>
        <w:t xml:space="preserve"> – 1</w:t>
      </w:r>
      <w:r w:rsidR="000F59D9">
        <w:rPr>
          <w:rStyle w:val="1"/>
          <w:color w:val="auto"/>
          <w:sz w:val="24"/>
          <w:szCs w:val="24"/>
        </w:rPr>
        <w:t>1</w:t>
      </w:r>
      <w:r w:rsidR="00B503C1" w:rsidRPr="00F60056">
        <w:rPr>
          <w:rStyle w:val="1"/>
          <w:color w:val="auto"/>
          <w:sz w:val="24"/>
          <w:szCs w:val="24"/>
        </w:rPr>
        <w:t>.</w:t>
      </w:r>
    </w:p>
    <w:p w14:paraId="289FA1E2" w14:textId="19868588" w:rsidR="000662F5" w:rsidRPr="00F60056" w:rsidRDefault="006179EB" w:rsidP="00BC6963">
      <w:pPr>
        <w:pStyle w:val="6"/>
        <w:numPr>
          <w:ilvl w:val="2"/>
          <w:numId w:val="32"/>
        </w:numPr>
        <w:shd w:val="clear" w:color="auto" w:fill="auto"/>
        <w:tabs>
          <w:tab w:val="left" w:pos="1276"/>
          <w:tab w:val="left" w:pos="1546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color w:val="auto"/>
          <w:sz w:val="24"/>
          <w:szCs w:val="24"/>
        </w:rPr>
        <w:t>К</w:t>
      </w:r>
      <w:r w:rsidR="000662F5" w:rsidRPr="00F60056">
        <w:rPr>
          <w:color w:val="auto"/>
          <w:sz w:val="24"/>
          <w:szCs w:val="24"/>
        </w:rPr>
        <w:t xml:space="preserve">оличество </w:t>
      </w:r>
      <w:r w:rsidR="000662F5" w:rsidRPr="00F60056">
        <w:rPr>
          <w:rStyle w:val="1"/>
          <w:color w:val="auto"/>
          <w:sz w:val="24"/>
          <w:szCs w:val="24"/>
        </w:rPr>
        <w:t>рассмотренных</w:t>
      </w:r>
      <w:r w:rsidR="000662F5" w:rsidRPr="00F60056">
        <w:rPr>
          <w:color w:val="auto"/>
          <w:sz w:val="24"/>
          <w:szCs w:val="24"/>
        </w:rPr>
        <w:t xml:space="preserve"> вопросов </w:t>
      </w:r>
      <w:r w:rsidR="00A1567D" w:rsidRPr="00F60056">
        <w:rPr>
          <w:color w:val="auto"/>
          <w:sz w:val="24"/>
          <w:szCs w:val="24"/>
        </w:rPr>
        <w:t>дополнительно</w:t>
      </w:r>
      <w:r w:rsidR="00B503C1" w:rsidRPr="00F60056">
        <w:rPr>
          <w:color w:val="auto"/>
          <w:sz w:val="24"/>
          <w:szCs w:val="24"/>
        </w:rPr>
        <w:t xml:space="preserve"> </w:t>
      </w:r>
      <w:r w:rsidR="000079D2">
        <w:rPr>
          <w:color w:val="auto"/>
          <w:sz w:val="24"/>
          <w:szCs w:val="24"/>
        </w:rPr>
        <w:t>–</w:t>
      </w:r>
      <w:r w:rsidR="00B503C1" w:rsidRPr="00F60056">
        <w:rPr>
          <w:color w:val="auto"/>
          <w:sz w:val="24"/>
          <w:szCs w:val="24"/>
        </w:rPr>
        <w:t xml:space="preserve"> </w:t>
      </w:r>
      <w:r w:rsidR="000079D2">
        <w:rPr>
          <w:color w:val="auto"/>
          <w:sz w:val="24"/>
          <w:szCs w:val="24"/>
        </w:rPr>
        <w:t>0*</w:t>
      </w:r>
      <w:r w:rsidR="00DD04AE" w:rsidRPr="00F60056">
        <w:rPr>
          <w:color w:val="auto"/>
          <w:sz w:val="24"/>
          <w:szCs w:val="24"/>
        </w:rPr>
        <w:t>.</w:t>
      </w:r>
    </w:p>
    <w:p w14:paraId="0F121733" w14:textId="77777777" w:rsidR="000662F5" w:rsidRPr="00F60056" w:rsidRDefault="006179EB" w:rsidP="00BC6963">
      <w:pPr>
        <w:pStyle w:val="6"/>
        <w:numPr>
          <w:ilvl w:val="2"/>
          <w:numId w:val="32"/>
        </w:numPr>
        <w:shd w:val="clear" w:color="auto" w:fill="auto"/>
        <w:tabs>
          <w:tab w:val="left" w:pos="1276"/>
          <w:tab w:val="left" w:pos="1546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</w:t>
      </w:r>
      <w:r w:rsidR="00A1567D" w:rsidRPr="00F60056">
        <w:rPr>
          <w:rStyle w:val="1"/>
          <w:color w:val="auto"/>
          <w:sz w:val="24"/>
          <w:szCs w:val="24"/>
        </w:rPr>
        <w:t>оличест</w:t>
      </w:r>
      <w:r w:rsidRPr="00F60056">
        <w:rPr>
          <w:rStyle w:val="1"/>
          <w:color w:val="auto"/>
          <w:sz w:val="24"/>
          <w:szCs w:val="24"/>
        </w:rPr>
        <w:t>во нерассмотренных вопросов</w:t>
      </w:r>
      <w:r w:rsidR="00B503C1" w:rsidRPr="00F60056">
        <w:rPr>
          <w:rStyle w:val="1"/>
          <w:color w:val="auto"/>
          <w:sz w:val="24"/>
          <w:szCs w:val="24"/>
        </w:rPr>
        <w:t>; причины – 0.</w:t>
      </w:r>
    </w:p>
    <w:p w14:paraId="4DD2D481" w14:textId="77777777" w:rsidR="006179EB" w:rsidRPr="00F60056" w:rsidRDefault="009472BA" w:rsidP="00380466">
      <w:pPr>
        <w:numPr>
          <w:ilvl w:val="0"/>
          <w:numId w:val="2"/>
        </w:numPr>
        <w:tabs>
          <w:tab w:val="left" w:pos="993"/>
        </w:tabs>
        <w:ind w:left="0" w:right="23" w:firstLine="709"/>
        <w:jc w:val="both"/>
        <w:rPr>
          <w:rStyle w:val="21"/>
          <w:rFonts w:eastAsia="Courier New"/>
          <w:b w:val="0"/>
          <w:bCs w:val="0"/>
          <w:color w:val="auto"/>
          <w:spacing w:val="0"/>
          <w:sz w:val="24"/>
          <w:szCs w:val="24"/>
        </w:rPr>
      </w:pPr>
      <w:r w:rsidRPr="00F60056">
        <w:rPr>
          <w:rStyle w:val="21"/>
          <w:rFonts w:eastAsia="Courier New"/>
          <w:color w:val="auto"/>
          <w:sz w:val="24"/>
          <w:szCs w:val="24"/>
        </w:rPr>
        <w:t xml:space="preserve">Деятельность </w:t>
      </w:r>
      <w:r w:rsidR="00C15620" w:rsidRPr="00F60056">
        <w:rPr>
          <w:rStyle w:val="21"/>
          <w:rFonts w:eastAsia="Courier New"/>
          <w:color w:val="auto"/>
          <w:sz w:val="24"/>
          <w:szCs w:val="24"/>
        </w:rPr>
        <w:t>к</w:t>
      </w:r>
      <w:r w:rsidR="00AF154B" w:rsidRPr="00F60056">
        <w:rPr>
          <w:rStyle w:val="21"/>
          <w:rFonts w:eastAsia="Courier New"/>
          <w:color w:val="auto"/>
          <w:sz w:val="24"/>
          <w:szCs w:val="24"/>
        </w:rPr>
        <w:t>омиссии</w:t>
      </w:r>
      <w:r w:rsidRPr="00F60056">
        <w:rPr>
          <w:rStyle w:val="21"/>
          <w:rFonts w:eastAsia="Courier New"/>
          <w:color w:val="auto"/>
          <w:sz w:val="24"/>
          <w:szCs w:val="24"/>
        </w:rPr>
        <w:t xml:space="preserve"> в сфере профилактики немеди</w:t>
      </w:r>
      <w:r w:rsidR="00BB050E" w:rsidRPr="00F60056">
        <w:rPr>
          <w:rStyle w:val="21"/>
          <w:rFonts w:eastAsia="Courier New"/>
          <w:color w:val="auto"/>
          <w:sz w:val="24"/>
          <w:szCs w:val="24"/>
        </w:rPr>
        <w:t>цинского потребления наркотиков</w:t>
      </w:r>
    </w:p>
    <w:p w14:paraId="2C2F2BCF" w14:textId="77777777" w:rsidR="00C75FDF" w:rsidRPr="00F60056" w:rsidRDefault="00C75FDF" w:rsidP="00380466">
      <w:pPr>
        <w:pStyle w:val="6"/>
        <w:numPr>
          <w:ilvl w:val="1"/>
          <w:numId w:val="12"/>
        </w:numPr>
        <w:shd w:val="clear" w:color="auto" w:fill="auto"/>
        <w:spacing w:line="240" w:lineRule="auto"/>
        <w:ind w:left="0" w:right="23" w:firstLine="709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Анализ, оценка и динамика результатов деятельности в сфере профилактики немедицинского потребления </w:t>
      </w:r>
      <w:r w:rsidR="000236F0" w:rsidRPr="00F60056">
        <w:rPr>
          <w:rStyle w:val="1"/>
          <w:color w:val="auto"/>
          <w:sz w:val="24"/>
          <w:szCs w:val="24"/>
        </w:rPr>
        <w:t>наркотиков</w:t>
      </w:r>
      <w:r w:rsidRPr="00F60056">
        <w:rPr>
          <w:rStyle w:val="1"/>
          <w:color w:val="auto"/>
          <w:sz w:val="24"/>
          <w:szCs w:val="24"/>
        </w:rPr>
        <w:t>.</w:t>
      </w:r>
    </w:p>
    <w:p w14:paraId="28B080F6" w14:textId="25147A8C" w:rsidR="00A17E51" w:rsidRDefault="00A17E51" w:rsidP="00B40CBB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В Белокалитвинском районе развито дополнительное образование, функционируют </w:t>
      </w:r>
      <w:r w:rsidRPr="00F60056">
        <w:rPr>
          <w:rFonts w:ascii="Times New Roman" w:eastAsia="Times New Roman" w:hAnsi="Times New Roman"/>
        </w:rPr>
        <w:t>3 детско-юношеские спортивные школы, областная спортивная школа олимпийского резерва, Детская школа искусств и 3 музыкальные школы, Дом детского творчества, Центр технического творчества и Центр внешкольной работы. В них</w:t>
      </w:r>
      <w:r w:rsidRPr="00F60056">
        <w:rPr>
          <w:rFonts w:ascii="Times New Roman" w:hAnsi="Times New Roman" w:cs="Times New Roman"/>
        </w:rPr>
        <w:t xml:space="preserve"> реализуются около </w:t>
      </w:r>
      <w:r w:rsidR="000F59D9">
        <w:rPr>
          <w:rFonts w:ascii="Times New Roman" w:hAnsi="Times New Roman" w:cs="Times New Roman"/>
        </w:rPr>
        <w:t>6</w:t>
      </w:r>
      <w:r w:rsidR="00745609" w:rsidRPr="00745609">
        <w:rPr>
          <w:rFonts w:ascii="Times New Roman" w:hAnsi="Times New Roman" w:cs="Times New Roman"/>
        </w:rPr>
        <w:t>7</w:t>
      </w:r>
      <w:r w:rsidRPr="00F60056">
        <w:rPr>
          <w:rFonts w:ascii="Times New Roman" w:hAnsi="Times New Roman" w:cs="Times New Roman"/>
        </w:rPr>
        <w:t xml:space="preserve">0 программ дополнительного образования, </w:t>
      </w:r>
      <w:r w:rsidRPr="00E06173">
        <w:rPr>
          <w:rFonts w:ascii="Times New Roman" w:hAnsi="Times New Roman" w:cs="Times New Roman"/>
        </w:rPr>
        <w:t>охвачены 7</w:t>
      </w:r>
      <w:r w:rsidR="00587DE0" w:rsidRPr="00E06173">
        <w:rPr>
          <w:rFonts w:ascii="Times New Roman" w:hAnsi="Times New Roman" w:cs="Times New Roman"/>
        </w:rPr>
        <w:t>7</w:t>
      </w:r>
      <w:r w:rsidR="00D9630F" w:rsidRPr="00E06173">
        <w:rPr>
          <w:rFonts w:ascii="Times New Roman" w:hAnsi="Times New Roman" w:cs="Times New Roman"/>
        </w:rPr>
        <w:t>8</w:t>
      </w:r>
      <w:r w:rsidR="00745609" w:rsidRPr="00E06173">
        <w:rPr>
          <w:rFonts w:ascii="Times New Roman" w:hAnsi="Times New Roman" w:cs="Times New Roman"/>
        </w:rPr>
        <w:t>0</w:t>
      </w:r>
      <w:r w:rsidRPr="00E06173">
        <w:rPr>
          <w:rFonts w:ascii="Times New Roman" w:hAnsi="Times New Roman" w:cs="Times New Roman"/>
        </w:rPr>
        <w:t xml:space="preserve"> обучающихся</w:t>
      </w:r>
      <w:r w:rsidRPr="00F60056">
        <w:rPr>
          <w:rFonts w:ascii="Times New Roman" w:hAnsi="Times New Roman" w:cs="Times New Roman"/>
        </w:rPr>
        <w:t xml:space="preserve"> общеобразовательных организаций.</w:t>
      </w:r>
    </w:p>
    <w:p w14:paraId="6A80A731" w14:textId="10428661" w:rsidR="00816E7D" w:rsidRPr="00816E7D" w:rsidRDefault="00816E7D" w:rsidP="00816E7D">
      <w:pPr>
        <w:ind w:firstLine="567"/>
        <w:jc w:val="both"/>
        <w:rPr>
          <w:rFonts w:ascii="Times New Roman" w:hAnsi="Times New Roman" w:cs="Times New Roman"/>
        </w:rPr>
      </w:pPr>
      <w:r w:rsidRPr="00816E7D">
        <w:rPr>
          <w:rFonts w:ascii="Times New Roman" w:hAnsi="Times New Roman" w:cs="Times New Roman"/>
        </w:rPr>
        <w:t xml:space="preserve">В системе дополнительного </w:t>
      </w:r>
      <w:r w:rsidRPr="00E06173">
        <w:rPr>
          <w:rFonts w:ascii="Times New Roman" w:hAnsi="Times New Roman" w:cs="Times New Roman"/>
        </w:rPr>
        <w:t>образования охвачены 88% детей от</w:t>
      </w:r>
      <w:r w:rsidRPr="00816E7D">
        <w:rPr>
          <w:rFonts w:ascii="Times New Roman" w:hAnsi="Times New Roman" w:cs="Times New Roman"/>
        </w:rPr>
        <w:t xml:space="preserve"> 5 до 18 лет. В образовательных организациях дети «группы риска» вовлечены в систему дополнительного образования.  </w:t>
      </w:r>
    </w:p>
    <w:p w14:paraId="16503244" w14:textId="2E98DCAE" w:rsidR="00A17E51" w:rsidRPr="00936CB8" w:rsidRDefault="00B40CBB" w:rsidP="00577AB8">
      <w:pPr>
        <w:widowControl/>
        <w:shd w:val="clear" w:color="auto" w:fill="FFFFFF"/>
        <w:ind w:firstLine="556"/>
        <w:jc w:val="both"/>
        <w:rPr>
          <w:rFonts w:ascii="Times New Roman" w:eastAsia="Times New Roman" w:hAnsi="Times New Roman" w:cs="Times New Roman"/>
        </w:rPr>
      </w:pPr>
      <w:r w:rsidRPr="00F60056">
        <w:rPr>
          <w:rFonts w:ascii="Times New Roman" w:eastAsia="Calibri" w:hAnsi="Times New Roman" w:cs="Times New Roman"/>
        </w:rPr>
        <w:t>С</w:t>
      </w:r>
      <w:r w:rsidR="001704D6">
        <w:rPr>
          <w:rFonts w:ascii="Times New Roman" w:eastAsia="Calibri" w:hAnsi="Times New Roman" w:cs="Times New Roman"/>
        </w:rPr>
        <w:t xml:space="preserve">ектор </w:t>
      </w:r>
      <w:r w:rsidRPr="00F60056">
        <w:rPr>
          <w:rFonts w:ascii="Times New Roman" w:eastAsia="Calibri" w:hAnsi="Times New Roman" w:cs="Times New Roman"/>
        </w:rPr>
        <w:t>по физической культуре</w:t>
      </w:r>
      <w:r w:rsidR="001704D6">
        <w:rPr>
          <w:rFonts w:ascii="Times New Roman" w:eastAsia="Calibri" w:hAnsi="Times New Roman" w:cs="Times New Roman"/>
        </w:rPr>
        <w:t xml:space="preserve"> и</w:t>
      </w:r>
      <w:r w:rsidRPr="00F60056">
        <w:rPr>
          <w:rFonts w:ascii="Times New Roman" w:eastAsia="Calibri" w:hAnsi="Times New Roman" w:cs="Times New Roman"/>
        </w:rPr>
        <w:t xml:space="preserve"> спорту </w:t>
      </w:r>
      <w:r w:rsidR="001704D6">
        <w:rPr>
          <w:rFonts w:ascii="Times New Roman" w:eastAsia="Calibri" w:hAnsi="Times New Roman" w:cs="Times New Roman"/>
        </w:rPr>
        <w:t>совместно с сектором по</w:t>
      </w:r>
      <w:r w:rsidRPr="00F60056">
        <w:rPr>
          <w:rFonts w:ascii="Times New Roman" w:eastAsia="Calibri" w:hAnsi="Times New Roman" w:cs="Times New Roman"/>
        </w:rPr>
        <w:t xml:space="preserve"> делам молодежи </w:t>
      </w:r>
      <w:r w:rsidR="001704D6">
        <w:rPr>
          <w:rFonts w:ascii="Times New Roman" w:eastAsia="Calibri" w:hAnsi="Times New Roman" w:cs="Times New Roman"/>
        </w:rPr>
        <w:t xml:space="preserve">Администрации района </w:t>
      </w:r>
      <w:r w:rsidRPr="00F60056">
        <w:rPr>
          <w:rFonts w:ascii="Times New Roman" w:eastAsia="Calibri" w:hAnsi="Times New Roman" w:cs="Times New Roman"/>
        </w:rPr>
        <w:t>вед</w:t>
      </w:r>
      <w:r w:rsidR="001704D6">
        <w:rPr>
          <w:rFonts w:ascii="Times New Roman" w:eastAsia="Calibri" w:hAnsi="Times New Roman" w:cs="Times New Roman"/>
        </w:rPr>
        <w:t>у</w:t>
      </w:r>
      <w:r w:rsidRPr="00F60056">
        <w:rPr>
          <w:rFonts w:ascii="Times New Roman" w:eastAsia="Calibri" w:hAnsi="Times New Roman" w:cs="Times New Roman"/>
        </w:rPr>
        <w:t>т активную профилактическую антинаркотическую работу. Для создания условий, мотивирующих население к ведению здорового образа жизни, сохранения здоровья, обеспечено взаимодействие с молодежными военно-патриотическими организациями</w:t>
      </w:r>
      <w:r w:rsidR="006207DA" w:rsidRPr="006207DA">
        <w:rPr>
          <w:rFonts w:ascii="Times New Roman" w:eastAsia="Calibri" w:hAnsi="Times New Roman" w:cs="Times New Roman"/>
          <w:bCs/>
        </w:rPr>
        <w:t>: региональное отделение «</w:t>
      </w:r>
      <w:r w:rsidR="006207DA" w:rsidRPr="006207DA">
        <w:rPr>
          <w:rFonts w:ascii="Times New Roman" w:eastAsia="Calibri" w:hAnsi="Times New Roman" w:cs="Times New Roman"/>
        </w:rPr>
        <w:t xml:space="preserve">Общероссийской общественно-государственной организации </w:t>
      </w:r>
      <w:r w:rsidR="006207DA" w:rsidRPr="006207DA">
        <w:rPr>
          <w:rFonts w:ascii="Times New Roman" w:eastAsia="Calibri" w:hAnsi="Times New Roman" w:cs="Times New Roman"/>
        </w:rPr>
        <w:lastRenderedPageBreak/>
        <w:t>«Добровольное общество содействия армии, авиации и флоту России»</w:t>
      </w:r>
      <w:r w:rsidR="006207DA" w:rsidRPr="006207DA">
        <w:rPr>
          <w:rFonts w:ascii="Times New Roman" w:eastAsia="Calibri" w:hAnsi="Times New Roman" w:cs="Times New Roman"/>
          <w:bCs/>
        </w:rPr>
        <w:t xml:space="preserve"> города Белая Калитва, </w:t>
      </w:r>
      <w:r w:rsidR="006207DA" w:rsidRPr="006207DA">
        <w:rPr>
          <w:rFonts w:ascii="Times New Roman" w:eastAsia="Calibri" w:hAnsi="Times New Roman" w:cs="Times New Roman"/>
        </w:rPr>
        <w:t>Общественная организация «Всероссийское детско-юношеское военно-патриотическое движение «Юнармия» в городе Белая Калитва,</w:t>
      </w:r>
      <w:r w:rsidR="006207DA" w:rsidRPr="006207DA">
        <w:rPr>
          <w:rFonts w:ascii="Times New Roman" w:eastAsia="Calibri" w:hAnsi="Times New Roman" w:cs="Times New Roman"/>
          <w:bCs/>
        </w:rPr>
        <w:t xml:space="preserve"> «Белокалитвинский Союз Десантников», Ассоциация ветеранов боевых действий. Совместно с этими организациями проводятся районные спартакиады допризывной и призывной молодежи, между студентами профессиональных образовательных учреждений, военно-спортивные игры</w:t>
      </w:r>
      <w:r w:rsidR="006207DA">
        <w:rPr>
          <w:rFonts w:ascii="Times New Roman" w:eastAsia="Calibri" w:hAnsi="Times New Roman" w:cs="Times New Roman"/>
          <w:bCs/>
        </w:rPr>
        <w:t xml:space="preserve"> </w:t>
      </w:r>
      <w:r w:rsidR="006207DA" w:rsidRPr="006207DA">
        <w:rPr>
          <w:rFonts w:ascii="Times New Roman" w:eastAsia="Calibri" w:hAnsi="Times New Roman" w:cs="Times New Roman"/>
          <w:bCs/>
        </w:rPr>
        <w:t>«Вихрь» и «Русичи», слёты патриотических объединений, месячники военно-патриотической работы.</w:t>
      </w:r>
      <w:r w:rsidR="00D9630F">
        <w:rPr>
          <w:rFonts w:ascii="Times New Roman" w:eastAsia="Calibri" w:hAnsi="Times New Roman" w:cs="Times New Roman"/>
        </w:rPr>
        <w:t xml:space="preserve"> </w:t>
      </w:r>
      <w:r w:rsidRPr="00F60056">
        <w:rPr>
          <w:rFonts w:ascii="Times New Roman" w:eastAsia="Times New Roman" w:hAnsi="Times New Roman" w:cs="Times New Roman"/>
        </w:rPr>
        <w:t>При проведении спортивных мероприятий на территории Белокалитвинского района включаются антинаркотические акции по пропаганде здорового образа жизни как альтернативы злоупотреблению наркотиками, алкоголем и иными психоактивными веществами. Сам</w:t>
      </w:r>
      <w:r w:rsidR="00386D40" w:rsidRPr="00F60056">
        <w:rPr>
          <w:rFonts w:ascii="Times New Roman" w:eastAsia="Times New Roman" w:hAnsi="Times New Roman" w:cs="Times New Roman"/>
        </w:rPr>
        <w:t>ыми</w:t>
      </w:r>
      <w:r w:rsidRPr="00F60056">
        <w:rPr>
          <w:rFonts w:ascii="Times New Roman" w:eastAsia="Times New Roman" w:hAnsi="Times New Roman" w:cs="Times New Roman"/>
        </w:rPr>
        <w:t xml:space="preserve"> положительно зарекомендовавш</w:t>
      </w:r>
      <w:r w:rsidR="00386D40" w:rsidRPr="00F60056">
        <w:rPr>
          <w:rFonts w:ascii="Times New Roman" w:eastAsia="Times New Roman" w:hAnsi="Times New Roman" w:cs="Times New Roman"/>
        </w:rPr>
        <w:t>ими</w:t>
      </w:r>
      <w:r w:rsidRPr="00F60056">
        <w:rPr>
          <w:rFonts w:ascii="Times New Roman" w:eastAsia="Times New Roman" w:hAnsi="Times New Roman" w:cs="Times New Roman"/>
        </w:rPr>
        <w:t xml:space="preserve"> себя являются акции «Физкульт-привет!» и «Зарядка с чемпионом», куда привлекаются молодежные лидеры и яркие спортсмены.</w:t>
      </w:r>
      <w:r w:rsidRPr="00F60056">
        <w:rPr>
          <w:rFonts w:ascii="Times New Roman" w:eastAsia="Calibri" w:hAnsi="Times New Roman" w:cs="Times New Roman"/>
        </w:rPr>
        <w:t xml:space="preserve"> </w:t>
      </w:r>
      <w:r w:rsidR="00A17E51" w:rsidRPr="00F60056">
        <w:rPr>
          <w:rFonts w:ascii="Times New Roman" w:eastAsia="Calibri" w:hAnsi="Times New Roman" w:cs="Times New Roman"/>
        </w:rPr>
        <w:t xml:space="preserve">Эти акции были </w:t>
      </w:r>
      <w:r w:rsidRPr="00F60056">
        <w:rPr>
          <w:rFonts w:ascii="Times New Roman" w:eastAsia="Calibri" w:hAnsi="Times New Roman" w:cs="Times New Roman"/>
        </w:rPr>
        <w:t>предложены к проведению самими подростками.</w:t>
      </w:r>
      <w:r w:rsidR="00A17E51" w:rsidRPr="00F60056">
        <w:rPr>
          <w:rFonts w:ascii="Times New Roman" w:eastAsia="Times New Roman" w:hAnsi="Times New Roman" w:cs="Times New Roman"/>
        </w:rPr>
        <w:t xml:space="preserve"> Самыми яркими спортивными событиями в 202</w:t>
      </w:r>
      <w:r w:rsidR="001704D6">
        <w:rPr>
          <w:rFonts w:ascii="Times New Roman" w:eastAsia="Times New Roman" w:hAnsi="Times New Roman" w:cs="Times New Roman"/>
        </w:rPr>
        <w:t>5</w:t>
      </w:r>
      <w:r w:rsidR="00A17E51" w:rsidRPr="00F60056">
        <w:rPr>
          <w:rFonts w:ascii="Times New Roman" w:eastAsia="Times New Roman" w:hAnsi="Times New Roman" w:cs="Times New Roman"/>
        </w:rPr>
        <w:t xml:space="preserve"> году были муниципальный этап Спартакиады Дона</w:t>
      </w:r>
      <w:r w:rsidR="00D9630F">
        <w:rPr>
          <w:rFonts w:ascii="Times New Roman" w:eastAsia="Times New Roman" w:hAnsi="Times New Roman" w:cs="Times New Roman"/>
        </w:rPr>
        <w:t xml:space="preserve">, </w:t>
      </w:r>
      <w:r w:rsidR="00D9630F" w:rsidRPr="00D9630F">
        <w:rPr>
          <w:rFonts w:ascii="Times New Roman" w:eastAsia="Times New Roman" w:hAnsi="Times New Roman" w:cs="Times New Roman"/>
        </w:rPr>
        <w:t xml:space="preserve">муниципальный этап фестиваля Всероссийского физкультурно-спортивного комплекса «Готов к труду и обороне (ГТО) </w:t>
      </w:r>
      <w:r w:rsidR="00A17E51" w:rsidRPr="00F60056">
        <w:rPr>
          <w:rFonts w:ascii="Times New Roman" w:eastAsia="Times New Roman" w:hAnsi="Times New Roman" w:cs="Times New Roman"/>
        </w:rPr>
        <w:t>и Фестиваль по прыжкам в высоту «Побеждай!».</w:t>
      </w:r>
    </w:p>
    <w:p w14:paraId="745A8200" w14:textId="2F1ADBA1" w:rsidR="00745609" w:rsidRPr="00745609" w:rsidRDefault="00745609" w:rsidP="00A17E51">
      <w:pPr>
        <w:widowControl/>
        <w:shd w:val="clear" w:color="auto" w:fill="FFFFFF"/>
        <w:ind w:firstLine="556"/>
        <w:jc w:val="both"/>
        <w:rPr>
          <w:rFonts w:ascii="Times New Roman" w:eastAsia="Times New Roman" w:hAnsi="Times New Roman" w:cs="Times New Roman"/>
        </w:rPr>
      </w:pPr>
      <w:r w:rsidRPr="00745609">
        <w:rPr>
          <w:rFonts w:ascii="Times New Roman" w:eastAsia="Times New Roman" w:hAnsi="Times New Roman" w:cs="Times New Roman"/>
        </w:rPr>
        <w:t xml:space="preserve">Еженедельно проводятся акции, флэшмобы по формированию антитеррористического мировоззрения и в поддержку решения президента России и российских военнослужащих, участвующих в специальной военной операции. Добровольцы Белокалитвинского волонтерского </w:t>
      </w:r>
      <w:r w:rsidR="00F56812">
        <w:rPr>
          <w:rFonts w:ascii="Times New Roman" w:eastAsia="Times New Roman" w:hAnsi="Times New Roman" w:cs="Times New Roman"/>
        </w:rPr>
        <w:t>центра</w:t>
      </w:r>
      <w:r w:rsidRPr="00745609">
        <w:rPr>
          <w:rFonts w:ascii="Times New Roman" w:eastAsia="Times New Roman" w:hAnsi="Times New Roman" w:cs="Times New Roman"/>
        </w:rPr>
        <w:t>, учащиеся образовательных организаций принимают участие в сборе гуманитарной помощи, изготовлении окопных свечей, плетении маскировочных сетей, сборе гуманитарной помощи для участников зоны СВО.</w:t>
      </w:r>
    </w:p>
    <w:p w14:paraId="6565BFDD" w14:textId="744E0527" w:rsidR="006207DA" w:rsidRPr="006207DA" w:rsidRDefault="006207DA" w:rsidP="006207DA">
      <w:pPr>
        <w:widowControl/>
        <w:shd w:val="clear" w:color="auto" w:fill="FFFFFF"/>
        <w:ind w:firstLine="556"/>
        <w:jc w:val="both"/>
        <w:rPr>
          <w:rFonts w:ascii="Times New Roman" w:hAnsi="Times New Roman" w:cs="Times New Roman"/>
          <w:bCs/>
          <w:color w:val="auto"/>
        </w:rPr>
      </w:pPr>
      <w:r w:rsidRPr="006207DA">
        <w:rPr>
          <w:rFonts w:ascii="Times New Roman" w:hAnsi="Times New Roman" w:cs="Times New Roman"/>
          <w:bCs/>
          <w:color w:val="auto"/>
        </w:rPr>
        <w:t>В 2025 году проведен Молодежный образовательный форум «Молодая волна», который проходил в три заезда и в котором приняло участие 16 активных подростков, зональный этап Спартакиады допризывной и призывной молодежи, в рамках которого привлечено к спортивному волонтерству более 150 подростков, в том числе 7 человек «группы риска», региональный проект по социальной интеграции и профилактики для подростков "группы риска" "ПРОРЫВ", квиз-игра «Дело-табак!» среди студентов профессиональных техникумов.</w:t>
      </w:r>
    </w:p>
    <w:p w14:paraId="3602115B" w14:textId="02CEE9B7" w:rsidR="00F56812" w:rsidRDefault="00A17E51" w:rsidP="00A17E51">
      <w:pPr>
        <w:widowControl/>
        <w:shd w:val="clear" w:color="auto" w:fill="FFFFFF"/>
        <w:ind w:firstLine="556"/>
        <w:jc w:val="both"/>
        <w:rPr>
          <w:rFonts w:ascii="Times New Roman" w:eastAsia="Times New Roman" w:hAnsi="Times New Roman" w:cs="Times New Roman"/>
          <w:color w:val="auto"/>
        </w:rPr>
      </w:pPr>
      <w:r w:rsidRPr="00F60056">
        <w:rPr>
          <w:rFonts w:ascii="Times New Roman" w:hAnsi="Times New Roman" w:cs="Times New Roman"/>
          <w:color w:val="auto"/>
        </w:rPr>
        <w:t xml:space="preserve">Работа с молодежью </w:t>
      </w:r>
      <w:r w:rsidR="00816E7D">
        <w:rPr>
          <w:rFonts w:ascii="Times New Roman" w:hAnsi="Times New Roman" w:cs="Times New Roman"/>
          <w:color w:val="auto"/>
        </w:rPr>
        <w:t>также</w:t>
      </w:r>
      <w:r w:rsidRPr="00F60056">
        <w:rPr>
          <w:rFonts w:ascii="Times New Roman" w:hAnsi="Times New Roman" w:cs="Times New Roman"/>
          <w:color w:val="auto"/>
        </w:rPr>
        <w:t xml:space="preserve"> мотивирует их к самореализации, проявлению здоровых инициатив и амбиций. С</w:t>
      </w:r>
      <w:r w:rsidR="001704D6">
        <w:rPr>
          <w:rFonts w:ascii="Times New Roman" w:hAnsi="Times New Roman" w:cs="Times New Roman"/>
          <w:color w:val="auto"/>
        </w:rPr>
        <w:t>ектор</w:t>
      </w:r>
      <w:r w:rsidRPr="00F60056">
        <w:rPr>
          <w:rFonts w:ascii="Times New Roman" w:hAnsi="Times New Roman" w:cs="Times New Roman"/>
          <w:color w:val="auto"/>
        </w:rPr>
        <w:t xml:space="preserve"> по физ</w:t>
      </w:r>
      <w:r w:rsidR="001704D6">
        <w:rPr>
          <w:rFonts w:ascii="Times New Roman" w:hAnsi="Times New Roman" w:cs="Times New Roman"/>
          <w:color w:val="auto"/>
        </w:rPr>
        <w:t xml:space="preserve">ической </w:t>
      </w:r>
      <w:r w:rsidRPr="00F60056">
        <w:rPr>
          <w:rFonts w:ascii="Times New Roman" w:hAnsi="Times New Roman" w:cs="Times New Roman"/>
          <w:color w:val="auto"/>
        </w:rPr>
        <w:t>культуре</w:t>
      </w:r>
      <w:r w:rsidR="001704D6">
        <w:rPr>
          <w:rFonts w:ascii="Times New Roman" w:hAnsi="Times New Roman" w:cs="Times New Roman"/>
          <w:color w:val="auto"/>
        </w:rPr>
        <w:t xml:space="preserve"> и</w:t>
      </w:r>
      <w:r w:rsidRPr="00F60056">
        <w:rPr>
          <w:rFonts w:ascii="Times New Roman" w:hAnsi="Times New Roman" w:cs="Times New Roman"/>
          <w:color w:val="auto"/>
        </w:rPr>
        <w:t xml:space="preserve"> спорту и </w:t>
      </w:r>
      <w:r w:rsidR="00F56812">
        <w:rPr>
          <w:rFonts w:ascii="Times New Roman" w:hAnsi="Times New Roman" w:cs="Times New Roman"/>
          <w:color w:val="auto"/>
        </w:rPr>
        <w:t xml:space="preserve">сектор по </w:t>
      </w:r>
      <w:r w:rsidRPr="00F60056">
        <w:rPr>
          <w:rFonts w:ascii="Times New Roman" w:hAnsi="Times New Roman" w:cs="Times New Roman"/>
          <w:color w:val="auto"/>
        </w:rPr>
        <w:t>делам молодежи провел</w:t>
      </w:r>
      <w:r w:rsidR="00F56812">
        <w:rPr>
          <w:rFonts w:ascii="Times New Roman" w:hAnsi="Times New Roman" w:cs="Times New Roman"/>
          <w:color w:val="auto"/>
        </w:rPr>
        <w:t>и</w:t>
      </w:r>
      <w:r w:rsidRPr="00F60056">
        <w:rPr>
          <w:rFonts w:ascii="Times New Roman" w:hAnsi="Times New Roman" w:cs="Times New Roman"/>
          <w:color w:val="auto"/>
        </w:rPr>
        <w:t xml:space="preserve"> </w:t>
      </w:r>
      <w:r w:rsidR="00F56812">
        <w:rPr>
          <w:rFonts w:ascii="Times New Roman" w:hAnsi="Times New Roman" w:cs="Times New Roman"/>
          <w:color w:val="auto"/>
        </w:rPr>
        <w:t>спортивно-</w:t>
      </w:r>
      <w:r w:rsidRPr="00F60056">
        <w:rPr>
          <w:rFonts w:ascii="Times New Roman" w:hAnsi="Times New Roman" w:cs="Times New Roman"/>
          <w:color w:val="auto"/>
        </w:rPr>
        <w:t xml:space="preserve">молодежный </w:t>
      </w:r>
      <w:r w:rsidR="00745609">
        <w:rPr>
          <w:rFonts w:ascii="Times New Roman" w:hAnsi="Times New Roman" w:cs="Times New Roman"/>
          <w:color w:val="auto"/>
          <w:lang w:val="en-US"/>
        </w:rPr>
        <w:t>c</w:t>
      </w:r>
      <w:r w:rsidR="00745609">
        <w:rPr>
          <w:rFonts w:ascii="Times New Roman" w:hAnsi="Times New Roman" w:cs="Times New Roman"/>
          <w:color w:val="auto"/>
        </w:rPr>
        <w:t>ап-</w:t>
      </w:r>
      <w:r w:rsidRPr="00F60056">
        <w:rPr>
          <w:rFonts w:ascii="Times New Roman" w:hAnsi="Times New Roman" w:cs="Times New Roman"/>
          <w:color w:val="auto"/>
        </w:rPr>
        <w:t>фестиваль, посвященный Дню молодежи и Дню борьбы с наркотиками,</w:t>
      </w:r>
      <w:r w:rsidRPr="00F60056">
        <w:rPr>
          <w:rFonts w:ascii="Times New Roman" w:eastAsia="Times New Roman" w:hAnsi="Times New Roman" w:cs="Times New Roman"/>
          <w:color w:val="auto"/>
        </w:rPr>
        <w:t xml:space="preserve"> </w:t>
      </w:r>
      <w:r w:rsidR="00F56812" w:rsidRPr="00F56812">
        <w:rPr>
          <w:rFonts w:ascii="Times New Roman" w:eastAsia="Times New Roman" w:hAnsi="Times New Roman" w:cs="Times New Roman"/>
          <w:color w:val="auto"/>
        </w:rPr>
        <w:t>молодёжный форум «ДоброФест. Академия успеха:</w:t>
      </w:r>
      <w:r w:rsidR="00F56812">
        <w:rPr>
          <w:rFonts w:ascii="Times New Roman" w:eastAsia="Times New Roman" w:hAnsi="Times New Roman" w:cs="Times New Roman"/>
          <w:color w:val="auto"/>
        </w:rPr>
        <w:t xml:space="preserve"> </w:t>
      </w:r>
      <w:r w:rsidR="00F56812" w:rsidRPr="00F56812">
        <w:rPr>
          <w:rFonts w:ascii="Times New Roman" w:eastAsia="Times New Roman" w:hAnsi="Times New Roman" w:cs="Times New Roman"/>
          <w:color w:val="auto"/>
        </w:rPr>
        <w:t>Вместе к сильному поколению»</w:t>
      </w:r>
      <w:r w:rsidR="00F56812">
        <w:rPr>
          <w:rFonts w:ascii="Times New Roman" w:eastAsia="Times New Roman" w:hAnsi="Times New Roman" w:cs="Times New Roman"/>
          <w:color w:val="auto"/>
        </w:rPr>
        <w:t>.</w:t>
      </w:r>
      <w:r w:rsidR="00F56812" w:rsidRPr="00F56812">
        <w:rPr>
          <w:rFonts w:ascii="Times New Roman" w:eastAsia="Times New Roman" w:hAnsi="Times New Roman" w:cs="Times New Roman"/>
          <w:color w:val="auto"/>
        </w:rPr>
        <w:t xml:space="preserve"> Проект реализуется при поддержке конкурса грантов «Росмолодёжь.Гранты»</w:t>
      </w:r>
      <w:r w:rsidR="00F56812">
        <w:rPr>
          <w:rFonts w:ascii="Times New Roman" w:eastAsia="Times New Roman" w:hAnsi="Times New Roman" w:cs="Times New Roman"/>
          <w:color w:val="auto"/>
        </w:rPr>
        <w:t>.</w:t>
      </w:r>
    </w:p>
    <w:p w14:paraId="6DCF2CF8" w14:textId="3CDE94E6" w:rsidR="00816E7D" w:rsidRPr="00816E7D" w:rsidRDefault="00D9630F" w:rsidP="00816E7D">
      <w:pPr>
        <w:widowControl/>
        <w:ind w:firstLine="556"/>
        <w:jc w:val="both"/>
        <w:rPr>
          <w:rFonts w:ascii="Times New Roman" w:hAnsi="Times New Roman" w:cs="Times New Roman"/>
        </w:rPr>
      </w:pPr>
      <w:r w:rsidRPr="00816E7D">
        <w:rPr>
          <w:rFonts w:ascii="Times New Roman" w:eastAsia="Times New Roman" w:hAnsi="Times New Roman" w:cs="Times New Roman"/>
        </w:rPr>
        <w:t>Молодежный социальный проект «Здоровое притяжение»</w:t>
      </w:r>
      <w:r w:rsidR="00E06173">
        <w:rPr>
          <w:rFonts w:ascii="Times New Roman" w:eastAsia="Times New Roman" w:hAnsi="Times New Roman" w:cs="Times New Roman"/>
        </w:rPr>
        <w:t>,</w:t>
      </w:r>
      <w:r w:rsidRPr="00816E7D">
        <w:rPr>
          <w:rFonts w:ascii="Times New Roman" w:eastAsia="Times New Roman" w:hAnsi="Times New Roman" w:cs="Times New Roman"/>
        </w:rPr>
        <w:t xml:space="preserve"> в рамках которого активисты Белокалитвинского волонтёрский </w:t>
      </w:r>
      <w:r w:rsidR="00F56812" w:rsidRPr="00816E7D">
        <w:rPr>
          <w:rFonts w:ascii="Times New Roman" w:eastAsia="Times New Roman" w:hAnsi="Times New Roman" w:cs="Times New Roman"/>
        </w:rPr>
        <w:t>центра</w:t>
      </w:r>
      <w:r w:rsidR="00816E7D" w:rsidRPr="00816E7D">
        <w:rPr>
          <w:rFonts w:ascii="Times New Roman" w:hAnsi="Times New Roman" w:cs="Times New Roman"/>
        </w:rPr>
        <w:t>, выезжали в</w:t>
      </w:r>
      <w:r w:rsidR="00816E7D" w:rsidRPr="00816E7D">
        <w:rPr>
          <w:rFonts w:ascii="Times New Roman" w:eastAsia="Times New Roman" w:hAnsi="Times New Roman" w:cs="Times New Roman"/>
        </w:rPr>
        <w:t xml:space="preserve"> </w:t>
      </w:r>
      <w:r w:rsidR="00816E7D" w:rsidRPr="00816E7D">
        <w:rPr>
          <w:rFonts w:ascii="Times New Roman" w:hAnsi="Times New Roman" w:cs="Times New Roman"/>
        </w:rPr>
        <w:t xml:space="preserve">детский оздоровительный лагерь «Орленок», где проводили тренинги, мастер-классы и дебаты, посвященные командообразованию и социальной ответственности. Кроме того, волонтеры посетили пришкольные лагеря средней школы №5 и средней школы №1, где организовали игры и мастер-классы, направленные на популяризацию здорового образа жизни. Охват молодежи составил более 1500 человек. </w:t>
      </w:r>
    </w:p>
    <w:p w14:paraId="3C04C647" w14:textId="36F98FFB" w:rsidR="007D3145" w:rsidRPr="00577AB8" w:rsidRDefault="00B40CBB" w:rsidP="00816E7D">
      <w:pPr>
        <w:widowControl/>
        <w:shd w:val="clear" w:color="auto" w:fill="FFFFFF"/>
        <w:ind w:firstLine="556"/>
        <w:jc w:val="both"/>
        <w:rPr>
          <w:rFonts w:ascii="Times New Roman" w:hAnsi="Times New Roman" w:cs="Times New Roman"/>
        </w:rPr>
      </w:pPr>
      <w:r w:rsidRPr="00577AB8">
        <w:rPr>
          <w:rFonts w:ascii="Times New Roman" w:hAnsi="Times New Roman" w:cs="Times New Roman"/>
        </w:rPr>
        <w:t xml:space="preserve">Учреждения культуры </w:t>
      </w:r>
      <w:r w:rsidR="00577AB8">
        <w:rPr>
          <w:rFonts w:ascii="Times New Roman" w:hAnsi="Times New Roman" w:cs="Times New Roman"/>
        </w:rPr>
        <w:t xml:space="preserve">района </w:t>
      </w:r>
      <w:r w:rsidR="00577AB8" w:rsidRPr="00577AB8">
        <w:rPr>
          <w:rFonts w:ascii="Times New Roman" w:hAnsi="Times New Roman" w:cs="Times New Roman"/>
        </w:rPr>
        <w:t>ведут работу по профилактике алкоголизма и наркомании, а также популяризации ЗОЖ среди подростков и молодежи и всего населения района на постоянной основе</w:t>
      </w:r>
      <w:r w:rsidRPr="00577AB8">
        <w:rPr>
          <w:rFonts w:ascii="Times New Roman" w:hAnsi="Times New Roman" w:cs="Times New Roman"/>
        </w:rPr>
        <w:t xml:space="preserve">. В культурно-досуговых учреждениях работают </w:t>
      </w:r>
      <w:r w:rsidR="007D3145" w:rsidRPr="00577AB8">
        <w:rPr>
          <w:rFonts w:ascii="Times New Roman" w:hAnsi="Times New Roman" w:cs="Times New Roman"/>
        </w:rPr>
        <w:t>2</w:t>
      </w:r>
      <w:r w:rsidR="00577AB8" w:rsidRPr="00577AB8">
        <w:rPr>
          <w:rFonts w:ascii="Times New Roman" w:hAnsi="Times New Roman" w:cs="Times New Roman"/>
        </w:rPr>
        <w:t>86</w:t>
      </w:r>
      <w:r w:rsidRPr="00577AB8">
        <w:rPr>
          <w:rFonts w:ascii="Times New Roman" w:hAnsi="Times New Roman" w:cs="Times New Roman"/>
        </w:rPr>
        <w:t xml:space="preserve"> детск</w:t>
      </w:r>
      <w:r w:rsidR="00EA628E" w:rsidRPr="00577AB8">
        <w:rPr>
          <w:rFonts w:ascii="Times New Roman" w:hAnsi="Times New Roman" w:cs="Times New Roman"/>
        </w:rPr>
        <w:t>их</w:t>
      </w:r>
      <w:r w:rsidRPr="00577AB8">
        <w:rPr>
          <w:rFonts w:ascii="Times New Roman" w:hAnsi="Times New Roman" w:cs="Times New Roman"/>
        </w:rPr>
        <w:t xml:space="preserve"> </w:t>
      </w:r>
      <w:r w:rsidR="00577AB8" w:rsidRPr="00577AB8">
        <w:rPr>
          <w:rFonts w:ascii="Times New Roman" w:hAnsi="Times New Roman" w:cs="Times New Roman"/>
        </w:rPr>
        <w:t xml:space="preserve">и молодежных </w:t>
      </w:r>
      <w:r w:rsidRPr="00577AB8">
        <w:rPr>
          <w:rFonts w:ascii="Times New Roman" w:hAnsi="Times New Roman" w:cs="Times New Roman"/>
        </w:rPr>
        <w:t>формировани</w:t>
      </w:r>
      <w:r w:rsidR="00EA628E" w:rsidRPr="00577AB8">
        <w:rPr>
          <w:rFonts w:ascii="Times New Roman" w:hAnsi="Times New Roman" w:cs="Times New Roman"/>
        </w:rPr>
        <w:t>й</w:t>
      </w:r>
      <w:r w:rsidRPr="00577AB8">
        <w:rPr>
          <w:rFonts w:ascii="Times New Roman" w:hAnsi="Times New Roman" w:cs="Times New Roman"/>
        </w:rPr>
        <w:t xml:space="preserve">, в которых занимаются </w:t>
      </w:r>
      <w:r w:rsidR="00577AB8" w:rsidRPr="00577AB8">
        <w:rPr>
          <w:rFonts w:ascii="Times New Roman" w:hAnsi="Times New Roman" w:cs="Times New Roman"/>
        </w:rPr>
        <w:t>5119</w:t>
      </w:r>
      <w:r w:rsidR="00577AB8">
        <w:rPr>
          <w:rFonts w:ascii="Times New Roman" w:hAnsi="Times New Roman" w:cs="Times New Roman"/>
        </w:rPr>
        <w:t xml:space="preserve"> </w:t>
      </w:r>
      <w:r w:rsidR="00577AB8" w:rsidRPr="00577AB8">
        <w:rPr>
          <w:rFonts w:ascii="Times New Roman" w:hAnsi="Times New Roman" w:cs="Times New Roman"/>
        </w:rPr>
        <w:t xml:space="preserve">детей и </w:t>
      </w:r>
      <w:r w:rsidRPr="00577AB8">
        <w:rPr>
          <w:rFonts w:ascii="Times New Roman" w:hAnsi="Times New Roman" w:cs="Times New Roman"/>
        </w:rPr>
        <w:t>подростков</w:t>
      </w:r>
      <w:r w:rsidR="00086A5C" w:rsidRPr="00577AB8">
        <w:rPr>
          <w:rFonts w:ascii="Times New Roman" w:hAnsi="Times New Roman" w:cs="Times New Roman"/>
        </w:rPr>
        <w:t xml:space="preserve"> в разных жанрах искусства.</w:t>
      </w:r>
      <w:r w:rsidRPr="00577AB8">
        <w:rPr>
          <w:rFonts w:ascii="Times New Roman" w:hAnsi="Times New Roman" w:cs="Times New Roman"/>
        </w:rPr>
        <w:t xml:space="preserve"> </w:t>
      </w:r>
      <w:r w:rsidR="00EA628E" w:rsidRPr="00577AB8">
        <w:rPr>
          <w:rFonts w:ascii="Times New Roman" w:hAnsi="Times New Roman" w:cs="Times New Roman"/>
        </w:rPr>
        <w:t xml:space="preserve">Мероприятий, различной тематики, проведенных для детей, подростков и молодежи в </w:t>
      </w:r>
      <w:r w:rsidR="00577AB8" w:rsidRPr="00577AB8">
        <w:rPr>
          <w:rFonts w:ascii="Times New Roman" w:hAnsi="Times New Roman" w:cs="Times New Roman"/>
        </w:rPr>
        <w:t>к</w:t>
      </w:r>
      <w:r w:rsidR="00EA628E" w:rsidRPr="00577AB8">
        <w:rPr>
          <w:rFonts w:ascii="Times New Roman" w:hAnsi="Times New Roman" w:cs="Times New Roman"/>
        </w:rPr>
        <w:t xml:space="preserve">ультурно-досуговых учреждениях Белокалитвинского района </w:t>
      </w:r>
      <w:r w:rsidR="00541473">
        <w:rPr>
          <w:rFonts w:ascii="Times New Roman" w:hAnsi="Times New Roman" w:cs="Times New Roman"/>
        </w:rPr>
        <w:t xml:space="preserve">- </w:t>
      </w:r>
      <w:r w:rsidR="00EA628E" w:rsidRPr="00577AB8">
        <w:rPr>
          <w:rFonts w:ascii="Times New Roman" w:hAnsi="Times New Roman" w:cs="Times New Roman"/>
        </w:rPr>
        <w:t>5</w:t>
      </w:r>
      <w:r w:rsidR="00577AB8">
        <w:rPr>
          <w:rFonts w:ascii="Times New Roman" w:hAnsi="Times New Roman" w:cs="Times New Roman"/>
        </w:rPr>
        <w:t>950</w:t>
      </w:r>
      <w:r w:rsidR="00EA628E" w:rsidRPr="00577AB8">
        <w:rPr>
          <w:rFonts w:ascii="Times New Roman" w:hAnsi="Times New Roman" w:cs="Times New Roman"/>
        </w:rPr>
        <w:t>. Из них мероприятий антинаркотической направленности и ЗОЖ – 5</w:t>
      </w:r>
      <w:r w:rsidR="00541473">
        <w:rPr>
          <w:rFonts w:ascii="Times New Roman" w:hAnsi="Times New Roman" w:cs="Times New Roman"/>
        </w:rPr>
        <w:t>7</w:t>
      </w:r>
      <w:r w:rsidR="00EA628E" w:rsidRPr="00577AB8">
        <w:rPr>
          <w:rFonts w:ascii="Times New Roman" w:hAnsi="Times New Roman" w:cs="Times New Roman"/>
        </w:rPr>
        <w:t>6</w:t>
      </w:r>
      <w:r w:rsidR="00541473">
        <w:rPr>
          <w:rFonts w:ascii="Times New Roman" w:hAnsi="Times New Roman" w:cs="Times New Roman"/>
        </w:rPr>
        <w:t>.</w:t>
      </w:r>
    </w:p>
    <w:p w14:paraId="2057EB75" w14:textId="0A72C6D7" w:rsidR="00577AB8" w:rsidRDefault="00086A5C" w:rsidP="00577AB8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541473">
        <w:rPr>
          <w:rFonts w:ascii="Times New Roman" w:eastAsia="Times New Roman" w:hAnsi="Times New Roman" w:cs="Times New Roman"/>
        </w:rPr>
        <w:t>В рамках месячника антинаркотической работы всеми системами профилактики был</w:t>
      </w:r>
      <w:r w:rsidR="00541473" w:rsidRPr="00541473">
        <w:rPr>
          <w:rFonts w:ascii="Times New Roman" w:eastAsia="Times New Roman" w:hAnsi="Times New Roman" w:cs="Times New Roman"/>
        </w:rPr>
        <w:t>и</w:t>
      </w:r>
      <w:r w:rsidRPr="00541473">
        <w:rPr>
          <w:rFonts w:ascii="Times New Roman" w:eastAsia="Times New Roman" w:hAnsi="Times New Roman" w:cs="Times New Roman"/>
        </w:rPr>
        <w:t xml:space="preserve"> проведен</w:t>
      </w:r>
      <w:r w:rsidR="00541473" w:rsidRPr="00541473">
        <w:rPr>
          <w:rFonts w:ascii="Times New Roman" w:eastAsia="Times New Roman" w:hAnsi="Times New Roman" w:cs="Times New Roman"/>
        </w:rPr>
        <w:t>ы</w:t>
      </w:r>
      <w:r w:rsidRPr="00541473">
        <w:rPr>
          <w:rFonts w:ascii="Times New Roman" w:eastAsia="Times New Roman" w:hAnsi="Times New Roman" w:cs="Times New Roman"/>
        </w:rPr>
        <w:t xml:space="preserve"> </w:t>
      </w:r>
      <w:r w:rsidR="00577AB8" w:rsidRPr="00541473">
        <w:rPr>
          <w:rFonts w:ascii="Times New Roman" w:eastAsia="Times New Roman" w:hAnsi="Times New Roman" w:cs="Times New Roman"/>
        </w:rPr>
        <w:t>тематически</w:t>
      </w:r>
      <w:r w:rsidR="00541473" w:rsidRPr="00541473">
        <w:rPr>
          <w:rFonts w:ascii="Times New Roman" w:eastAsia="Times New Roman" w:hAnsi="Times New Roman" w:cs="Times New Roman"/>
        </w:rPr>
        <w:t>е</w:t>
      </w:r>
      <w:r w:rsidR="00577AB8" w:rsidRPr="00541473">
        <w:rPr>
          <w:rFonts w:ascii="Times New Roman" w:eastAsia="Times New Roman" w:hAnsi="Times New Roman" w:cs="Times New Roman"/>
        </w:rPr>
        <w:t xml:space="preserve"> мероприяти</w:t>
      </w:r>
      <w:r w:rsidR="00541473" w:rsidRPr="00541473">
        <w:rPr>
          <w:rFonts w:ascii="Times New Roman" w:eastAsia="Times New Roman" w:hAnsi="Times New Roman" w:cs="Times New Roman"/>
        </w:rPr>
        <w:t>я</w:t>
      </w:r>
      <w:r w:rsidR="00577AB8" w:rsidRPr="00541473">
        <w:rPr>
          <w:rFonts w:ascii="Times New Roman" w:eastAsia="Times New Roman" w:hAnsi="Times New Roman" w:cs="Times New Roman"/>
        </w:rPr>
        <w:t xml:space="preserve"> различных форм, которые охватили </w:t>
      </w:r>
      <w:r w:rsidR="00541473" w:rsidRPr="00541473">
        <w:rPr>
          <w:rFonts w:ascii="Times New Roman" w:eastAsia="Times New Roman" w:hAnsi="Times New Roman" w:cs="Times New Roman"/>
        </w:rPr>
        <w:t>более</w:t>
      </w:r>
      <w:r w:rsidR="00577AB8" w:rsidRPr="00541473">
        <w:rPr>
          <w:rFonts w:ascii="Times New Roman" w:eastAsia="Times New Roman" w:hAnsi="Times New Roman" w:cs="Times New Roman"/>
        </w:rPr>
        <w:t xml:space="preserve"> 14,5 тыс. человек. </w:t>
      </w:r>
    </w:p>
    <w:p w14:paraId="3ED2BD3F" w14:textId="2DE0CB50" w:rsidR="00C75FDF" w:rsidRPr="00F60056" w:rsidRDefault="00E06173" w:rsidP="00577AB8">
      <w:pPr>
        <w:tabs>
          <w:tab w:val="left" w:pos="1276"/>
        </w:tabs>
        <w:ind w:firstLine="567"/>
        <w:jc w:val="both"/>
        <w:rPr>
          <w:rStyle w:val="1"/>
          <w:rFonts w:eastAsia="Courier New"/>
          <w:color w:val="auto"/>
          <w:sz w:val="24"/>
          <w:szCs w:val="24"/>
        </w:rPr>
      </w:pPr>
      <w:r>
        <w:rPr>
          <w:rStyle w:val="1"/>
          <w:rFonts w:eastAsia="Courier New"/>
          <w:color w:val="auto"/>
          <w:sz w:val="24"/>
          <w:szCs w:val="24"/>
        </w:rPr>
        <w:t xml:space="preserve">4.2 </w:t>
      </w:r>
      <w:r w:rsidR="00C75FDF" w:rsidRPr="00F60056">
        <w:rPr>
          <w:rStyle w:val="1"/>
          <w:rFonts w:eastAsia="Courier New"/>
          <w:color w:val="auto"/>
          <w:sz w:val="24"/>
          <w:szCs w:val="24"/>
        </w:rPr>
        <w:t>Взаимодействие с общественными антинаркотическим</w:t>
      </w:r>
      <w:r w:rsidR="00A13535" w:rsidRPr="00F60056">
        <w:rPr>
          <w:rStyle w:val="1"/>
          <w:rFonts w:eastAsia="Courier New"/>
          <w:color w:val="auto"/>
          <w:sz w:val="24"/>
          <w:szCs w:val="24"/>
        </w:rPr>
        <w:t>и объединениями и организациями:</w:t>
      </w:r>
    </w:p>
    <w:p w14:paraId="35B2F23A" w14:textId="0CF81E81" w:rsidR="00C75FDF" w:rsidRPr="00C84FC5" w:rsidRDefault="00C75FDF" w:rsidP="00E06173">
      <w:pPr>
        <w:pStyle w:val="6"/>
        <w:numPr>
          <w:ilvl w:val="2"/>
          <w:numId w:val="34"/>
        </w:numPr>
        <w:shd w:val="clear" w:color="auto" w:fill="auto"/>
        <w:tabs>
          <w:tab w:val="left" w:pos="1276"/>
          <w:tab w:val="left" w:pos="1546"/>
        </w:tabs>
        <w:spacing w:line="240" w:lineRule="auto"/>
        <w:ind w:right="23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Количество общественных организаций и объединений, осуществляющих антинаркотическую деятельность в </w:t>
      </w:r>
      <w:r w:rsidRPr="00C84FC5">
        <w:rPr>
          <w:rStyle w:val="1"/>
          <w:color w:val="auto"/>
          <w:sz w:val="24"/>
          <w:szCs w:val="24"/>
        </w:rPr>
        <w:t>муниципальном образовании</w:t>
      </w:r>
      <w:r w:rsidR="00B503C1" w:rsidRPr="00C84FC5">
        <w:rPr>
          <w:rStyle w:val="1"/>
          <w:color w:val="auto"/>
          <w:sz w:val="24"/>
          <w:szCs w:val="24"/>
        </w:rPr>
        <w:t xml:space="preserve"> - </w:t>
      </w:r>
      <w:r w:rsidR="00401016">
        <w:rPr>
          <w:rStyle w:val="1"/>
          <w:color w:val="auto"/>
          <w:sz w:val="24"/>
          <w:szCs w:val="24"/>
        </w:rPr>
        <w:t>5</w:t>
      </w:r>
      <w:r w:rsidRPr="00C84FC5">
        <w:rPr>
          <w:rStyle w:val="1"/>
          <w:color w:val="auto"/>
          <w:sz w:val="24"/>
          <w:szCs w:val="24"/>
        </w:rPr>
        <w:t>.</w:t>
      </w:r>
    </w:p>
    <w:p w14:paraId="2D037AD5" w14:textId="6024832D" w:rsidR="00C75FDF" w:rsidRPr="00401016" w:rsidRDefault="00C75FDF" w:rsidP="00E06173">
      <w:pPr>
        <w:pStyle w:val="6"/>
        <w:numPr>
          <w:ilvl w:val="2"/>
          <w:numId w:val="34"/>
        </w:numPr>
        <w:shd w:val="clear" w:color="auto" w:fill="auto"/>
        <w:tabs>
          <w:tab w:val="left" w:pos="1276"/>
          <w:tab w:val="left" w:pos="1546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401016">
        <w:rPr>
          <w:rStyle w:val="1"/>
          <w:color w:val="auto"/>
          <w:sz w:val="24"/>
          <w:szCs w:val="24"/>
        </w:rPr>
        <w:t xml:space="preserve">Количество </w:t>
      </w:r>
      <w:r w:rsidRPr="00401016">
        <w:rPr>
          <w:color w:val="auto"/>
          <w:sz w:val="24"/>
          <w:szCs w:val="24"/>
        </w:rPr>
        <w:t>общественных организаций и объединений, осуществляющих антинаркотическую деятельность в муниципальном образовании, получивших региональные и федеральные гранты</w:t>
      </w:r>
      <w:r w:rsidR="00B503C1" w:rsidRPr="00401016">
        <w:rPr>
          <w:color w:val="auto"/>
          <w:sz w:val="24"/>
          <w:szCs w:val="24"/>
        </w:rPr>
        <w:t xml:space="preserve"> - </w:t>
      </w:r>
      <w:r w:rsidR="00401016" w:rsidRPr="00401016">
        <w:rPr>
          <w:color w:val="auto"/>
          <w:sz w:val="24"/>
          <w:szCs w:val="24"/>
        </w:rPr>
        <w:t>0</w:t>
      </w:r>
      <w:r w:rsidRPr="00401016">
        <w:rPr>
          <w:color w:val="auto"/>
          <w:sz w:val="24"/>
          <w:szCs w:val="24"/>
        </w:rPr>
        <w:t>.</w:t>
      </w:r>
    </w:p>
    <w:p w14:paraId="798BF619" w14:textId="77777777" w:rsidR="00386D40" w:rsidRPr="00F60056" w:rsidRDefault="00145E10" w:rsidP="00E06173">
      <w:pPr>
        <w:pStyle w:val="6"/>
        <w:numPr>
          <w:ilvl w:val="2"/>
          <w:numId w:val="34"/>
        </w:numPr>
        <w:shd w:val="clear" w:color="auto" w:fill="auto"/>
        <w:tabs>
          <w:tab w:val="left" w:pos="1276"/>
          <w:tab w:val="left" w:pos="1546"/>
        </w:tabs>
        <w:spacing w:line="240" w:lineRule="auto"/>
        <w:ind w:left="0" w:right="23" w:firstLine="567"/>
        <w:jc w:val="both"/>
        <w:rPr>
          <w:rFonts w:eastAsia="Calibri"/>
          <w:sz w:val="24"/>
          <w:szCs w:val="24"/>
        </w:rPr>
      </w:pPr>
      <w:r w:rsidRPr="00F60056">
        <w:rPr>
          <w:color w:val="auto"/>
          <w:sz w:val="24"/>
          <w:szCs w:val="24"/>
        </w:rPr>
        <w:t>Основные направле</w:t>
      </w:r>
      <w:r w:rsidR="006B6EDB" w:rsidRPr="00F60056">
        <w:rPr>
          <w:color w:val="auto"/>
          <w:sz w:val="24"/>
          <w:szCs w:val="24"/>
        </w:rPr>
        <w:t>ния и результаты взаимодействия</w:t>
      </w:r>
      <w:r w:rsidR="00386D40" w:rsidRPr="00F60056">
        <w:rPr>
          <w:color w:val="auto"/>
          <w:sz w:val="24"/>
          <w:szCs w:val="24"/>
        </w:rPr>
        <w:t>.</w:t>
      </w:r>
      <w:r w:rsidR="006B6EDB" w:rsidRPr="00F60056">
        <w:rPr>
          <w:color w:val="auto"/>
          <w:sz w:val="24"/>
          <w:szCs w:val="24"/>
        </w:rPr>
        <w:t xml:space="preserve"> </w:t>
      </w:r>
    </w:p>
    <w:p w14:paraId="7F547780" w14:textId="40625567" w:rsidR="00EA628E" w:rsidRDefault="00EA628E" w:rsidP="000E1210">
      <w:pPr>
        <w:ind w:left="-284" w:right="57"/>
        <w:jc w:val="both"/>
        <w:rPr>
          <w:rFonts w:ascii="Times New Roman" w:eastAsia="Calibri" w:hAnsi="Times New Roman" w:cs="Times New Roman"/>
        </w:rPr>
      </w:pPr>
      <w:r w:rsidRPr="00EA628E">
        <w:rPr>
          <w:rFonts w:ascii="Times New Roman" w:eastAsia="Calibri" w:hAnsi="Times New Roman" w:cs="Times New Roman"/>
        </w:rPr>
        <w:lastRenderedPageBreak/>
        <w:t>Ежегодно все общеобразовательные организации Белокалитвинского района принимают активное участие во Всероссийских  акциях «Дети России», «Сообщи, где торгуют смертью», межведомственной операции «Подросток», в рамках которых организуются межведомственные рейды по  выявлению детей и семей, оказавшихся в трудной жизненной ситуации,  выявление и пресечение фактов безнадзорности и правонарушений несовершеннолетних, ненадлежащего исполнения родителями обязанностей по воспитанию детей, вовлечения несовершеннолетних в совершение преступлений и антиобщественных действий, принятие к виновным мер в соответствии с действующим законодательством, устранение причин и условий, способствующих противоправному поведению несовершеннолетних.</w:t>
      </w:r>
    </w:p>
    <w:p w14:paraId="557BB23B" w14:textId="2BEEE78E" w:rsidR="00EA628E" w:rsidRPr="00EA628E" w:rsidRDefault="00541473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EA628E" w:rsidRPr="00EA628E">
        <w:rPr>
          <w:rFonts w:ascii="Times New Roman" w:eastAsia="Calibri" w:hAnsi="Times New Roman" w:cs="Times New Roman"/>
        </w:rPr>
        <w:t xml:space="preserve">Отделом образования Администрации Белокалитвинского района приняты дополнительные меры по вовлечению обучающихся общеобразовательных организаций в различные виды внеурочной активности, в том числе в деятельность общественного движения «ЮНАРМИЯ», «Движение первых», «Орлята России», казачьи военно-патриотические клубы с целью организации и проведения профилактических антинаркотических мероприятий и обеспечения организованного досуга несовершеннолетних. </w:t>
      </w:r>
    </w:p>
    <w:p w14:paraId="0571731B" w14:textId="0783AB45" w:rsidR="00EA628E" w:rsidRPr="00EA628E" w:rsidRDefault="00541473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</w:t>
      </w:r>
      <w:r w:rsidR="00EA628E" w:rsidRPr="00EA628E">
        <w:rPr>
          <w:rFonts w:ascii="Times New Roman" w:eastAsia="Calibri" w:hAnsi="Times New Roman" w:cs="Times New Roman"/>
        </w:rPr>
        <w:t xml:space="preserve">В образовательных организациях Белокалитвинского района созданы кружки в рамках дополнительного образования детей, направленные на реализацию мероприятий в рамках военно-патриотического общественного движения «ЮНАРМИЯ».  </w:t>
      </w:r>
    </w:p>
    <w:p w14:paraId="35CF585E" w14:textId="1A1332C8" w:rsidR="004C3BB0" w:rsidRDefault="00541473" w:rsidP="00EA628E">
      <w:pPr>
        <w:ind w:left="-284" w:right="57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   </w:t>
      </w:r>
      <w:r w:rsidR="004C3BB0" w:rsidRPr="004C3BB0">
        <w:rPr>
          <w:rFonts w:ascii="Times New Roman" w:eastAsia="Calibri" w:hAnsi="Times New Roman" w:cs="Times New Roman"/>
          <w:bCs/>
        </w:rPr>
        <w:t xml:space="preserve">Белокалитвинский отряд «Юный десантник» МБУ ДО ДДТ и БСД (руководитель Цибиков В.А.) стал победителем смотра – конкурса юнармейских отрядов регионального отделения ВВПОД «Юнармия» по итогам 2025 года. </w:t>
      </w:r>
    </w:p>
    <w:p w14:paraId="32B3C117" w14:textId="0EBE18ED" w:rsidR="004C3BB0" w:rsidRPr="004C3BB0" w:rsidRDefault="00541473" w:rsidP="004C3BB0">
      <w:pPr>
        <w:ind w:left="-284" w:right="57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   </w:t>
      </w:r>
      <w:r w:rsidR="004C3BB0" w:rsidRPr="004C3BB0">
        <w:rPr>
          <w:rFonts w:ascii="Times New Roman" w:eastAsia="Calibri" w:hAnsi="Times New Roman" w:cs="Times New Roman"/>
          <w:bCs/>
        </w:rPr>
        <w:t>Во всех 37 общеобразовательных организациях Белокалитвинского района организовано участие обучающихся в мероприятиях Общероссийской общественно-государственной детско-юношеской организации «Движение первых». На сегодняшний день в районе действуют 47 первичных отделений, охватывающих школы, учреждения среднего профессионального образования, молодежный центр, отделы культуры, дошкольные учреждения и центры детского творчества. Это позволяет вовлечь в активную деятельность более 6252 школьников и 646 наставников. Ребята и их родители не остаются в стороне, с энтузиазмом участвуя в молодежных форумах, фестивалях и образовательных проектах. "Движение Первых" реализует свои инициативы по 12 ключевым направлениям, среди которых особое место занимают профилактическая работа и наставничество «равный – равному».</w:t>
      </w:r>
    </w:p>
    <w:p w14:paraId="35034DD9" w14:textId="2C4E0735" w:rsidR="004C3BB0" w:rsidRPr="004C3BB0" w:rsidRDefault="00541473" w:rsidP="004C3BB0">
      <w:pPr>
        <w:ind w:left="-284" w:right="57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   </w:t>
      </w:r>
      <w:r w:rsidR="004C3BB0" w:rsidRPr="004C3BB0">
        <w:rPr>
          <w:rFonts w:ascii="Times New Roman" w:eastAsia="Calibri" w:hAnsi="Times New Roman" w:cs="Times New Roman"/>
          <w:bCs/>
        </w:rPr>
        <w:t>Гражданско-патриотическое и духовно-нравственное воспитание детей и молодёжи в Белокалитвинском районе строится на традициях Донского казачества - 50 образовательных учреждения имеют областной статус казачье.</w:t>
      </w:r>
    </w:p>
    <w:p w14:paraId="5ACE440A" w14:textId="5394C240" w:rsidR="004C3BB0" w:rsidRPr="004C3BB0" w:rsidRDefault="00541473" w:rsidP="004C3BB0">
      <w:pPr>
        <w:ind w:left="-284" w:right="57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   </w:t>
      </w:r>
      <w:r w:rsidR="004C3BB0" w:rsidRPr="004C3BB0">
        <w:rPr>
          <w:rFonts w:ascii="Times New Roman" w:eastAsia="Calibri" w:hAnsi="Times New Roman" w:cs="Times New Roman"/>
          <w:bCs/>
        </w:rPr>
        <w:t xml:space="preserve">Казачьи образовательные организации Белокалитвинского района по праву занимают лидирующие позиции в участии в конкурсах и соревнованиях различных уровней. </w:t>
      </w:r>
    </w:p>
    <w:p w14:paraId="0DACA146" w14:textId="7510B236" w:rsidR="004C3BB0" w:rsidRDefault="00541473" w:rsidP="004C3BB0">
      <w:pPr>
        <w:ind w:left="-284" w:right="57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   </w:t>
      </w:r>
      <w:r w:rsidR="004C3BB0" w:rsidRPr="004C3BB0">
        <w:rPr>
          <w:rFonts w:ascii="Times New Roman" w:eastAsia="Calibri" w:hAnsi="Times New Roman" w:cs="Times New Roman"/>
          <w:bCs/>
        </w:rPr>
        <w:t>Организовано наставничество из числа старшеклассников, педагогов, представителей казачества, священнослужителей, сотрудников ПДН, КДН и ЗП.</w:t>
      </w:r>
    </w:p>
    <w:p w14:paraId="09587B6E" w14:textId="16D152D7" w:rsidR="00EA628E" w:rsidRPr="00EA628E" w:rsidRDefault="00541473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</w:t>
      </w:r>
      <w:r w:rsidR="00EA628E" w:rsidRPr="00EA628E">
        <w:rPr>
          <w:rFonts w:ascii="Times New Roman" w:eastAsia="Calibri" w:hAnsi="Times New Roman" w:cs="Times New Roman"/>
        </w:rPr>
        <w:t>Ежегодно в школах проводятся родительские собрания с участием сотрудников ОМВД, специалистов органов системы профилактики для обеспечения возможности получения родителями необходимой им информации в части организации процесса взаимодействия с органами и учреждениями системы профилактики по актуальным вопросам, в том числе оказанию психологической и иных видов помощи. Разработаны методические рекомендации, памятки и буклеты для родителей. На сайтах школ размещена профилактическая информация для родителей и обучающихся, а также телефон доверия.</w:t>
      </w:r>
    </w:p>
    <w:p w14:paraId="2283E794" w14:textId="77777777" w:rsidR="00EA628E" w:rsidRPr="00EA628E" w:rsidRDefault="00EA628E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r w:rsidRPr="00EA628E">
        <w:rPr>
          <w:rFonts w:ascii="Times New Roman" w:eastAsia="Calibri" w:hAnsi="Times New Roman" w:cs="Times New Roman"/>
        </w:rPr>
        <w:tab/>
        <w:t xml:space="preserve"> Продолжается практика закрепления за несовершеннолетними, состоящими на профилактическом учете, представителей общественности, сотрудников правоохранительных органов, членов КДН и ЗП Белокалитвинского района.</w:t>
      </w:r>
    </w:p>
    <w:p w14:paraId="3957F095" w14:textId="77777777" w:rsidR="00EA628E" w:rsidRPr="00EA628E" w:rsidRDefault="00EA628E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r w:rsidRPr="00EA628E">
        <w:rPr>
          <w:rFonts w:ascii="Times New Roman" w:eastAsia="Calibri" w:hAnsi="Times New Roman" w:cs="Times New Roman"/>
        </w:rPr>
        <w:t xml:space="preserve"> </w:t>
      </w:r>
      <w:r w:rsidRPr="00EA628E">
        <w:rPr>
          <w:rFonts w:ascii="Times New Roman" w:eastAsia="Calibri" w:hAnsi="Times New Roman" w:cs="Times New Roman"/>
        </w:rPr>
        <w:tab/>
        <w:t>Разработан комплекс мер, направленных на предупреждение и пресечение алкоголизации несовершеннолетних. При рассмотрении материалов дела в отношении подростков, употребляющих спиртные напитки и запрещённые препараты, в обязательном порядке выясняются способствующие этому обстоятельства.</w:t>
      </w:r>
    </w:p>
    <w:p w14:paraId="6B323F28" w14:textId="096F26C4" w:rsidR="00EA628E" w:rsidRDefault="00EA628E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r w:rsidRPr="00EA628E">
        <w:rPr>
          <w:rFonts w:ascii="Times New Roman" w:eastAsia="Calibri" w:hAnsi="Times New Roman" w:cs="Times New Roman"/>
        </w:rPr>
        <w:tab/>
        <w:t xml:space="preserve">Ведётся работа по раннему выявлению семей, находящихся в социально опасном положении за счет привлечения к данной работе дошкольных образовательных учреждений и органов </w:t>
      </w:r>
      <w:r w:rsidR="008E4815">
        <w:rPr>
          <w:rFonts w:ascii="Times New Roman" w:eastAsia="Calibri" w:hAnsi="Times New Roman" w:cs="Times New Roman"/>
        </w:rPr>
        <w:t>с</w:t>
      </w:r>
      <w:r w:rsidRPr="00EA628E">
        <w:rPr>
          <w:rFonts w:ascii="Times New Roman" w:eastAsia="Calibri" w:hAnsi="Times New Roman" w:cs="Times New Roman"/>
        </w:rPr>
        <w:t>оциальной защиты населения.</w:t>
      </w:r>
    </w:p>
    <w:p w14:paraId="1793A199" w14:textId="69DFD6F2" w:rsidR="008E4815" w:rsidRPr="008E4815" w:rsidRDefault="00541473" w:rsidP="008E4815">
      <w:pPr>
        <w:widowControl/>
        <w:ind w:left="-284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lastRenderedPageBreak/>
        <w:t xml:space="preserve">       </w:t>
      </w:r>
      <w:r w:rsidR="008E4815" w:rsidRPr="008E4815">
        <w:rPr>
          <w:rFonts w:ascii="Times New Roman" w:eastAsia="Times New Roman" w:hAnsi="Times New Roman" w:cs="Times New Roman"/>
          <w:bCs/>
          <w:color w:val="auto"/>
        </w:rPr>
        <w:t>Специалисты системы профилактики общеобразовательных организаций в 2025 году прошли обучение по программам: "Профилактика социально - негативных явлений в молодежной среде», «Профилактика потребления психоактивных веществ», «Основы профилактической работы» в количестве 69 человек.</w:t>
      </w:r>
    </w:p>
    <w:p w14:paraId="6037336D" w14:textId="4B45F5AE" w:rsidR="008E4815" w:rsidRPr="008E4815" w:rsidRDefault="00541473" w:rsidP="008E4815">
      <w:pPr>
        <w:widowControl/>
        <w:ind w:left="-284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 xml:space="preserve">         </w:t>
      </w:r>
      <w:r w:rsidR="008E4815" w:rsidRPr="008E4815">
        <w:rPr>
          <w:rFonts w:ascii="Times New Roman" w:eastAsia="Times New Roman" w:hAnsi="Times New Roman" w:cs="Times New Roman"/>
          <w:bCs/>
          <w:color w:val="auto"/>
        </w:rPr>
        <w:t xml:space="preserve">В рамках проведения Дней большой профилактики в 37 общеобразовательных организациях Белокалитвинского района в период с 01.09.2025 по 24.10.2025 были проведены 74 родительских собрания с приглашением представителей ОМВД России по Белокалитвинскому району, сотрудников органов прокуратуры и СУ СК. </w:t>
      </w:r>
    </w:p>
    <w:p w14:paraId="272E3053" w14:textId="50407D67" w:rsidR="005254CC" w:rsidRPr="005254CC" w:rsidRDefault="005254CC" w:rsidP="005254CC">
      <w:pPr>
        <w:widowControl/>
        <w:ind w:left="-284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 xml:space="preserve">         </w:t>
      </w:r>
      <w:r w:rsidRPr="005254CC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В общеобразовательных организациях Белокалитвинского района продолжается работа по формированию безопасного информационного пространства для молодежи, в том числе посредством вовлечения несовершеннолетних в процессы создания и распространения полезного позитивного и профилактического контента в социальных сетях и других информационных ресурсах. Совместно с советниками руководителей по воспитанию подростки создают школьное медиапространство, где занимаются созданием и популяризацией новостного пространства.</w:t>
      </w:r>
    </w:p>
    <w:p w14:paraId="38528317" w14:textId="1229265D" w:rsidR="008E4815" w:rsidRPr="008E4815" w:rsidRDefault="00A112F7" w:rsidP="00541473">
      <w:pPr>
        <w:tabs>
          <w:tab w:val="left" w:pos="1276"/>
        </w:tabs>
        <w:ind w:firstLine="567"/>
        <w:jc w:val="both"/>
        <w:rPr>
          <w:rFonts w:ascii="Times New Roman" w:eastAsia="Calibri" w:hAnsi="Times New Roman" w:cs="Times New Roman"/>
          <w:bCs/>
        </w:rPr>
      </w:pPr>
      <w:r w:rsidRPr="00F60056">
        <w:rPr>
          <w:rFonts w:ascii="Times New Roman" w:eastAsia="Calibri" w:hAnsi="Times New Roman" w:cs="Times New Roman"/>
        </w:rPr>
        <w:t xml:space="preserve">В образовательных организациях действуют </w:t>
      </w:r>
      <w:r w:rsidR="00CC2988">
        <w:rPr>
          <w:rFonts w:ascii="Times New Roman" w:eastAsia="Calibri" w:hAnsi="Times New Roman" w:cs="Times New Roman"/>
        </w:rPr>
        <w:t>37</w:t>
      </w:r>
      <w:r w:rsidRPr="00F60056">
        <w:rPr>
          <w:rFonts w:ascii="Times New Roman" w:eastAsia="Calibri" w:hAnsi="Times New Roman" w:cs="Times New Roman"/>
        </w:rPr>
        <w:t xml:space="preserve"> юнармейских отрядов, которые проводят собственные мероприятия и с удовольствием участвуют во всех районных и областных военно-спортивных мероприятиях. </w:t>
      </w:r>
      <w:r w:rsidR="00F77430" w:rsidRPr="00F60056">
        <w:rPr>
          <w:rFonts w:ascii="Times New Roman" w:eastAsia="Calibri" w:hAnsi="Times New Roman" w:cs="Times New Roman"/>
        </w:rPr>
        <w:t xml:space="preserve">В ряды Юнармии Белокалитвинского района вступило </w:t>
      </w:r>
      <w:r w:rsidR="008E4815">
        <w:rPr>
          <w:rFonts w:ascii="Times New Roman" w:eastAsia="Calibri" w:hAnsi="Times New Roman" w:cs="Times New Roman"/>
        </w:rPr>
        <w:t>1471</w:t>
      </w:r>
      <w:r w:rsidR="00300559">
        <w:rPr>
          <w:rFonts w:ascii="Times New Roman" w:eastAsia="Calibri" w:hAnsi="Times New Roman" w:cs="Times New Roman"/>
        </w:rPr>
        <w:t xml:space="preserve"> </w:t>
      </w:r>
      <w:r w:rsidR="00F77430" w:rsidRPr="00F60056">
        <w:rPr>
          <w:rFonts w:ascii="Times New Roman" w:eastAsia="Calibri" w:hAnsi="Times New Roman" w:cs="Times New Roman"/>
        </w:rPr>
        <w:t>человек</w:t>
      </w:r>
      <w:r w:rsidR="00300559">
        <w:rPr>
          <w:rFonts w:ascii="Times New Roman" w:eastAsia="Calibri" w:hAnsi="Times New Roman" w:cs="Times New Roman"/>
        </w:rPr>
        <w:t>а</w:t>
      </w:r>
      <w:r w:rsidR="00F77430" w:rsidRPr="00F60056">
        <w:rPr>
          <w:rFonts w:ascii="Times New Roman" w:eastAsia="Calibri" w:hAnsi="Times New Roman" w:cs="Times New Roman"/>
        </w:rPr>
        <w:t>.</w:t>
      </w:r>
      <w:r w:rsidR="008E4815" w:rsidRPr="008E481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8E4815" w:rsidRPr="008E4815">
        <w:rPr>
          <w:rFonts w:ascii="Times New Roman" w:eastAsia="Calibri" w:hAnsi="Times New Roman" w:cs="Times New Roman"/>
          <w:bCs/>
        </w:rPr>
        <w:t>Процентное соотношение юнармейцев ко всем обучающимся составляет 18%.</w:t>
      </w:r>
    </w:p>
    <w:p w14:paraId="449B0F34" w14:textId="075FDC3F" w:rsidR="006179EB" w:rsidRPr="00F60056" w:rsidRDefault="002178A6" w:rsidP="00CC2988">
      <w:pPr>
        <w:tabs>
          <w:tab w:val="left" w:pos="1276"/>
        </w:tabs>
        <w:ind w:firstLine="567"/>
        <w:jc w:val="both"/>
        <w:rPr>
          <w:rStyle w:val="1"/>
          <w:rFonts w:eastAsia="Courier New"/>
          <w:color w:val="auto"/>
          <w:sz w:val="24"/>
          <w:szCs w:val="24"/>
        </w:rPr>
      </w:pPr>
      <w:r>
        <w:rPr>
          <w:rStyle w:val="1"/>
          <w:rFonts w:eastAsia="Courier New"/>
          <w:color w:val="auto"/>
          <w:sz w:val="24"/>
          <w:szCs w:val="24"/>
        </w:rPr>
        <w:t>4.3.</w:t>
      </w:r>
      <w:r w:rsidR="00E36DB8">
        <w:rPr>
          <w:rStyle w:val="1"/>
          <w:rFonts w:eastAsia="Courier New"/>
          <w:color w:val="auto"/>
          <w:sz w:val="24"/>
          <w:szCs w:val="24"/>
        </w:rPr>
        <w:t xml:space="preserve"> </w:t>
      </w:r>
      <w:r w:rsidR="008E21AB" w:rsidRPr="00F60056">
        <w:rPr>
          <w:rStyle w:val="1"/>
          <w:rFonts w:eastAsia="Courier New"/>
          <w:color w:val="auto"/>
          <w:sz w:val="24"/>
          <w:szCs w:val="24"/>
        </w:rPr>
        <w:t xml:space="preserve">Сотрудничество </w:t>
      </w:r>
      <w:r w:rsidR="00145E10" w:rsidRPr="00F60056">
        <w:rPr>
          <w:rStyle w:val="1"/>
          <w:rFonts w:eastAsia="Courier New"/>
          <w:color w:val="auto"/>
          <w:sz w:val="24"/>
          <w:szCs w:val="24"/>
        </w:rPr>
        <w:t xml:space="preserve">с благочинническими округами (приходами) Донской митрополии Русской Православной Церкви в сфере </w:t>
      </w:r>
      <w:r w:rsidR="00287DDD" w:rsidRPr="00F60056">
        <w:rPr>
          <w:rStyle w:val="1"/>
          <w:rFonts w:eastAsia="Courier New"/>
          <w:color w:val="auto"/>
          <w:sz w:val="24"/>
          <w:szCs w:val="24"/>
        </w:rPr>
        <w:t>профилактики наркомании</w:t>
      </w:r>
      <w:r w:rsidR="00A13535" w:rsidRPr="00F60056">
        <w:rPr>
          <w:rStyle w:val="1"/>
          <w:rFonts w:eastAsia="Courier New"/>
          <w:color w:val="auto"/>
          <w:sz w:val="24"/>
          <w:szCs w:val="24"/>
        </w:rPr>
        <w:t>:</w:t>
      </w:r>
    </w:p>
    <w:p w14:paraId="0BA30873" w14:textId="77777777" w:rsidR="009E3B10" w:rsidRPr="00F60056" w:rsidRDefault="0089159E" w:rsidP="00BC6963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4.3.1. </w:t>
      </w:r>
      <w:r w:rsidR="009E3B10" w:rsidRPr="00F60056">
        <w:rPr>
          <w:rFonts w:ascii="Times New Roman" w:hAnsi="Times New Roman" w:cs="Times New Roman"/>
        </w:rPr>
        <w:t>Соглашение о сотрудничестве Администрации Белокалитвинского района и Белокалитвинского благочиннического округа централизованной религиозной организации Волгодонская Епархия Русской православной Церкви по противодействию наркомании от 20 марта 2013 года. Соглашение подписано Главой Белокалитвинского района О.А. Мельниковой и протоиреем Благочинных приходов Белокалитвинского округа В.В. Маштановым;</w:t>
      </w:r>
    </w:p>
    <w:p w14:paraId="0887CCFE" w14:textId="77777777" w:rsidR="009E3B10" w:rsidRPr="00F60056" w:rsidRDefault="009E3B10" w:rsidP="00BC6963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в состав антинаркотической комиссии Белокалитвинского района включен Семиколенов Дмитрий Иванович - иерей, настоятель Храма в честь Казанской иконы Божией Матери (п. Коксовый);</w:t>
      </w:r>
    </w:p>
    <w:p w14:paraId="5CCFDC00" w14:textId="77777777" w:rsidR="009E3B10" w:rsidRPr="00F60056" w:rsidRDefault="009E3B10" w:rsidP="00BC6963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- в 2019 г. заключено соглашение о сотрудничестве ГБУСОН РО «СРЦ Белокалитвинского района» с Приходом храма в честь Казанской иконы Божьей Матери п. Коксовый Белокалитвинского района Ростовской области Религиозной организацией «Волгодонская епархия Русской Православной Церкви» в лице настоятеля храма иерея Димитрия Семиколенова (Семиколенов Дмитрий Иванович).  </w:t>
      </w:r>
    </w:p>
    <w:p w14:paraId="2D37E0E4" w14:textId="019A0CB0" w:rsidR="009E3B10" w:rsidRDefault="009E3B10" w:rsidP="00BC6963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 - в 2018 году заключено соглашение о сотрудничестве между Государственным бюджетным профессиональным образовательным учреждением Ростовской области «Белокалитвинский казачий кадетский профессиональный техникум им. Героя Советского Союза Быкова Б.И.» и местной религиозной организацией Православный Приход храма в честь Казанской иконы Божией Матери пос. Коксовый Ростовской области Религиозной организации «Волгодонская Епархия Русской Православной Церкви (Московский Патриархат)».</w:t>
      </w:r>
      <w:r w:rsidR="004C3BB0">
        <w:rPr>
          <w:rFonts w:ascii="Times New Roman" w:hAnsi="Times New Roman" w:cs="Times New Roman"/>
        </w:rPr>
        <w:t xml:space="preserve"> </w:t>
      </w:r>
    </w:p>
    <w:p w14:paraId="71EFB785" w14:textId="708C41AD" w:rsidR="004C3BB0" w:rsidRPr="004C3BB0" w:rsidRDefault="004C3BB0" w:rsidP="004C3BB0">
      <w:pPr>
        <w:ind w:firstLine="567"/>
        <w:jc w:val="both"/>
        <w:rPr>
          <w:rFonts w:ascii="Times New Roman" w:hAnsi="Times New Roman" w:cs="Times New Roman"/>
        </w:rPr>
      </w:pPr>
      <w:r w:rsidRPr="004C3BB0">
        <w:rPr>
          <w:rFonts w:ascii="Times New Roman" w:hAnsi="Times New Roman" w:cs="Times New Roman"/>
        </w:rPr>
        <w:t>В 2025 году профилактическая работа школ Белокалитвинского района продолжалась в сотрудничестве с учреждениями Донской митрополии Русской Православной Церкви в соответствии с Планом, утвержденным Митрополитом Ростовским и Новочеркасским, Главой Донской митрополии, министерством по вопросам обеспечения безопасности и противодействия коррупции в Ростовской области, а также заместителем председателя антинаркотической комиссии Ростовской области.</w:t>
      </w:r>
    </w:p>
    <w:p w14:paraId="14605BA9" w14:textId="45BC6ABF" w:rsidR="004C3BB0" w:rsidRPr="004C3BB0" w:rsidRDefault="004C3BB0" w:rsidP="004C3BB0">
      <w:pPr>
        <w:ind w:firstLine="567"/>
        <w:jc w:val="both"/>
        <w:rPr>
          <w:rFonts w:ascii="Times New Roman" w:hAnsi="Times New Roman" w:cs="Times New Roman"/>
        </w:rPr>
      </w:pPr>
      <w:r w:rsidRPr="004C3BB0">
        <w:rPr>
          <w:rFonts w:ascii="Times New Roman" w:hAnsi="Times New Roman" w:cs="Times New Roman"/>
        </w:rPr>
        <w:t xml:space="preserve">Наставничество священнослужителей над всеми общеобразовательными организациями Белокалитвинского района продолжилось в 2025 году, расширяясь за счет внедрения новых программ духовно-нравственного воспитания. </w:t>
      </w:r>
    </w:p>
    <w:p w14:paraId="4FA91D10" w14:textId="77777777" w:rsidR="004C3BB0" w:rsidRPr="004C3BB0" w:rsidRDefault="004C3BB0" w:rsidP="004C3BB0">
      <w:pPr>
        <w:ind w:firstLine="567"/>
        <w:jc w:val="both"/>
        <w:rPr>
          <w:rFonts w:ascii="Times New Roman" w:hAnsi="Times New Roman" w:cs="Times New Roman"/>
        </w:rPr>
      </w:pPr>
      <w:r w:rsidRPr="004C3BB0">
        <w:rPr>
          <w:rFonts w:ascii="Times New Roman" w:hAnsi="Times New Roman" w:cs="Times New Roman"/>
        </w:rPr>
        <w:t>В школах Белокалитвинского района 9 представителями духовенства проведено более 40 встреч с обучающимися, более 30 лекций о традиционных ценностях, более 20 уроков православной культуры и духовно-нравственных бесед.</w:t>
      </w:r>
    </w:p>
    <w:p w14:paraId="53BB4C17" w14:textId="347104A6" w:rsidR="008E21AB" w:rsidRPr="00F60056" w:rsidRDefault="00E06173" w:rsidP="00E06173">
      <w:pPr>
        <w:pStyle w:val="6"/>
        <w:numPr>
          <w:ilvl w:val="2"/>
          <w:numId w:val="36"/>
        </w:numPr>
        <w:spacing w:line="240" w:lineRule="auto"/>
        <w:ind w:right="23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</w:t>
      </w:r>
      <w:r w:rsidR="008E21AB" w:rsidRPr="00F60056">
        <w:rPr>
          <w:color w:val="auto"/>
          <w:sz w:val="24"/>
          <w:szCs w:val="24"/>
        </w:rPr>
        <w:t xml:space="preserve">ведения о </w:t>
      </w:r>
      <w:r w:rsidR="00B02B3D" w:rsidRPr="00F60056">
        <w:rPr>
          <w:color w:val="auto"/>
          <w:sz w:val="24"/>
          <w:szCs w:val="24"/>
        </w:rPr>
        <w:t>наличии</w:t>
      </w:r>
      <w:r w:rsidR="008E21AB" w:rsidRPr="00F60056">
        <w:rPr>
          <w:color w:val="auto"/>
          <w:sz w:val="24"/>
          <w:szCs w:val="24"/>
        </w:rPr>
        <w:t xml:space="preserve"> совещательно</w:t>
      </w:r>
      <w:r w:rsidR="00B02B3D" w:rsidRPr="00F60056">
        <w:rPr>
          <w:color w:val="auto"/>
          <w:sz w:val="24"/>
          <w:szCs w:val="24"/>
        </w:rPr>
        <w:t>го</w:t>
      </w:r>
      <w:r w:rsidR="008E21AB" w:rsidRPr="00F60056">
        <w:rPr>
          <w:color w:val="auto"/>
          <w:sz w:val="24"/>
          <w:szCs w:val="24"/>
        </w:rPr>
        <w:t xml:space="preserve"> (координационно</w:t>
      </w:r>
      <w:r w:rsidR="00B02B3D" w:rsidRPr="00F60056">
        <w:rPr>
          <w:color w:val="auto"/>
          <w:sz w:val="24"/>
          <w:szCs w:val="24"/>
        </w:rPr>
        <w:t>го</w:t>
      </w:r>
      <w:r w:rsidR="008E21AB" w:rsidRPr="00F60056">
        <w:rPr>
          <w:color w:val="auto"/>
          <w:sz w:val="24"/>
          <w:szCs w:val="24"/>
        </w:rPr>
        <w:t>) орган</w:t>
      </w:r>
      <w:r w:rsidR="00B02B3D" w:rsidRPr="00F60056">
        <w:rPr>
          <w:color w:val="auto"/>
          <w:sz w:val="24"/>
          <w:szCs w:val="24"/>
        </w:rPr>
        <w:t>а</w:t>
      </w:r>
      <w:r w:rsidR="00B2293D" w:rsidRPr="00F60056">
        <w:rPr>
          <w:color w:val="auto"/>
          <w:sz w:val="24"/>
          <w:szCs w:val="24"/>
        </w:rPr>
        <w:t xml:space="preserve"> по реализации Соглашения – отсутствует.</w:t>
      </w:r>
    </w:p>
    <w:p w14:paraId="5362F036" w14:textId="3617EF93" w:rsidR="008E21AB" w:rsidRPr="00E06173" w:rsidRDefault="00E06173" w:rsidP="00E061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4.3.3.</w:t>
      </w:r>
      <w:r w:rsidR="008E21AB" w:rsidRPr="00E06173">
        <w:rPr>
          <w:rFonts w:ascii="Times New Roman" w:hAnsi="Times New Roman" w:cs="Times New Roman"/>
        </w:rPr>
        <w:t xml:space="preserve">Сведения об утвержденном плане </w:t>
      </w:r>
      <w:r w:rsidR="00B2293D" w:rsidRPr="00E06173">
        <w:rPr>
          <w:rFonts w:ascii="Times New Roman" w:hAnsi="Times New Roman" w:cs="Times New Roman"/>
        </w:rPr>
        <w:t xml:space="preserve">работы по реализации Соглашения. Каждое учреждение работает по собственному плану взаимодействия с представителями Белокалитвинского </w:t>
      </w:r>
      <w:r w:rsidR="00B2293D" w:rsidRPr="00E06173">
        <w:rPr>
          <w:rFonts w:ascii="Times New Roman" w:hAnsi="Times New Roman" w:cs="Times New Roman"/>
        </w:rPr>
        <w:lastRenderedPageBreak/>
        <w:t>благочиннического округа централизованной религиозной организации Волгодонская Епархия Русской православной Церкви.</w:t>
      </w:r>
    </w:p>
    <w:p w14:paraId="22A6086F" w14:textId="6DAFDF33" w:rsidR="00A13535" w:rsidRPr="00F60056" w:rsidRDefault="00E06173" w:rsidP="00E06173">
      <w:pPr>
        <w:pStyle w:val="6"/>
        <w:numPr>
          <w:ilvl w:val="1"/>
          <w:numId w:val="36"/>
        </w:numPr>
        <w:spacing w:line="240" w:lineRule="auto"/>
        <w:ind w:right="23"/>
        <w:jc w:val="both"/>
        <w:rPr>
          <w:rStyle w:val="1"/>
          <w:color w:val="auto"/>
          <w:sz w:val="24"/>
          <w:szCs w:val="24"/>
        </w:rPr>
      </w:pPr>
      <w:r>
        <w:rPr>
          <w:rStyle w:val="1"/>
          <w:color w:val="auto"/>
          <w:sz w:val="24"/>
          <w:szCs w:val="24"/>
        </w:rPr>
        <w:t>И</w:t>
      </w:r>
      <w:r w:rsidR="00A13535" w:rsidRPr="00F60056">
        <w:rPr>
          <w:rStyle w:val="1"/>
          <w:color w:val="auto"/>
          <w:sz w:val="24"/>
          <w:szCs w:val="24"/>
        </w:rPr>
        <w:t>нформация о проведении мероприятий в рамках месячника антинаркотической направленности и популяризации здорового образа жизни на территории муниципального образования:</w:t>
      </w:r>
    </w:p>
    <w:p w14:paraId="569E5A46" w14:textId="230B9E90" w:rsidR="00A13535" w:rsidRPr="00F60056" w:rsidRDefault="00A13535" w:rsidP="00E06173">
      <w:pPr>
        <w:pStyle w:val="6"/>
        <w:numPr>
          <w:ilvl w:val="2"/>
          <w:numId w:val="36"/>
        </w:numPr>
        <w:spacing w:line="240" w:lineRule="auto"/>
        <w:ind w:right="23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Общее количество проведенных мероприятий и их участников</w:t>
      </w:r>
      <w:r w:rsidR="00135681" w:rsidRPr="00F60056">
        <w:rPr>
          <w:rStyle w:val="1"/>
          <w:color w:val="auto"/>
          <w:sz w:val="24"/>
          <w:szCs w:val="24"/>
        </w:rPr>
        <w:t xml:space="preserve"> – </w:t>
      </w:r>
      <w:r w:rsidR="00CC2988">
        <w:rPr>
          <w:rStyle w:val="1"/>
          <w:color w:val="auto"/>
          <w:sz w:val="24"/>
          <w:szCs w:val="24"/>
        </w:rPr>
        <w:t>2</w:t>
      </w:r>
      <w:r w:rsidR="002178A6">
        <w:rPr>
          <w:rStyle w:val="1"/>
          <w:color w:val="auto"/>
          <w:sz w:val="24"/>
          <w:szCs w:val="24"/>
        </w:rPr>
        <w:t>0</w:t>
      </w:r>
      <w:r w:rsidR="00CC2988">
        <w:rPr>
          <w:rStyle w:val="1"/>
          <w:color w:val="auto"/>
          <w:sz w:val="24"/>
          <w:szCs w:val="24"/>
        </w:rPr>
        <w:t>2</w:t>
      </w:r>
      <w:r w:rsidR="00156C56" w:rsidRPr="00F60056">
        <w:rPr>
          <w:rStyle w:val="1"/>
          <w:color w:val="auto"/>
          <w:sz w:val="24"/>
          <w:szCs w:val="24"/>
        </w:rPr>
        <w:t xml:space="preserve"> мероприятий с охватом </w:t>
      </w:r>
      <w:r w:rsidR="00CC2988">
        <w:rPr>
          <w:rStyle w:val="1"/>
          <w:color w:val="auto"/>
          <w:sz w:val="24"/>
          <w:szCs w:val="24"/>
        </w:rPr>
        <w:t>3</w:t>
      </w:r>
      <w:r w:rsidR="002178A6">
        <w:rPr>
          <w:rStyle w:val="1"/>
          <w:color w:val="auto"/>
          <w:sz w:val="24"/>
          <w:szCs w:val="24"/>
        </w:rPr>
        <w:t>30</w:t>
      </w:r>
      <w:r w:rsidR="00CC2988">
        <w:rPr>
          <w:rStyle w:val="1"/>
          <w:color w:val="auto"/>
          <w:sz w:val="24"/>
          <w:szCs w:val="24"/>
        </w:rPr>
        <w:t>0</w:t>
      </w:r>
      <w:r w:rsidR="00156C56" w:rsidRPr="00F60056">
        <w:rPr>
          <w:rStyle w:val="1"/>
          <w:color w:val="auto"/>
          <w:sz w:val="24"/>
          <w:szCs w:val="24"/>
        </w:rPr>
        <w:t xml:space="preserve"> участников</w:t>
      </w:r>
      <w:r w:rsidRPr="00F60056">
        <w:rPr>
          <w:rStyle w:val="1"/>
          <w:color w:val="auto"/>
          <w:sz w:val="24"/>
          <w:szCs w:val="24"/>
        </w:rPr>
        <w:t>.</w:t>
      </w:r>
    </w:p>
    <w:p w14:paraId="13FA0201" w14:textId="77777777" w:rsidR="00A13535" w:rsidRDefault="00A13535" w:rsidP="00E06173">
      <w:pPr>
        <w:pStyle w:val="6"/>
        <w:numPr>
          <w:ilvl w:val="2"/>
          <w:numId w:val="36"/>
        </w:numPr>
        <w:spacing w:line="240" w:lineRule="auto"/>
        <w:ind w:left="0" w:right="23" w:firstLine="709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Информация о наиболее значимых мероприятиях</w:t>
      </w:r>
      <w:r w:rsidRPr="00F60056">
        <w:rPr>
          <w:color w:val="auto"/>
          <w:sz w:val="24"/>
          <w:szCs w:val="24"/>
        </w:rPr>
        <w:t>.</w:t>
      </w:r>
    </w:p>
    <w:p w14:paraId="4EC72C36" w14:textId="49507668" w:rsidR="00946C8C" w:rsidRDefault="0017198C" w:rsidP="00946C8C">
      <w:pPr>
        <w:pStyle w:val="6"/>
        <w:spacing w:line="240" w:lineRule="auto"/>
        <w:ind w:right="23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2178A6" w:rsidRPr="002178A6">
        <w:rPr>
          <w:color w:val="auto"/>
          <w:sz w:val="24"/>
          <w:szCs w:val="24"/>
        </w:rPr>
        <w:t>С сентября по ноябрь 2025 года проводи</w:t>
      </w:r>
      <w:r>
        <w:rPr>
          <w:color w:val="auto"/>
          <w:sz w:val="24"/>
          <w:szCs w:val="24"/>
        </w:rPr>
        <w:t>лась</w:t>
      </w:r>
      <w:r w:rsidR="002178A6" w:rsidRPr="002178A6">
        <w:rPr>
          <w:color w:val="auto"/>
          <w:sz w:val="24"/>
          <w:szCs w:val="24"/>
        </w:rPr>
        <w:t xml:space="preserve"> Спартакиада «Здоровый выбор» среди студентов</w:t>
      </w:r>
    </w:p>
    <w:p w14:paraId="465D9EB0" w14:textId="77777777" w:rsidR="00946C8C" w:rsidRDefault="002178A6" w:rsidP="00946C8C">
      <w:pPr>
        <w:pStyle w:val="6"/>
        <w:spacing w:line="240" w:lineRule="auto"/>
        <w:ind w:right="23" w:firstLine="0"/>
        <w:jc w:val="both"/>
        <w:rPr>
          <w:color w:val="auto"/>
          <w:sz w:val="24"/>
          <w:szCs w:val="24"/>
        </w:rPr>
      </w:pPr>
      <w:r w:rsidRPr="002178A6">
        <w:rPr>
          <w:color w:val="auto"/>
          <w:sz w:val="24"/>
          <w:szCs w:val="24"/>
        </w:rPr>
        <w:t xml:space="preserve"> профессиональных образовательных организаций, состоящих на профилактических учетах,</w:t>
      </w:r>
    </w:p>
    <w:p w14:paraId="076F64D8" w14:textId="77777777" w:rsidR="00946C8C" w:rsidRDefault="002178A6" w:rsidP="00946C8C">
      <w:pPr>
        <w:pStyle w:val="6"/>
        <w:spacing w:line="240" w:lineRule="auto"/>
        <w:ind w:right="23" w:firstLine="0"/>
        <w:jc w:val="both"/>
        <w:rPr>
          <w:color w:val="auto"/>
          <w:sz w:val="24"/>
          <w:szCs w:val="24"/>
        </w:rPr>
      </w:pPr>
      <w:r w:rsidRPr="002178A6">
        <w:rPr>
          <w:color w:val="auto"/>
          <w:sz w:val="24"/>
          <w:szCs w:val="24"/>
        </w:rPr>
        <w:t xml:space="preserve"> входящих в «группу риска» или оказавшихся в трудной жизненной ситуации. В течение года</w:t>
      </w:r>
    </w:p>
    <w:p w14:paraId="3A04C9D4" w14:textId="2D26CAFB" w:rsidR="002178A6" w:rsidRPr="002178A6" w:rsidRDefault="002178A6" w:rsidP="00946C8C">
      <w:pPr>
        <w:pStyle w:val="6"/>
        <w:spacing w:line="240" w:lineRule="auto"/>
        <w:ind w:right="23" w:firstLine="0"/>
        <w:jc w:val="both"/>
        <w:rPr>
          <w:color w:val="auto"/>
          <w:sz w:val="24"/>
          <w:szCs w:val="24"/>
        </w:rPr>
      </w:pPr>
      <w:r w:rsidRPr="002178A6">
        <w:rPr>
          <w:color w:val="auto"/>
          <w:sz w:val="24"/>
          <w:szCs w:val="24"/>
        </w:rPr>
        <w:t xml:space="preserve"> во всех образовательных учреждениях района проходят фестивали ГТО</w:t>
      </w:r>
      <w:r w:rsidR="0017198C">
        <w:rPr>
          <w:color w:val="auto"/>
          <w:sz w:val="24"/>
          <w:szCs w:val="24"/>
        </w:rPr>
        <w:t>;</w:t>
      </w:r>
    </w:p>
    <w:p w14:paraId="46DFFDA8" w14:textId="71D2C3EA" w:rsidR="00697725" w:rsidRPr="00697725" w:rsidRDefault="00697725" w:rsidP="00946C8C">
      <w:pPr>
        <w:pStyle w:val="6"/>
        <w:spacing w:line="240" w:lineRule="auto"/>
        <w:ind w:left="284" w:right="23"/>
        <w:jc w:val="both"/>
        <w:rPr>
          <w:color w:val="auto"/>
          <w:sz w:val="24"/>
          <w:szCs w:val="24"/>
        </w:rPr>
      </w:pPr>
      <w:r w:rsidRPr="00C82397">
        <w:rPr>
          <w:color w:val="auto"/>
          <w:sz w:val="24"/>
          <w:szCs w:val="24"/>
        </w:rPr>
        <w:t>- флешмоб, посвященный Всемирному дню без табака, среди образовательных учреждений, участие приняли более 2000 учащихся</w:t>
      </w:r>
      <w:r w:rsidR="0017198C">
        <w:rPr>
          <w:color w:val="auto"/>
          <w:sz w:val="24"/>
          <w:szCs w:val="24"/>
        </w:rPr>
        <w:t>;</w:t>
      </w:r>
    </w:p>
    <w:p w14:paraId="2D1D0736" w14:textId="519641E0" w:rsidR="00C82397" w:rsidRDefault="00697725" w:rsidP="00946C8C">
      <w:pPr>
        <w:pStyle w:val="6"/>
        <w:spacing w:line="240" w:lineRule="auto"/>
        <w:ind w:left="284" w:right="23"/>
        <w:jc w:val="both"/>
        <w:rPr>
          <w:color w:val="auto"/>
          <w:sz w:val="24"/>
          <w:szCs w:val="24"/>
        </w:rPr>
      </w:pPr>
      <w:r w:rsidRPr="002178A6">
        <w:rPr>
          <w:color w:val="auto"/>
          <w:sz w:val="24"/>
          <w:szCs w:val="24"/>
        </w:rPr>
        <w:t>- волонтерская антинаркотическая программа «Здоровое притяжение»,</w:t>
      </w:r>
      <w:bookmarkStart w:id="1" w:name="_Hlk220336954"/>
      <w:r w:rsidR="0017198C">
        <w:rPr>
          <w:color w:val="auto"/>
          <w:sz w:val="24"/>
          <w:szCs w:val="24"/>
        </w:rPr>
        <w:t xml:space="preserve"> </w:t>
      </w:r>
      <w:r w:rsidR="00C82397" w:rsidRPr="00C82397">
        <w:rPr>
          <w:color w:val="auto"/>
          <w:sz w:val="24"/>
          <w:szCs w:val="24"/>
        </w:rPr>
        <w:t>направленн</w:t>
      </w:r>
      <w:r w:rsidR="0017198C">
        <w:rPr>
          <w:color w:val="auto"/>
          <w:sz w:val="24"/>
          <w:szCs w:val="24"/>
        </w:rPr>
        <w:t>ая</w:t>
      </w:r>
      <w:r w:rsidR="00C82397" w:rsidRPr="00C82397">
        <w:rPr>
          <w:color w:val="auto"/>
          <w:sz w:val="24"/>
          <w:szCs w:val="24"/>
        </w:rPr>
        <w:t xml:space="preserve"> на популяризацию здорового образа жизни. Охват молодежи составил более 1</w:t>
      </w:r>
      <w:r w:rsidR="00816E7D">
        <w:rPr>
          <w:color w:val="auto"/>
          <w:sz w:val="24"/>
          <w:szCs w:val="24"/>
        </w:rPr>
        <w:t>5</w:t>
      </w:r>
      <w:r w:rsidR="00C82397" w:rsidRPr="00C82397">
        <w:rPr>
          <w:color w:val="auto"/>
          <w:sz w:val="24"/>
          <w:szCs w:val="24"/>
        </w:rPr>
        <w:t>00 человек.</w:t>
      </w:r>
      <w:r w:rsidRPr="00697725">
        <w:rPr>
          <w:color w:val="auto"/>
          <w:sz w:val="24"/>
          <w:szCs w:val="24"/>
        </w:rPr>
        <w:t xml:space="preserve"> </w:t>
      </w:r>
    </w:p>
    <w:p w14:paraId="104A9ACC" w14:textId="5A44CDA6" w:rsidR="00DC0DC7" w:rsidRDefault="00DC0DC7" w:rsidP="00946C8C">
      <w:pPr>
        <w:pStyle w:val="6"/>
        <w:spacing w:line="240" w:lineRule="auto"/>
        <w:ind w:left="284" w:right="23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>
        <w:rPr>
          <w:rFonts w:eastAsia="Calibri"/>
          <w:color w:val="auto"/>
          <w:spacing w:val="0"/>
          <w:sz w:val="28"/>
          <w:szCs w:val="28"/>
          <w:lang w:eastAsia="en-US"/>
        </w:rPr>
        <w:t xml:space="preserve"> </w:t>
      </w:r>
      <w:r w:rsidRPr="00DC0DC7">
        <w:rPr>
          <w:color w:val="auto"/>
          <w:sz w:val="24"/>
          <w:szCs w:val="24"/>
        </w:rPr>
        <w:t>районный конкурс детского рисунка «Курить не модно – дыши свободно!</w:t>
      </w:r>
      <w:r w:rsidR="00BE7BD0">
        <w:rPr>
          <w:color w:val="auto"/>
          <w:sz w:val="24"/>
          <w:szCs w:val="24"/>
        </w:rPr>
        <w:t>»;</w:t>
      </w:r>
    </w:p>
    <w:bookmarkEnd w:id="1"/>
    <w:p w14:paraId="3AEA28E7" w14:textId="36491A29" w:rsidR="00D278DF" w:rsidRDefault="00697725" w:rsidP="00D278DF">
      <w:pPr>
        <w:pStyle w:val="6"/>
        <w:spacing w:line="240" w:lineRule="auto"/>
        <w:ind w:left="284" w:right="23"/>
        <w:jc w:val="both"/>
        <w:rPr>
          <w:color w:val="auto"/>
          <w:sz w:val="24"/>
          <w:szCs w:val="24"/>
        </w:rPr>
      </w:pPr>
      <w:r w:rsidRPr="00D278DF">
        <w:rPr>
          <w:color w:val="auto"/>
          <w:sz w:val="24"/>
          <w:szCs w:val="24"/>
        </w:rPr>
        <w:t xml:space="preserve">- онлайн-челлендж «Правильный выбор», участие приняли </w:t>
      </w:r>
      <w:r w:rsidR="00D278DF">
        <w:rPr>
          <w:color w:val="auto"/>
          <w:sz w:val="24"/>
          <w:szCs w:val="24"/>
        </w:rPr>
        <w:t>1</w:t>
      </w:r>
      <w:r w:rsidRPr="00D278DF">
        <w:rPr>
          <w:color w:val="auto"/>
          <w:sz w:val="24"/>
          <w:szCs w:val="24"/>
        </w:rPr>
        <w:t>50 человек</w:t>
      </w:r>
      <w:r w:rsidR="00BE7BD0">
        <w:rPr>
          <w:color w:val="auto"/>
          <w:sz w:val="24"/>
          <w:szCs w:val="24"/>
        </w:rPr>
        <w:t>;</w:t>
      </w:r>
    </w:p>
    <w:p w14:paraId="3EADA74E" w14:textId="31DD4BCD" w:rsidR="00697725" w:rsidRDefault="00697725" w:rsidP="00D278DF">
      <w:pPr>
        <w:pStyle w:val="6"/>
        <w:spacing w:line="240" w:lineRule="auto"/>
        <w:ind w:left="284" w:right="23"/>
        <w:jc w:val="both"/>
        <w:rPr>
          <w:color w:val="auto"/>
          <w:sz w:val="24"/>
          <w:szCs w:val="24"/>
        </w:rPr>
      </w:pPr>
      <w:r w:rsidRPr="00697725">
        <w:rPr>
          <w:color w:val="auto"/>
          <w:sz w:val="24"/>
          <w:szCs w:val="24"/>
        </w:rPr>
        <w:t>- квиз-игра «Дело – табак», участие приняли 1</w:t>
      </w:r>
      <w:r w:rsidR="0017198C">
        <w:rPr>
          <w:color w:val="auto"/>
          <w:sz w:val="24"/>
          <w:szCs w:val="24"/>
        </w:rPr>
        <w:t>2</w:t>
      </w:r>
      <w:r w:rsidRPr="00697725">
        <w:rPr>
          <w:color w:val="auto"/>
          <w:sz w:val="24"/>
          <w:szCs w:val="24"/>
        </w:rPr>
        <w:t>0 человек</w:t>
      </w:r>
      <w:r w:rsidR="00BE7BD0">
        <w:rPr>
          <w:color w:val="auto"/>
          <w:sz w:val="24"/>
          <w:szCs w:val="24"/>
        </w:rPr>
        <w:t>;</w:t>
      </w:r>
    </w:p>
    <w:p w14:paraId="0C72F4A9" w14:textId="3B666E04" w:rsidR="00BE7BD0" w:rsidRPr="000540EE" w:rsidRDefault="00BE7BD0" w:rsidP="00BE7BD0">
      <w:pPr>
        <w:pStyle w:val="6"/>
        <w:spacing w:line="240" w:lineRule="auto"/>
        <w:ind w:left="284" w:right="23"/>
        <w:jc w:val="left"/>
        <w:rPr>
          <w:iCs/>
          <w:color w:val="auto"/>
          <w:sz w:val="24"/>
          <w:szCs w:val="24"/>
        </w:rPr>
      </w:pPr>
      <w:r w:rsidRPr="000540EE">
        <w:rPr>
          <w:iCs/>
          <w:color w:val="auto"/>
          <w:sz w:val="24"/>
          <w:szCs w:val="24"/>
        </w:rPr>
        <w:t>- беседа среди студентов на тему: «С ксенофобией нам не по пути. Наркотики – смерть»</w:t>
      </w:r>
      <w:r w:rsidR="000540EE">
        <w:rPr>
          <w:iCs/>
          <w:color w:val="auto"/>
          <w:sz w:val="24"/>
          <w:szCs w:val="24"/>
        </w:rPr>
        <w:t>.</w:t>
      </w:r>
    </w:p>
    <w:p w14:paraId="4EE6BE81" w14:textId="77777777" w:rsidR="00A13535" w:rsidRPr="00F60056" w:rsidRDefault="00A13535" w:rsidP="00E06173">
      <w:pPr>
        <w:pStyle w:val="6"/>
        <w:numPr>
          <w:ilvl w:val="1"/>
          <w:numId w:val="36"/>
        </w:numPr>
        <w:tabs>
          <w:tab w:val="left" w:pos="1134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Информация о проведении мероприятий по устранению условий, способствующих распространению наркомании:</w:t>
      </w:r>
    </w:p>
    <w:p w14:paraId="05273921" w14:textId="77777777" w:rsidR="00A13535" w:rsidRPr="00F60056" w:rsidRDefault="00A13535" w:rsidP="00E06173">
      <w:pPr>
        <w:pStyle w:val="6"/>
        <w:numPr>
          <w:ilvl w:val="2"/>
          <w:numId w:val="36"/>
        </w:numPr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Информация о проведении мероприятий с руководителями аптечных организаций по профилактике немедицинского использования лекарственных препаратов, обладающих психоактивным действием.</w:t>
      </w:r>
    </w:p>
    <w:p w14:paraId="140C39C1" w14:textId="441D1A2F" w:rsidR="002B2825" w:rsidRPr="00F60056" w:rsidRDefault="004A6733" w:rsidP="00386D40">
      <w:pPr>
        <w:ind w:firstLine="567"/>
        <w:jc w:val="both"/>
        <w:rPr>
          <w:rFonts w:ascii="Times New Roman" w:hAnsi="Times New Roman" w:cs="Times New Roman"/>
        </w:rPr>
      </w:pPr>
      <w:r w:rsidRPr="004A6733">
        <w:rPr>
          <w:rFonts w:ascii="Times New Roman" w:hAnsi="Times New Roman" w:cs="Times New Roman"/>
        </w:rPr>
        <w:t xml:space="preserve">Оперуполномоченными службы отдела по контролю за оборотом наркотиков ОМВД России по Белокалитвинскому району еженедельно проводятся проверочные мероприятия в отношении аптечных учреждений Белокалитвинского района совместно с совершеннолетними студентами-волонтерами по факту безрецептурной реализации лекарственных препаратов. </w:t>
      </w:r>
      <w:r w:rsidR="002B2825" w:rsidRPr="00F60056">
        <w:rPr>
          <w:rFonts w:ascii="Times New Roman" w:hAnsi="Times New Roman" w:cs="Times New Roman"/>
        </w:rPr>
        <w:t>Также проводятся</w:t>
      </w:r>
      <w:r w:rsidR="00DF7E92" w:rsidRPr="00F60056">
        <w:rPr>
          <w:rFonts w:ascii="Times New Roman" w:hAnsi="Times New Roman" w:cs="Times New Roman"/>
        </w:rPr>
        <w:t xml:space="preserve"> и </w:t>
      </w:r>
      <w:r w:rsidR="002B2825" w:rsidRPr="00F60056">
        <w:rPr>
          <w:rFonts w:ascii="Times New Roman" w:hAnsi="Times New Roman" w:cs="Times New Roman"/>
        </w:rPr>
        <w:t>профилактические беседы с руководителями аптечных пунктов о недопущении продажи лекарственных препаратов</w:t>
      </w:r>
      <w:r w:rsidR="00DF7E92" w:rsidRPr="00F60056">
        <w:rPr>
          <w:rFonts w:ascii="Times New Roman" w:hAnsi="Times New Roman" w:cs="Times New Roman"/>
        </w:rPr>
        <w:t>,</w:t>
      </w:r>
      <w:r w:rsidR="002B2825" w:rsidRPr="00F60056">
        <w:rPr>
          <w:rFonts w:ascii="Times New Roman" w:hAnsi="Times New Roman" w:cs="Times New Roman"/>
        </w:rPr>
        <w:t xml:space="preserve"> состоящих на предметно-количественном учете без рецептурных бланков.</w:t>
      </w:r>
    </w:p>
    <w:p w14:paraId="34105F14" w14:textId="1F5E8C27" w:rsidR="002B2825" w:rsidRPr="00F60056" w:rsidRDefault="002B2825" w:rsidP="00386D40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ab/>
        <w:t>Организовываются и проводятся мероприятия по предупреждению, выявлению и пресечению возможного вовлечения несовершеннолетних в потребление психоактивных веществ и наркотических средств</w:t>
      </w:r>
      <w:r w:rsidR="00025F9A" w:rsidRPr="00F60056">
        <w:rPr>
          <w:rFonts w:ascii="Times New Roman" w:hAnsi="Times New Roman" w:cs="Times New Roman"/>
        </w:rPr>
        <w:t>.</w:t>
      </w:r>
    </w:p>
    <w:p w14:paraId="731C646B" w14:textId="77777777" w:rsidR="00A13535" w:rsidRPr="007055DD" w:rsidRDefault="00A13535" w:rsidP="00E06173">
      <w:pPr>
        <w:pStyle w:val="6"/>
        <w:numPr>
          <w:ilvl w:val="2"/>
          <w:numId w:val="36"/>
        </w:numPr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7055DD">
        <w:rPr>
          <w:rStyle w:val="1"/>
          <w:color w:val="auto"/>
          <w:sz w:val="24"/>
          <w:szCs w:val="24"/>
        </w:rPr>
        <w:t>Сведения о проведении мероприятий по уничтож</w:t>
      </w:r>
      <w:r w:rsidR="00B02B3D" w:rsidRPr="007055DD">
        <w:rPr>
          <w:rStyle w:val="1"/>
          <w:color w:val="auto"/>
          <w:sz w:val="24"/>
          <w:szCs w:val="24"/>
        </w:rPr>
        <w:t>ению уличной рекламы наркотиков</w:t>
      </w:r>
      <w:r w:rsidR="001209DA" w:rsidRPr="007055DD">
        <w:rPr>
          <w:rStyle w:val="1"/>
          <w:color w:val="auto"/>
          <w:sz w:val="24"/>
          <w:szCs w:val="24"/>
        </w:rPr>
        <w:t>.</w:t>
      </w:r>
    </w:p>
    <w:p w14:paraId="59B37B80" w14:textId="22845DFB" w:rsidR="004A6733" w:rsidRDefault="00697725" w:rsidP="003E1CB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Белокалитвинский волонтерский корпус</w:t>
      </w:r>
      <w:r w:rsidR="004E7103" w:rsidRPr="00F60056">
        <w:rPr>
          <w:rFonts w:ascii="Times New Roman" w:hAnsi="Times New Roman" w:cs="Times New Roman"/>
        </w:rPr>
        <w:t xml:space="preserve"> реализует с 2018 года по настоящее время молодежный проект «Жить здорово!». </w:t>
      </w:r>
      <w:r w:rsidR="007055DD">
        <w:rPr>
          <w:rFonts w:ascii="Times New Roman" w:hAnsi="Times New Roman" w:cs="Times New Roman"/>
        </w:rPr>
        <w:t>Совместно с членами антинаркотической комиссии района в</w:t>
      </w:r>
      <w:r w:rsidR="004E7103" w:rsidRPr="00F60056">
        <w:rPr>
          <w:rFonts w:ascii="Times New Roman" w:hAnsi="Times New Roman" w:cs="Times New Roman"/>
        </w:rPr>
        <w:t xml:space="preserve">олонтерские рейды по удалению незаконной рекламы, надписей, указывающих на возможность приобретения наркотических средств через сеть «Интернет» на зданиях и сооружениях, проводятся </w:t>
      </w:r>
      <w:r w:rsidR="004E7103" w:rsidRPr="007055DD">
        <w:rPr>
          <w:rFonts w:ascii="Times New Roman" w:hAnsi="Times New Roman" w:cs="Times New Roman"/>
        </w:rPr>
        <w:t>регулярно два-три</w:t>
      </w:r>
      <w:r w:rsidR="007055DD" w:rsidRPr="007055DD">
        <w:rPr>
          <w:rFonts w:ascii="Times New Roman" w:hAnsi="Times New Roman" w:cs="Times New Roman"/>
        </w:rPr>
        <w:t xml:space="preserve"> раза в</w:t>
      </w:r>
      <w:r w:rsidR="004E7103" w:rsidRPr="007055DD">
        <w:rPr>
          <w:rFonts w:ascii="Times New Roman" w:hAnsi="Times New Roman" w:cs="Times New Roman"/>
        </w:rPr>
        <w:t xml:space="preserve"> месяц,</w:t>
      </w:r>
      <w:r w:rsidR="004E7103" w:rsidRPr="00F60056">
        <w:rPr>
          <w:rFonts w:ascii="Times New Roman" w:hAnsi="Times New Roman" w:cs="Times New Roman"/>
        </w:rPr>
        <w:t xml:space="preserve"> а </w:t>
      </w:r>
      <w:r w:rsidR="007055DD">
        <w:rPr>
          <w:rFonts w:ascii="Times New Roman" w:hAnsi="Times New Roman" w:cs="Times New Roman"/>
        </w:rPr>
        <w:t>п</w:t>
      </w:r>
      <w:r w:rsidR="007055DD" w:rsidRPr="007055DD">
        <w:rPr>
          <w:rFonts w:ascii="Times New Roman" w:hAnsi="Times New Roman" w:cs="Times New Roman"/>
        </w:rPr>
        <w:t>ри поступлении информации – в тот же день</w:t>
      </w:r>
      <w:r w:rsidR="004E7103" w:rsidRPr="00F60056">
        <w:rPr>
          <w:rFonts w:ascii="Times New Roman" w:hAnsi="Times New Roman" w:cs="Times New Roman"/>
        </w:rPr>
        <w:t xml:space="preserve">. </w:t>
      </w:r>
      <w:r w:rsidR="003E1CBE">
        <w:rPr>
          <w:rFonts w:ascii="Times New Roman" w:hAnsi="Times New Roman" w:cs="Times New Roman"/>
        </w:rPr>
        <w:t xml:space="preserve">За </w:t>
      </w:r>
      <w:r w:rsidR="003E1CBE" w:rsidRPr="003E1CBE">
        <w:rPr>
          <w:rFonts w:ascii="Times New Roman" w:hAnsi="Times New Roman" w:cs="Times New Roman"/>
        </w:rPr>
        <w:t xml:space="preserve">2025 год проведено </w:t>
      </w:r>
      <w:r w:rsidR="003E1CBE">
        <w:rPr>
          <w:rFonts w:ascii="Times New Roman" w:hAnsi="Times New Roman" w:cs="Times New Roman"/>
        </w:rPr>
        <w:t>3</w:t>
      </w:r>
      <w:r w:rsidR="003E1CBE" w:rsidRPr="003E1CBE">
        <w:rPr>
          <w:rFonts w:ascii="Times New Roman" w:hAnsi="Times New Roman" w:cs="Times New Roman"/>
        </w:rPr>
        <w:t xml:space="preserve">4 рейда, закрашено </w:t>
      </w:r>
      <w:r w:rsidR="003E1CBE">
        <w:rPr>
          <w:rFonts w:ascii="Times New Roman" w:hAnsi="Times New Roman" w:cs="Times New Roman"/>
        </w:rPr>
        <w:t xml:space="preserve">более </w:t>
      </w:r>
      <w:r w:rsidR="003E1CBE" w:rsidRPr="003E1CBE">
        <w:rPr>
          <w:rFonts w:ascii="Times New Roman" w:hAnsi="Times New Roman" w:cs="Times New Roman"/>
        </w:rPr>
        <w:t>1</w:t>
      </w:r>
      <w:r w:rsidR="003E1CBE">
        <w:rPr>
          <w:rFonts w:ascii="Times New Roman" w:hAnsi="Times New Roman" w:cs="Times New Roman"/>
        </w:rPr>
        <w:t>80</w:t>
      </w:r>
      <w:r w:rsidR="003E1CBE" w:rsidRPr="003E1CBE">
        <w:rPr>
          <w:rFonts w:ascii="Times New Roman" w:hAnsi="Times New Roman" w:cs="Times New Roman"/>
        </w:rPr>
        <w:t xml:space="preserve"> надписей</w:t>
      </w:r>
      <w:r w:rsidR="003E1CBE">
        <w:rPr>
          <w:rFonts w:ascii="Times New Roman" w:hAnsi="Times New Roman" w:cs="Times New Roman"/>
        </w:rPr>
        <w:t>, уничтожено около 120 листовок</w:t>
      </w:r>
      <w:r w:rsidR="003E1CBE" w:rsidRPr="003E1CBE">
        <w:rPr>
          <w:rFonts w:ascii="Times New Roman" w:hAnsi="Times New Roman" w:cs="Times New Roman"/>
        </w:rPr>
        <w:t>. В акции приняло участие 92 волонтера</w:t>
      </w:r>
      <w:r w:rsidR="007055DD">
        <w:rPr>
          <w:rFonts w:ascii="Times New Roman" w:hAnsi="Times New Roman" w:cs="Times New Roman"/>
        </w:rPr>
        <w:t>.</w:t>
      </w:r>
    </w:p>
    <w:p w14:paraId="640FB9CF" w14:textId="6B29C12F" w:rsidR="00697725" w:rsidRPr="00697725" w:rsidRDefault="00697725" w:rsidP="00697725">
      <w:pPr>
        <w:ind w:firstLine="708"/>
        <w:jc w:val="both"/>
        <w:rPr>
          <w:rFonts w:ascii="Times New Roman" w:hAnsi="Times New Roman" w:cs="Times New Roman"/>
        </w:rPr>
      </w:pPr>
      <w:r w:rsidRPr="00697725">
        <w:rPr>
          <w:rFonts w:ascii="Times New Roman" w:hAnsi="Times New Roman" w:cs="Times New Roman"/>
        </w:rPr>
        <w:t>В целях определения лиц, инициирующих распространение надписей наркотического содержания, организовано взаимодействие с МКУ БК «УГО И ЧС» путем отслеживания камер видеонаблюдения системы «Умный город».</w:t>
      </w:r>
      <w:r w:rsidR="00750F19" w:rsidRPr="00750F19">
        <w:rPr>
          <w:rFonts w:ascii="Arial" w:hAnsi="Arial" w:cs="Arial"/>
          <w:color w:val="383F4E"/>
          <w:sz w:val="23"/>
          <w:szCs w:val="23"/>
          <w:shd w:val="clear" w:color="auto" w:fill="F8F9FA"/>
        </w:rPr>
        <w:t xml:space="preserve"> </w:t>
      </w:r>
      <w:r w:rsidR="00750F19" w:rsidRPr="00750F19">
        <w:rPr>
          <w:rFonts w:ascii="Times New Roman" w:hAnsi="Times New Roman" w:cs="Times New Roman"/>
        </w:rPr>
        <w:t xml:space="preserve">В случае выявления фактов нанесения надписей наркотического содержания, информация немедленно передается в </w:t>
      </w:r>
      <w:r w:rsidR="00750F19">
        <w:rPr>
          <w:rFonts w:ascii="Times New Roman" w:hAnsi="Times New Roman" w:cs="Times New Roman"/>
        </w:rPr>
        <w:t>ОМВД России по Белокалитвинскому району</w:t>
      </w:r>
      <w:r w:rsidR="00750F19" w:rsidRPr="00750F19">
        <w:rPr>
          <w:rFonts w:ascii="Times New Roman" w:hAnsi="Times New Roman" w:cs="Times New Roman"/>
        </w:rPr>
        <w:t xml:space="preserve"> для принятия мер и привлечению виновных к ответственности.</w:t>
      </w:r>
    </w:p>
    <w:p w14:paraId="6FD9EC86" w14:textId="3CE323BC" w:rsidR="00697725" w:rsidRDefault="00697725" w:rsidP="00697725">
      <w:pPr>
        <w:ind w:firstLine="708"/>
        <w:jc w:val="both"/>
        <w:rPr>
          <w:rFonts w:ascii="Times New Roman" w:hAnsi="Times New Roman" w:cs="Times New Roman"/>
        </w:rPr>
      </w:pPr>
      <w:r w:rsidRPr="00697725">
        <w:rPr>
          <w:rFonts w:ascii="Times New Roman" w:hAnsi="Times New Roman" w:cs="Times New Roman"/>
        </w:rPr>
        <w:t>В рамках пресечения безрецептурного отпуска лекарственных препаратов несовершеннолетним, проведена антинаркотическая акция в аптечных учреждениях «Здесь торгуют смертью» с привлечением совершеннолетних студентов и общественных деятелей.</w:t>
      </w:r>
    </w:p>
    <w:p w14:paraId="43FF84C9" w14:textId="7D5BFA44" w:rsidR="000540EE" w:rsidRDefault="000540EE" w:rsidP="00E06173">
      <w:pPr>
        <w:pStyle w:val="afa"/>
        <w:numPr>
          <w:ilvl w:val="2"/>
          <w:numId w:val="3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работы с несовершеннолетними и семьями, находящимися в социально опасном положении.</w:t>
      </w:r>
    </w:p>
    <w:p w14:paraId="7D748E9F" w14:textId="7D3E96EB" w:rsidR="00EE3738" w:rsidRPr="00F60056" w:rsidRDefault="00EE3738" w:rsidP="00EE3738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</w:t>
      </w:r>
      <w:r w:rsidRPr="00F60056">
        <w:rPr>
          <w:rFonts w:ascii="Times New Roman" w:eastAsia="Times New Roman" w:hAnsi="Times New Roman" w:cs="Times New Roman"/>
          <w:lang w:eastAsia="zh-CN"/>
        </w:rPr>
        <w:t xml:space="preserve">В образовательных учреждениях хорошо зарекомендовала себя практика закрепления за </w:t>
      </w:r>
      <w:r w:rsidRPr="00F60056">
        <w:rPr>
          <w:rFonts w:ascii="Times New Roman" w:eastAsia="Times New Roman" w:hAnsi="Times New Roman" w:cs="Times New Roman"/>
          <w:lang w:eastAsia="zh-CN"/>
        </w:rPr>
        <w:lastRenderedPageBreak/>
        <w:t xml:space="preserve">несовершеннолетними, состоящими на профилактическом учете, представителей общественности, сотрудников правоохранительных органов, членов КДН и ЗП Белокалитвинского района. Работа с несовершеннолетними «группы риска» </w:t>
      </w:r>
      <w:r w:rsidRPr="00F60056">
        <w:rPr>
          <w:rFonts w:ascii="Times New Roman" w:eastAsia="Calibri" w:hAnsi="Times New Roman" w:cs="Times New Roman"/>
        </w:rPr>
        <w:t xml:space="preserve">строится в тесной связи с родителями через повышение их психолого-педагогической компетентности по вопросам воспитания, развития, коррекции детско-родительских отношений, совместного проведения досуга, формирования семейных традиций и ценностей. Организовано индивидуальное консультирование и групповые занятия по повышению психолого-педагогической компетентности родителей/законных представителей о негативных последствиях употребления наркотиков. </w:t>
      </w:r>
    </w:p>
    <w:p w14:paraId="7B9052BC" w14:textId="77777777" w:rsidR="00EE3738" w:rsidRDefault="00EE3738" w:rsidP="00EE3738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Студенты техникумов, входящие в состав «группы риска», находятся под контролем Совета профилактики, классных руководителей.  </w:t>
      </w:r>
    </w:p>
    <w:p w14:paraId="6AC2E291" w14:textId="5936687D" w:rsidR="00EE3738" w:rsidRDefault="00EE3738" w:rsidP="00EE3738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A6733">
        <w:rPr>
          <w:rFonts w:ascii="Times New Roman" w:hAnsi="Times New Roman"/>
        </w:rPr>
        <w:t>роводится диагностика индивидуальных особенностей личности, индивидуальные психологические диагностики, на основании которых составлены индивидуальные психологические карты.</w:t>
      </w:r>
    </w:p>
    <w:p w14:paraId="4712FE42" w14:textId="77777777" w:rsidR="00EE3738" w:rsidRPr="00EE3738" w:rsidRDefault="00EE3738" w:rsidP="00EE3738">
      <w:pPr>
        <w:ind w:firstLine="567"/>
        <w:jc w:val="both"/>
        <w:rPr>
          <w:rFonts w:ascii="Times New Roman" w:hAnsi="Times New Roman"/>
        </w:rPr>
      </w:pPr>
      <w:r w:rsidRPr="00EE3738">
        <w:rPr>
          <w:rFonts w:ascii="Times New Roman" w:hAnsi="Times New Roman"/>
        </w:rPr>
        <w:t>Основными направлениями профилактической деятельности антинаркотической направленности являются: «Пропаганда и просвещение в области здорового образа жизни, социально полезного и законопослушного поведения», «Формирование внутренней системы запретов на незаконное потребление наркотических средств, психотропных веществ»; «Воспитание ценностей личности, препятствующих возникновению девиантного и аддиктивного поведения», «Укрепление семейных ценностей, поддержка традиций позитивного воспитания детей в семьях, гармонизация детско-родительских отношений», «Организация раннего выявления факторов риска и случаев потребления наркотических средств и психоактивных веществ, курения среди обучающихся с целью оказания им помощи», «Информирование о медицинских, социальных и юридических последствиях потребления наркотиков».</w:t>
      </w:r>
    </w:p>
    <w:p w14:paraId="20628134" w14:textId="7D928D07" w:rsidR="00EE3738" w:rsidRPr="00F60056" w:rsidRDefault="00EE3738" w:rsidP="00EE3738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A6733">
        <w:rPr>
          <w:rFonts w:ascii="Times New Roman" w:hAnsi="Times New Roman"/>
        </w:rPr>
        <w:t>рофилактическая работа с родителями происходит путем установления неиспользованного резерва семейного воспитания, нахождение путей оптимального педагогического воздействия техникума и семьи, включение семьи в воспитательный процесс через систему родительских собраний, общетехникумовских мероприятий с детьми и родителями и других мероприятий.</w:t>
      </w:r>
    </w:p>
    <w:p w14:paraId="3D5FC41C" w14:textId="77777777" w:rsidR="00EE3738" w:rsidRPr="00EE3738" w:rsidRDefault="00EE3738" w:rsidP="00EE3738">
      <w:pPr>
        <w:widowControl/>
        <w:tabs>
          <w:tab w:val="left" w:pos="851"/>
        </w:tabs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E3738">
        <w:rPr>
          <w:rFonts w:ascii="Times New Roman" w:eastAsiaTheme="minorHAnsi" w:hAnsi="Times New Roman" w:cs="Times New Roman"/>
          <w:color w:val="auto"/>
          <w:lang w:eastAsia="en-US"/>
        </w:rPr>
        <w:t>По итогам проведенного социально-психологического тестирования были организованы родительские собрания, на которых поднимались темы по безопасности детей, контролю со стороны родителей, «Родители! Будьте бдительны!», «Вредные привычки ребенка. Как им противостоять?» «Что делать и куда обратиться, если ребенок начал употреблять наркотики», «Что такое ВИЧ инфекция</w:t>
      </w:r>
      <w:r w:rsidRPr="00EE3738">
        <w:rPr>
          <w:rFonts w:ascii="Times New Roman" w:eastAsiaTheme="minorHAnsi" w:hAnsi="Times New Roman" w:cs="Times New Roman"/>
          <w:color w:val="auto"/>
          <w:spacing w:val="1"/>
          <w:lang w:eastAsia="en-US"/>
        </w:rPr>
        <w:t xml:space="preserve"> </w:t>
      </w:r>
      <w:r w:rsidRPr="00EE3738">
        <w:rPr>
          <w:rFonts w:ascii="Times New Roman" w:eastAsiaTheme="minorHAnsi" w:hAnsi="Times New Roman" w:cs="Times New Roman"/>
          <w:color w:val="auto"/>
          <w:lang w:eastAsia="en-US"/>
        </w:rPr>
        <w:t>и</w:t>
      </w:r>
      <w:r w:rsidRPr="00EE3738">
        <w:rPr>
          <w:rFonts w:ascii="Times New Roman" w:eastAsiaTheme="minorHAnsi" w:hAnsi="Times New Roman" w:cs="Times New Roman"/>
          <w:color w:val="auto"/>
          <w:spacing w:val="1"/>
          <w:lang w:eastAsia="en-US"/>
        </w:rPr>
        <w:t xml:space="preserve"> </w:t>
      </w:r>
      <w:r w:rsidRPr="00EE3738">
        <w:rPr>
          <w:rFonts w:ascii="Times New Roman" w:eastAsiaTheme="minorHAnsi" w:hAnsi="Times New Roman" w:cs="Times New Roman"/>
          <w:color w:val="auto"/>
          <w:lang w:eastAsia="en-US"/>
        </w:rPr>
        <w:t>формирование</w:t>
      </w:r>
      <w:r w:rsidRPr="00EE3738">
        <w:rPr>
          <w:rFonts w:ascii="Times New Roman" w:eastAsiaTheme="minorHAnsi" w:hAnsi="Times New Roman" w:cs="Times New Roman"/>
          <w:color w:val="auto"/>
          <w:spacing w:val="71"/>
          <w:lang w:eastAsia="en-US"/>
        </w:rPr>
        <w:t xml:space="preserve"> </w:t>
      </w:r>
      <w:r w:rsidRPr="00EE3738">
        <w:rPr>
          <w:rFonts w:ascii="Times New Roman" w:eastAsiaTheme="minorHAnsi" w:hAnsi="Times New Roman" w:cs="Times New Roman"/>
          <w:color w:val="auto"/>
          <w:lang w:eastAsia="en-US"/>
        </w:rPr>
        <w:t>толерантного</w:t>
      </w:r>
      <w:r w:rsidRPr="00EE3738">
        <w:rPr>
          <w:rFonts w:ascii="Times New Roman" w:eastAsiaTheme="minorHAnsi" w:hAnsi="Times New Roman" w:cs="Times New Roman"/>
          <w:color w:val="auto"/>
          <w:spacing w:val="1"/>
          <w:lang w:eastAsia="en-US"/>
        </w:rPr>
        <w:t xml:space="preserve"> </w:t>
      </w:r>
      <w:r w:rsidRPr="00EE3738">
        <w:rPr>
          <w:rFonts w:ascii="Times New Roman" w:eastAsiaTheme="minorHAnsi" w:hAnsi="Times New Roman" w:cs="Times New Roman"/>
          <w:color w:val="auto"/>
          <w:lang w:eastAsia="en-US"/>
        </w:rPr>
        <w:t>отношения</w:t>
      </w:r>
      <w:r w:rsidRPr="00EE3738">
        <w:rPr>
          <w:rFonts w:ascii="Times New Roman" w:eastAsiaTheme="minorHAnsi" w:hAnsi="Times New Roman" w:cs="Times New Roman"/>
          <w:color w:val="auto"/>
          <w:spacing w:val="1"/>
          <w:lang w:eastAsia="en-US"/>
        </w:rPr>
        <w:t xml:space="preserve"> </w:t>
      </w:r>
      <w:r w:rsidRPr="00EE3738">
        <w:rPr>
          <w:rFonts w:ascii="Times New Roman" w:eastAsiaTheme="minorHAnsi" w:hAnsi="Times New Roman" w:cs="Times New Roman"/>
          <w:color w:val="auto"/>
          <w:lang w:eastAsia="en-US"/>
        </w:rPr>
        <w:t>к</w:t>
      </w:r>
      <w:r w:rsidRPr="00EE3738">
        <w:rPr>
          <w:rFonts w:ascii="Times New Roman" w:eastAsiaTheme="minorHAnsi" w:hAnsi="Times New Roman" w:cs="Times New Roman"/>
          <w:color w:val="auto"/>
          <w:spacing w:val="1"/>
          <w:lang w:eastAsia="en-US"/>
        </w:rPr>
        <w:t xml:space="preserve"> </w:t>
      </w:r>
      <w:r w:rsidRPr="00EE3738">
        <w:rPr>
          <w:rFonts w:ascii="Times New Roman" w:eastAsiaTheme="minorHAnsi" w:hAnsi="Times New Roman" w:cs="Times New Roman"/>
          <w:color w:val="auto"/>
          <w:lang w:eastAsia="en-US"/>
        </w:rPr>
        <w:t>ВИЧ</w:t>
      </w:r>
      <w:r w:rsidRPr="00EE3738">
        <w:rPr>
          <w:rFonts w:ascii="Times New Roman" w:eastAsiaTheme="minorHAnsi" w:hAnsi="Times New Roman" w:cs="Times New Roman"/>
          <w:color w:val="auto"/>
          <w:spacing w:val="1"/>
          <w:lang w:eastAsia="en-US"/>
        </w:rPr>
        <w:t xml:space="preserve"> </w:t>
      </w:r>
      <w:r w:rsidRPr="00EE3738">
        <w:rPr>
          <w:rFonts w:ascii="Times New Roman" w:eastAsiaTheme="minorHAnsi" w:hAnsi="Times New Roman" w:cs="Times New Roman"/>
          <w:color w:val="auto"/>
          <w:lang w:eastAsia="en-US"/>
        </w:rPr>
        <w:t>-</w:t>
      </w:r>
      <w:r w:rsidRPr="00EE3738">
        <w:rPr>
          <w:rFonts w:ascii="Times New Roman" w:eastAsiaTheme="minorHAnsi" w:hAnsi="Times New Roman" w:cs="Times New Roman"/>
          <w:color w:val="auto"/>
          <w:spacing w:val="1"/>
          <w:lang w:eastAsia="en-US"/>
        </w:rPr>
        <w:t xml:space="preserve"> </w:t>
      </w:r>
      <w:r w:rsidRPr="00EE3738">
        <w:rPr>
          <w:rFonts w:ascii="Times New Roman" w:eastAsiaTheme="minorHAnsi" w:hAnsi="Times New Roman" w:cs="Times New Roman"/>
          <w:color w:val="auto"/>
          <w:lang w:eastAsia="en-US"/>
        </w:rPr>
        <w:t>позитивным</w:t>
      </w:r>
      <w:r w:rsidRPr="00EE3738">
        <w:rPr>
          <w:rFonts w:ascii="Times New Roman" w:eastAsiaTheme="minorHAnsi" w:hAnsi="Times New Roman" w:cs="Times New Roman"/>
          <w:color w:val="auto"/>
          <w:spacing w:val="1"/>
          <w:lang w:eastAsia="en-US"/>
        </w:rPr>
        <w:t xml:space="preserve"> </w:t>
      </w:r>
      <w:r w:rsidRPr="00EE3738">
        <w:rPr>
          <w:rFonts w:ascii="Times New Roman" w:eastAsiaTheme="minorHAnsi" w:hAnsi="Times New Roman" w:cs="Times New Roman"/>
          <w:color w:val="auto"/>
          <w:lang w:eastAsia="en-US"/>
        </w:rPr>
        <w:t xml:space="preserve">людям» и др. </w:t>
      </w:r>
    </w:p>
    <w:p w14:paraId="621FB375" w14:textId="452CEBF3" w:rsidR="00EE3738" w:rsidRPr="00F60056" w:rsidRDefault="00EE3738" w:rsidP="00EE3738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sz w:val="24"/>
          <w:szCs w:val="24"/>
        </w:rPr>
        <w:t xml:space="preserve">По результатам применения </w:t>
      </w:r>
      <w:r w:rsidR="00D46052">
        <w:rPr>
          <w:sz w:val="24"/>
          <w:szCs w:val="24"/>
        </w:rPr>
        <w:t>профилактических</w:t>
      </w:r>
      <w:r w:rsidRPr="00F60056">
        <w:rPr>
          <w:sz w:val="24"/>
          <w:szCs w:val="24"/>
        </w:rPr>
        <w:t xml:space="preserve"> методов в техникумах снизился процент «группы риска» по итогам СПТ.  </w:t>
      </w:r>
    </w:p>
    <w:p w14:paraId="6B5CE41D" w14:textId="056A26DE" w:rsidR="00EE3738" w:rsidRPr="00EE3738" w:rsidRDefault="000540EE" w:rsidP="00EE37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E3738" w:rsidRPr="00D46052">
        <w:rPr>
          <w:rFonts w:ascii="Times New Roman" w:hAnsi="Times New Roman" w:cs="Times New Roman"/>
        </w:rPr>
        <w:t>В УСЗН Белокалитвинского района на особом контроле находятся дети из малоимущих семей, находящихся в социально опасном положении, и состоящие на различных видах учета.</w:t>
      </w:r>
      <w:r w:rsidR="00D46052">
        <w:rPr>
          <w:rFonts w:ascii="Times New Roman" w:hAnsi="Times New Roman" w:cs="Times New Roman"/>
        </w:rPr>
        <w:t xml:space="preserve"> </w:t>
      </w:r>
      <w:r w:rsidR="00EE3738" w:rsidRPr="00D46052">
        <w:rPr>
          <w:rFonts w:ascii="Times New Roman" w:hAnsi="Times New Roman" w:cs="Times New Roman"/>
        </w:rPr>
        <w:t>Предпринимаются все необходимые меры по оздоровлению детей, в данных семьях ведется разъяснительная работа о безопасности детей и о необходимости оздоровления в загородных и санаторных оздоровительных лагерях для контроля за времяпровождением и организацией полезного содержания досуга несовершеннолетних.</w:t>
      </w:r>
      <w:r w:rsidR="00EE3738" w:rsidRPr="00EE3738">
        <w:rPr>
          <w:rFonts w:ascii="Times New Roman" w:hAnsi="Times New Roman" w:cs="Times New Roman"/>
        </w:rPr>
        <w:t xml:space="preserve"> </w:t>
      </w:r>
    </w:p>
    <w:p w14:paraId="75569A56" w14:textId="77777777" w:rsidR="00A13535" w:rsidRPr="00F60056" w:rsidRDefault="00A13535" w:rsidP="00E06173">
      <w:pPr>
        <w:pStyle w:val="6"/>
        <w:numPr>
          <w:ilvl w:val="1"/>
          <w:numId w:val="36"/>
        </w:numPr>
        <w:tabs>
          <w:tab w:val="left" w:pos="1134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Организация антинаркотической пропаганды:</w:t>
      </w:r>
    </w:p>
    <w:p w14:paraId="2A7C9BD7" w14:textId="77777777" w:rsidR="00743888" w:rsidRPr="00743888" w:rsidRDefault="00B218EC" w:rsidP="00E06173">
      <w:pPr>
        <w:pStyle w:val="6"/>
        <w:numPr>
          <w:ilvl w:val="2"/>
          <w:numId w:val="36"/>
        </w:numPr>
        <w:tabs>
          <w:tab w:val="left" w:pos="1134"/>
        </w:tabs>
        <w:spacing w:line="240" w:lineRule="auto"/>
        <w:ind w:left="0" w:right="23" w:firstLine="567"/>
        <w:jc w:val="both"/>
        <w:rPr>
          <w:sz w:val="24"/>
          <w:szCs w:val="24"/>
        </w:rPr>
      </w:pPr>
      <w:r w:rsidRPr="00F60056">
        <w:rPr>
          <w:color w:val="auto"/>
          <w:sz w:val="24"/>
          <w:szCs w:val="24"/>
        </w:rPr>
        <w:t>Информация о проведении антинаркотических профилактических лекций, бесед межведомственными лекторскими группами с участием специалистов органов и учреждений системы профилактики наркомании, духовенства Донской Митрополии, волонтеров, представителей общественных организаций</w:t>
      </w:r>
      <w:r w:rsidR="0044586C" w:rsidRPr="00F60056">
        <w:rPr>
          <w:color w:val="auto"/>
          <w:sz w:val="24"/>
          <w:szCs w:val="24"/>
        </w:rPr>
        <w:t>.</w:t>
      </w:r>
    </w:p>
    <w:p w14:paraId="166BB9B9" w14:textId="0271EFC7" w:rsidR="0044586C" w:rsidRPr="00743888" w:rsidRDefault="00743888" w:rsidP="00743888">
      <w:pPr>
        <w:pStyle w:val="6"/>
        <w:tabs>
          <w:tab w:val="left" w:pos="1134"/>
        </w:tabs>
        <w:spacing w:line="240" w:lineRule="auto"/>
        <w:ind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743888">
        <w:rPr>
          <w:sz w:val="24"/>
          <w:szCs w:val="24"/>
        </w:rPr>
        <w:t xml:space="preserve">В партнерстве с благочиниями Донской метрополии, </w:t>
      </w:r>
      <w:r>
        <w:rPr>
          <w:sz w:val="24"/>
          <w:szCs w:val="24"/>
        </w:rPr>
        <w:t xml:space="preserve">в рамках ежегодных </w:t>
      </w:r>
      <w:r w:rsidRPr="00743888">
        <w:rPr>
          <w:sz w:val="24"/>
          <w:szCs w:val="24"/>
        </w:rPr>
        <w:t>Димитриевски</w:t>
      </w:r>
      <w:r>
        <w:rPr>
          <w:sz w:val="24"/>
          <w:szCs w:val="24"/>
        </w:rPr>
        <w:t>х</w:t>
      </w:r>
      <w:r w:rsidRPr="00743888">
        <w:rPr>
          <w:sz w:val="24"/>
          <w:szCs w:val="24"/>
        </w:rPr>
        <w:t xml:space="preserve"> образовательны</w:t>
      </w:r>
      <w:r>
        <w:rPr>
          <w:sz w:val="24"/>
          <w:szCs w:val="24"/>
        </w:rPr>
        <w:t>х</w:t>
      </w:r>
      <w:r w:rsidRPr="00743888">
        <w:rPr>
          <w:sz w:val="24"/>
          <w:szCs w:val="24"/>
        </w:rPr>
        <w:t xml:space="preserve"> чтени</w:t>
      </w:r>
      <w:r>
        <w:rPr>
          <w:sz w:val="24"/>
          <w:szCs w:val="24"/>
        </w:rPr>
        <w:t>й</w:t>
      </w:r>
      <w:r w:rsidRPr="00743888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проведена студенческая конференция</w:t>
      </w:r>
      <w:r w:rsidRPr="00743888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743888">
        <w:rPr>
          <w:sz w:val="24"/>
          <w:szCs w:val="24"/>
        </w:rPr>
        <w:t>од названием «Найти себя: компас в мире ценностей для современной молодёжи».</w:t>
      </w:r>
      <w:r w:rsidR="004A6733" w:rsidRPr="00743888">
        <w:rPr>
          <w:color w:val="auto"/>
          <w:sz w:val="24"/>
          <w:szCs w:val="24"/>
        </w:rPr>
        <w:t xml:space="preserve"> </w:t>
      </w:r>
    </w:p>
    <w:p w14:paraId="3DC0B803" w14:textId="50812704" w:rsidR="00DE4258" w:rsidRPr="00F60056" w:rsidRDefault="004A0660" w:rsidP="00607977">
      <w:pPr>
        <w:pStyle w:val="6"/>
        <w:tabs>
          <w:tab w:val="left" w:pos="1134"/>
        </w:tabs>
        <w:spacing w:line="240" w:lineRule="auto"/>
        <w:ind w:right="23" w:firstLine="567"/>
        <w:jc w:val="both"/>
        <w:rPr>
          <w:sz w:val="24"/>
          <w:szCs w:val="24"/>
        </w:rPr>
      </w:pPr>
      <w:r w:rsidRPr="00F60056">
        <w:rPr>
          <w:color w:val="auto"/>
          <w:sz w:val="24"/>
          <w:szCs w:val="24"/>
        </w:rPr>
        <w:t xml:space="preserve">Участники лекторской группы провели </w:t>
      </w:r>
      <w:r w:rsidRPr="00DC0DC7">
        <w:rPr>
          <w:color w:val="auto"/>
          <w:sz w:val="24"/>
          <w:szCs w:val="24"/>
        </w:rPr>
        <w:t xml:space="preserve">семинар </w:t>
      </w:r>
      <w:r w:rsidR="00DE4258" w:rsidRPr="00DC0DC7">
        <w:rPr>
          <w:color w:val="auto"/>
          <w:sz w:val="24"/>
          <w:szCs w:val="24"/>
        </w:rPr>
        <w:t>для</w:t>
      </w:r>
      <w:r w:rsidRPr="00DC0DC7">
        <w:rPr>
          <w:color w:val="auto"/>
          <w:sz w:val="24"/>
          <w:szCs w:val="24"/>
        </w:rPr>
        <w:t xml:space="preserve"> сотрудник</w:t>
      </w:r>
      <w:r w:rsidR="00DE4258" w:rsidRPr="00DC0DC7">
        <w:rPr>
          <w:color w:val="auto"/>
          <w:sz w:val="24"/>
          <w:szCs w:val="24"/>
        </w:rPr>
        <w:t>ов</w:t>
      </w:r>
      <w:r w:rsidRPr="00DC0DC7">
        <w:rPr>
          <w:color w:val="auto"/>
          <w:sz w:val="24"/>
          <w:szCs w:val="24"/>
        </w:rPr>
        <w:t xml:space="preserve"> учреждений образования и культуры по организации антинаркотической работы с представлением лучших антинаркотических практик, информационных материалов</w:t>
      </w:r>
      <w:r w:rsidRPr="00F60056">
        <w:rPr>
          <w:color w:val="auto"/>
          <w:sz w:val="24"/>
          <w:szCs w:val="24"/>
        </w:rPr>
        <w:t>, в том числе визуальных</w:t>
      </w:r>
      <w:r w:rsidR="00DE4258" w:rsidRPr="00F60056">
        <w:rPr>
          <w:sz w:val="24"/>
          <w:szCs w:val="24"/>
        </w:rPr>
        <w:t xml:space="preserve">. </w:t>
      </w:r>
      <w:r w:rsidR="00D876DB" w:rsidRPr="00F60056">
        <w:rPr>
          <w:sz w:val="24"/>
          <w:szCs w:val="24"/>
        </w:rPr>
        <w:t xml:space="preserve">В образовательных учреждениях было проведено </w:t>
      </w:r>
      <w:r w:rsidR="00DC0DC7">
        <w:rPr>
          <w:sz w:val="24"/>
          <w:szCs w:val="24"/>
        </w:rPr>
        <w:t>14</w:t>
      </w:r>
      <w:r w:rsidR="00232C6C" w:rsidRPr="00F60056">
        <w:rPr>
          <w:sz w:val="24"/>
          <w:szCs w:val="24"/>
        </w:rPr>
        <w:t xml:space="preserve"> лекторских </w:t>
      </w:r>
      <w:r w:rsidR="00DC0DC7">
        <w:rPr>
          <w:sz w:val="24"/>
          <w:szCs w:val="24"/>
        </w:rPr>
        <w:t>мероприятий, охват участников - 1150 человек</w:t>
      </w:r>
      <w:r w:rsidR="00232C6C" w:rsidRPr="00F60056">
        <w:rPr>
          <w:sz w:val="24"/>
          <w:szCs w:val="24"/>
        </w:rPr>
        <w:t>.</w:t>
      </w:r>
    </w:p>
    <w:p w14:paraId="38406BAE" w14:textId="77777777" w:rsidR="00B218EC" w:rsidRPr="00F60056" w:rsidRDefault="00B218EC" w:rsidP="00E06173">
      <w:pPr>
        <w:pStyle w:val="6"/>
        <w:numPr>
          <w:ilvl w:val="2"/>
          <w:numId w:val="36"/>
        </w:numPr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color w:val="auto"/>
          <w:sz w:val="24"/>
          <w:szCs w:val="24"/>
        </w:rPr>
        <w:t>Информация о наиболее результативных совместных мероприятиях.</w:t>
      </w:r>
    </w:p>
    <w:p w14:paraId="21FA5D41" w14:textId="1E826FE1" w:rsidR="00A5349D" w:rsidRPr="00F60056" w:rsidRDefault="00A5349D" w:rsidP="00B33459">
      <w:pPr>
        <w:pStyle w:val="afa"/>
        <w:ind w:left="0" w:firstLine="556"/>
        <w:jc w:val="both"/>
        <w:rPr>
          <w:rFonts w:ascii="Times New Roman" w:hAnsi="Times New Roman" w:cs="Times New Roman"/>
          <w:highlight w:val="yellow"/>
        </w:rPr>
      </w:pPr>
      <w:r w:rsidRPr="00F60056">
        <w:rPr>
          <w:rFonts w:ascii="Times New Roman" w:hAnsi="Times New Roman" w:cs="Times New Roman"/>
        </w:rPr>
        <w:t>Молодежная программа «Здоровое притяжение</w:t>
      </w:r>
      <w:bookmarkStart w:id="2" w:name="_Hlk125907349"/>
      <w:r w:rsidRPr="00F60056">
        <w:rPr>
          <w:rFonts w:ascii="Times New Roman" w:hAnsi="Times New Roman" w:cs="Times New Roman"/>
        </w:rPr>
        <w:t>»</w:t>
      </w:r>
      <w:bookmarkEnd w:id="2"/>
      <w:r w:rsidRPr="00F60056">
        <w:rPr>
          <w:rFonts w:ascii="Times New Roman" w:hAnsi="Times New Roman" w:cs="Times New Roman"/>
        </w:rPr>
        <w:t>,</w:t>
      </w:r>
      <w:r w:rsidR="00BE2950" w:rsidRPr="00F60056">
        <w:rPr>
          <w:rFonts w:ascii="Times New Roman" w:hAnsi="Times New Roman" w:cs="Times New Roman"/>
        </w:rPr>
        <w:t xml:space="preserve"> </w:t>
      </w:r>
      <w:r w:rsidR="00BE2950" w:rsidRPr="00F60056">
        <w:rPr>
          <w:rFonts w:ascii="Times New Roman" w:eastAsia="Times New Roman" w:hAnsi="Times New Roman" w:cs="Times New Roman"/>
        </w:rPr>
        <w:t>с</w:t>
      </w:r>
      <w:r w:rsidR="00DC0DC7">
        <w:rPr>
          <w:rFonts w:ascii="Times New Roman" w:eastAsia="Times New Roman" w:hAnsi="Times New Roman" w:cs="Times New Roman"/>
        </w:rPr>
        <w:t>ектор</w:t>
      </w:r>
      <w:r w:rsidR="00BE2950" w:rsidRPr="00F60056">
        <w:rPr>
          <w:rFonts w:ascii="Times New Roman" w:eastAsia="Times New Roman" w:hAnsi="Times New Roman" w:cs="Times New Roman"/>
        </w:rPr>
        <w:t xml:space="preserve"> по физической культуре</w:t>
      </w:r>
      <w:r w:rsidR="00DC0DC7">
        <w:rPr>
          <w:rFonts w:ascii="Times New Roman" w:eastAsia="Times New Roman" w:hAnsi="Times New Roman" w:cs="Times New Roman"/>
        </w:rPr>
        <w:t xml:space="preserve"> и </w:t>
      </w:r>
      <w:r w:rsidR="00BE2950" w:rsidRPr="00F60056">
        <w:rPr>
          <w:rFonts w:ascii="Times New Roman" w:eastAsia="Times New Roman" w:hAnsi="Times New Roman" w:cs="Times New Roman"/>
        </w:rPr>
        <w:t xml:space="preserve">спорту и </w:t>
      </w:r>
      <w:r w:rsidR="00DC0DC7">
        <w:rPr>
          <w:rFonts w:ascii="Times New Roman" w:eastAsia="Times New Roman" w:hAnsi="Times New Roman" w:cs="Times New Roman"/>
        </w:rPr>
        <w:lastRenderedPageBreak/>
        <w:t>сектор по д</w:t>
      </w:r>
      <w:r w:rsidR="00BE2950" w:rsidRPr="00F60056">
        <w:rPr>
          <w:rFonts w:ascii="Times New Roman" w:eastAsia="Times New Roman" w:hAnsi="Times New Roman" w:cs="Times New Roman"/>
        </w:rPr>
        <w:t>елам молодежи,</w:t>
      </w:r>
      <w:r w:rsidRPr="00F60056">
        <w:rPr>
          <w:rFonts w:ascii="Times New Roman" w:hAnsi="Times New Roman" w:cs="Times New Roman"/>
        </w:rPr>
        <w:t xml:space="preserve"> </w:t>
      </w:r>
      <w:r w:rsidR="00607977" w:rsidRPr="00F60056">
        <w:rPr>
          <w:rFonts w:ascii="Times New Roman" w:hAnsi="Times New Roman" w:cs="Times New Roman"/>
        </w:rPr>
        <w:t xml:space="preserve">волонтеры Белокалитвинского </w:t>
      </w:r>
      <w:r w:rsidR="00A02AC3">
        <w:rPr>
          <w:rFonts w:ascii="Times New Roman" w:hAnsi="Times New Roman" w:cs="Times New Roman"/>
        </w:rPr>
        <w:t>корпуса</w:t>
      </w:r>
      <w:r w:rsidR="00607977" w:rsidRPr="00F60056">
        <w:rPr>
          <w:rFonts w:ascii="Times New Roman" w:hAnsi="Times New Roman" w:cs="Times New Roman"/>
        </w:rPr>
        <w:t xml:space="preserve">, </w:t>
      </w:r>
      <w:r w:rsidR="00E372C7">
        <w:rPr>
          <w:rFonts w:ascii="Times New Roman" w:hAnsi="Times New Roman" w:cs="Times New Roman"/>
        </w:rPr>
        <w:t xml:space="preserve">более </w:t>
      </w:r>
      <w:r w:rsidR="00DC0DC7">
        <w:rPr>
          <w:rFonts w:ascii="Times New Roman" w:hAnsi="Times New Roman" w:cs="Times New Roman"/>
        </w:rPr>
        <w:t>15</w:t>
      </w:r>
      <w:r w:rsidR="00E372C7">
        <w:rPr>
          <w:rFonts w:ascii="Times New Roman" w:hAnsi="Times New Roman" w:cs="Times New Roman"/>
        </w:rPr>
        <w:t xml:space="preserve">00 </w:t>
      </w:r>
      <w:r w:rsidRPr="00F60056">
        <w:rPr>
          <w:rFonts w:ascii="Times New Roman" w:hAnsi="Times New Roman" w:cs="Times New Roman"/>
        </w:rPr>
        <w:t>человек – участники пришкольн</w:t>
      </w:r>
      <w:r w:rsidR="00990274" w:rsidRPr="00F60056">
        <w:rPr>
          <w:rFonts w:ascii="Times New Roman" w:hAnsi="Times New Roman" w:cs="Times New Roman"/>
        </w:rPr>
        <w:t>ых</w:t>
      </w:r>
      <w:r w:rsidRPr="00F60056">
        <w:rPr>
          <w:rFonts w:ascii="Times New Roman" w:hAnsi="Times New Roman" w:cs="Times New Roman"/>
        </w:rPr>
        <w:t xml:space="preserve"> лагер</w:t>
      </w:r>
      <w:r w:rsidR="00990274" w:rsidRPr="00F60056">
        <w:rPr>
          <w:rFonts w:ascii="Times New Roman" w:hAnsi="Times New Roman" w:cs="Times New Roman"/>
        </w:rPr>
        <w:t>ей</w:t>
      </w:r>
      <w:r w:rsidR="00936CB8">
        <w:rPr>
          <w:rFonts w:ascii="Times New Roman" w:hAnsi="Times New Roman" w:cs="Times New Roman"/>
        </w:rPr>
        <w:t>, молодежь сельских поселений</w:t>
      </w:r>
      <w:r w:rsidR="002178A6">
        <w:rPr>
          <w:rFonts w:ascii="Times New Roman" w:hAnsi="Times New Roman" w:cs="Times New Roman"/>
        </w:rPr>
        <w:t>.</w:t>
      </w:r>
    </w:p>
    <w:p w14:paraId="309ABA9D" w14:textId="0D0AC09D" w:rsidR="00BE2950" w:rsidRPr="00F60056" w:rsidRDefault="00E372C7" w:rsidP="00BE2950">
      <w:pPr>
        <w:widowControl/>
        <w:shd w:val="clear" w:color="auto" w:fill="FFFFFF"/>
        <w:ind w:firstLine="5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Всероссийские соревнования </w:t>
      </w:r>
      <w:r w:rsidR="00BE2950" w:rsidRPr="00F60056">
        <w:rPr>
          <w:rFonts w:ascii="Times New Roman" w:eastAsia="Times New Roman" w:hAnsi="Times New Roman" w:cs="Times New Roman"/>
        </w:rPr>
        <w:t>по прыжкам в высоту «Побеждай!»,</w:t>
      </w:r>
      <w:r w:rsidRPr="00E372C7">
        <w:t xml:space="preserve"> </w:t>
      </w:r>
      <w:r w:rsidRPr="00E372C7">
        <w:rPr>
          <w:rFonts w:ascii="Times New Roman" w:eastAsia="Times New Roman" w:hAnsi="Times New Roman" w:cs="Times New Roman"/>
        </w:rPr>
        <w:t xml:space="preserve">на призы </w:t>
      </w:r>
      <w:r w:rsidR="002178A6">
        <w:rPr>
          <w:rFonts w:ascii="Times New Roman" w:eastAsia="Times New Roman" w:hAnsi="Times New Roman" w:cs="Times New Roman"/>
        </w:rPr>
        <w:t>О</w:t>
      </w:r>
      <w:r w:rsidRPr="00E372C7">
        <w:rPr>
          <w:rFonts w:ascii="Times New Roman" w:eastAsia="Times New Roman" w:hAnsi="Times New Roman" w:cs="Times New Roman"/>
        </w:rPr>
        <w:t>лимпийской чемпионки Анны Чичеровой</w:t>
      </w:r>
      <w:r w:rsidR="00BE2950" w:rsidRPr="00F60056">
        <w:rPr>
          <w:rFonts w:ascii="Times New Roman" w:eastAsia="Times New Roman" w:hAnsi="Times New Roman" w:cs="Times New Roman"/>
        </w:rPr>
        <w:t>, Администрация района, с</w:t>
      </w:r>
      <w:r w:rsidR="00DC0DC7">
        <w:rPr>
          <w:rFonts w:ascii="Times New Roman" w:eastAsia="Times New Roman" w:hAnsi="Times New Roman" w:cs="Times New Roman"/>
        </w:rPr>
        <w:t>ектор</w:t>
      </w:r>
      <w:r w:rsidR="00BE2950" w:rsidRPr="00F60056">
        <w:rPr>
          <w:rFonts w:ascii="Times New Roman" w:eastAsia="Times New Roman" w:hAnsi="Times New Roman" w:cs="Times New Roman"/>
        </w:rPr>
        <w:t xml:space="preserve"> по ФКС</w:t>
      </w:r>
      <w:r w:rsidR="00DC0DC7">
        <w:rPr>
          <w:rFonts w:ascii="Times New Roman" w:eastAsia="Times New Roman" w:hAnsi="Times New Roman" w:cs="Times New Roman"/>
        </w:rPr>
        <w:t>, сектор по</w:t>
      </w:r>
      <w:r w:rsidR="00BE2950" w:rsidRPr="00F60056">
        <w:rPr>
          <w:rFonts w:ascii="Times New Roman" w:eastAsia="Times New Roman" w:hAnsi="Times New Roman" w:cs="Times New Roman"/>
        </w:rPr>
        <w:t xml:space="preserve"> делам молодежи, </w:t>
      </w:r>
      <w:r>
        <w:rPr>
          <w:rFonts w:ascii="Times New Roman" w:eastAsia="Times New Roman" w:hAnsi="Times New Roman" w:cs="Times New Roman"/>
        </w:rPr>
        <w:t>25</w:t>
      </w:r>
      <w:r w:rsidR="00BE2950" w:rsidRPr="00F60056">
        <w:rPr>
          <w:rFonts w:ascii="Times New Roman" w:eastAsia="Times New Roman" w:hAnsi="Times New Roman" w:cs="Times New Roman"/>
        </w:rPr>
        <w:t xml:space="preserve">00 человек – жители </w:t>
      </w:r>
      <w:r>
        <w:rPr>
          <w:rFonts w:ascii="Times New Roman" w:eastAsia="Times New Roman" w:hAnsi="Times New Roman" w:cs="Times New Roman"/>
        </w:rPr>
        <w:t>страны</w:t>
      </w:r>
      <w:r w:rsidR="00BE2950" w:rsidRPr="00F60056">
        <w:rPr>
          <w:rFonts w:ascii="Times New Roman" w:eastAsia="Times New Roman" w:hAnsi="Times New Roman" w:cs="Times New Roman"/>
        </w:rPr>
        <w:t>, Белокалитвинск</w:t>
      </w:r>
      <w:r>
        <w:rPr>
          <w:rFonts w:ascii="Times New Roman" w:eastAsia="Times New Roman" w:hAnsi="Times New Roman" w:cs="Times New Roman"/>
        </w:rPr>
        <w:t>ий</w:t>
      </w:r>
      <w:r w:rsidR="00BE2950" w:rsidRPr="00F60056">
        <w:rPr>
          <w:rFonts w:ascii="Times New Roman" w:eastAsia="Times New Roman" w:hAnsi="Times New Roman" w:cs="Times New Roman"/>
        </w:rPr>
        <w:t xml:space="preserve"> </w:t>
      </w:r>
      <w:r w:rsidRPr="00E372C7">
        <w:rPr>
          <w:rFonts w:ascii="Times New Roman" w:eastAsia="Times New Roman" w:hAnsi="Times New Roman" w:cs="Times New Roman"/>
        </w:rPr>
        <w:t>волонтерский корпус</w:t>
      </w:r>
      <w:r>
        <w:rPr>
          <w:rFonts w:ascii="Times New Roman" w:eastAsia="Times New Roman" w:hAnsi="Times New Roman" w:cs="Times New Roman"/>
        </w:rPr>
        <w:t>.</w:t>
      </w:r>
    </w:p>
    <w:p w14:paraId="03EFC10A" w14:textId="77777777" w:rsidR="00A13535" w:rsidRPr="001D1966" w:rsidRDefault="00A13535" w:rsidP="00E06173">
      <w:pPr>
        <w:pStyle w:val="6"/>
        <w:numPr>
          <w:ilvl w:val="2"/>
          <w:numId w:val="36"/>
        </w:numPr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1D1966">
        <w:rPr>
          <w:rStyle w:val="1"/>
          <w:color w:val="auto"/>
          <w:sz w:val="24"/>
          <w:szCs w:val="24"/>
        </w:rPr>
        <w:t>Количество изготовленных и распространённых антинаркотических информационных материалов по темам:</w:t>
      </w:r>
    </w:p>
    <w:p w14:paraId="1FCD56B4" w14:textId="61E06072" w:rsidR="00A13535" w:rsidRPr="001D1966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1D1966">
        <w:rPr>
          <w:rStyle w:val="1"/>
          <w:color w:val="auto"/>
          <w:sz w:val="24"/>
          <w:szCs w:val="24"/>
        </w:rPr>
        <w:t>организация и проведение профилактических антинаркотических мероприятий и акций</w:t>
      </w:r>
      <w:r w:rsidR="00F66FA2" w:rsidRPr="001D1966">
        <w:rPr>
          <w:rStyle w:val="1"/>
          <w:color w:val="auto"/>
          <w:sz w:val="24"/>
          <w:szCs w:val="24"/>
        </w:rPr>
        <w:t xml:space="preserve"> - 1</w:t>
      </w:r>
      <w:r w:rsidR="00936CB8" w:rsidRPr="001D1966">
        <w:rPr>
          <w:rStyle w:val="1"/>
          <w:color w:val="auto"/>
          <w:sz w:val="24"/>
          <w:szCs w:val="24"/>
        </w:rPr>
        <w:t>5</w:t>
      </w:r>
      <w:r w:rsidR="00F663E3" w:rsidRPr="001D1966">
        <w:rPr>
          <w:rStyle w:val="1"/>
          <w:color w:val="auto"/>
          <w:sz w:val="24"/>
          <w:szCs w:val="24"/>
        </w:rPr>
        <w:t>0</w:t>
      </w:r>
      <w:r w:rsidRPr="001D1966">
        <w:rPr>
          <w:rStyle w:val="1"/>
          <w:color w:val="auto"/>
          <w:sz w:val="24"/>
          <w:szCs w:val="24"/>
        </w:rPr>
        <w:t>;</w:t>
      </w:r>
    </w:p>
    <w:p w14:paraId="23840877" w14:textId="547021AB" w:rsidR="00A13535" w:rsidRPr="001D1966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1D1966">
        <w:rPr>
          <w:rStyle w:val="1"/>
          <w:color w:val="auto"/>
          <w:sz w:val="24"/>
          <w:szCs w:val="24"/>
        </w:rPr>
        <w:t>пропаганда здорового обра</w:t>
      </w:r>
      <w:r w:rsidR="00672295" w:rsidRPr="001D1966">
        <w:rPr>
          <w:rStyle w:val="1"/>
          <w:color w:val="auto"/>
          <w:sz w:val="24"/>
          <w:szCs w:val="24"/>
        </w:rPr>
        <w:t>за жизни, социально полезного и </w:t>
      </w:r>
      <w:r w:rsidRPr="001D1966">
        <w:rPr>
          <w:rStyle w:val="1"/>
          <w:color w:val="auto"/>
          <w:sz w:val="24"/>
          <w:szCs w:val="24"/>
        </w:rPr>
        <w:t>законопослушного поведения</w:t>
      </w:r>
      <w:r w:rsidR="00F66FA2" w:rsidRPr="001D1966">
        <w:rPr>
          <w:rStyle w:val="1"/>
          <w:color w:val="auto"/>
          <w:sz w:val="24"/>
          <w:szCs w:val="24"/>
        </w:rPr>
        <w:t xml:space="preserve"> - </w:t>
      </w:r>
      <w:r w:rsidR="004C12C1">
        <w:rPr>
          <w:rStyle w:val="1"/>
          <w:color w:val="auto"/>
          <w:sz w:val="24"/>
          <w:szCs w:val="24"/>
        </w:rPr>
        <w:t>340</w:t>
      </w:r>
      <w:r w:rsidRPr="001D1966">
        <w:rPr>
          <w:rStyle w:val="1"/>
          <w:color w:val="auto"/>
          <w:sz w:val="24"/>
          <w:szCs w:val="24"/>
        </w:rPr>
        <w:t>;</w:t>
      </w:r>
    </w:p>
    <w:p w14:paraId="1B45853D" w14:textId="0E0A5491" w:rsidR="00A13535" w:rsidRPr="001D1966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1D1966">
        <w:rPr>
          <w:rStyle w:val="1"/>
          <w:color w:val="auto"/>
          <w:sz w:val="24"/>
          <w:szCs w:val="24"/>
        </w:rPr>
        <w:t>укрепление семейных ценностей, поддержка традиций позитивного воспитания детей в семьях, воспитание традиционных нравственных ценностей Российского общества</w:t>
      </w:r>
      <w:r w:rsidR="00F66FA2" w:rsidRPr="001D1966">
        <w:rPr>
          <w:rStyle w:val="1"/>
          <w:color w:val="auto"/>
          <w:sz w:val="24"/>
          <w:szCs w:val="24"/>
        </w:rPr>
        <w:t xml:space="preserve"> - </w:t>
      </w:r>
      <w:r w:rsidR="004C12C1">
        <w:rPr>
          <w:rStyle w:val="1"/>
          <w:color w:val="auto"/>
          <w:sz w:val="24"/>
          <w:szCs w:val="24"/>
        </w:rPr>
        <w:t>340</w:t>
      </w:r>
      <w:r w:rsidRPr="001D1966">
        <w:rPr>
          <w:rStyle w:val="1"/>
          <w:color w:val="auto"/>
          <w:sz w:val="24"/>
          <w:szCs w:val="24"/>
        </w:rPr>
        <w:t>;</w:t>
      </w:r>
    </w:p>
    <w:p w14:paraId="55153DFD" w14:textId="63640D1B" w:rsidR="00A13535" w:rsidRPr="001D1966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1D1966">
        <w:rPr>
          <w:rStyle w:val="1"/>
          <w:color w:val="auto"/>
          <w:sz w:val="24"/>
          <w:szCs w:val="24"/>
        </w:rPr>
        <w:t>медицинские, социальные и юридические последствия потребления наркотиков</w:t>
      </w:r>
      <w:r w:rsidR="00F66FA2" w:rsidRPr="001D1966">
        <w:rPr>
          <w:rStyle w:val="1"/>
          <w:color w:val="auto"/>
          <w:sz w:val="24"/>
          <w:szCs w:val="24"/>
        </w:rPr>
        <w:t xml:space="preserve"> - </w:t>
      </w:r>
      <w:r w:rsidR="004C12C1">
        <w:rPr>
          <w:rStyle w:val="1"/>
          <w:color w:val="auto"/>
          <w:sz w:val="24"/>
          <w:szCs w:val="24"/>
        </w:rPr>
        <w:t>420</w:t>
      </w:r>
      <w:r w:rsidRPr="001D1966">
        <w:rPr>
          <w:rStyle w:val="1"/>
          <w:color w:val="auto"/>
          <w:sz w:val="24"/>
          <w:szCs w:val="24"/>
        </w:rPr>
        <w:t>;</w:t>
      </w:r>
    </w:p>
    <w:p w14:paraId="2AF80208" w14:textId="1BCEB078" w:rsidR="00A13535" w:rsidRPr="00F60056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1D1966">
        <w:rPr>
          <w:rStyle w:val="1"/>
          <w:color w:val="auto"/>
          <w:sz w:val="24"/>
          <w:szCs w:val="24"/>
        </w:rPr>
        <w:t>деятельность органов власти и учреждений по противодействию распространения наркомании</w:t>
      </w:r>
      <w:r w:rsidR="00F66FA2" w:rsidRPr="001D1966">
        <w:rPr>
          <w:rStyle w:val="1"/>
          <w:color w:val="auto"/>
          <w:sz w:val="24"/>
          <w:szCs w:val="24"/>
        </w:rPr>
        <w:t xml:space="preserve"> - </w:t>
      </w:r>
      <w:r w:rsidR="00990274" w:rsidRPr="001D1966">
        <w:rPr>
          <w:rStyle w:val="1"/>
          <w:color w:val="auto"/>
          <w:sz w:val="24"/>
          <w:szCs w:val="24"/>
        </w:rPr>
        <w:t>4</w:t>
      </w:r>
      <w:r w:rsidR="00F66FA2" w:rsidRPr="001D1966">
        <w:rPr>
          <w:rStyle w:val="1"/>
          <w:color w:val="auto"/>
          <w:sz w:val="24"/>
          <w:szCs w:val="24"/>
        </w:rPr>
        <w:t>0</w:t>
      </w:r>
      <w:r w:rsidRPr="001D1966">
        <w:rPr>
          <w:rStyle w:val="1"/>
          <w:color w:val="auto"/>
          <w:sz w:val="24"/>
          <w:szCs w:val="24"/>
        </w:rPr>
        <w:t>.</w:t>
      </w:r>
    </w:p>
    <w:p w14:paraId="0772AEB2" w14:textId="77777777" w:rsidR="00A13535" w:rsidRPr="00F60056" w:rsidRDefault="00A13535" w:rsidP="00E06173">
      <w:pPr>
        <w:pStyle w:val="6"/>
        <w:numPr>
          <w:ilvl w:val="2"/>
          <w:numId w:val="36"/>
        </w:numPr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Количество информационных материалов (кроме информационных материалов о проведении спортивных мероприятий), размещенных:</w:t>
      </w:r>
    </w:p>
    <w:p w14:paraId="55A4A892" w14:textId="59A32FF4" w:rsidR="00A13535" w:rsidRPr="004C12C1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4C12C1">
        <w:rPr>
          <w:rStyle w:val="1"/>
          <w:color w:val="auto"/>
          <w:sz w:val="24"/>
          <w:szCs w:val="24"/>
        </w:rPr>
        <w:t>в печатных изданиях</w:t>
      </w:r>
      <w:r w:rsidR="00B3270E" w:rsidRPr="004C12C1">
        <w:rPr>
          <w:rStyle w:val="1"/>
          <w:color w:val="auto"/>
          <w:sz w:val="24"/>
          <w:szCs w:val="24"/>
        </w:rPr>
        <w:t xml:space="preserve"> - </w:t>
      </w:r>
      <w:r w:rsidR="004C12C1">
        <w:rPr>
          <w:rStyle w:val="1"/>
          <w:color w:val="auto"/>
          <w:sz w:val="24"/>
          <w:szCs w:val="24"/>
        </w:rPr>
        <w:t>12</w:t>
      </w:r>
      <w:r w:rsidR="00A51DA2" w:rsidRPr="004C12C1">
        <w:rPr>
          <w:rStyle w:val="1"/>
          <w:color w:val="auto"/>
          <w:sz w:val="24"/>
          <w:szCs w:val="24"/>
        </w:rPr>
        <w:t>0</w:t>
      </w:r>
      <w:r w:rsidRPr="004C12C1">
        <w:rPr>
          <w:rStyle w:val="1"/>
          <w:color w:val="auto"/>
          <w:sz w:val="24"/>
          <w:szCs w:val="24"/>
        </w:rPr>
        <w:t>;</w:t>
      </w:r>
    </w:p>
    <w:p w14:paraId="28E3D4F0" w14:textId="3E018470" w:rsidR="00A13535" w:rsidRPr="004C12C1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4C12C1">
        <w:rPr>
          <w:rStyle w:val="1"/>
          <w:color w:val="auto"/>
          <w:sz w:val="24"/>
          <w:szCs w:val="24"/>
        </w:rPr>
        <w:t>в эфире местных телеканалов</w:t>
      </w:r>
      <w:r w:rsidR="00B3270E" w:rsidRPr="004C12C1">
        <w:rPr>
          <w:rStyle w:val="1"/>
          <w:color w:val="auto"/>
          <w:sz w:val="24"/>
          <w:szCs w:val="24"/>
        </w:rPr>
        <w:t xml:space="preserve"> - </w:t>
      </w:r>
      <w:r w:rsidR="00A51DA2" w:rsidRPr="004C12C1">
        <w:rPr>
          <w:rStyle w:val="1"/>
          <w:color w:val="auto"/>
          <w:sz w:val="24"/>
          <w:szCs w:val="24"/>
        </w:rPr>
        <w:t>2</w:t>
      </w:r>
      <w:r w:rsidR="00F663E3" w:rsidRPr="004C12C1">
        <w:rPr>
          <w:rStyle w:val="1"/>
          <w:color w:val="auto"/>
          <w:sz w:val="24"/>
          <w:szCs w:val="24"/>
        </w:rPr>
        <w:t>1</w:t>
      </w:r>
      <w:r w:rsidRPr="004C12C1">
        <w:rPr>
          <w:rStyle w:val="1"/>
          <w:color w:val="auto"/>
          <w:sz w:val="24"/>
          <w:szCs w:val="24"/>
        </w:rPr>
        <w:t>;</w:t>
      </w:r>
    </w:p>
    <w:p w14:paraId="476CC43E" w14:textId="1061EA75" w:rsidR="00A13535" w:rsidRPr="004C12C1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4C12C1">
        <w:rPr>
          <w:rStyle w:val="1"/>
          <w:color w:val="auto"/>
          <w:sz w:val="24"/>
          <w:szCs w:val="24"/>
        </w:rPr>
        <w:t>на радио</w:t>
      </w:r>
      <w:r w:rsidR="005C2CA1" w:rsidRPr="004C12C1">
        <w:rPr>
          <w:rStyle w:val="1"/>
          <w:color w:val="auto"/>
          <w:sz w:val="24"/>
          <w:szCs w:val="24"/>
        </w:rPr>
        <w:t xml:space="preserve"> - </w:t>
      </w:r>
      <w:r w:rsidRPr="004C12C1">
        <w:rPr>
          <w:rStyle w:val="1"/>
          <w:color w:val="auto"/>
          <w:sz w:val="24"/>
          <w:szCs w:val="24"/>
        </w:rPr>
        <w:t>;</w:t>
      </w:r>
    </w:p>
    <w:p w14:paraId="32B15C2F" w14:textId="2F954C38" w:rsidR="00A13535" w:rsidRPr="00F60056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C84FC5">
        <w:rPr>
          <w:rStyle w:val="1"/>
          <w:color w:val="auto"/>
          <w:sz w:val="24"/>
          <w:szCs w:val="24"/>
        </w:rPr>
        <w:t>в сети Интернет</w:t>
      </w:r>
      <w:r w:rsidR="005C2CA1" w:rsidRPr="00C84FC5">
        <w:rPr>
          <w:rStyle w:val="1"/>
          <w:color w:val="auto"/>
          <w:sz w:val="24"/>
          <w:szCs w:val="24"/>
        </w:rPr>
        <w:t xml:space="preserve"> – </w:t>
      </w:r>
      <w:r w:rsidR="00990274" w:rsidRPr="00C84FC5">
        <w:rPr>
          <w:rStyle w:val="1"/>
          <w:color w:val="auto"/>
          <w:sz w:val="24"/>
          <w:szCs w:val="24"/>
        </w:rPr>
        <w:t xml:space="preserve">более </w:t>
      </w:r>
      <w:r w:rsidR="004C12C1">
        <w:rPr>
          <w:rStyle w:val="1"/>
          <w:color w:val="auto"/>
          <w:sz w:val="24"/>
          <w:szCs w:val="24"/>
        </w:rPr>
        <w:t>3</w:t>
      </w:r>
      <w:r w:rsidR="00C84FC5" w:rsidRPr="00C84FC5">
        <w:rPr>
          <w:rStyle w:val="1"/>
          <w:color w:val="auto"/>
          <w:sz w:val="24"/>
          <w:szCs w:val="24"/>
        </w:rPr>
        <w:t>5</w:t>
      </w:r>
      <w:r w:rsidR="00F663E3" w:rsidRPr="00C84FC5">
        <w:rPr>
          <w:rStyle w:val="1"/>
          <w:color w:val="auto"/>
          <w:sz w:val="24"/>
          <w:szCs w:val="24"/>
        </w:rPr>
        <w:t>0</w:t>
      </w:r>
      <w:r w:rsidRPr="00C84FC5">
        <w:rPr>
          <w:rStyle w:val="1"/>
          <w:color w:val="auto"/>
          <w:sz w:val="24"/>
          <w:szCs w:val="24"/>
        </w:rPr>
        <w:t>.</w:t>
      </w:r>
    </w:p>
    <w:p w14:paraId="592A52DC" w14:textId="77777777" w:rsidR="00A13535" w:rsidRPr="00F60056" w:rsidRDefault="00A13535" w:rsidP="00E06173">
      <w:pPr>
        <w:pStyle w:val="6"/>
        <w:numPr>
          <w:ilvl w:val="2"/>
          <w:numId w:val="36"/>
        </w:numPr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Количество раздаточных материалов по антинаркотической тематике, выпущенных в </w:t>
      </w:r>
      <w:r w:rsidR="00634853" w:rsidRPr="00F60056">
        <w:rPr>
          <w:rStyle w:val="1"/>
          <w:color w:val="auto"/>
          <w:sz w:val="24"/>
          <w:szCs w:val="24"/>
        </w:rPr>
        <w:t>Белокалитвинском районе</w:t>
      </w:r>
      <w:r w:rsidRPr="00F60056">
        <w:rPr>
          <w:rStyle w:val="1"/>
          <w:color w:val="auto"/>
          <w:sz w:val="24"/>
          <w:szCs w:val="24"/>
        </w:rPr>
        <w:t xml:space="preserve"> в отчетном году (тираж).</w:t>
      </w:r>
    </w:p>
    <w:p w14:paraId="47B9AF51" w14:textId="77777777" w:rsidR="00634853" w:rsidRPr="00F60056" w:rsidRDefault="00634853" w:rsidP="00607977">
      <w:pPr>
        <w:ind w:firstLine="567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В рамках реализации антинаркотической подпрограммы:</w:t>
      </w:r>
    </w:p>
    <w:p w14:paraId="21D5C572" w14:textId="05EE557A" w:rsidR="00634853" w:rsidRPr="004C12C1" w:rsidRDefault="00634853" w:rsidP="00634853">
      <w:pPr>
        <w:rPr>
          <w:rFonts w:ascii="Times New Roman" w:hAnsi="Times New Roman" w:cs="Times New Roman"/>
          <w:color w:val="auto"/>
        </w:rPr>
      </w:pPr>
      <w:r w:rsidRPr="004C12C1">
        <w:rPr>
          <w:rFonts w:ascii="Times New Roman" w:hAnsi="Times New Roman" w:cs="Times New Roman"/>
          <w:color w:val="auto"/>
        </w:rPr>
        <w:t xml:space="preserve">- </w:t>
      </w:r>
      <w:r w:rsidR="004A5FB3" w:rsidRPr="004C12C1">
        <w:rPr>
          <w:rFonts w:ascii="Times New Roman" w:hAnsi="Times New Roman" w:cs="Times New Roman"/>
          <w:color w:val="auto"/>
        </w:rPr>
        <w:t>размещение баннера</w:t>
      </w:r>
      <w:r w:rsidRPr="004C12C1">
        <w:rPr>
          <w:rFonts w:ascii="Times New Roman" w:hAnsi="Times New Roman" w:cs="Times New Roman"/>
          <w:color w:val="auto"/>
        </w:rPr>
        <w:t xml:space="preserve">– </w:t>
      </w:r>
      <w:r w:rsidR="004A5FB3" w:rsidRPr="004C12C1">
        <w:rPr>
          <w:rFonts w:ascii="Times New Roman" w:hAnsi="Times New Roman" w:cs="Times New Roman"/>
          <w:color w:val="auto"/>
        </w:rPr>
        <w:t>1</w:t>
      </w:r>
      <w:r w:rsidRPr="004C12C1">
        <w:rPr>
          <w:rFonts w:ascii="Times New Roman" w:hAnsi="Times New Roman" w:cs="Times New Roman"/>
          <w:color w:val="auto"/>
        </w:rPr>
        <w:t xml:space="preserve"> шт.</w:t>
      </w:r>
    </w:p>
    <w:p w14:paraId="166251DA" w14:textId="4016862A" w:rsidR="004A5FB3" w:rsidRPr="00F60056" w:rsidRDefault="004A5FB3" w:rsidP="00634853">
      <w:pPr>
        <w:rPr>
          <w:rFonts w:ascii="Times New Roman" w:hAnsi="Times New Roman" w:cs="Times New Roman"/>
          <w:color w:val="auto"/>
        </w:rPr>
      </w:pPr>
      <w:r w:rsidRPr="004C12C1">
        <w:rPr>
          <w:rFonts w:ascii="Times New Roman" w:hAnsi="Times New Roman" w:cs="Times New Roman"/>
          <w:color w:val="auto"/>
        </w:rPr>
        <w:t>-</w:t>
      </w:r>
      <w:r w:rsidR="004C12C1">
        <w:rPr>
          <w:rFonts w:ascii="Times New Roman" w:hAnsi="Times New Roman" w:cs="Times New Roman"/>
          <w:color w:val="auto"/>
        </w:rPr>
        <w:t>листовки</w:t>
      </w:r>
      <w:r w:rsidRPr="004C12C1">
        <w:rPr>
          <w:rFonts w:ascii="Times New Roman" w:hAnsi="Times New Roman" w:cs="Times New Roman"/>
          <w:color w:val="auto"/>
        </w:rPr>
        <w:t xml:space="preserve"> – </w:t>
      </w:r>
      <w:r w:rsidR="004C12C1">
        <w:rPr>
          <w:rFonts w:ascii="Times New Roman" w:hAnsi="Times New Roman" w:cs="Times New Roman"/>
          <w:color w:val="auto"/>
        </w:rPr>
        <w:t>50</w:t>
      </w:r>
      <w:r w:rsidRPr="004C12C1">
        <w:rPr>
          <w:rFonts w:ascii="Times New Roman" w:hAnsi="Times New Roman" w:cs="Times New Roman"/>
          <w:color w:val="auto"/>
        </w:rPr>
        <w:t>0</w:t>
      </w:r>
      <w:r w:rsidR="004C12C1" w:rsidRPr="004C12C1">
        <w:rPr>
          <w:rFonts w:ascii="Times New Roman" w:hAnsi="Times New Roman" w:cs="Times New Roman"/>
          <w:color w:val="auto"/>
        </w:rPr>
        <w:t xml:space="preserve"> </w:t>
      </w:r>
      <w:r w:rsidRPr="004C12C1">
        <w:rPr>
          <w:rFonts w:ascii="Times New Roman" w:hAnsi="Times New Roman" w:cs="Times New Roman"/>
          <w:color w:val="auto"/>
        </w:rPr>
        <w:t>шт.</w:t>
      </w:r>
    </w:p>
    <w:p w14:paraId="4460931D" w14:textId="7ABC447F" w:rsidR="00C30782" w:rsidRPr="00C84FC5" w:rsidRDefault="00A13535" w:rsidP="00E06173">
      <w:pPr>
        <w:pStyle w:val="6"/>
        <w:numPr>
          <w:ilvl w:val="2"/>
          <w:numId w:val="36"/>
        </w:numPr>
        <w:spacing w:line="240" w:lineRule="auto"/>
        <w:ind w:left="0" w:right="23" w:firstLine="709"/>
        <w:jc w:val="both"/>
        <w:rPr>
          <w:color w:val="auto"/>
          <w:sz w:val="24"/>
          <w:szCs w:val="24"/>
        </w:rPr>
      </w:pPr>
      <w:r w:rsidRPr="00C84FC5">
        <w:rPr>
          <w:rStyle w:val="1"/>
          <w:rFonts w:eastAsia="Courier New"/>
          <w:color w:val="auto"/>
          <w:sz w:val="24"/>
          <w:szCs w:val="24"/>
        </w:rPr>
        <w:t>Количес</w:t>
      </w:r>
      <w:r w:rsidRPr="00F60056">
        <w:rPr>
          <w:rStyle w:val="1"/>
          <w:rFonts w:eastAsia="Courier New"/>
          <w:color w:val="auto"/>
          <w:sz w:val="24"/>
          <w:szCs w:val="24"/>
        </w:rPr>
        <w:t>тво социальной антинаркотической наружной рекламы, размещенной в муниципальном образовании (баннеры)</w:t>
      </w:r>
      <w:r w:rsidR="005C2CA1" w:rsidRPr="00F60056">
        <w:rPr>
          <w:rStyle w:val="1"/>
          <w:rFonts w:eastAsia="Courier New"/>
          <w:color w:val="auto"/>
          <w:sz w:val="24"/>
          <w:szCs w:val="24"/>
        </w:rPr>
        <w:t xml:space="preserve"> </w:t>
      </w:r>
      <w:r w:rsidR="005C2CA1" w:rsidRPr="00C84FC5">
        <w:rPr>
          <w:rStyle w:val="1"/>
          <w:rFonts w:eastAsia="Courier New"/>
          <w:color w:val="auto"/>
          <w:sz w:val="24"/>
          <w:szCs w:val="24"/>
        </w:rPr>
        <w:t>– около 30. Кроме этого, р</w:t>
      </w:r>
      <w:r w:rsidR="005C2CA1" w:rsidRPr="00C84FC5">
        <w:rPr>
          <w:color w:val="auto"/>
          <w:sz w:val="24"/>
          <w:szCs w:val="24"/>
        </w:rPr>
        <w:t xml:space="preserve">олики и социальная реклама по тематике регулярно демонстрируется на городских </w:t>
      </w:r>
      <w:r w:rsidR="004C12C1">
        <w:rPr>
          <w:color w:val="auto"/>
          <w:sz w:val="24"/>
          <w:szCs w:val="24"/>
        </w:rPr>
        <w:t xml:space="preserve">интерактивных </w:t>
      </w:r>
      <w:r w:rsidR="005C2CA1" w:rsidRPr="00C84FC5">
        <w:rPr>
          <w:color w:val="auto"/>
          <w:sz w:val="24"/>
          <w:szCs w:val="24"/>
        </w:rPr>
        <w:t xml:space="preserve">экранах. </w:t>
      </w:r>
    </w:p>
    <w:p w14:paraId="47F8969A" w14:textId="77777777" w:rsidR="00AE6C0F" w:rsidRPr="00E372C7" w:rsidRDefault="00BB050E" w:rsidP="00380466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right="23" w:firstLine="709"/>
        <w:jc w:val="both"/>
        <w:rPr>
          <w:rFonts w:eastAsia="Courier New"/>
          <w:b w:val="0"/>
          <w:bCs w:val="0"/>
          <w:color w:val="auto"/>
          <w:spacing w:val="0"/>
          <w:sz w:val="24"/>
          <w:szCs w:val="24"/>
        </w:rPr>
      </w:pPr>
      <w:r w:rsidRPr="00E372C7">
        <w:rPr>
          <w:color w:val="auto"/>
          <w:sz w:val="24"/>
          <w:szCs w:val="24"/>
        </w:rPr>
        <w:t xml:space="preserve">Оценка эффективности исполнения планов по реализации Стратегии </w:t>
      </w:r>
      <w:r w:rsidR="0097641A" w:rsidRPr="00E372C7">
        <w:rPr>
          <w:color w:val="auto"/>
          <w:sz w:val="24"/>
          <w:szCs w:val="24"/>
        </w:rPr>
        <w:t>государственной антинаркотической политики Российской Федерац</w:t>
      </w:r>
      <w:r w:rsidR="00C30782" w:rsidRPr="00E372C7">
        <w:rPr>
          <w:color w:val="auto"/>
          <w:sz w:val="24"/>
          <w:szCs w:val="24"/>
        </w:rPr>
        <w:t>ии в муниципальных образованиях</w:t>
      </w:r>
    </w:p>
    <w:p w14:paraId="4586E360" w14:textId="14FA526D" w:rsidR="00E372C7" w:rsidRPr="00E372C7" w:rsidRDefault="00E372C7" w:rsidP="00E372C7">
      <w:pPr>
        <w:pStyle w:val="20"/>
        <w:shd w:val="clear" w:color="auto" w:fill="auto"/>
        <w:tabs>
          <w:tab w:val="left" w:pos="993"/>
        </w:tabs>
        <w:spacing w:line="240" w:lineRule="auto"/>
        <w:ind w:left="709" w:right="23"/>
        <w:jc w:val="both"/>
        <w:rPr>
          <w:rFonts w:eastAsia="Courier New"/>
          <w:b w:val="0"/>
          <w:bCs w:val="0"/>
          <w:color w:val="auto"/>
          <w:spacing w:val="0"/>
          <w:sz w:val="24"/>
          <w:szCs w:val="24"/>
        </w:rPr>
      </w:pPr>
      <w:r w:rsidRPr="00E372C7">
        <w:rPr>
          <w:rFonts w:eastAsia="Courier New"/>
          <w:b w:val="0"/>
          <w:bCs w:val="0"/>
          <w:color w:val="auto"/>
          <w:spacing w:val="0"/>
          <w:sz w:val="24"/>
          <w:szCs w:val="24"/>
        </w:rPr>
        <w:t>Руководители отдела по контролю за оборотом наркотиков и Белокалитвинского филиала наркологического диспансера регулярно выступают на заседаниях антинаркотической комиссии, предоставляют информацию по наркозависимым в разрезе поселений района для контроля и эффективных мер, направленных на профилактику немедицинского потребления наркотических средств и противодействие их распространению.</w:t>
      </w:r>
    </w:p>
    <w:p w14:paraId="65F3A2F9" w14:textId="77777777" w:rsidR="00D32C96" w:rsidRPr="00F60056" w:rsidRDefault="00D32C96" w:rsidP="00BC6963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C84FC5">
        <w:rPr>
          <w:rStyle w:val="21"/>
          <w:b/>
          <w:bCs/>
          <w:color w:val="auto"/>
          <w:sz w:val="24"/>
          <w:szCs w:val="24"/>
        </w:rPr>
        <w:t>Деятельность</w:t>
      </w:r>
      <w:r w:rsidRPr="00F60056">
        <w:rPr>
          <w:rStyle w:val="21"/>
          <w:b/>
          <w:bCs/>
          <w:color w:val="auto"/>
          <w:sz w:val="24"/>
          <w:szCs w:val="24"/>
        </w:rPr>
        <w:t xml:space="preserve"> </w:t>
      </w:r>
      <w:r w:rsidR="00C15620" w:rsidRPr="00F60056">
        <w:rPr>
          <w:rStyle w:val="21"/>
          <w:b/>
          <w:bCs/>
          <w:color w:val="auto"/>
          <w:sz w:val="24"/>
          <w:szCs w:val="24"/>
        </w:rPr>
        <w:t>к</w:t>
      </w:r>
      <w:r w:rsidR="00AF154B" w:rsidRPr="00F60056">
        <w:rPr>
          <w:rStyle w:val="21"/>
          <w:b/>
          <w:bCs/>
          <w:color w:val="auto"/>
          <w:sz w:val="24"/>
          <w:szCs w:val="24"/>
        </w:rPr>
        <w:t>омиссии</w:t>
      </w:r>
      <w:r w:rsidRPr="00F60056">
        <w:rPr>
          <w:rStyle w:val="21"/>
          <w:b/>
          <w:bCs/>
          <w:color w:val="auto"/>
          <w:sz w:val="24"/>
          <w:szCs w:val="24"/>
        </w:rPr>
        <w:t xml:space="preserve"> по анализу эффективности исполнения </w:t>
      </w:r>
      <w:r w:rsidR="00381A2F" w:rsidRPr="00F60056">
        <w:rPr>
          <w:rStyle w:val="21"/>
          <w:b/>
          <w:bCs/>
          <w:color w:val="auto"/>
          <w:sz w:val="24"/>
          <w:szCs w:val="24"/>
        </w:rPr>
        <w:t>муниципальных</w:t>
      </w:r>
      <w:r w:rsidRPr="00F60056">
        <w:rPr>
          <w:rStyle w:val="21"/>
          <w:b/>
          <w:bCs/>
          <w:color w:val="auto"/>
          <w:sz w:val="24"/>
          <w:szCs w:val="24"/>
        </w:rPr>
        <w:t xml:space="preserve"> подпрограмм в сфере государственной антинаркотической политики</w:t>
      </w:r>
    </w:p>
    <w:p w14:paraId="4EC0056B" w14:textId="77777777" w:rsidR="00D32C96" w:rsidRPr="00F60056" w:rsidRDefault="00D32C96" w:rsidP="00BC6963">
      <w:pPr>
        <w:pStyle w:val="6"/>
        <w:numPr>
          <w:ilvl w:val="1"/>
          <w:numId w:val="14"/>
        </w:numPr>
        <w:shd w:val="clear" w:color="auto" w:fill="auto"/>
        <w:tabs>
          <w:tab w:val="left" w:pos="1243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Установочные данные </w:t>
      </w:r>
      <w:r w:rsidR="00CB4B07" w:rsidRPr="00F60056">
        <w:rPr>
          <w:rStyle w:val="1"/>
          <w:color w:val="auto"/>
          <w:sz w:val="24"/>
          <w:szCs w:val="24"/>
        </w:rPr>
        <w:t>подпрограммы:</w:t>
      </w:r>
      <w:r w:rsidRPr="00F60056">
        <w:rPr>
          <w:rStyle w:val="1"/>
          <w:color w:val="auto"/>
          <w:sz w:val="24"/>
          <w:szCs w:val="24"/>
        </w:rPr>
        <w:t xml:space="preserve"> название, сроки действия, правоустанавливающий документ.</w:t>
      </w:r>
    </w:p>
    <w:p w14:paraId="379CC758" w14:textId="77777777" w:rsidR="0022558D" w:rsidRPr="00F60056" w:rsidRDefault="0022558D" w:rsidP="00DE3FA6">
      <w:pPr>
        <w:pStyle w:val="6"/>
        <w:shd w:val="clear" w:color="auto" w:fill="auto"/>
        <w:spacing w:line="240" w:lineRule="auto"/>
        <w:ind w:right="23" w:firstLine="567"/>
        <w:jc w:val="both"/>
        <w:rPr>
          <w:color w:val="auto"/>
          <w:sz w:val="24"/>
          <w:szCs w:val="24"/>
        </w:rPr>
      </w:pPr>
      <w:r w:rsidRPr="00F60056">
        <w:rPr>
          <w:rFonts w:eastAsia="Calibri"/>
          <w:sz w:val="24"/>
          <w:szCs w:val="24"/>
        </w:rPr>
        <w:t>Подпрограмма «Комплексные меры противодействия злоупотреблению наркотиками и их незаконному обороту» входит в муниципальную программу Белокалитвинского района «Обеспечение общественного порядка и противодействие преступности»</w:t>
      </w:r>
      <w:r w:rsidR="00EC55BC" w:rsidRPr="00F60056">
        <w:rPr>
          <w:rFonts w:eastAsia="Calibri"/>
          <w:sz w:val="24"/>
          <w:szCs w:val="24"/>
        </w:rPr>
        <w:t>. Программа</w:t>
      </w:r>
      <w:r w:rsidRPr="00F60056">
        <w:rPr>
          <w:rFonts w:eastAsia="Calibri"/>
          <w:sz w:val="24"/>
          <w:szCs w:val="24"/>
        </w:rPr>
        <w:t xml:space="preserve"> утверждена постановлением Администрации Белокалитвинского района от 24.12.2018 года № 2245. С</w:t>
      </w:r>
      <w:r w:rsidR="00EC55BC" w:rsidRPr="00F60056">
        <w:rPr>
          <w:rFonts w:eastAsia="Calibri"/>
          <w:sz w:val="24"/>
          <w:szCs w:val="24"/>
        </w:rPr>
        <w:t>рок действия - с</w:t>
      </w:r>
      <w:r w:rsidRPr="00F60056">
        <w:rPr>
          <w:rFonts w:eastAsia="Calibri"/>
          <w:sz w:val="24"/>
          <w:szCs w:val="24"/>
        </w:rPr>
        <w:t xml:space="preserve"> 2019 по 2030 годы</w:t>
      </w:r>
      <w:r w:rsidR="00EC55BC" w:rsidRPr="00F60056">
        <w:rPr>
          <w:rFonts w:eastAsia="Calibri"/>
          <w:sz w:val="24"/>
          <w:szCs w:val="24"/>
        </w:rPr>
        <w:t>.</w:t>
      </w:r>
    </w:p>
    <w:p w14:paraId="14983CE9" w14:textId="77777777" w:rsidR="00607977" w:rsidRPr="00F60056" w:rsidRDefault="00D32C96" w:rsidP="00607977">
      <w:pPr>
        <w:pStyle w:val="6"/>
        <w:widowControl/>
        <w:numPr>
          <w:ilvl w:val="1"/>
          <w:numId w:val="14"/>
        </w:numPr>
        <w:shd w:val="clear" w:color="auto" w:fill="auto"/>
        <w:tabs>
          <w:tab w:val="left" w:pos="354"/>
          <w:tab w:val="left" w:pos="1134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Финансирование в отчетном году.</w:t>
      </w:r>
    </w:p>
    <w:p w14:paraId="2F656421" w14:textId="492D8171" w:rsidR="00D32C96" w:rsidRPr="00F60056" w:rsidRDefault="0022558D" w:rsidP="00607977">
      <w:pPr>
        <w:pStyle w:val="6"/>
        <w:widowControl/>
        <w:shd w:val="clear" w:color="auto" w:fill="auto"/>
        <w:tabs>
          <w:tab w:val="left" w:pos="354"/>
          <w:tab w:val="left" w:pos="1134"/>
        </w:tabs>
        <w:spacing w:line="240" w:lineRule="auto"/>
        <w:ind w:right="23" w:firstLine="567"/>
        <w:jc w:val="both"/>
        <w:rPr>
          <w:color w:val="auto"/>
          <w:sz w:val="24"/>
          <w:szCs w:val="24"/>
        </w:rPr>
      </w:pPr>
      <w:r w:rsidRPr="00F60056">
        <w:rPr>
          <w:spacing w:val="-1"/>
          <w:sz w:val="24"/>
          <w:szCs w:val="24"/>
        </w:rPr>
        <w:t>В 202</w:t>
      </w:r>
      <w:r w:rsidR="000F2F3D">
        <w:rPr>
          <w:spacing w:val="-1"/>
          <w:sz w:val="24"/>
          <w:szCs w:val="24"/>
        </w:rPr>
        <w:t>5</w:t>
      </w:r>
      <w:r w:rsidRPr="00F60056">
        <w:rPr>
          <w:spacing w:val="-1"/>
          <w:sz w:val="24"/>
          <w:szCs w:val="24"/>
        </w:rPr>
        <w:t xml:space="preserve"> году на реализацию подпрограммы </w:t>
      </w:r>
      <w:r w:rsidRPr="00F60056">
        <w:rPr>
          <w:rFonts w:eastAsia="Calibri"/>
          <w:sz w:val="24"/>
          <w:szCs w:val="24"/>
        </w:rPr>
        <w:t>«Комплексные меры противодействия злоупотреблению наркотиками и их незаконному обороту»</w:t>
      </w:r>
      <w:r w:rsidRPr="00F60056">
        <w:rPr>
          <w:spacing w:val="-1"/>
          <w:sz w:val="24"/>
          <w:szCs w:val="24"/>
        </w:rPr>
        <w:t xml:space="preserve"> было запланировано 77,6 тыс. руб. Фактически использовано 77,6 тыс. руб.  Бюджетная эффективность реализации подпрограммы составила 100%.</w:t>
      </w:r>
    </w:p>
    <w:p w14:paraId="5FBF0347" w14:textId="77777777" w:rsidR="00EC55BC" w:rsidRPr="00F60056" w:rsidRDefault="00EC55BC" w:rsidP="00A20616">
      <w:pPr>
        <w:pStyle w:val="6"/>
        <w:numPr>
          <w:ilvl w:val="1"/>
          <w:numId w:val="14"/>
        </w:numPr>
        <w:shd w:val="clear" w:color="auto" w:fill="auto"/>
        <w:tabs>
          <w:tab w:val="left" w:pos="1243"/>
        </w:tabs>
        <w:spacing w:line="240" w:lineRule="auto"/>
        <w:ind w:left="0" w:right="23" w:firstLine="567"/>
        <w:jc w:val="both"/>
        <w:rPr>
          <w:kern w:val="2"/>
          <w:sz w:val="24"/>
          <w:szCs w:val="24"/>
        </w:rPr>
      </w:pPr>
      <w:r w:rsidRPr="00F60056">
        <w:rPr>
          <w:kern w:val="2"/>
          <w:sz w:val="24"/>
          <w:szCs w:val="24"/>
        </w:rPr>
        <w:t>Ключевыми мероприятиями</w:t>
      </w:r>
      <w:r w:rsidR="00A24CA5" w:rsidRPr="00F60056">
        <w:rPr>
          <w:kern w:val="2"/>
          <w:sz w:val="24"/>
          <w:szCs w:val="24"/>
        </w:rPr>
        <w:t xml:space="preserve"> в рамках подпрограммы</w:t>
      </w:r>
      <w:r w:rsidRPr="00F60056">
        <w:rPr>
          <w:kern w:val="2"/>
          <w:sz w:val="24"/>
          <w:szCs w:val="24"/>
        </w:rPr>
        <w:t xml:space="preserve"> являются</w:t>
      </w:r>
      <w:r w:rsidR="00A24CA5" w:rsidRPr="00F60056">
        <w:rPr>
          <w:kern w:val="2"/>
          <w:sz w:val="24"/>
          <w:szCs w:val="24"/>
        </w:rPr>
        <w:t xml:space="preserve"> следующие.</w:t>
      </w:r>
    </w:p>
    <w:p w14:paraId="3DEDAAF6" w14:textId="17A60D28" w:rsidR="00EC55BC" w:rsidRPr="00F60056" w:rsidRDefault="00EC55BC" w:rsidP="00BC6963">
      <w:pPr>
        <w:pStyle w:val="aff5"/>
        <w:spacing w:before="0" w:beforeAutospacing="0" w:after="0" w:afterAutospacing="0"/>
        <w:ind w:firstLine="567"/>
        <w:rPr>
          <w:kern w:val="2"/>
          <w:sz w:val="24"/>
          <w:szCs w:val="24"/>
        </w:rPr>
      </w:pPr>
      <w:r w:rsidRPr="00F60056">
        <w:rPr>
          <w:kern w:val="2"/>
          <w:sz w:val="24"/>
          <w:szCs w:val="24"/>
        </w:rPr>
        <w:t>Спартакиад</w:t>
      </w:r>
      <w:r w:rsidR="00A24CA5" w:rsidRPr="00F60056">
        <w:rPr>
          <w:kern w:val="2"/>
          <w:sz w:val="24"/>
          <w:szCs w:val="24"/>
        </w:rPr>
        <w:t>а</w:t>
      </w:r>
      <w:r w:rsidRPr="00F60056">
        <w:rPr>
          <w:kern w:val="2"/>
          <w:sz w:val="24"/>
          <w:szCs w:val="24"/>
        </w:rPr>
        <w:t xml:space="preserve"> </w:t>
      </w:r>
      <w:r w:rsidR="00607977" w:rsidRPr="00F60056">
        <w:rPr>
          <w:kern w:val="2"/>
          <w:sz w:val="24"/>
          <w:szCs w:val="24"/>
        </w:rPr>
        <w:t xml:space="preserve">«Здоровый выбор» </w:t>
      </w:r>
      <w:r w:rsidRPr="00F60056">
        <w:rPr>
          <w:kern w:val="2"/>
          <w:sz w:val="24"/>
          <w:szCs w:val="24"/>
        </w:rPr>
        <w:t>для подростков, оказавшихся в сложной жизненной ситуации</w:t>
      </w:r>
      <w:r w:rsidR="00607977" w:rsidRPr="00F60056">
        <w:rPr>
          <w:kern w:val="2"/>
          <w:sz w:val="24"/>
          <w:szCs w:val="24"/>
        </w:rPr>
        <w:t xml:space="preserve">. Ее </w:t>
      </w:r>
      <w:r w:rsidR="00A24CA5" w:rsidRPr="00F60056">
        <w:rPr>
          <w:kern w:val="2"/>
          <w:sz w:val="24"/>
          <w:szCs w:val="24"/>
        </w:rPr>
        <w:t>ежегодно в несколько этапов проводит</w:t>
      </w:r>
      <w:r w:rsidRPr="00F60056">
        <w:rPr>
          <w:kern w:val="2"/>
          <w:sz w:val="24"/>
          <w:szCs w:val="24"/>
        </w:rPr>
        <w:t xml:space="preserve"> </w:t>
      </w:r>
      <w:r w:rsidR="00A24CA5" w:rsidRPr="00F60056">
        <w:rPr>
          <w:kern w:val="2"/>
          <w:sz w:val="24"/>
          <w:szCs w:val="24"/>
        </w:rPr>
        <w:t>с</w:t>
      </w:r>
      <w:r w:rsidR="000F2F3D">
        <w:rPr>
          <w:kern w:val="2"/>
          <w:sz w:val="24"/>
          <w:szCs w:val="24"/>
        </w:rPr>
        <w:t>ектор</w:t>
      </w:r>
      <w:r w:rsidRPr="00F60056">
        <w:rPr>
          <w:kern w:val="2"/>
          <w:sz w:val="24"/>
          <w:szCs w:val="24"/>
        </w:rPr>
        <w:t xml:space="preserve"> по физической культуре</w:t>
      </w:r>
      <w:r w:rsidR="000F2F3D">
        <w:rPr>
          <w:kern w:val="2"/>
          <w:sz w:val="24"/>
          <w:szCs w:val="24"/>
        </w:rPr>
        <w:t xml:space="preserve"> и</w:t>
      </w:r>
      <w:r w:rsidRPr="00F60056">
        <w:rPr>
          <w:kern w:val="2"/>
          <w:sz w:val="24"/>
          <w:szCs w:val="24"/>
        </w:rPr>
        <w:t xml:space="preserve"> спорту </w:t>
      </w:r>
      <w:r w:rsidR="00A24CA5" w:rsidRPr="00F60056">
        <w:rPr>
          <w:kern w:val="2"/>
          <w:sz w:val="24"/>
          <w:szCs w:val="24"/>
        </w:rPr>
        <w:t xml:space="preserve">Администрации </w:t>
      </w:r>
      <w:r w:rsidR="00A24CA5" w:rsidRPr="00F60056">
        <w:rPr>
          <w:kern w:val="2"/>
          <w:sz w:val="24"/>
          <w:szCs w:val="24"/>
        </w:rPr>
        <w:lastRenderedPageBreak/>
        <w:t xml:space="preserve">района. В рамках учебного года </w:t>
      </w:r>
      <w:r w:rsidRPr="00F60056">
        <w:rPr>
          <w:kern w:val="2"/>
          <w:sz w:val="24"/>
          <w:szCs w:val="24"/>
        </w:rPr>
        <w:t>учащи</w:t>
      </w:r>
      <w:r w:rsidR="00A24CA5" w:rsidRPr="00F60056">
        <w:rPr>
          <w:kern w:val="2"/>
          <w:sz w:val="24"/>
          <w:szCs w:val="24"/>
        </w:rPr>
        <w:t>е</w:t>
      </w:r>
      <w:r w:rsidRPr="00F60056">
        <w:rPr>
          <w:kern w:val="2"/>
          <w:sz w:val="24"/>
          <w:szCs w:val="24"/>
        </w:rPr>
        <w:t xml:space="preserve">ся техникумов </w:t>
      </w:r>
      <w:r w:rsidR="00A24CA5" w:rsidRPr="00F60056">
        <w:rPr>
          <w:kern w:val="2"/>
          <w:sz w:val="24"/>
          <w:szCs w:val="24"/>
        </w:rPr>
        <w:t xml:space="preserve">участвуют в соревнованиях </w:t>
      </w:r>
      <w:r w:rsidRPr="00F60056">
        <w:rPr>
          <w:kern w:val="2"/>
          <w:sz w:val="24"/>
          <w:szCs w:val="24"/>
        </w:rPr>
        <w:t xml:space="preserve">по волейболу, </w:t>
      </w:r>
      <w:r w:rsidR="00A24CA5" w:rsidRPr="00F60056">
        <w:rPr>
          <w:kern w:val="2"/>
          <w:sz w:val="24"/>
          <w:szCs w:val="24"/>
        </w:rPr>
        <w:t xml:space="preserve">баскетболу, </w:t>
      </w:r>
      <w:r w:rsidRPr="00F60056">
        <w:rPr>
          <w:kern w:val="2"/>
          <w:sz w:val="24"/>
          <w:szCs w:val="24"/>
        </w:rPr>
        <w:t>плаванию, теннису. Результат – привлечение студентов к систематическим занятиям спортом</w:t>
      </w:r>
      <w:r w:rsidR="00A24CA5" w:rsidRPr="00F60056">
        <w:rPr>
          <w:kern w:val="2"/>
          <w:sz w:val="24"/>
          <w:szCs w:val="24"/>
        </w:rPr>
        <w:t>.</w:t>
      </w:r>
    </w:p>
    <w:p w14:paraId="61C475FC" w14:textId="5E81933C" w:rsidR="00EC55BC" w:rsidRPr="00F60056" w:rsidRDefault="00A24CA5" w:rsidP="00BC6963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kern w:val="2"/>
        </w:rPr>
      </w:pPr>
      <w:r w:rsidRPr="00F60056">
        <w:rPr>
          <w:rFonts w:ascii="Times New Roman" w:hAnsi="Times New Roman" w:cs="Times New Roman"/>
          <w:kern w:val="2"/>
        </w:rPr>
        <w:t>Ф</w:t>
      </w:r>
      <w:r w:rsidR="00EC55BC" w:rsidRPr="00F60056">
        <w:rPr>
          <w:rFonts w:ascii="Times New Roman" w:hAnsi="Times New Roman" w:cs="Times New Roman"/>
          <w:kern w:val="2"/>
        </w:rPr>
        <w:t xml:space="preserve">естиваль </w:t>
      </w:r>
      <w:r w:rsidRPr="00F60056">
        <w:rPr>
          <w:rFonts w:ascii="Times New Roman" w:hAnsi="Times New Roman" w:cs="Times New Roman"/>
          <w:kern w:val="2"/>
        </w:rPr>
        <w:t>студенческого (</w:t>
      </w:r>
      <w:r w:rsidR="00EC55BC" w:rsidRPr="00F60056">
        <w:rPr>
          <w:rFonts w:ascii="Times New Roman" w:hAnsi="Times New Roman" w:cs="Times New Roman"/>
          <w:kern w:val="2"/>
        </w:rPr>
        <w:t>молодежного</w:t>
      </w:r>
      <w:r w:rsidRPr="00F60056">
        <w:rPr>
          <w:rFonts w:ascii="Times New Roman" w:hAnsi="Times New Roman" w:cs="Times New Roman"/>
          <w:kern w:val="2"/>
        </w:rPr>
        <w:t>)</w:t>
      </w:r>
      <w:r w:rsidR="00EC55BC" w:rsidRPr="00F60056">
        <w:rPr>
          <w:rFonts w:ascii="Times New Roman" w:hAnsi="Times New Roman" w:cs="Times New Roman"/>
          <w:kern w:val="2"/>
        </w:rPr>
        <w:t xml:space="preserve"> творчества «Донской земле - здоровое поколение</w:t>
      </w:r>
      <w:bookmarkStart w:id="3" w:name="_Hlk125907762"/>
      <w:r w:rsidR="00EC55BC" w:rsidRPr="00F60056">
        <w:rPr>
          <w:rFonts w:ascii="Times New Roman" w:hAnsi="Times New Roman" w:cs="Times New Roman"/>
          <w:kern w:val="2"/>
        </w:rPr>
        <w:t>»</w:t>
      </w:r>
      <w:r w:rsidRPr="00F60056">
        <w:rPr>
          <w:rFonts w:ascii="Times New Roman" w:hAnsi="Times New Roman" w:cs="Times New Roman"/>
          <w:kern w:val="2"/>
        </w:rPr>
        <w:t>.</w:t>
      </w:r>
      <w:bookmarkEnd w:id="3"/>
      <w:r w:rsidRPr="00F60056">
        <w:rPr>
          <w:rFonts w:ascii="Times New Roman" w:hAnsi="Times New Roman" w:cs="Times New Roman"/>
          <w:kern w:val="2"/>
        </w:rPr>
        <w:t xml:space="preserve"> В </w:t>
      </w:r>
      <w:r w:rsidR="00EC55BC" w:rsidRPr="00F60056">
        <w:rPr>
          <w:rFonts w:ascii="Times New Roman" w:hAnsi="Times New Roman" w:cs="Times New Roman"/>
          <w:kern w:val="2"/>
        </w:rPr>
        <w:t xml:space="preserve">ноябре </w:t>
      </w:r>
      <w:r w:rsidR="000F2F3D">
        <w:rPr>
          <w:rFonts w:ascii="Times New Roman" w:hAnsi="Times New Roman" w:cs="Times New Roman"/>
          <w:kern w:val="2"/>
        </w:rPr>
        <w:t>сектор</w:t>
      </w:r>
      <w:r w:rsidRPr="00F60056">
        <w:rPr>
          <w:rFonts w:ascii="Times New Roman" w:hAnsi="Times New Roman" w:cs="Times New Roman"/>
          <w:kern w:val="2"/>
        </w:rPr>
        <w:t xml:space="preserve"> по физ</w:t>
      </w:r>
      <w:r w:rsidR="000F2F3D">
        <w:rPr>
          <w:rFonts w:ascii="Times New Roman" w:hAnsi="Times New Roman" w:cs="Times New Roman"/>
          <w:kern w:val="2"/>
        </w:rPr>
        <w:t xml:space="preserve">ической </w:t>
      </w:r>
      <w:r w:rsidRPr="00F60056">
        <w:rPr>
          <w:rFonts w:ascii="Times New Roman" w:hAnsi="Times New Roman" w:cs="Times New Roman"/>
          <w:kern w:val="2"/>
        </w:rPr>
        <w:t>культуре</w:t>
      </w:r>
      <w:r w:rsidR="000F2F3D">
        <w:rPr>
          <w:rFonts w:ascii="Times New Roman" w:hAnsi="Times New Roman" w:cs="Times New Roman"/>
          <w:kern w:val="2"/>
        </w:rPr>
        <w:t xml:space="preserve"> и</w:t>
      </w:r>
      <w:r w:rsidRPr="00F60056">
        <w:rPr>
          <w:rFonts w:ascii="Times New Roman" w:hAnsi="Times New Roman" w:cs="Times New Roman"/>
          <w:kern w:val="2"/>
        </w:rPr>
        <w:t xml:space="preserve"> спорту</w:t>
      </w:r>
      <w:r w:rsidR="000F2F3D">
        <w:rPr>
          <w:rFonts w:ascii="Times New Roman" w:hAnsi="Times New Roman" w:cs="Times New Roman"/>
          <w:kern w:val="2"/>
        </w:rPr>
        <w:t>, совместно с сектором по</w:t>
      </w:r>
      <w:r w:rsidRPr="00F60056">
        <w:rPr>
          <w:rFonts w:ascii="Times New Roman" w:hAnsi="Times New Roman" w:cs="Times New Roman"/>
          <w:kern w:val="2"/>
        </w:rPr>
        <w:t xml:space="preserve"> делам молодежи </w:t>
      </w:r>
      <w:r w:rsidR="000F2F3D">
        <w:rPr>
          <w:rFonts w:ascii="Times New Roman" w:hAnsi="Times New Roman" w:cs="Times New Roman"/>
          <w:kern w:val="2"/>
        </w:rPr>
        <w:t xml:space="preserve">Администрации района </w:t>
      </w:r>
      <w:r w:rsidR="00EC55BC" w:rsidRPr="00F60056">
        <w:rPr>
          <w:rFonts w:ascii="Times New Roman" w:hAnsi="Times New Roman" w:cs="Times New Roman"/>
          <w:kern w:val="2"/>
        </w:rPr>
        <w:t>пров</w:t>
      </w:r>
      <w:r w:rsidR="000F2F3D">
        <w:rPr>
          <w:rFonts w:ascii="Times New Roman" w:hAnsi="Times New Roman" w:cs="Times New Roman"/>
          <w:kern w:val="2"/>
        </w:rPr>
        <w:t>ел</w:t>
      </w:r>
      <w:r w:rsidRPr="00F60056">
        <w:rPr>
          <w:rFonts w:ascii="Times New Roman" w:hAnsi="Times New Roman" w:cs="Times New Roman"/>
          <w:kern w:val="2"/>
        </w:rPr>
        <w:t xml:space="preserve"> творческий </w:t>
      </w:r>
      <w:r w:rsidRPr="00BE31ED">
        <w:rPr>
          <w:rFonts w:ascii="Times New Roman" w:hAnsi="Times New Roman" w:cs="Times New Roman"/>
          <w:kern w:val="2"/>
        </w:rPr>
        <w:t xml:space="preserve">конкурс по </w:t>
      </w:r>
      <w:r w:rsidR="000F2F3D" w:rsidRPr="00BE31ED">
        <w:rPr>
          <w:rFonts w:ascii="Times New Roman" w:hAnsi="Times New Roman" w:cs="Times New Roman"/>
          <w:kern w:val="2"/>
        </w:rPr>
        <w:t>пяти</w:t>
      </w:r>
      <w:r w:rsidRPr="00F60056">
        <w:rPr>
          <w:rFonts w:ascii="Times New Roman" w:hAnsi="Times New Roman" w:cs="Times New Roman"/>
          <w:kern w:val="2"/>
        </w:rPr>
        <w:t xml:space="preserve"> номинациям</w:t>
      </w:r>
      <w:r w:rsidR="00EC55BC" w:rsidRPr="00F60056">
        <w:rPr>
          <w:rFonts w:ascii="Times New Roman" w:hAnsi="Times New Roman" w:cs="Times New Roman"/>
          <w:kern w:val="2"/>
        </w:rPr>
        <w:t xml:space="preserve"> среди учащихся школ и техникумов</w:t>
      </w:r>
      <w:r w:rsidRPr="00F60056">
        <w:rPr>
          <w:rFonts w:ascii="Times New Roman" w:hAnsi="Times New Roman" w:cs="Times New Roman"/>
          <w:kern w:val="2"/>
        </w:rPr>
        <w:t>, участников клубной самодеятельности</w:t>
      </w:r>
      <w:r w:rsidR="00EC55BC" w:rsidRPr="00F60056">
        <w:rPr>
          <w:rFonts w:ascii="Times New Roman" w:hAnsi="Times New Roman" w:cs="Times New Roman"/>
          <w:kern w:val="2"/>
        </w:rPr>
        <w:t xml:space="preserve"> от 14 до </w:t>
      </w:r>
      <w:r w:rsidRPr="00F60056">
        <w:rPr>
          <w:rFonts w:ascii="Times New Roman" w:hAnsi="Times New Roman" w:cs="Times New Roman"/>
          <w:kern w:val="2"/>
        </w:rPr>
        <w:t>3</w:t>
      </w:r>
      <w:r w:rsidR="00EC55BC" w:rsidRPr="00F60056">
        <w:rPr>
          <w:rFonts w:ascii="Times New Roman" w:hAnsi="Times New Roman" w:cs="Times New Roman"/>
          <w:kern w:val="2"/>
        </w:rPr>
        <w:t>5 лет</w:t>
      </w:r>
      <w:r w:rsidR="00CE491E" w:rsidRPr="00F60056">
        <w:rPr>
          <w:rFonts w:ascii="Times New Roman" w:hAnsi="Times New Roman" w:cs="Times New Roman"/>
          <w:kern w:val="2"/>
        </w:rPr>
        <w:t xml:space="preserve">. </w:t>
      </w:r>
    </w:p>
    <w:p w14:paraId="48EF1D7D" w14:textId="250F7ED6" w:rsidR="00954A0F" w:rsidRPr="00F60056" w:rsidRDefault="00EC55BC" w:rsidP="00BC6963">
      <w:pPr>
        <w:pStyle w:val="6"/>
        <w:shd w:val="clear" w:color="auto" w:fill="auto"/>
        <w:tabs>
          <w:tab w:val="left" w:pos="1243"/>
        </w:tabs>
        <w:spacing w:line="240" w:lineRule="auto"/>
        <w:ind w:right="23" w:firstLine="567"/>
        <w:jc w:val="both"/>
        <w:rPr>
          <w:kern w:val="2"/>
          <w:sz w:val="24"/>
          <w:szCs w:val="24"/>
        </w:rPr>
      </w:pPr>
      <w:r w:rsidRPr="00F60056">
        <w:rPr>
          <w:kern w:val="2"/>
          <w:sz w:val="24"/>
          <w:szCs w:val="24"/>
        </w:rPr>
        <w:t>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</w:r>
      <w:r w:rsidR="00A24CA5" w:rsidRPr="00F60056">
        <w:rPr>
          <w:kern w:val="2"/>
          <w:sz w:val="24"/>
          <w:szCs w:val="24"/>
        </w:rPr>
        <w:t xml:space="preserve"> – молодежный волонтерский </w:t>
      </w:r>
      <w:r w:rsidRPr="00F60056">
        <w:rPr>
          <w:kern w:val="2"/>
          <w:sz w:val="24"/>
          <w:szCs w:val="24"/>
        </w:rPr>
        <w:t xml:space="preserve">проект «Жить здорово!». </w:t>
      </w:r>
      <w:r w:rsidR="00A24CA5" w:rsidRPr="00F60056">
        <w:rPr>
          <w:kern w:val="2"/>
          <w:sz w:val="24"/>
          <w:szCs w:val="24"/>
        </w:rPr>
        <w:t>Члены а</w:t>
      </w:r>
      <w:r w:rsidRPr="00F60056">
        <w:rPr>
          <w:kern w:val="2"/>
          <w:sz w:val="24"/>
          <w:szCs w:val="24"/>
        </w:rPr>
        <w:t>нтинаркотическ</w:t>
      </w:r>
      <w:r w:rsidR="00A24CA5" w:rsidRPr="00F60056">
        <w:rPr>
          <w:kern w:val="2"/>
          <w:sz w:val="24"/>
          <w:szCs w:val="24"/>
        </w:rPr>
        <w:t>ой комиссии</w:t>
      </w:r>
      <w:r w:rsidRPr="00F60056">
        <w:rPr>
          <w:kern w:val="2"/>
          <w:sz w:val="24"/>
          <w:szCs w:val="24"/>
        </w:rPr>
        <w:t xml:space="preserve">, </w:t>
      </w:r>
      <w:r w:rsidR="007055DD">
        <w:rPr>
          <w:kern w:val="2"/>
          <w:sz w:val="24"/>
          <w:szCs w:val="24"/>
        </w:rPr>
        <w:t xml:space="preserve">Белокалитвинский </w:t>
      </w:r>
      <w:r w:rsidR="00A24CA5" w:rsidRPr="007055DD">
        <w:rPr>
          <w:kern w:val="2"/>
          <w:sz w:val="24"/>
          <w:szCs w:val="24"/>
        </w:rPr>
        <w:t xml:space="preserve">волонтерский корпус, </w:t>
      </w:r>
      <w:r w:rsidRPr="007055DD">
        <w:rPr>
          <w:kern w:val="2"/>
          <w:sz w:val="24"/>
          <w:szCs w:val="24"/>
        </w:rPr>
        <w:t>казачь</w:t>
      </w:r>
      <w:r w:rsidR="00954A0F" w:rsidRPr="007055DD">
        <w:rPr>
          <w:kern w:val="2"/>
          <w:sz w:val="24"/>
          <w:szCs w:val="24"/>
        </w:rPr>
        <w:t>и</w:t>
      </w:r>
      <w:r w:rsidRPr="00F60056">
        <w:rPr>
          <w:kern w:val="2"/>
          <w:sz w:val="24"/>
          <w:szCs w:val="24"/>
        </w:rPr>
        <w:t xml:space="preserve"> </w:t>
      </w:r>
      <w:r w:rsidR="00954A0F" w:rsidRPr="00F60056">
        <w:rPr>
          <w:kern w:val="2"/>
          <w:sz w:val="24"/>
          <w:szCs w:val="24"/>
        </w:rPr>
        <w:t>патрули, сотрудники ПДН ОМВД по</w:t>
      </w:r>
      <w:r w:rsidRPr="00F60056">
        <w:rPr>
          <w:kern w:val="2"/>
          <w:sz w:val="24"/>
          <w:szCs w:val="24"/>
        </w:rPr>
        <w:t xml:space="preserve"> Белокалитвинско</w:t>
      </w:r>
      <w:r w:rsidR="00954A0F" w:rsidRPr="00F60056">
        <w:rPr>
          <w:kern w:val="2"/>
          <w:sz w:val="24"/>
          <w:szCs w:val="24"/>
        </w:rPr>
        <w:t>му</w:t>
      </w:r>
      <w:r w:rsidRPr="00F60056">
        <w:rPr>
          <w:kern w:val="2"/>
          <w:sz w:val="24"/>
          <w:szCs w:val="24"/>
        </w:rPr>
        <w:t xml:space="preserve"> район</w:t>
      </w:r>
      <w:r w:rsidR="00954A0F" w:rsidRPr="00F60056">
        <w:rPr>
          <w:kern w:val="2"/>
          <w:sz w:val="24"/>
          <w:szCs w:val="24"/>
        </w:rPr>
        <w:t xml:space="preserve">у </w:t>
      </w:r>
      <w:r w:rsidR="00954A0F" w:rsidRPr="007055DD">
        <w:rPr>
          <w:kern w:val="2"/>
          <w:sz w:val="24"/>
          <w:szCs w:val="24"/>
        </w:rPr>
        <w:t>2-3 раза в месяц</w:t>
      </w:r>
      <w:r w:rsidR="007055DD">
        <w:rPr>
          <w:kern w:val="2"/>
          <w:sz w:val="24"/>
          <w:szCs w:val="24"/>
        </w:rPr>
        <w:t>, а при поступлении информации – в тот же день</w:t>
      </w:r>
      <w:r w:rsidR="00954A0F" w:rsidRPr="007055DD">
        <w:rPr>
          <w:kern w:val="2"/>
          <w:sz w:val="24"/>
          <w:szCs w:val="24"/>
        </w:rPr>
        <w:t xml:space="preserve"> </w:t>
      </w:r>
      <w:r w:rsidR="007055DD" w:rsidRPr="007055DD">
        <w:rPr>
          <w:kern w:val="2"/>
          <w:sz w:val="24"/>
          <w:szCs w:val="24"/>
        </w:rPr>
        <w:t xml:space="preserve">проводят </w:t>
      </w:r>
      <w:r w:rsidRPr="007055DD">
        <w:rPr>
          <w:kern w:val="2"/>
          <w:sz w:val="24"/>
          <w:szCs w:val="24"/>
        </w:rPr>
        <w:t>рейд</w:t>
      </w:r>
      <w:r w:rsidR="00954A0F" w:rsidRPr="007055DD">
        <w:rPr>
          <w:kern w:val="2"/>
          <w:sz w:val="24"/>
          <w:szCs w:val="24"/>
        </w:rPr>
        <w:t>ы</w:t>
      </w:r>
      <w:r w:rsidRPr="00F60056">
        <w:rPr>
          <w:kern w:val="2"/>
          <w:sz w:val="24"/>
          <w:szCs w:val="24"/>
        </w:rPr>
        <w:t xml:space="preserve"> по закрашиванию надписей с информацией о продаже наркотиков через Интернет</w:t>
      </w:r>
      <w:r w:rsidR="00954A0F" w:rsidRPr="00F60056">
        <w:rPr>
          <w:kern w:val="2"/>
          <w:sz w:val="24"/>
          <w:szCs w:val="24"/>
        </w:rPr>
        <w:t>.</w:t>
      </w:r>
      <w:r w:rsidRPr="00F60056">
        <w:rPr>
          <w:kern w:val="2"/>
          <w:sz w:val="24"/>
          <w:szCs w:val="24"/>
        </w:rPr>
        <w:t xml:space="preserve"> </w:t>
      </w:r>
    </w:p>
    <w:p w14:paraId="23859077" w14:textId="6F5483E6" w:rsidR="00CE491E" w:rsidRPr="00F60056" w:rsidRDefault="00A24CA5" w:rsidP="00CE491E">
      <w:pPr>
        <w:pStyle w:val="6"/>
        <w:shd w:val="clear" w:color="auto" w:fill="auto"/>
        <w:tabs>
          <w:tab w:val="left" w:pos="1243"/>
        </w:tabs>
        <w:spacing w:line="240" w:lineRule="auto"/>
        <w:ind w:right="23" w:firstLine="567"/>
        <w:jc w:val="both"/>
        <w:rPr>
          <w:sz w:val="24"/>
          <w:szCs w:val="24"/>
          <w:shd w:val="clear" w:color="auto" w:fill="FFFFFF"/>
        </w:rPr>
      </w:pPr>
      <w:r w:rsidRPr="00F60056">
        <w:rPr>
          <w:color w:val="auto"/>
          <w:sz w:val="24"/>
          <w:szCs w:val="24"/>
        </w:rPr>
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</w:r>
      <w:r w:rsidR="0055297D" w:rsidRPr="00F60056">
        <w:rPr>
          <w:color w:val="auto"/>
          <w:sz w:val="24"/>
          <w:szCs w:val="24"/>
        </w:rPr>
        <w:t xml:space="preserve">. </w:t>
      </w:r>
      <w:r w:rsidR="00466D91" w:rsidRPr="00F60056">
        <w:rPr>
          <w:color w:val="auto"/>
          <w:sz w:val="24"/>
          <w:szCs w:val="24"/>
        </w:rPr>
        <w:t>Самым масштабным и ярким в 202</w:t>
      </w:r>
      <w:r w:rsidR="000F2F3D">
        <w:rPr>
          <w:color w:val="auto"/>
          <w:sz w:val="24"/>
          <w:szCs w:val="24"/>
        </w:rPr>
        <w:t>5</w:t>
      </w:r>
      <w:r w:rsidR="00466D91" w:rsidRPr="00F60056">
        <w:rPr>
          <w:color w:val="auto"/>
          <w:sz w:val="24"/>
          <w:szCs w:val="24"/>
        </w:rPr>
        <w:t xml:space="preserve"> году стал</w:t>
      </w:r>
      <w:r w:rsidR="00F30097">
        <w:rPr>
          <w:color w:val="auto"/>
          <w:sz w:val="24"/>
          <w:szCs w:val="24"/>
        </w:rPr>
        <w:t>и</w:t>
      </w:r>
      <w:r w:rsidR="00F30097" w:rsidRPr="00F30097">
        <w:rPr>
          <w:color w:val="auto"/>
          <w:sz w:val="24"/>
          <w:szCs w:val="24"/>
        </w:rPr>
        <w:t xml:space="preserve"> Всероссийски</w:t>
      </w:r>
      <w:r w:rsidR="00F30097">
        <w:rPr>
          <w:color w:val="auto"/>
          <w:sz w:val="24"/>
          <w:szCs w:val="24"/>
        </w:rPr>
        <w:t>е</w:t>
      </w:r>
      <w:r w:rsidR="00F30097" w:rsidRPr="00F30097">
        <w:rPr>
          <w:color w:val="auto"/>
          <w:sz w:val="24"/>
          <w:szCs w:val="24"/>
        </w:rPr>
        <w:t xml:space="preserve"> соревнования </w:t>
      </w:r>
      <w:r w:rsidR="007055DD">
        <w:rPr>
          <w:color w:val="auto"/>
          <w:sz w:val="24"/>
          <w:szCs w:val="24"/>
        </w:rPr>
        <w:t>по</w:t>
      </w:r>
      <w:r w:rsidR="00F30097" w:rsidRPr="00F30097">
        <w:rPr>
          <w:color w:val="auto"/>
          <w:sz w:val="24"/>
          <w:szCs w:val="24"/>
        </w:rPr>
        <w:t xml:space="preserve"> прыжкам в высоту</w:t>
      </w:r>
      <w:r w:rsidR="00466D91" w:rsidRPr="00F60056">
        <w:rPr>
          <w:color w:val="auto"/>
          <w:sz w:val="24"/>
          <w:szCs w:val="24"/>
        </w:rPr>
        <w:t xml:space="preserve"> «Побеждай!» </w:t>
      </w:r>
      <w:r w:rsidR="00466D91" w:rsidRPr="00F60056">
        <w:rPr>
          <w:sz w:val="24"/>
          <w:szCs w:val="24"/>
          <w:shd w:val="clear" w:color="auto" w:fill="FFFFFF"/>
        </w:rPr>
        <w:t xml:space="preserve">на призы чемпионки Олимпийских игр Анны Чичеровой. </w:t>
      </w:r>
    </w:p>
    <w:p w14:paraId="571BDA18" w14:textId="41E90585" w:rsidR="00D32C96" w:rsidRPr="00F60056" w:rsidRDefault="00D32C96" w:rsidP="00CE491E">
      <w:pPr>
        <w:pStyle w:val="6"/>
        <w:shd w:val="clear" w:color="auto" w:fill="auto"/>
        <w:tabs>
          <w:tab w:val="left" w:pos="1243"/>
        </w:tabs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Целевые показатели </w:t>
      </w:r>
      <w:r w:rsidR="00CB4B07" w:rsidRPr="00F60056">
        <w:rPr>
          <w:rStyle w:val="1"/>
          <w:color w:val="auto"/>
          <w:sz w:val="24"/>
          <w:szCs w:val="24"/>
        </w:rPr>
        <w:t>подпрограммы в отчетном году и </w:t>
      </w:r>
      <w:r w:rsidR="006B0C52" w:rsidRPr="00F60056">
        <w:rPr>
          <w:rStyle w:val="1"/>
          <w:color w:val="auto"/>
          <w:sz w:val="24"/>
          <w:szCs w:val="24"/>
        </w:rPr>
        <w:t>оценка их</w:t>
      </w:r>
      <w:r w:rsidR="00CB4B07" w:rsidRPr="00F60056">
        <w:rPr>
          <w:rStyle w:val="1"/>
          <w:color w:val="auto"/>
          <w:sz w:val="24"/>
          <w:szCs w:val="24"/>
        </w:rPr>
        <w:t xml:space="preserve"> </w:t>
      </w:r>
      <w:r w:rsidRPr="00F60056">
        <w:rPr>
          <w:rStyle w:val="1"/>
          <w:color w:val="auto"/>
          <w:sz w:val="24"/>
          <w:szCs w:val="24"/>
        </w:rPr>
        <w:t>достижения.</w:t>
      </w:r>
    </w:p>
    <w:p w14:paraId="628AA7C7" w14:textId="6B2CDB99" w:rsidR="00696DF0" w:rsidRPr="00DE0037" w:rsidRDefault="00696DF0" w:rsidP="00BC6963">
      <w:pPr>
        <w:spacing w:line="230" w:lineRule="auto"/>
        <w:ind w:firstLine="567"/>
        <w:jc w:val="both"/>
        <w:rPr>
          <w:rFonts w:ascii="Times New Roman" w:hAnsi="Times New Roman" w:cs="Times New Roman"/>
        </w:rPr>
      </w:pPr>
      <w:r w:rsidRPr="00DE0037">
        <w:rPr>
          <w:rFonts w:ascii="Times New Roman" w:hAnsi="Times New Roman" w:cs="Times New Roman"/>
        </w:rPr>
        <w:t>Целевой показатель №1</w:t>
      </w:r>
      <w:r w:rsidRPr="001D1966">
        <w:rPr>
          <w:rFonts w:ascii="Times New Roman" w:hAnsi="Times New Roman" w:cs="Times New Roman"/>
        </w:rPr>
        <w:t xml:space="preserve">: </w:t>
      </w:r>
      <w:r w:rsidRPr="001D1966">
        <w:rPr>
          <w:rFonts w:ascii="Times New Roman" w:hAnsi="Times New Roman" w:cs="Times New Roman"/>
          <w:kern w:val="2"/>
        </w:rPr>
        <w:t xml:space="preserve">Доля больных наркоманией, прошедших лечение и реабилитацию, длительность ремиссии у которых составляет не менее двух лет, по отношению к общему числу больных наркоманией, прошедших лечение и реабилитацию план </w:t>
      </w:r>
      <w:r w:rsidRPr="001D1966">
        <w:rPr>
          <w:rFonts w:ascii="Times New Roman" w:hAnsi="Times New Roman" w:cs="Times New Roman"/>
          <w:kern w:val="2"/>
          <w:lang w:eastAsia="en-US"/>
        </w:rPr>
        <w:t>7,</w:t>
      </w:r>
      <w:r w:rsidR="001D1966" w:rsidRPr="001D1966">
        <w:rPr>
          <w:rFonts w:ascii="Times New Roman" w:hAnsi="Times New Roman" w:cs="Times New Roman"/>
          <w:kern w:val="2"/>
          <w:lang w:eastAsia="en-US"/>
        </w:rPr>
        <w:t>8</w:t>
      </w:r>
      <w:r w:rsidRPr="001D1966">
        <w:rPr>
          <w:rFonts w:ascii="Times New Roman" w:hAnsi="Times New Roman" w:cs="Times New Roman"/>
          <w:kern w:val="2"/>
          <w:lang w:eastAsia="en-US"/>
        </w:rPr>
        <w:t>%, факт -</w:t>
      </w:r>
      <w:r w:rsidR="001D1966" w:rsidRPr="001D1966">
        <w:rPr>
          <w:rFonts w:ascii="Times New Roman" w:hAnsi="Times New Roman" w:cs="Times New Roman"/>
          <w:kern w:val="2"/>
          <w:lang w:eastAsia="en-US"/>
        </w:rPr>
        <w:t>21.4</w:t>
      </w:r>
      <w:r w:rsidRPr="001D1966">
        <w:rPr>
          <w:rFonts w:ascii="Times New Roman" w:hAnsi="Times New Roman" w:cs="Times New Roman"/>
          <w:kern w:val="2"/>
          <w:lang w:eastAsia="en-US"/>
        </w:rPr>
        <w:t>%</w:t>
      </w:r>
    </w:p>
    <w:p w14:paraId="7C536E0F" w14:textId="1601B884" w:rsidR="00696DF0" w:rsidRPr="00DE0037" w:rsidRDefault="00696DF0" w:rsidP="00BC6963">
      <w:pPr>
        <w:pStyle w:val="aff5"/>
        <w:spacing w:before="0" w:beforeAutospacing="0" w:after="0" w:afterAutospacing="0"/>
        <w:ind w:firstLine="567"/>
        <w:rPr>
          <w:sz w:val="24"/>
          <w:szCs w:val="24"/>
        </w:rPr>
      </w:pPr>
      <w:r w:rsidRPr="00DE0037">
        <w:rPr>
          <w:sz w:val="24"/>
          <w:szCs w:val="24"/>
        </w:rPr>
        <w:t xml:space="preserve">Целевой показатель №2: </w:t>
      </w:r>
      <w:r w:rsidRPr="00DE0037">
        <w:rPr>
          <w:rFonts w:eastAsia="Calibri"/>
          <w:sz w:val="24"/>
          <w:szCs w:val="24"/>
          <w:lang w:eastAsia="en-US"/>
        </w:rPr>
        <w:t xml:space="preserve">Доля обучающихся и 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 </w:t>
      </w:r>
      <w:r w:rsidRPr="001D1966">
        <w:rPr>
          <w:rFonts w:eastAsia="Calibri"/>
          <w:sz w:val="24"/>
          <w:szCs w:val="24"/>
          <w:lang w:eastAsia="en-US"/>
        </w:rPr>
        <w:t xml:space="preserve">план – </w:t>
      </w:r>
      <w:r w:rsidRPr="001D1966">
        <w:rPr>
          <w:kern w:val="2"/>
          <w:sz w:val="24"/>
          <w:szCs w:val="24"/>
        </w:rPr>
        <w:t>9</w:t>
      </w:r>
      <w:r w:rsidR="001D1966" w:rsidRPr="001D1966">
        <w:rPr>
          <w:kern w:val="2"/>
          <w:sz w:val="24"/>
          <w:szCs w:val="24"/>
        </w:rPr>
        <w:t>4</w:t>
      </w:r>
      <w:r w:rsidR="004F062A" w:rsidRPr="001D1966">
        <w:rPr>
          <w:kern w:val="2"/>
          <w:sz w:val="24"/>
          <w:szCs w:val="24"/>
        </w:rPr>
        <w:t>%</w:t>
      </w:r>
      <w:r w:rsidRPr="001D1966">
        <w:rPr>
          <w:kern w:val="2"/>
          <w:sz w:val="24"/>
          <w:szCs w:val="24"/>
        </w:rPr>
        <w:t xml:space="preserve">, факт </w:t>
      </w:r>
      <w:r w:rsidR="002178A6" w:rsidRPr="001D1966">
        <w:rPr>
          <w:kern w:val="2"/>
          <w:sz w:val="24"/>
          <w:szCs w:val="24"/>
        </w:rPr>
        <w:t>100</w:t>
      </w:r>
      <w:r w:rsidRPr="001D1966">
        <w:rPr>
          <w:kern w:val="2"/>
          <w:sz w:val="24"/>
          <w:szCs w:val="24"/>
        </w:rPr>
        <w:t>%.</w:t>
      </w:r>
      <w:r w:rsidRPr="00DE0037">
        <w:rPr>
          <w:sz w:val="24"/>
          <w:szCs w:val="24"/>
        </w:rPr>
        <w:t xml:space="preserve"> </w:t>
      </w:r>
    </w:p>
    <w:p w14:paraId="27B21D74" w14:textId="176872C0" w:rsidR="00696DF0" w:rsidRPr="00F60056" w:rsidRDefault="00696DF0" w:rsidP="00BC6963">
      <w:pPr>
        <w:pStyle w:val="6"/>
        <w:shd w:val="clear" w:color="auto" w:fill="auto"/>
        <w:tabs>
          <w:tab w:val="left" w:pos="1243"/>
        </w:tabs>
        <w:spacing w:line="240" w:lineRule="auto"/>
        <w:ind w:right="23" w:firstLine="567"/>
        <w:jc w:val="both"/>
        <w:rPr>
          <w:kern w:val="2"/>
          <w:sz w:val="24"/>
          <w:szCs w:val="24"/>
        </w:rPr>
      </w:pPr>
      <w:r w:rsidRPr="00DE0037">
        <w:rPr>
          <w:sz w:val="24"/>
          <w:szCs w:val="24"/>
        </w:rPr>
        <w:t xml:space="preserve">Целевой показатель №3: Доля обучающихся </w:t>
      </w:r>
      <w:r w:rsidRPr="00DE0037">
        <w:rPr>
          <w:spacing w:val="-6"/>
          <w:sz w:val="24"/>
          <w:szCs w:val="24"/>
        </w:rPr>
        <w:t>общеобразовательных</w:t>
      </w:r>
      <w:r w:rsidRPr="00DE0037">
        <w:rPr>
          <w:sz w:val="24"/>
          <w:szCs w:val="24"/>
        </w:rPr>
        <w:t xml:space="preserve"> и профессиональных образовательных организаций, систематически занимающихся физической культурой и спортом</w:t>
      </w:r>
      <w:r w:rsidRPr="00DE0037">
        <w:rPr>
          <w:kern w:val="2"/>
          <w:sz w:val="24"/>
          <w:szCs w:val="24"/>
        </w:rPr>
        <w:t xml:space="preserve"> </w:t>
      </w:r>
      <w:r w:rsidRPr="001D1966">
        <w:rPr>
          <w:kern w:val="2"/>
          <w:sz w:val="24"/>
          <w:szCs w:val="24"/>
        </w:rPr>
        <w:t>план – 9</w:t>
      </w:r>
      <w:r w:rsidR="001D1966" w:rsidRPr="001D1966">
        <w:rPr>
          <w:kern w:val="2"/>
          <w:sz w:val="24"/>
          <w:szCs w:val="24"/>
        </w:rPr>
        <w:t>2,6</w:t>
      </w:r>
      <w:r w:rsidR="004F062A" w:rsidRPr="001D1966">
        <w:rPr>
          <w:kern w:val="2"/>
          <w:sz w:val="24"/>
          <w:szCs w:val="24"/>
        </w:rPr>
        <w:t>%</w:t>
      </w:r>
      <w:r w:rsidRPr="001D1966">
        <w:rPr>
          <w:kern w:val="2"/>
          <w:sz w:val="24"/>
          <w:szCs w:val="24"/>
        </w:rPr>
        <w:t xml:space="preserve">, факт – </w:t>
      </w:r>
      <w:r w:rsidR="001D1966" w:rsidRPr="001D1966">
        <w:rPr>
          <w:kern w:val="2"/>
          <w:sz w:val="24"/>
          <w:szCs w:val="24"/>
        </w:rPr>
        <w:t>94,5</w:t>
      </w:r>
      <w:r w:rsidR="004F062A" w:rsidRPr="001D1966">
        <w:rPr>
          <w:kern w:val="2"/>
          <w:sz w:val="24"/>
          <w:szCs w:val="24"/>
        </w:rPr>
        <w:t>%</w:t>
      </w:r>
      <w:r w:rsidRPr="001D1966">
        <w:rPr>
          <w:kern w:val="2"/>
          <w:sz w:val="24"/>
          <w:szCs w:val="24"/>
        </w:rPr>
        <w:t>.</w:t>
      </w:r>
    </w:p>
    <w:p w14:paraId="7720A31C" w14:textId="77777777" w:rsidR="00D32C96" w:rsidRPr="00F60056" w:rsidRDefault="00D32C96" w:rsidP="00BC6963">
      <w:pPr>
        <w:pStyle w:val="6"/>
        <w:numPr>
          <w:ilvl w:val="1"/>
          <w:numId w:val="14"/>
        </w:numPr>
        <w:shd w:val="clear" w:color="auto" w:fill="auto"/>
        <w:tabs>
          <w:tab w:val="left" w:pos="1243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Краткий анализ результатов </w:t>
      </w:r>
      <w:r w:rsidR="00C30782" w:rsidRPr="00F60056">
        <w:rPr>
          <w:rStyle w:val="1"/>
          <w:color w:val="auto"/>
          <w:sz w:val="24"/>
          <w:szCs w:val="24"/>
        </w:rPr>
        <w:t xml:space="preserve">реализации </w:t>
      </w:r>
      <w:r w:rsidR="00CB4B07" w:rsidRPr="00F60056">
        <w:rPr>
          <w:rStyle w:val="1"/>
          <w:color w:val="auto"/>
          <w:sz w:val="24"/>
          <w:szCs w:val="24"/>
        </w:rPr>
        <w:t>подпрограммы с </w:t>
      </w:r>
      <w:r w:rsidRPr="00F60056">
        <w:rPr>
          <w:rStyle w:val="1"/>
          <w:color w:val="auto"/>
          <w:sz w:val="24"/>
          <w:szCs w:val="24"/>
        </w:rPr>
        <w:t xml:space="preserve">момента их утверждения, в том числе влияние </w:t>
      </w:r>
      <w:r w:rsidR="00FB64C5" w:rsidRPr="00F60056">
        <w:rPr>
          <w:rStyle w:val="1"/>
          <w:color w:val="auto"/>
          <w:sz w:val="24"/>
          <w:szCs w:val="24"/>
        </w:rPr>
        <w:t xml:space="preserve">на наркоситуацию в </w:t>
      </w:r>
      <w:r w:rsidR="00381A2F" w:rsidRPr="00F60056">
        <w:rPr>
          <w:rStyle w:val="1"/>
          <w:color w:val="auto"/>
          <w:sz w:val="24"/>
          <w:szCs w:val="24"/>
        </w:rPr>
        <w:t>муниципальном образовании</w:t>
      </w:r>
      <w:r w:rsidR="00C30782" w:rsidRPr="00F60056">
        <w:rPr>
          <w:rStyle w:val="1"/>
          <w:color w:val="auto"/>
          <w:sz w:val="24"/>
          <w:szCs w:val="24"/>
        </w:rPr>
        <w:t>.</w:t>
      </w:r>
    </w:p>
    <w:p w14:paraId="39EE8E85" w14:textId="39D246AC" w:rsidR="00B13558" w:rsidRPr="00F60056" w:rsidRDefault="00B266EB" w:rsidP="00B33459">
      <w:pPr>
        <w:ind w:firstLine="567"/>
        <w:jc w:val="both"/>
        <w:rPr>
          <w:rStyle w:val="1"/>
          <w:rFonts w:eastAsia="Courier New"/>
          <w:color w:val="auto"/>
          <w:sz w:val="24"/>
          <w:szCs w:val="24"/>
        </w:rPr>
      </w:pPr>
      <w:r w:rsidRPr="00F60056">
        <w:rPr>
          <w:rFonts w:ascii="Times New Roman" w:hAnsi="Times New Roman" w:cs="Times New Roman"/>
        </w:rPr>
        <w:t>В результате реализации подпрограммы повышается уровень вовлеченности обучающихся в занятия физической культурой и спортом; негативное воздействие наркопреступности на экономическую и общественно-политическую жизнь</w:t>
      </w:r>
      <w:r w:rsidR="00EE2D10" w:rsidRPr="00F60056">
        <w:rPr>
          <w:rFonts w:ascii="Times New Roman" w:hAnsi="Times New Roman" w:cs="Times New Roman"/>
        </w:rPr>
        <w:t xml:space="preserve"> незначительно снижается</w:t>
      </w:r>
      <w:r w:rsidRPr="00F60056">
        <w:rPr>
          <w:rFonts w:ascii="Times New Roman" w:hAnsi="Times New Roman" w:cs="Times New Roman"/>
        </w:rPr>
        <w:t xml:space="preserve">. </w:t>
      </w:r>
    </w:p>
    <w:p w14:paraId="0FDE5099" w14:textId="77777777" w:rsidR="00D32C96" w:rsidRPr="00F60056" w:rsidRDefault="00D32C96" w:rsidP="00380466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right="23" w:firstLine="709"/>
        <w:jc w:val="both"/>
        <w:rPr>
          <w:color w:val="auto"/>
          <w:sz w:val="24"/>
          <w:szCs w:val="24"/>
        </w:rPr>
      </w:pPr>
      <w:r w:rsidRPr="00F60056">
        <w:rPr>
          <w:rStyle w:val="21"/>
          <w:b/>
          <w:bCs/>
          <w:color w:val="auto"/>
          <w:sz w:val="24"/>
          <w:szCs w:val="24"/>
        </w:rPr>
        <w:t xml:space="preserve">Организация реализации государственной антинаркотической политики </w:t>
      </w:r>
      <w:r w:rsidR="006E5DF5" w:rsidRPr="00F60056">
        <w:rPr>
          <w:rStyle w:val="21"/>
          <w:b/>
          <w:bCs/>
          <w:color w:val="auto"/>
          <w:sz w:val="24"/>
          <w:szCs w:val="24"/>
        </w:rPr>
        <w:t xml:space="preserve">органами местного самоуправления </w:t>
      </w:r>
      <w:r w:rsidR="00AE6C0F" w:rsidRPr="00F60056">
        <w:rPr>
          <w:rStyle w:val="21"/>
          <w:b/>
          <w:bCs/>
          <w:color w:val="auto"/>
          <w:sz w:val="24"/>
          <w:szCs w:val="24"/>
        </w:rPr>
        <w:t>поселений</w:t>
      </w:r>
    </w:p>
    <w:p w14:paraId="5EC6AD9C" w14:textId="77777777" w:rsidR="00696DF0" w:rsidRPr="00F60056" w:rsidRDefault="00D32C96" w:rsidP="00135681">
      <w:pPr>
        <w:pStyle w:val="6"/>
        <w:numPr>
          <w:ilvl w:val="0"/>
          <w:numId w:val="17"/>
        </w:numPr>
        <w:shd w:val="clear" w:color="auto" w:fill="auto"/>
        <w:tabs>
          <w:tab w:val="left" w:pos="1243"/>
        </w:tabs>
        <w:spacing w:line="240" w:lineRule="auto"/>
        <w:ind w:left="0" w:right="23" w:firstLine="709"/>
        <w:jc w:val="both"/>
        <w:rPr>
          <w:rStyle w:val="1"/>
          <w:rFonts w:eastAsia="Courier New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Информация</w:t>
      </w:r>
      <w:r w:rsidRPr="00F60056">
        <w:rPr>
          <w:rStyle w:val="1"/>
          <w:rFonts w:eastAsia="Courier New"/>
          <w:color w:val="auto"/>
          <w:sz w:val="24"/>
          <w:szCs w:val="24"/>
        </w:rPr>
        <w:t xml:space="preserve"> </w:t>
      </w:r>
      <w:r w:rsidR="006E5DF5" w:rsidRPr="00F60056">
        <w:rPr>
          <w:rStyle w:val="1"/>
          <w:rFonts w:eastAsia="Courier New"/>
          <w:color w:val="auto"/>
          <w:sz w:val="24"/>
          <w:szCs w:val="24"/>
        </w:rPr>
        <w:t>о</w:t>
      </w:r>
      <w:r w:rsidR="006E5DF5" w:rsidRPr="00F60056">
        <w:rPr>
          <w:color w:val="auto"/>
          <w:sz w:val="24"/>
          <w:szCs w:val="24"/>
        </w:rPr>
        <w:t xml:space="preserve"> </w:t>
      </w:r>
      <w:r w:rsidR="006E5DF5" w:rsidRPr="00F60056">
        <w:rPr>
          <w:rStyle w:val="1"/>
          <w:rFonts w:eastAsia="Courier New"/>
          <w:color w:val="auto"/>
          <w:sz w:val="24"/>
          <w:szCs w:val="24"/>
        </w:rPr>
        <w:t>наличии планов работы органов местного самоуправления поселений по противодейств</w:t>
      </w:r>
      <w:r w:rsidR="00CB4B07" w:rsidRPr="00F60056">
        <w:rPr>
          <w:rStyle w:val="1"/>
          <w:rFonts w:eastAsia="Courier New"/>
          <w:color w:val="auto"/>
          <w:sz w:val="24"/>
          <w:szCs w:val="24"/>
        </w:rPr>
        <w:t>ию распространению наркомании и </w:t>
      </w:r>
      <w:r w:rsidR="00AA3867" w:rsidRPr="00F60056">
        <w:rPr>
          <w:rStyle w:val="1"/>
          <w:rFonts w:eastAsia="Courier New"/>
          <w:color w:val="auto"/>
          <w:sz w:val="24"/>
          <w:szCs w:val="24"/>
        </w:rPr>
        <w:t>алкоголизма.</w:t>
      </w:r>
      <w:r w:rsidR="006E5DF5" w:rsidRPr="00F60056">
        <w:rPr>
          <w:rStyle w:val="1"/>
          <w:rFonts w:eastAsia="Courier New"/>
          <w:color w:val="auto"/>
          <w:sz w:val="24"/>
          <w:szCs w:val="24"/>
        </w:rPr>
        <w:t xml:space="preserve"> </w:t>
      </w:r>
    </w:p>
    <w:p w14:paraId="06FF2413" w14:textId="77777777" w:rsidR="00D95FB2" w:rsidRPr="00F60056" w:rsidRDefault="00AA3867" w:rsidP="00696DF0">
      <w:pPr>
        <w:pStyle w:val="6"/>
        <w:shd w:val="clear" w:color="auto" w:fill="auto"/>
        <w:tabs>
          <w:tab w:val="left" w:pos="709"/>
        </w:tabs>
        <w:spacing w:line="240" w:lineRule="auto"/>
        <w:ind w:right="23" w:firstLine="709"/>
        <w:jc w:val="both"/>
        <w:rPr>
          <w:rStyle w:val="1"/>
          <w:rFonts w:eastAsia="Courier New"/>
          <w:color w:val="auto"/>
          <w:sz w:val="24"/>
          <w:szCs w:val="24"/>
        </w:rPr>
      </w:pPr>
      <w:r w:rsidRPr="00F60056">
        <w:rPr>
          <w:rStyle w:val="1"/>
          <w:rFonts w:eastAsia="Courier New"/>
          <w:color w:val="auto"/>
          <w:sz w:val="24"/>
          <w:szCs w:val="24"/>
        </w:rPr>
        <w:t>В муниципальное образование «Белокалитвинский район» входит 12 поселений. Из них 2 городских и 10 сельских. В каждом поселении в обязательн</w:t>
      </w:r>
      <w:r w:rsidR="00EE2D10" w:rsidRPr="00F60056">
        <w:rPr>
          <w:rStyle w:val="1"/>
          <w:rFonts w:eastAsia="Courier New"/>
          <w:color w:val="auto"/>
          <w:sz w:val="24"/>
          <w:szCs w:val="24"/>
        </w:rPr>
        <w:t>ом порядке разрабатывается план</w:t>
      </w:r>
      <w:r w:rsidRPr="00F60056">
        <w:rPr>
          <w:sz w:val="24"/>
          <w:szCs w:val="24"/>
        </w:rPr>
        <w:t xml:space="preserve"> по противодействию и распространению наркомании и алкоголизма</w:t>
      </w:r>
      <w:r w:rsidRPr="00F60056">
        <w:rPr>
          <w:rStyle w:val="1"/>
          <w:rFonts w:eastAsia="Courier New"/>
          <w:color w:val="auto"/>
          <w:sz w:val="24"/>
          <w:szCs w:val="24"/>
        </w:rPr>
        <w:t xml:space="preserve"> на предстоящий год. В течение года главы поселений заслушиваются на заседании АНК по вопросу исполнения данных планов, а в рамках подготовки годового отчета АНК района предоставляют </w:t>
      </w:r>
      <w:r w:rsidR="00D95FB2" w:rsidRPr="00F60056">
        <w:rPr>
          <w:rStyle w:val="1"/>
          <w:rFonts w:eastAsia="Courier New"/>
          <w:color w:val="auto"/>
          <w:sz w:val="24"/>
          <w:szCs w:val="24"/>
        </w:rPr>
        <w:t xml:space="preserve">отчет о его исполнении секретарю АНК. </w:t>
      </w:r>
    </w:p>
    <w:p w14:paraId="414ACA80" w14:textId="77777777" w:rsidR="00D7748A" w:rsidRPr="00E06173" w:rsidRDefault="00D32C96" w:rsidP="00842855">
      <w:pPr>
        <w:pStyle w:val="6"/>
        <w:numPr>
          <w:ilvl w:val="0"/>
          <w:numId w:val="17"/>
        </w:numPr>
        <w:shd w:val="clear" w:color="auto" w:fill="auto"/>
        <w:tabs>
          <w:tab w:val="left" w:pos="1243"/>
        </w:tabs>
        <w:spacing w:line="240" w:lineRule="auto"/>
        <w:ind w:left="0" w:right="23" w:firstLine="709"/>
        <w:jc w:val="both"/>
        <w:rPr>
          <w:rStyle w:val="1"/>
          <w:color w:val="auto"/>
          <w:sz w:val="24"/>
          <w:szCs w:val="24"/>
        </w:rPr>
      </w:pPr>
      <w:r w:rsidRPr="00E06173">
        <w:rPr>
          <w:rStyle w:val="1"/>
          <w:color w:val="auto"/>
          <w:sz w:val="24"/>
          <w:szCs w:val="24"/>
        </w:rPr>
        <w:t xml:space="preserve">Проведение выездных заседаний </w:t>
      </w:r>
      <w:r w:rsidR="00C15620" w:rsidRPr="00E06173">
        <w:rPr>
          <w:rStyle w:val="1"/>
          <w:color w:val="auto"/>
          <w:sz w:val="24"/>
          <w:szCs w:val="24"/>
        </w:rPr>
        <w:t>к</w:t>
      </w:r>
      <w:r w:rsidR="00AF154B" w:rsidRPr="00E06173">
        <w:rPr>
          <w:rStyle w:val="1"/>
          <w:color w:val="auto"/>
          <w:sz w:val="24"/>
          <w:szCs w:val="24"/>
        </w:rPr>
        <w:t>омиссии</w:t>
      </w:r>
      <w:r w:rsidRPr="00E06173">
        <w:rPr>
          <w:rStyle w:val="1"/>
          <w:color w:val="auto"/>
          <w:sz w:val="24"/>
          <w:szCs w:val="24"/>
        </w:rPr>
        <w:t xml:space="preserve"> в </w:t>
      </w:r>
      <w:r w:rsidR="00145E10" w:rsidRPr="00E06173">
        <w:rPr>
          <w:rStyle w:val="1"/>
          <w:color w:val="auto"/>
          <w:sz w:val="24"/>
          <w:szCs w:val="24"/>
        </w:rPr>
        <w:t>поселениях</w:t>
      </w:r>
      <w:r w:rsidR="00842855" w:rsidRPr="00E06173">
        <w:rPr>
          <w:rStyle w:val="1"/>
          <w:color w:val="auto"/>
          <w:sz w:val="24"/>
          <w:szCs w:val="24"/>
        </w:rPr>
        <w:t>.</w:t>
      </w:r>
      <w:r w:rsidR="00D7748A" w:rsidRPr="00E06173">
        <w:rPr>
          <w:rStyle w:val="1"/>
          <w:color w:val="auto"/>
          <w:sz w:val="24"/>
          <w:szCs w:val="24"/>
        </w:rPr>
        <w:t xml:space="preserve"> </w:t>
      </w:r>
    </w:p>
    <w:p w14:paraId="6D476B9C" w14:textId="1E7FF989" w:rsidR="00F30097" w:rsidRPr="00F60056" w:rsidRDefault="00D7748A" w:rsidP="00F30097">
      <w:pPr>
        <w:pStyle w:val="6"/>
        <w:shd w:val="clear" w:color="auto" w:fill="auto"/>
        <w:tabs>
          <w:tab w:val="left" w:pos="709"/>
        </w:tabs>
        <w:spacing w:line="240" w:lineRule="auto"/>
        <w:ind w:right="23" w:firstLine="0"/>
        <w:jc w:val="both"/>
        <w:rPr>
          <w:rStyle w:val="1"/>
          <w:color w:val="auto"/>
          <w:sz w:val="24"/>
          <w:szCs w:val="24"/>
        </w:rPr>
      </w:pPr>
      <w:r w:rsidRPr="00E06173">
        <w:rPr>
          <w:rStyle w:val="1"/>
          <w:color w:val="auto"/>
          <w:sz w:val="24"/>
          <w:szCs w:val="24"/>
        </w:rPr>
        <w:tab/>
      </w:r>
      <w:r w:rsidR="00F30097" w:rsidRPr="00E06173">
        <w:rPr>
          <w:rStyle w:val="1"/>
          <w:color w:val="auto"/>
          <w:sz w:val="24"/>
          <w:szCs w:val="24"/>
        </w:rPr>
        <w:t xml:space="preserve">Проведено </w:t>
      </w:r>
      <w:r w:rsidR="004A5FB3" w:rsidRPr="00E06173">
        <w:rPr>
          <w:rStyle w:val="1"/>
          <w:color w:val="auto"/>
          <w:sz w:val="24"/>
          <w:szCs w:val="24"/>
        </w:rPr>
        <w:t>2</w:t>
      </w:r>
      <w:r w:rsidR="00F30097" w:rsidRPr="00E06173">
        <w:rPr>
          <w:rStyle w:val="1"/>
          <w:color w:val="auto"/>
          <w:sz w:val="24"/>
          <w:szCs w:val="24"/>
        </w:rPr>
        <w:t xml:space="preserve"> в</w:t>
      </w:r>
      <w:r w:rsidRPr="00E06173">
        <w:rPr>
          <w:rStyle w:val="1"/>
          <w:color w:val="auto"/>
          <w:sz w:val="24"/>
          <w:szCs w:val="24"/>
        </w:rPr>
        <w:t>ыездны</w:t>
      </w:r>
      <w:r w:rsidR="00F30097" w:rsidRPr="00E06173">
        <w:rPr>
          <w:rStyle w:val="1"/>
          <w:color w:val="auto"/>
          <w:sz w:val="24"/>
          <w:szCs w:val="24"/>
        </w:rPr>
        <w:t>х</w:t>
      </w:r>
      <w:r w:rsidRPr="00E06173">
        <w:rPr>
          <w:rStyle w:val="1"/>
          <w:color w:val="auto"/>
          <w:sz w:val="24"/>
          <w:szCs w:val="24"/>
        </w:rPr>
        <w:t xml:space="preserve"> заседания комиссии</w:t>
      </w:r>
      <w:r w:rsidRPr="00F60056">
        <w:rPr>
          <w:rStyle w:val="1"/>
          <w:color w:val="auto"/>
          <w:sz w:val="24"/>
          <w:szCs w:val="24"/>
        </w:rPr>
        <w:t xml:space="preserve"> </w:t>
      </w:r>
    </w:p>
    <w:p w14:paraId="67F83B14" w14:textId="283A17C3" w:rsidR="00B13558" w:rsidRPr="00CB4308" w:rsidRDefault="006C2E6D" w:rsidP="00842855">
      <w:pPr>
        <w:pStyle w:val="6"/>
        <w:numPr>
          <w:ilvl w:val="0"/>
          <w:numId w:val="17"/>
        </w:numPr>
        <w:shd w:val="clear" w:color="auto" w:fill="auto"/>
        <w:tabs>
          <w:tab w:val="left" w:pos="1243"/>
        </w:tabs>
        <w:spacing w:line="240" w:lineRule="auto"/>
        <w:ind w:left="0" w:right="23" w:firstLine="709"/>
        <w:jc w:val="both"/>
        <w:rPr>
          <w:rStyle w:val="1"/>
          <w:color w:val="auto"/>
          <w:sz w:val="24"/>
          <w:szCs w:val="24"/>
        </w:rPr>
      </w:pPr>
      <w:r>
        <w:rPr>
          <w:rStyle w:val="1"/>
          <w:color w:val="auto"/>
          <w:sz w:val="24"/>
          <w:szCs w:val="24"/>
        </w:rPr>
        <w:t xml:space="preserve"> Заслушивание руководителей органов местного с</w:t>
      </w:r>
      <w:r w:rsidR="00145E10" w:rsidRPr="00F60056">
        <w:rPr>
          <w:rStyle w:val="1"/>
          <w:color w:val="auto"/>
          <w:sz w:val="24"/>
          <w:szCs w:val="24"/>
        </w:rPr>
        <w:t>амоуправ</w:t>
      </w:r>
      <w:r w:rsidR="006B0C52" w:rsidRPr="00F60056">
        <w:rPr>
          <w:rStyle w:val="1"/>
          <w:color w:val="auto"/>
          <w:sz w:val="24"/>
          <w:szCs w:val="24"/>
        </w:rPr>
        <w:t xml:space="preserve">ления поселений </w:t>
      </w:r>
      <w:r w:rsidR="00842855" w:rsidRPr="00F60056">
        <w:rPr>
          <w:rStyle w:val="1"/>
          <w:color w:val="auto"/>
          <w:sz w:val="24"/>
          <w:szCs w:val="24"/>
        </w:rPr>
        <w:t>о наркоситуации и</w:t>
      </w:r>
      <w:r w:rsidR="006B0C52" w:rsidRPr="00F60056">
        <w:rPr>
          <w:rStyle w:val="1"/>
          <w:color w:val="auto"/>
          <w:sz w:val="24"/>
          <w:szCs w:val="24"/>
        </w:rPr>
        <w:t> </w:t>
      </w:r>
      <w:r w:rsidR="00145E10" w:rsidRPr="00F60056">
        <w:rPr>
          <w:rStyle w:val="1"/>
          <w:color w:val="auto"/>
          <w:sz w:val="24"/>
          <w:szCs w:val="24"/>
        </w:rPr>
        <w:t xml:space="preserve">результатах антинаркотической </w:t>
      </w:r>
      <w:r w:rsidR="00D7748A" w:rsidRPr="00F60056">
        <w:rPr>
          <w:rStyle w:val="1"/>
          <w:color w:val="auto"/>
          <w:sz w:val="24"/>
          <w:szCs w:val="24"/>
        </w:rPr>
        <w:t xml:space="preserve">деятельности. Главы администраций </w:t>
      </w:r>
      <w:r w:rsidR="00D7748A" w:rsidRPr="00CB4308">
        <w:rPr>
          <w:rStyle w:val="1"/>
          <w:color w:val="auto"/>
          <w:sz w:val="24"/>
          <w:szCs w:val="24"/>
        </w:rPr>
        <w:t>поселений района в 202</w:t>
      </w:r>
      <w:r w:rsidRPr="00CB4308">
        <w:rPr>
          <w:rStyle w:val="1"/>
          <w:color w:val="auto"/>
          <w:sz w:val="24"/>
          <w:szCs w:val="24"/>
        </w:rPr>
        <w:t>5</w:t>
      </w:r>
      <w:r w:rsidR="00D7748A" w:rsidRPr="00CB4308">
        <w:rPr>
          <w:rStyle w:val="1"/>
          <w:color w:val="auto"/>
          <w:sz w:val="24"/>
          <w:szCs w:val="24"/>
        </w:rPr>
        <w:t xml:space="preserve"> году заслушивались </w:t>
      </w:r>
      <w:r w:rsidR="00EE2D10" w:rsidRPr="007055DD">
        <w:rPr>
          <w:rStyle w:val="1"/>
          <w:color w:val="auto"/>
          <w:sz w:val="24"/>
          <w:szCs w:val="24"/>
        </w:rPr>
        <w:t>на каждом заседании по</w:t>
      </w:r>
      <w:r w:rsidR="00EE2D10" w:rsidRPr="00CB4308">
        <w:rPr>
          <w:rStyle w:val="1"/>
          <w:color w:val="auto"/>
          <w:sz w:val="24"/>
          <w:szCs w:val="24"/>
        </w:rPr>
        <w:t xml:space="preserve"> вопросам, перечисленным в п. 3.3.</w:t>
      </w:r>
    </w:p>
    <w:p w14:paraId="356F7A9E" w14:textId="77777777" w:rsidR="00D32C96" w:rsidRPr="00DE0037" w:rsidRDefault="00D32C96" w:rsidP="00BC6963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DE0037">
        <w:rPr>
          <w:color w:val="auto"/>
          <w:sz w:val="24"/>
          <w:szCs w:val="24"/>
        </w:rPr>
        <w:t xml:space="preserve">Деятельность </w:t>
      </w:r>
      <w:r w:rsidR="00C15620" w:rsidRPr="00DE0037">
        <w:rPr>
          <w:color w:val="auto"/>
          <w:sz w:val="24"/>
          <w:szCs w:val="24"/>
        </w:rPr>
        <w:t>к</w:t>
      </w:r>
      <w:r w:rsidR="00AF154B" w:rsidRPr="00DE0037">
        <w:rPr>
          <w:color w:val="auto"/>
          <w:sz w:val="24"/>
          <w:szCs w:val="24"/>
        </w:rPr>
        <w:t>омиссии</w:t>
      </w:r>
      <w:r w:rsidRPr="00DE0037">
        <w:rPr>
          <w:color w:val="auto"/>
          <w:sz w:val="24"/>
          <w:szCs w:val="24"/>
        </w:rPr>
        <w:t xml:space="preserve"> по совершенствованию </w:t>
      </w:r>
      <w:r w:rsidR="00ED7653" w:rsidRPr="00DE0037">
        <w:rPr>
          <w:color w:val="auto"/>
          <w:sz w:val="24"/>
          <w:szCs w:val="24"/>
        </w:rPr>
        <w:t>нормативного правового обеспечения деятельности</w:t>
      </w:r>
      <w:r w:rsidRPr="00DE0037">
        <w:rPr>
          <w:color w:val="auto"/>
          <w:sz w:val="24"/>
          <w:szCs w:val="24"/>
        </w:rPr>
        <w:t xml:space="preserve"> в сфере реализации государственной антинаркотической политики</w:t>
      </w:r>
      <w:r w:rsidR="00ED7653" w:rsidRPr="00DE0037">
        <w:rPr>
          <w:color w:val="auto"/>
          <w:sz w:val="24"/>
          <w:szCs w:val="24"/>
        </w:rPr>
        <w:t xml:space="preserve"> на территории муниципального образования</w:t>
      </w:r>
    </w:p>
    <w:p w14:paraId="10BFD7E4" w14:textId="77777777" w:rsidR="00DE3FA6" w:rsidRPr="00F60056" w:rsidRDefault="00DE3FA6" w:rsidP="00DE3FA6">
      <w:pPr>
        <w:pStyle w:val="20"/>
        <w:shd w:val="clear" w:color="auto" w:fill="auto"/>
        <w:tabs>
          <w:tab w:val="left" w:pos="993"/>
        </w:tabs>
        <w:spacing w:line="240" w:lineRule="auto"/>
        <w:ind w:left="567" w:right="23"/>
        <w:jc w:val="both"/>
        <w:rPr>
          <w:b w:val="0"/>
          <w:color w:val="auto"/>
          <w:sz w:val="24"/>
          <w:szCs w:val="24"/>
        </w:rPr>
      </w:pPr>
      <w:r w:rsidRPr="00DE0037">
        <w:rPr>
          <w:b w:val="0"/>
          <w:color w:val="auto"/>
          <w:sz w:val="24"/>
          <w:szCs w:val="24"/>
        </w:rPr>
        <w:t>Приложение 2</w:t>
      </w:r>
    </w:p>
    <w:p w14:paraId="398D7E24" w14:textId="6EF54CC9" w:rsidR="00ED7653" w:rsidRPr="00CB4308" w:rsidRDefault="00343413" w:rsidP="00231159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459"/>
        </w:tabs>
        <w:spacing w:line="240" w:lineRule="auto"/>
        <w:ind w:left="0" w:right="23" w:firstLine="709"/>
        <w:jc w:val="both"/>
        <w:rPr>
          <w:color w:val="auto"/>
          <w:sz w:val="28"/>
          <w:szCs w:val="28"/>
        </w:rPr>
      </w:pPr>
      <w:bookmarkStart w:id="4" w:name="_Hlk220321989"/>
      <w:r w:rsidRPr="00CB4308">
        <w:rPr>
          <w:color w:val="auto"/>
          <w:sz w:val="24"/>
          <w:szCs w:val="24"/>
        </w:rPr>
        <w:t>Предложения</w:t>
      </w:r>
      <w:r w:rsidR="00637A94" w:rsidRPr="00CB4308">
        <w:rPr>
          <w:color w:val="auto"/>
          <w:sz w:val="24"/>
          <w:szCs w:val="24"/>
        </w:rPr>
        <w:t xml:space="preserve"> п</w:t>
      </w:r>
      <w:r w:rsidR="00ED7653" w:rsidRPr="00CB4308">
        <w:rPr>
          <w:color w:val="auto"/>
          <w:sz w:val="24"/>
          <w:szCs w:val="24"/>
        </w:rPr>
        <w:t xml:space="preserve">о совершенствованию антинаркотического законодательства </w:t>
      </w:r>
      <w:r w:rsidR="00ED7653" w:rsidRPr="00CB4308">
        <w:rPr>
          <w:color w:val="auto"/>
          <w:sz w:val="24"/>
          <w:szCs w:val="24"/>
        </w:rPr>
        <w:lastRenderedPageBreak/>
        <w:t xml:space="preserve">Ростовской области и антинаркотической деятельности в </w:t>
      </w:r>
      <w:r w:rsidR="00DD04AE" w:rsidRPr="00CB4308">
        <w:rPr>
          <w:color w:val="auto"/>
          <w:sz w:val="24"/>
          <w:szCs w:val="24"/>
        </w:rPr>
        <w:t>Ростовской области</w:t>
      </w:r>
      <w:bookmarkEnd w:id="4"/>
      <w:r w:rsidR="00242A6A" w:rsidRPr="00CB4308">
        <w:rPr>
          <w:color w:val="auto"/>
          <w:sz w:val="24"/>
          <w:szCs w:val="24"/>
        </w:rPr>
        <w:t xml:space="preserve"> – </w:t>
      </w:r>
      <w:r w:rsidR="00A37954" w:rsidRPr="00CB4308">
        <w:rPr>
          <w:b w:val="0"/>
          <w:bCs w:val="0"/>
          <w:color w:val="auto"/>
          <w:sz w:val="24"/>
          <w:szCs w:val="24"/>
        </w:rPr>
        <w:t>Для повышения эффективности антинаркотической работы необходимо усилить контроль за оборотом прекурсоров наркотических средств и психотропных веществ, используемых для изготовления наркотиков.</w:t>
      </w:r>
      <w:r w:rsidR="00A37954" w:rsidRPr="00CB4308">
        <w:rPr>
          <w:color w:val="auto"/>
          <w:sz w:val="24"/>
          <w:szCs w:val="24"/>
        </w:rPr>
        <w:t xml:space="preserve"> </w:t>
      </w:r>
    </w:p>
    <w:sectPr w:rsidR="00ED7653" w:rsidRPr="00CB4308" w:rsidSect="00BF7C87">
      <w:headerReference w:type="even" r:id="rId9"/>
      <w:headerReference w:type="default" r:id="rId10"/>
      <w:pgSz w:w="11909" w:h="16838" w:code="9"/>
      <w:pgMar w:top="567" w:right="567" w:bottom="567" w:left="1134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4285" w14:textId="77777777" w:rsidR="001C7FF9" w:rsidRDefault="001C7FF9">
      <w:r>
        <w:separator/>
      </w:r>
    </w:p>
  </w:endnote>
  <w:endnote w:type="continuationSeparator" w:id="0">
    <w:p w14:paraId="68B61ED3" w14:textId="77777777" w:rsidR="001C7FF9" w:rsidRDefault="001C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FD50" w14:textId="77777777" w:rsidR="001C7FF9" w:rsidRDefault="001C7FF9">
      <w:r>
        <w:separator/>
      </w:r>
    </w:p>
  </w:footnote>
  <w:footnote w:type="continuationSeparator" w:id="0">
    <w:p w14:paraId="507648C3" w14:textId="77777777" w:rsidR="001C7FF9" w:rsidRDefault="001C7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6213463"/>
      <w:docPartObj>
        <w:docPartGallery w:val="Page Numbers (Top of Page)"/>
        <w:docPartUnique/>
      </w:docPartObj>
    </w:sdtPr>
    <w:sdtContent>
      <w:p w14:paraId="06A512D3" w14:textId="77777777" w:rsidR="00A5349D" w:rsidRPr="00380466" w:rsidRDefault="00A5349D">
        <w:pPr>
          <w:pStyle w:val="afc"/>
          <w:jc w:val="center"/>
          <w:rPr>
            <w:rFonts w:ascii="Times New Roman" w:hAnsi="Times New Roman" w:cs="Times New Roman"/>
          </w:rPr>
        </w:pPr>
      </w:p>
      <w:p w14:paraId="05CFCB33" w14:textId="77777777" w:rsidR="00A5349D" w:rsidRPr="00380466" w:rsidRDefault="00A5349D">
        <w:pPr>
          <w:pStyle w:val="afc"/>
          <w:jc w:val="center"/>
          <w:rPr>
            <w:rFonts w:ascii="Times New Roman" w:hAnsi="Times New Roman" w:cs="Times New Roman"/>
          </w:rPr>
        </w:pPr>
        <w:r w:rsidRPr="00380466">
          <w:rPr>
            <w:rFonts w:ascii="Times New Roman" w:hAnsi="Times New Roman" w:cs="Times New Roman"/>
          </w:rPr>
          <w:fldChar w:fldCharType="begin"/>
        </w:r>
        <w:r w:rsidRPr="00380466">
          <w:rPr>
            <w:rFonts w:ascii="Times New Roman" w:hAnsi="Times New Roman" w:cs="Times New Roman"/>
          </w:rPr>
          <w:instrText>PAGE   \* MERGEFORMAT</w:instrText>
        </w:r>
        <w:r w:rsidRPr="0038046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380466">
          <w:rPr>
            <w:rFonts w:ascii="Times New Roman" w:hAnsi="Times New Roman" w:cs="Times New Roman"/>
          </w:rPr>
          <w:fldChar w:fldCharType="end"/>
        </w:r>
      </w:p>
    </w:sdtContent>
  </w:sdt>
  <w:p w14:paraId="0FB30CE4" w14:textId="77777777" w:rsidR="00A5349D" w:rsidRPr="00380466" w:rsidRDefault="00A5349D">
    <w:pPr>
      <w:pStyle w:val="af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286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0A826B" w14:textId="77777777" w:rsidR="00A5349D" w:rsidRDefault="00A5349D">
        <w:pPr>
          <w:pStyle w:val="afc"/>
          <w:jc w:val="center"/>
        </w:pPr>
      </w:p>
      <w:p w14:paraId="533A2B3F" w14:textId="77777777" w:rsidR="00A5349D" w:rsidRPr="000236F0" w:rsidRDefault="00A5349D">
        <w:pPr>
          <w:pStyle w:val="afc"/>
          <w:jc w:val="center"/>
          <w:rPr>
            <w:rFonts w:ascii="Times New Roman" w:hAnsi="Times New Roman" w:cs="Times New Roman"/>
          </w:rPr>
        </w:pPr>
        <w:r w:rsidRPr="000236F0">
          <w:rPr>
            <w:rFonts w:ascii="Times New Roman" w:hAnsi="Times New Roman" w:cs="Times New Roman"/>
          </w:rPr>
          <w:fldChar w:fldCharType="begin"/>
        </w:r>
        <w:r w:rsidRPr="000236F0">
          <w:rPr>
            <w:rFonts w:ascii="Times New Roman" w:hAnsi="Times New Roman" w:cs="Times New Roman"/>
          </w:rPr>
          <w:instrText>PAGE   \* MERGEFORMAT</w:instrText>
        </w:r>
        <w:r w:rsidRPr="000236F0">
          <w:rPr>
            <w:rFonts w:ascii="Times New Roman" w:hAnsi="Times New Roman" w:cs="Times New Roman"/>
          </w:rPr>
          <w:fldChar w:fldCharType="separate"/>
        </w:r>
        <w:r w:rsidR="008D7FA1">
          <w:rPr>
            <w:rFonts w:ascii="Times New Roman" w:hAnsi="Times New Roman" w:cs="Times New Roman"/>
            <w:noProof/>
          </w:rPr>
          <w:t>2</w:t>
        </w:r>
        <w:r w:rsidRPr="000236F0">
          <w:rPr>
            <w:rFonts w:ascii="Times New Roman" w:hAnsi="Times New Roman" w:cs="Times New Roman"/>
          </w:rPr>
          <w:fldChar w:fldCharType="end"/>
        </w:r>
      </w:p>
    </w:sdtContent>
  </w:sdt>
  <w:p w14:paraId="7999EAB2" w14:textId="77777777" w:rsidR="00A5349D" w:rsidRDefault="00A5349D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139"/>
    <w:multiLevelType w:val="multilevel"/>
    <w:tmpl w:val="A2EE16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A6796A"/>
    <w:multiLevelType w:val="multilevel"/>
    <w:tmpl w:val="3B42A224"/>
    <w:lvl w:ilvl="0">
      <w:start w:val="6"/>
      <w:numFmt w:val="decimal"/>
      <w:lvlText w:val="%1."/>
      <w:lvlJc w:val="left"/>
      <w:pPr>
        <w:ind w:left="3936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0289631D"/>
    <w:multiLevelType w:val="multilevel"/>
    <w:tmpl w:val="E0B07D8E"/>
    <w:lvl w:ilvl="0">
      <w:start w:val="1"/>
      <w:numFmt w:val="decimal"/>
      <w:lvlText w:val="%1."/>
      <w:lvlJc w:val="left"/>
      <w:pPr>
        <w:ind w:left="680" w:firstLine="0"/>
      </w:pPr>
      <w:rPr>
        <w:rFonts w:ascii="Times New Roman" w:hAnsi="Times New Roman" w:hint="default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50E257F"/>
    <w:multiLevelType w:val="multilevel"/>
    <w:tmpl w:val="88FA3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8B40FD"/>
    <w:multiLevelType w:val="multilevel"/>
    <w:tmpl w:val="E40663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5" w15:restartNumberingAfterBreak="0">
    <w:nsid w:val="08E85C1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A662CD0"/>
    <w:multiLevelType w:val="hybridMultilevel"/>
    <w:tmpl w:val="27847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019A6"/>
    <w:multiLevelType w:val="multilevel"/>
    <w:tmpl w:val="3D347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D81BB0"/>
    <w:multiLevelType w:val="hybridMultilevel"/>
    <w:tmpl w:val="22129238"/>
    <w:lvl w:ilvl="0" w:tplc="12905FB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95776B"/>
    <w:multiLevelType w:val="hybridMultilevel"/>
    <w:tmpl w:val="29F28498"/>
    <w:lvl w:ilvl="0" w:tplc="FEC09CB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E20706"/>
    <w:multiLevelType w:val="multilevel"/>
    <w:tmpl w:val="AE6E23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1C6207C9"/>
    <w:multiLevelType w:val="hybridMultilevel"/>
    <w:tmpl w:val="B01CA5B8"/>
    <w:lvl w:ilvl="0" w:tplc="FA8EA5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632E5"/>
    <w:multiLevelType w:val="multilevel"/>
    <w:tmpl w:val="2E40C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AE0A32"/>
    <w:multiLevelType w:val="multilevel"/>
    <w:tmpl w:val="35AA142A"/>
    <w:lvl w:ilvl="0">
      <w:start w:val="1"/>
      <w:numFmt w:val="upperRoman"/>
      <w:lvlText w:val="%1."/>
      <w:lvlJc w:val="righ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5F60EE"/>
    <w:multiLevelType w:val="multilevel"/>
    <w:tmpl w:val="B842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A2D182E"/>
    <w:multiLevelType w:val="multilevel"/>
    <w:tmpl w:val="FCBEC1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C043492"/>
    <w:multiLevelType w:val="multilevel"/>
    <w:tmpl w:val="88C0AF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09B40B3"/>
    <w:multiLevelType w:val="multilevel"/>
    <w:tmpl w:val="97B815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A361DC"/>
    <w:multiLevelType w:val="multilevel"/>
    <w:tmpl w:val="35AA142A"/>
    <w:lvl w:ilvl="0">
      <w:start w:val="1"/>
      <w:numFmt w:val="upperRoman"/>
      <w:lvlText w:val="%1."/>
      <w:lvlJc w:val="righ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95520F"/>
    <w:multiLevelType w:val="hybridMultilevel"/>
    <w:tmpl w:val="48B8139E"/>
    <w:lvl w:ilvl="0" w:tplc="8A5C52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F606E0A8">
      <w:start w:val="1"/>
      <w:numFmt w:val="decimal"/>
      <w:lvlText w:val="7.%3."/>
      <w:lvlJc w:val="left"/>
      <w:pPr>
        <w:ind w:left="2367" w:hanging="180"/>
      </w:pPr>
      <w:rPr>
        <w:rFonts w:ascii="Times New Roman" w:hAnsi="Times New Roman" w:hint="default"/>
        <w:sz w:val="28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F028DA"/>
    <w:multiLevelType w:val="multilevel"/>
    <w:tmpl w:val="01160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635097"/>
    <w:multiLevelType w:val="multilevel"/>
    <w:tmpl w:val="2E40C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9F1A9B"/>
    <w:multiLevelType w:val="multilevel"/>
    <w:tmpl w:val="D08057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59D15E90"/>
    <w:multiLevelType w:val="hybridMultilevel"/>
    <w:tmpl w:val="514C6968"/>
    <w:lvl w:ilvl="0" w:tplc="1430FD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20764"/>
    <w:multiLevelType w:val="hybridMultilevel"/>
    <w:tmpl w:val="EFECE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54E11"/>
    <w:multiLevelType w:val="multilevel"/>
    <w:tmpl w:val="2E40C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896CE0"/>
    <w:multiLevelType w:val="multilevel"/>
    <w:tmpl w:val="35AA142A"/>
    <w:lvl w:ilvl="0">
      <w:start w:val="1"/>
      <w:numFmt w:val="upperRoman"/>
      <w:lvlText w:val="%1."/>
      <w:lvlJc w:val="righ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8BA04D8"/>
    <w:multiLevelType w:val="hybridMultilevel"/>
    <w:tmpl w:val="1AAECF12"/>
    <w:lvl w:ilvl="0" w:tplc="A1FCE3EA">
      <w:start w:val="6"/>
      <w:numFmt w:val="decimal"/>
      <w:lvlText w:val="7.1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F732C"/>
    <w:multiLevelType w:val="hybridMultilevel"/>
    <w:tmpl w:val="514C6968"/>
    <w:lvl w:ilvl="0" w:tplc="1430FD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A22B4"/>
    <w:multiLevelType w:val="multilevel"/>
    <w:tmpl w:val="88C0AF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D232C2A"/>
    <w:multiLevelType w:val="multilevel"/>
    <w:tmpl w:val="E806DA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3F310AD"/>
    <w:multiLevelType w:val="multilevel"/>
    <w:tmpl w:val="88C0AF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4AE0D22"/>
    <w:multiLevelType w:val="multilevel"/>
    <w:tmpl w:val="88C0AF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51F7E66"/>
    <w:multiLevelType w:val="multilevel"/>
    <w:tmpl w:val="D92E4A6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807074"/>
    <w:multiLevelType w:val="hybridMultilevel"/>
    <w:tmpl w:val="4F0C0D8E"/>
    <w:lvl w:ilvl="0" w:tplc="F606E0A8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A16DA"/>
    <w:multiLevelType w:val="multilevel"/>
    <w:tmpl w:val="3B42A224"/>
    <w:lvl w:ilvl="0">
      <w:start w:val="6"/>
      <w:numFmt w:val="decimal"/>
      <w:lvlText w:val="%1."/>
      <w:lvlJc w:val="left"/>
      <w:pPr>
        <w:ind w:left="3936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 w16cid:durableId="1391341907">
    <w:abstractNumId w:val="25"/>
  </w:num>
  <w:num w:numId="2" w16cid:durableId="959917306">
    <w:abstractNumId w:val="2"/>
  </w:num>
  <w:num w:numId="3" w16cid:durableId="638802188">
    <w:abstractNumId w:val="7"/>
  </w:num>
  <w:num w:numId="4" w16cid:durableId="24142530">
    <w:abstractNumId w:val="20"/>
  </w:num>
  <w:num w:numId="5" w16cid:durableId="1503205028">
    <w:abstractNumId w:val="3"/>
  </w:num>
  <w:num w:numId="6" w16cid:durableId="590892660">
    <w:abstractNumId w:val="21"/>
  </w:num>
  <w:num w:numId="7" w16cid:durableId="982929944">
    <w:abstractNumId w:val="12"/>
  </w:num>
  <w:num w:numId="8" w16cid:durableId="56631679">
    <w:abstractNumId w:val="30"/>
  </w:num>
  <w:num w:numId="9" w16cid:durableId="2145652554">
    <w:abstractNumId w:val="16"/>
  </w:num>
  <w:num w:numId="10" w16cid:durableId="2005933364">
    <w:abstractNumId w:val="18"/>
  </w:num>
  <w:num w:numId="11" w16cid:durableId="1965694905">
    <w:abstractNumId w:val="13"/>
  </w:num>
  <w:num w:numId="12" w16cid:durableId="1960187686">
    <w:abstractNumId w:val="15"/>
  </w:num>
  <w:num w:numId="13" w16cid:durableId="1842767964">
    <w:abstractNumId w:val="26"/>
  </w:num>
  <w:num w:numId="14" w16cid:durableId="720246862">
    <w:abstractNumId w:val="1"/>
  </w:num>
  <w:num w:numId="15" w16cid:durableId="900483558">
    <w:abstractNumId w:val="6"/>
  </w:num>
  <w:num w:numId="16" w16cid:durableId="1505197394">
    <w:abstractNumId w:val="27"/>
  </w:num>
  <w:num w:numId="17" w16cid:durableId="1670674844">
    <w:abstractNumId w:val="34"/>
  </w:num>
  <w:num w:numId="18" w16cid:durableId="1375764405">
    <w:abstractNumId w:val="14"/>
  </w:num>
  <w:num w:numId="19" w16cid:durableId="1555772082">
    <w:abstractNumId w:val="35"/>
  </w:num>
  <w:num w:numId="20" w16cid:durableId="458959306">
    <w:abstractNumId w:val="28"/>
  </w:num>
  <w:num w:numId="21" w16cid:durableId="20658352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6632507">
    <w:abstractNumId w:val="32"/>
  </w:num>
  <w:num w:numId="23" w16cid:durableId="1336037856">
    <w:abstractNumId w:val="23"/>
  </w:num>
  <w:num w:numId="24" w16cid:durableId="1116950899">
    <w:abstractNumId w:val="8"/>
  </w:num>
  <w:num w:numId="25" w16cid:durableId="464205735">
    <w:abstractNumId w:val="5"/>
  </w:num>
  <w:num w:numId="26" w16cid:durableId="1224027278">
    <w:abstractNumId w:val="24"/>
  </w:num>
  <w:num w:numId="27" w16cid:durableId="720791325">
    <w:abstractNumId w:val="29"/>
  </w:num>
  <w:num w:numId="28" w16cid:durableId="551308320">
    <w:abstractNumId w:val="9"/>
  </w:num>
  <w:num w:numId="29" w16cid:durableId="1868448238">
    <w:abstractNumId w:val="19"/>
  </w:num>
  <w:num w:numId="30" w16cid:durableId="1329945443">
    <w:abstractNumId w:val="17"/>
  </w:num>
  <w:num w:numId="31" w16cid:durableId="984047463">
    <w:abstractNumId w:val="31"/>
  </w:num>
  <w:num w:numId="32" w16cid:durableId="826440754">
    <w:abstractNumId w:val="0"/>
  </w:num>
  <w:num w:numId="33" w16cid:durableId="1688369244">
    <w:abstractNumId w:val="10"/>
  </w:num>
  <w:num w:numId="34" w16cid:durableId="506018832">
    <w:abstractNumId w:val="22"/>
  </w:num>
  <w:num w:numId="35" w16cid:durableId="1891844994">
    <w:abstractNumId w:val="4"/>
  </w:num>
  <w:num w:numId="36" w16cid:durableId="38784968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17"/>
    <w:rsid w:val="000079D2"/>
    <w:rsid w:val="00011627"/>
    <w:rsid w:val="00014404"/>
    <w:rsid w:val="00015ED3"/>
    <w:rsid w:val="00015F87"/>
    <w:rsid w:val="000236F0"/>
    <w:rsid w:val="00025F9A"/>
    <w:rsid w:val="0002739B"/>
    <w:rsid w:val="00037A5C"/>
    <w:rsid w:val="00043AFD"/>
    <w:rsid w:val="00043DD2"/>
    <w:rsid w:val="000540EE"/>
    <w:rsid w:val="000655E2"/>
    <w:rsid w:val="000662F5"/>
    <w:rsid w:val="0007043C"/>
    <w:rsid w:val="000861FA"/>
    <w:rsid w:val="00086A5C"/>
    <w:rsid w:val="00095605"/>
    <w:rsid w:val="00096FB7"/>
    <w:rsid w:val="000B440E"/>
    <w:rsid w:val="000B4B01"/>
    <w:rsid w:val="000B6CE7"/>
    <w:rsid w:val="000C76B1"/>
    <w:rsid w:val="000C7933"/>
    <w:rsid w:val="000D2322"/>
    <w:rsid w:val="000D5A2D"/>
    <w:rsid w:val="000D63B1"/>
    <w:rsid w:val="000D7735"/>
    <w:rsid w:val="000E1210"/>
    <w:rsid w:val="000E75CE"/>
    <w:rsid w:val="000F132B"/>
    <w:rsid w:val="000F1D47"/>
    <w:rsid w:val="000F2F3D"/>
    <w:rsid w:val="000F475C"/>
    <w:rsid w:val="000F577E"/>
    <w:rsid w:val="000F59D9"/>
    <w:rsid w:val="000F6A69"/>
    <w:rsid w:val="00100774"/>
    <w:rsid w:val="00103B2F"/>
    <w:rsid w:val="001209DA"/>
    <w:rsid w:val="00135681"/>
    <w:rsid w:val="00145E10"/>
    <w:rsid w:val="00156C0F"/>
    <w:rsid w:val="00156C56"/>
    <w:rsid w:val="001674B9"/>
    <w:rsid w:val="00167698"/>
    <w:rsid w:val="001704D6"/>
    <w:rsid w:val="0017054D"/>
    <w:rsid w:val="0017198C"/>
    <w:rsid w:val="00181EBF"/>
    <w:rsid w:val="00183B90"/>
    <w:rsid w:val="00185C80"/>
    <w:rsid w:val="00193697"/>
    <w:rsid w:val="001A0036"/>
    <w:rsid w:val="001B7628"/>
    <w:rsid w:val="001C7FF9"/>
    <w:rsid w:val="001D1966"/>
    <w:rsid w:val="001D7D6E"/>
    <w:rsid w:val="001E4570"/>
    <w:rsid w:val="001E61B9"/>
    <w:rsid w:val="002010ED"/>
    <w:rsid w:val="00207C3A"/>
    <w:rsid w:val="00210751"/>
    <w:rsid w:val="002178A6"/>
    <w:rsid w:val="0022558D"/>
    <w:rsid w:val="00226EA5"/>
    <w:rsid w:val="00232C6C"/>
    <w:rsid w:val="00242A6A"/>
    <w:rsid w:val="0025338E"/>
    <w:rsid w:val="00254999"/>
    <w:rsid w:val="00254F6E"/>
    <w:rsid w:val="002641AF"/>
    <w:rsid w:val="00273214"/>
    <w:rsid w:val="00274316"/>
    <w:rsid w:val="002809A1"/>
    <w:rsid w:val="00285578"/>
    <w:rsid w:val="00286310"/>
    <w:rsid w:val="00287DDD"/>
    <w:rsid w:val="00295326"/>
    <w:rsid w:val="002A0A06"/>
    <w:rsid w:val="002A1002"/>
    <w:rsid w:val="002A5701"/>
    <w:rsid w:val="002A58ED"/>
    <w:rsid w:val="002A64E1"/>
    <w:rsid w:val="002B2825"/>
    <w:rsid w:val="002B60E1"/>
    <w:rsid w:val="002B6457"/>
    <w:rsid w:val="002C42E4"/>
    <w:rsid w:val="002C6729"/>
    <w:rsid w:val="002D2089"/>
    <w:rsid w:val="002E4F3D"/>
    <w:rsid w:val="002E5E8D"/>
    <w:rsid w:val="00300010"/>
    <w:rsid w:val="00300559"/>
    <w:rsid w:val="00311950"/>
    <w:rsid w:val="003419F4"/>
    <w:rsid w:val="00343413"/>
    <w:rsid w:val="003443C7"/>
    <w:rsid w:val="003458C3"/>
    <w:rsid w:val="00346626"/>
    <w:rsid w:val="003527AF"/>
    <w:rsid w:val="003617FB"/>
    <w:rsid w:val="003635F1"/>
    <w:rsid w:val="003704D6"/>
    <w:rsid w:val="00371C54"/>
    <w:rsid w:val="00380466"/>
    <w:rsid w:val="00381A2F"/>
    <w:rsid w:val="00385B6B"/>
    <w:rsid w:val="00386D40"/>
    <w:rsid w:val="0039089D"/>
    <w:rsid w:val="0039797E"/>
    <w:rsid w:val="003A4D9D"/>
    <w:rsid w:val="003B3907"/>
    <w:rsid w:val="003B485C"/>
    <w:rsid w:val="003C6143"/>
    <w:rsid w:val="003D4A5D"/>
    <w:rsid w:val="003E1CBE"/>
    <w:rsid w:val="003E1D1E"/>
    <w:rsid w:val="003F5A4F"/>
    <w:rsid w:val="00401016"/>
    <w:rsid w:val="0041096A"/>
    <w:rsid w:val="004213DF"/>
    <w:rsid w:val="00422F7E"/>
    <w:rsid w:val="0042499C"/>
    <w:rsid w:val="004326DB"/>
    <w:rsid w:val="004338FB"/>
    <w:rsid w:val="00434796"/>
    <w:rsid w:val="00436C1E"/>
    <w:rsid w:val="0044586C"/>
    <w:rsid w:val="00451D4A"/>
    <w:rsid w:val="004545DA"/>
    <w:rsid w:val="00456CFB"/>
    <w:rsid w:val="004613E0"/>
    <w:rsid w:val="00462DEC"/>
    <w:rsid w:val="00466D91"/>
    <w:rsid w:val="00481553"/>
    <w:rsid w:val="004952F5"/>
    <w:rsid w:val="004A0660"/>
    <w:rsid w:val="004A5FB3"/>
    <w:rsid w:val="004A6733"/>
    <w:rsid w:val="004B382E"/>
    <w:rsid w:val="004C12C1"/>
    <w:rsid w:val="004C3BB0"/>
    <w:rsid w:val="004E7103"/>
    <w:rsid w:val="004F062A"/>
    <w:rsid w:val="004F3498"/>
    <w:rsid w:val="005055FC"/>
    <w:rsid w:val="00507CB2"/>
    <w:rsid w:val="00511357"/>
    <w:rsid w:val="00511C14"/>
    <w:rsid w:val="00520122"/>
    <w:rsid w:val="0052218B"/>
    <w:rsid w:val="005235CF"/>
    <w:rsid w:val="005254CC"/>
    <w:rsid w:val="00533F28"/>
    <w:rsid w:val="005376CD"/>
    <w:rsid w:val="00540ED1"/>
    <w:rsid w:val="0054133F"/>
    <w:rsid w:val="00541473"/>
    <w:rsid w:val="0054439E"/>
    <w:rsid w:val="005455D9"/>
    <w:rsid w:val="00547EBA"/>
    <w:rsid w:val="0055297D"/>
    <w:rsid w:val="00557448"/>
    <w:rsid w:val="00566E4B"/>
    <w:rsid w:val="00567517"/>
    <w:rsid w:val="00577AB8"/>
    <w:rsid w:val="00587953"/>
    <w:rsid w:val="00587DE0"/>
    <w:rsid w:val="00591C20"/>
    <w:rsid w:val="0059377E"/>
    <w:rsid w:val="005A0152"/>
    <w:rsid w:val="005A7A34"/>
    <w:rsid w:val="005C2CA1"/>
    <w:rsid w:val="005C5D31"/>
    <w:rsid w:val="005E5E3A"/>
    <w:rsid w:val="005F55BB"/>
    <w:rsid w:val="00607977"/>
    <w:rsid w:val="006100CF"/>
    <w:rsid w:val="006112AD"/>
    <w:rsid w:val="00615EF3"/>
    <w:rsid w:val="006179EB"/>
    <w:rsid w:val="006207DA"/>
    <w:rsid w:val="00620DFB"/>
    <w:rsid w:val="00625827"/>
    <w:rsid w:val="006262D3"/>
    <w:rsid w:val="00634853"/>
    <w:rsid w:val="00637A94"/>
    <w:rsid w:val="00640896"/>
    <w:rsid w:val="00643611"/>
    <w:rsid w:val="006447AC"/>
    <w:rsid w:val="00652719"/>
    <w:rsid w:val="00672295"/>
    <w:rsid w:val="00677F36"/>
    <w:rsid w:val="00680E60"/>
    <w:rsid w:val="006922D9"/>
    <w:rsid w:val="00696DF0"/>
    <w:rsid w:val="00697725"/>
    <w:rsid w:val="006A2ECB"/>
    <w:rsid w:val="006A3144"/>
    <w:rsid w:val="006B0C52"/>
    <w:rsid w:val="006B6A3F"/>
    <w:rsid w:val="006B6EDB"/>
    <w:rsid w:val="006C2E6D"/>
    <w:rsid w:val="006C3195"/>
    <w:rsid w:val="006D7E1D"/>
    <w:rsid w:val="006E2B39"/>
    <w:rsid w:val="006E3558"/>
    <w:rsid w:val="006E5DF5"/>
    <w:rsid w:val="006E7C0B"/>
    <w:rsid w:val="00704991"/>
    <w:rsid w:val="007055DD"/>
    <w:rsid w:val="007111F8"/>
    <w:rsid w:val="007155D6"/>
    <w:rsid w:val="00716FB5"/>
    <w:rsid w:val="0071706A"/>
    <w:rsid w:val="00717F9F"/>
    <w:rsid w:val="00724379"/>
    <w:rsid w:val="00724819"/>
    <w:rsid w:val="0072505F"/>
    <w:rsid w:val="00735F07"/>
    <w:rsid w:val="00743888"/>
    <w:rsid w:val="007438DF"/>
    <w:rsid w:val="00745080"/>
    <w:rsid w:val="00745609"/>
    <w:rsid w:val="007464F9"/>
    <w:rsid w:val="00750F19"/>
    <w:rsid w:val="00752D2D"/>
    <w:rsid w:val="00755055"/>
    <w:rsid w:val="0076518F"/>
    <w:rsid w:val="00774F0E"/>
    <w:rsid w:val="00777EA1"/>
    <w:rsid w:val="00782707"/>
    <w:rsid w:val="0078530E"/>
    <w:rsid w:val="00785A56"/>
    <w:rsid w:val="00791121"/>
    <w:rsid w:val="00797BA6"/>
    <w:rsid w:val="007A4A48"/>
    <w:rsid w:val="007C28EE"/>
    <w:rsid w:val="007D0AF9"/>
    <w:rsid w:val="007D2662"/>
    <w:rsid w:val="007D3145"/>
    <w:rsid w:val="007E1BA5"/>
    <w:rsid w:val="007E2287"/>
    <w:rsid w:val="007F40BC"/>
    <w:rsid w:val="007F4892"/>
    <w:rsid w:val="00804371"/>
    <w:rsid w:val="0080696E"/>
    <w:rsid w:val="00807B01"/>
    <w:rsid w:val="00816E7D"/>
    <w:rsid w:val="00836D08"/>
    <w:rsid w:val="00837492"/>
    <w:rsid w:val="00842855"/>
    <w:rsid w:val="008462D1"/>
    <w:rsid w:val="008469BB"/>
    <w:rsid w:val="00852D99"/>
    <w:rsid w:val="00861791"/>
    <w:rsid w:val="008642BD"/>
    <w:rsid w:val="00864E2D"/>
    <w:rsid w:val="00871D39"/>
    <w:rsid w:val="00872495"/>
    <w:rsid w:val="00874F61"/>
    <w:rsid w:val="00886076"/>
    <w:rsid w:val="00887B73"/>
    <w:rsid w:val="0089159E"/>
    <w:rsid w:val="00892198"/>
    <w:rsid w:val="00897D59"/>
    <w:rsid w:val="008B1B35"/>
    <w:rsid w:val="008C76CD"/>
    <w:rsid w:val="008D7EC6"/>
    <w:rsid w:val="008D7FA1"/>
    <w:rsid w:val="008E21AB"/>
    <w:rsid w:val="008E3720"/>
    <w:rsid w:val="008E4815"/>
    <w:rsid w:val="008F3C2F"/>
    <w:rsid w:val="00902758"/>
    <w:rsid w:val="009035D4"/>
    <w:rsid w:val="0091012C"/>
    <w:rsid w:val="00915F73"/>
    <w:rsid w:val="009173C7"/>
    <w:rsid w:val="00923A72"/>
    <w:rsid w:val="00924DCB"/>
    <w:rsid w:val="009260B8"/>
    <w:rsid w:val="00936CB8"/>
    <w:rsid w:val="00941733"/>
    <w:rsid w:val="009467FE"/>
    <w:rsid w:val="00946C8C"/>
    <w:rsid w:val="009472BA"/>
    <w:rsid w:val="009501D4"/>
    <w:rsid w:val="00953155"/>
    <w:rsid w:val="00954A0F"/>
    <w:rsid w:val="00965D0F"/>
    <w:rsid w:val="0097076E"/>
    <w:rsid w:val="0097641A"/>
    <w:rsid w:val="009876CE"/>
    <w:rsid w:val="00990274"/>
    <w:rsid w:val="00994CD0"/>
    <w:rsid w:val="009A456A"/>
    <w:rsid w:val="009A6281"/>
    <w:rsid w:val="009A7D65"/>
    <w:rsid w:val="009B4455"/>
    <w:rsid w:val="009C0F56"/>
    <w:rsid w:val="009C1DCA"/>
    <w:rsid w:val="009D7495"/>
    <w:rsid w:val="009D74D7"/>
    <w:rsid w:val="009E3B10"/>
    <w:rsid w:val="009E534F"/>
    <w:rsid w:val="009F59D8"/>
    <w:rsid w:val="00A02AC3"/>
    <w:rsid w:val="00A039DE"/>
    <w:rsid w:val="00A112F7"/>
    <w:rsid w:val="00A129B6"/>
    <w:rsid w:val="00A13535"/>
    <w:rsid w:val="00A1567D"/>
    <w:rsid w:val="00A17E51"/>
    <w:rsid w:val="00A24CA5"/>
    <w:rsid w:val="00A3276A"/>
    <w:rsid w:val="00A35677"/>
    <w:rsid w:val="00A37954"/>
    <w:rsid w:val="00A426E4"/>
    <w:rsid w:val="00A51DA2"/>
    <w:rsid w:val="00A5349D"/>
    <w:rsid w:val="00A56A25"/>
    <w:rsid w:val="00A61385"/>
    <w:rsid w:val="00A625AE"/>
    <w:rsid w:val="00A73663"/>
    <w:rsid w:val="00A84A0D"/>
    <w:rsid w:val="00A92616"/>
    <w:rsid w:val="00A94324"/>
    <w:rsid w:val="00A9757B"/>
    <w:rsid w:val="00AA3735"/>
    <w:rsid w:val="00AA3867"/>
    <w:rsid w:val="00AA3FE2"/>
    <w:rsid w:val="00AD5B30"/>
    <w:rsid w:val="00AE3B53"/>
    <w:rsid w:val="00AE3C2D"/>
    <w:rsid w:val="00AE54B0"/>
    <w:rsid w:val="00AE6C0F"/>
    <w:rsid w:val="00AF0CEC"/>
    <w:rsid w:val="00AF154B"/>
    <w:rsid w:val="00AF55FF"/>
    <w:rsid w:val="00AF59A0"/>
    <w:rsid w:val="00B007F7"/>
    <w:rsid w:val="00B008F8"/>
    <w:rsid w:val="00B02B3D"/>
    <w:rsid w:val="00B05923"/>
    <w:rsid w:val="00B069DD"/>
    <w:rsid w:val="00B13558"/>
    <w:rsid w:val="00B16C6B"/>
    <w:rsid w:val="00B218EC"/>
    <w:rsid w:val="00B227CC"/>
    <w:rsid w:val="00B2293D"/>
    <w:rsid w:val="00B231A6"/>
    <w:rsid w:val="00B266EB"/>
    <w:rsid w:val="00B3270E"/>
    <w:rsid w:val="00B33459"/>
    <w:rsid w:val="00B40CBB"/>
    <w:rsid w:val="00B44A11"/>
    <w:rsid w:val="00B46040"/>
    <w:rsid w:val="00B503C1"/>
    <w:rsid w:val="00B56635"/>
    <w:rsid w:val="00B60F5F"/>
    <w:rsid w:val="00B67020"/>
    <w:rsid w:val="00B83BB2"/>
    <w:rsid w:val="00B917E0"/>
    <w:rsid w:val="00BA013D"/>
    <w:rsid w:val="00BB0496"/>
    <w:rsid w:val="00BB050E"/>
    <w:rsid w:val="00BB10CF"/>
    <w:rsid w:val="00BB29B6"/>
    <w:rsid w:val="00BB31AE"/>
    <w:rsid w:val="00BC4A3F"/>
    <w:rsid w:val="00BC6963"/>
    <w:rsid w:val="00BD2C0F"/>
    <w:rsid w:val="00BD355A"/>
    <w:rsid w:val="00BD753B"/>
    <w:rsid w:val="00BE2950"/>
    <w:rsid w:val="00BE31ED"/>
    <w:rsid w:val="00BE7BD0"/>
    <w:rsid w:val="00BF2573"/>
    <w:rsid w:val="00BF3C6E"/>
    <w:rsid w:val="00BF3D58"/>
    <w:rsid w:val="00BF47EA"/>
    <w:rsid w:val="00BF5CD4"/>
    <w:rsid w:val="00BF7C87"/>
    <w:rsid w:val="00C06A8C"/>
    <w:rsid w:val="00C15620"/>
    <w:rsid w:val="00C22A03"/>
    <w:rsid w:val="00C30006"/>
    <w:rsid w:val="00C30782"/>
    <w:rsid w:val="00C3618F"/>
    <w:rsid w:val="00C51087"/>
    <w:rsid w:val="00C53A67"/>
    <w:rsid w:val="00C55ED6"/>
    <w:rsid w:val="00C560F9"/>
    <w:rsid w:val="00C7188A"/>
    <w:rsid w:val="00C741AA"/>
    <w:rsid w:val="00C75FDF"/>
    <w:rsid w:val="00C77419"/>
    <w:rsid w:val="00C82397"/>
    <w:rsid w:val="00C82982"/>
    <w:rsid w:val="00C84FC5"/>
    <w:rsid w:val="00C852A6"/>
    <w:rsid w:val="00C87660"/>
    <w:rsid w:val="00C9025E"/>
    <w:rsid w:val="00C9371B"/>
    <w:rsid w:val="00C948CF"/>
    <w:rsid w:val="00C95580"/>
    <w:rsid w:val="00CA3126"/>
    <w:rsid w:val="00CA3A5C"/>
    <w:rsid w:val="00CA4BF7"/>
    <w:rsid w:val="00CB1219"/>
    <w:rsid w:val="00CB4308"/>
    <w:rsid w:val="00CB4B07"/>
    <w:rsid w:val="00CB5E5D"/>
    <w:rsid w:val="00CC0B0A"/>
    <w:rsid w:val="00CC2988"/>
    <w:rsid w:val="00CE491E"/>
    <w:rsid w:val="00CF4CD3"/>
    <w:rsid w:val="00CF4E67"/>
    <w:rsid w:val="00D06238"/>
    <w:rsid w:val="00D0713C"/>
    <w:rsid w:val="00D121F4"/>
    <w:rsid w:val="00D17533"/>
    <w:rsid w:val="00D22BCA"/>
    <w:rsid w:val="00D24D36"/>
    <w:rsid w:val="00D278DF"/>
    <w:rsid w:val="00D32C96"/>
    <w:rsid w:val="00D46052"/>
    <w:rsid w:val="00D468B2"/>
    <w:rsid w:val="00D51B09"/>
    <w:rsid w:val="00D52394"/>
    <w:rsid w:val="00D54753"/>
    <w:rsid w:val="00D62F96"/>
    <w:rsid w:val="00D66BA5"/>
    <w:rsid w:val="00D70E1E"/>
    <w:rsid w:val="00D7748A"/>
    <w:rsid w:val="00D81931"/>
    <w:rsid w:val="00D876DB"/>
    <w:rsid w:val="00D95FB2"/>
    <w:rsid w:val="00D9630F"/>
    <w:rsid w:val="00DA41D9"/>
    <w:rsid w:val="00DA47E0"/>
    <w:rsid w:val="00DA4A76"/>
    <w:rsid w:val="00DB3936"/>
    <w:rsid w:val="00DC0DC7"/>
    <w:rsid w:val="00DD04AE"/>
    <w:rsid w:val="00DD6619"/>
    <w:rsid w:val="00DE0037"/>
    <w:rsid w:val="00DE3FA6"/>
    <w:rsid w:val="00DE4258"/>
    <w:rsid w:val="00DE51E4"/>
    <w:rsid w:val="00DE7764"/>
    <w:rsid w:val="00DE7D05"/>
    <w:rsid w:val="00DF5B6A"/>
    <w:rsid w:val="00DF6440"/>
    <w:rsid w:val="00DF7E92"/>
    <w:rsid w:val="00E0213F"/>
    <w:rsid w:val="00E054F6"/>
    <w:rsid w:val="00E06173"/>
    <w:rsid w:val="00E15943"/>
    <w:rsid w:val="00E34BEE"/>
    <w:rsid w:val="00E36DB8"/>
    <w:rsid w:val="00E372C7"/>
    <w:rsid w:val="00E44ACC"/>
    <w:rsid w:val="00E53A76"/>
    <w:rsid w:val="00E6001F"/>
    <w:rsid w:val="00E60DFA"/>
    <w:rsid w:val="00E62511"/>
    <w:rsid w:val="00E62C29"/>
    <w:rsid w:val="00E63F2B"/>
    <w:rsid w:val="00E67F47"/>
    <w:rsid w:val="00E70676"/>
    <w:rsid w:val="00E721A8"/>
    <w:rsid w:val="00E76100"/>
    <w:rsid w:val="00E76E04"/>
    <w:rsid w:val="00E836EC"/>
    <w:rsid w:val="00E91801"/>
    <w:rsid w:val="00E94017"/>
    <w:rsid w:val="00EA4AA0"/>
    <w:rsid w:val="00EA628E"/>
    <w:rsid w:val="00EA6A72"/>
    <w:rsid w:val="00EC064F"/>
    <w:rsid w:val="00EC55BC"/>
    <w:rsid w:val="00EC7194"/>
    <w:rsid w:val="00EC72D7"/>
    <w:rsid w:val="00ED54EF"/>
    <w:rsid w:val="00ED7653"/>
    <w:rsid w:val="00EE2AD1"/>
    <w:rsid w:val="00EE2D10"/>
    <w:rsid w:val="00EE3738"/>
    <w:rsid w:val="00EF10E5"/>
    <w:rsid w:val="00EF78CA"/>
    <w:rsid w:val="00F068DB"/>
    <w:rsid w:val="00F07B68"/>
    <w:rsid w:val="00F14FCE"/>
    <w:rsid w:val="00F16E5A"/>
    <w:rsid w:val="00F30097"/>
    <w:rsid w:val="00F3038B"/>
    <w:rsid w:val="00F34A25"/>
    <w:rsid w:val="00F47B64"/>
    <w:rsid w:val="00F56812"/>
    <w:rsid w:val="00F56886"/>
    <w:rsid w:val="00F60056"/>
    <w:rsid w:val="00F635F3"/>
    <w:rsid w:val="00F65DB4"/>
    <w:rsid w:val="00F663E3"/>
    <w:rsid w:val="00F66FA2"/>
    <w:rsid w:val="00F77430"/>
    <w:rsid w:val="00F85B67"/>
    <w:rsid w:val="00F91664"/>
    <w:rsid w:val="00F93790"/>
    <w:rsid w:val="00F961E7"/>
    <w:rsid w:val="00FA1A17"/>
    <w:rsid w:val="00FA6AA3"/>
    <w:rsid w:val="00FB2F55"/>
    <w:rsid w:val="00FB64C5"/>
    <w:rsid w:val="00FC0116"/>
    <w:rsid w:val="00FD26F7"/>
    <w:rsid w:val="00FF79AC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4F3D"/>
  <w15:docId w15:val="{9F7A7239-DFEB-4BAF-B076-68CD577E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055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aa">
    <w:name w:val="Оглавлени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-1pt">
    <w:name w:val="Основной текст (4) + Курсив;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7"/>
      <w:w w:val="100"/>
      <w:position w:val="0"/>
      <w:sz w:val="21"/>
      <w:szCs w:val="21"/>
      <w:u w:val="none"/>
      <w:lang w:val="ru-RU"/>
    </w:rPr>
  </w:style>
  <w:style w:type="character" w:customStyle="1" w:styleId="4-1pt0">
    <w:name w:val="Основной текст (4) + Курсив;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7"/>
      <w:w w:val="100"/>
      <w:position w:val="0"/>
      <w:sz w:val="21"/>
      <w:szCs w:val="21"/>
      <w:u w:val="single"/>
      <w:lang w:val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Сноска_"/>
    <w:basedOn w:val="a0"/>
    <w:link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ad">
    <w:name w:val="Сноска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e">
    <w:name w:val="Сноска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1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lang w:val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single"/>
      <w:lang w:val="ru-RU"/>
    </w:rPr>
  </w:style>
  <w:style w:type="character" w:customStyle="1" w:styleId="24">
    <w:name w:val="Сноска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26">
    <w:name w:val="Сноска (2)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46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52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Verdana4pt0pt">
    <w:name w:val="Основной текст + Verdana;4 pt;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62">
    <w:name w:val="Основной текст (6)"/>
    <w:basedOn w:val="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27">
    <w:name w:val="Колонтитул (2)_"/>
    <w:basedOn w:val="a0"/>
    <w:link w:val="2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9">
    <w:name w:val="Колонтитул (2)"/>
    <w:basedOn w:val="2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0pt1">
    <w:name w:val="Колонтитул + Не полужирный;Курсив;Интервал 0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lang w:val="en-US"/>
    </w:rPr>
  </w:style>
  <w:style w:type="character" w:customStyle="1" w:styleId="af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</w:rPr>
  </w:style>
  <w:style w:type="character" w:customStyle="1" w:styleId="af0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single"/>
      <w:lang w:val="ru-RU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71">
    <w:name w:val="Основной текст (7)"/>
    <w:basedOn w:val="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rial11pt0pt">
    <w:name w:val="Основной текст + Arial;11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f1">
    <w:name w:val="Подпись к таблице_"/>
    <w:basedOn w:val="a0"/>
    <w:link w:val="a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af3">
    <w:name w:val="Подпись к таблице"/>
    <w:basedOn w:val="a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rial10pt0pt">
    <w:name w:val="Основной текст + Arial;10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0pt2">
    <w:name w:val="Колонтитул + Не полужирный;Курсив;Интервал 0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7"/>
      <w:szCs w:val="17"/>
      <w:u w:val="single"/>
      <w:lang w:val="ru-RU"/>
    </w:rPr>
  </w:style>
  <w:style w:type="character" w:customStyle="1" w:styleId="105pt0pt0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33">
    <w:name w:val="Колонтитул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35">
    <w:name w:val="Колонтитул (3)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af4">
    <w:name w:val="Подпись к картинке_"/>
    <w:basedOn w:val="a0"/>
    <w:link w:val="a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af6">
    <w:name w:val="Подпись к картинке"/>
    <w:basedOn w:val="a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2a">
    <w:name w:val="Подпись к таблице (2)_"/>
    <w:basedOn w:val="a0"/>
    <w:link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c">
    <w:name w:val="Подпись к таблице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0pt3">
    <w:name w:val="Колонтитул + Не полужирный;Курсив;Интервал 0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lang w:val="en-US"/>
    </w:rPr>
  </w:style>
  <w:style w:type="character" w:customStyle="1" w:styleId="af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character" w:customStyle="1" w:styleId="0pt4">
    <w:name w:val="Колонтитул + Не полужирный;Курсив;Интервал 0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7"/>
      <w:szCs w:val="17"/>
      <w:u w:val="single"/>
      <w:lang w:val="ru-RU"/>
    </w:rPr>
  </w:style>
  <w:style w:type="character" w:customStyle="1" w:styleId="af8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single"/>
      <w:lang w:val="ru-RU"/>
    </w:rPr>
  </w:style>
  <w:style w:type="character" w:customStyle="1" w:styleId="36">
    <w:name w:val="Подпись к таблице (3)_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38">
    <w:name w:val="Подпись к таблице (3)"/>
    <w:basedOn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</w:rPr>
  </w:style>
  <w:style w:type="character" w:customStyle="1" w:styleId="1pt">
    <w:name w:val="Подпись к таблице + Интервал 1 pt"/>
    <w:basedOn w:val="a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1"/>
      <w:w w:val="100"/>
      <w:position w:val="0"/>
      <w:sz w:val="17"/>
      <w:szCs w:val="1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pacing w:val="8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64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326" w:lineRule="exact"/>
      <w:ind w:hanging="480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17"/>
      <w:szCs w:val="17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ac">
    <w:name w:val="Сноска"/>
    <w:basedOn w:val="a"/>
    <w:link w:val="ab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pacing w:val="5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25">
    <w:name w:val="Сноска (2)"/>
    <w:basedOn w:val="a"/>
    <w:link w:val="24"/>
    <w:pPr>
      <w:shd w:val="clear" w:color="auto" w:fill="FFFFFF"/>
      <w:spacing w:line="331" w:lineRule="exact"/>
      <w:ind w:firstLine="840"/>
    </w:pPr>
    <w:rPr>
      <w:rFonts w:ascii="Times New Roman" w:eastAsia="Times New Roman" w:hAnsi="Times New Roman" w:cs="Times New Roman"/>
      <w:b/>
      <w:bCs/>
      <w:spacing w:val="8"/>
      <w:sz w:val="25"/>
      <w:szCs w:val="25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326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pacing w:val="3"/>
      <w:sz w:val="25"/>
      <w:szCs w:val="25"/>
    </w:rPr>
  </w:style>
  <w:style w:type="paragraph" w:customStyle="1" w:styleId="28">
    <w:name w:val="Колонтитул (2)"/>
    <w:basedOn w:val="a"/>
    <w:link w:val="27"/>
    <w:pPr>
      <w:shd w:val="clear" w:color="auto" w:fill="FFFFFF"/>
      <w:spacing w:line="0" w:lineRule="atLeast"/>
    </w:pPr>
    <w:rPr>
      <w:rFonts w:ascii="Calibri" w:eastAsia="Calibri" w:hAnsi="Calibri" w:cs="Calibri"/>
      <w:spacing w:val="2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180" w:line="0" w:lineRule="atLeast"/>
    </w:pPr>
    <w:rPr>
      <w:rFonts w:ascii="Verdana" w:eastAsia="Verdana" w:hAnsi="Verdana" w:cs="Verdana"/>
      <w:b/>
      <w:bCs/>
      <w:spacing w:val="3"/>
      <w:sz w:val="21"/>
      <w:szCs w:val="21"/>
    </w:rPr>
  </w:style>
  <w:style w:type="paragraph" w:customStyle="1" w:styleId="af2">
    <w:name w:val="Подпись к таблице"/>
    <w:basedOn w:val="a"/>
    <w:link w:val="af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5"/>
      <w:sz w:val="17"/>
      <w:szCs w:val="17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customStyle="1" w:styleId="af5">
    <w:name w:val="Подпись к картинке"/>
    <w:basedOn w:val="a"/>
    <w:link w:val="a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17"/>
      <w:szCs w:val="17"/>
    </w:rPr>
  </w:style>
  <w:style w:type="paragraph" w:customStyle="1" w:styleId="2b">
    <w:name w:val="Подпись к таблице (2)"/>
    <w:basedOn w:val="a"/>
    <w:link w:val="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7">
    <w:name w:val="Подпись к таблице (3)"/>
    <w:basedOn w:val="a"/>
    <w:link w:val="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5"/>
      <w:szCs w:val="25"/>
    </w:rPr>
  </w:style>
  <w:style w:type="table" w:styleId="af9">
    <w:name w:val="Table Grid"/>
    <w:basedOn w:val="a1"/>
    <w:uiPriority w:val="59"/>
    <w:rsid w:val="00587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aliases w:val="Num Bullet 1,Bullet Number,Индексы"/>
    <w:basedOn w:val="a"/>
    <w:link w:val="afb"/>
    <w:uiPriority w:val="34"/>
    <w:qFormat/>
    <w:rsid w:val="003F5A4F"/>
    <w:pPr>
      <w:ind w:left="720"/>
      <w:contextualSpacing/>
    </w:pPr>
  </w:style>
  <w:style w:type="paragraph" w:styleId="afc">
    <w:name w:val="header"/>
    <w:basedOn w:val="a"/>
    <w:link w:val="afd"/>
    <w:uiPriority w:val="99"/>
    <w:unhideWhenUsed/>
    <w:rsid w:val="00ED765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ED7653"/>
    <w:rPr>
      <w:color w:val="000000"/>
    </w:rPr>
  </w:style>
  <w:style w:type="paragraph" w:styleId="afe">
    <w:name w:val="footer"/>
    <w:basedOn w:val="a"/>
    <w:link w:val="aff"/>
    <w:uiPriority w:val="99"/>
    <w:unhideWhenUsed/>
    <w:rsid w:val="00ED765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ED7653"/>
    <w:rPr>
      <w:color w:val="000000"/>
    </w:rPr>
  </w:style>
  <w:style w:type="paragraph" w:styleId="aff0">
    <w:name w:val="footnote text"/>
    <w:basedOn w:val="a"/>
    <w:link w:val="aff1"/>
    <w:uiPriority w:val="99"/>
    <w:semiHidden/>
    <w:unhideWhenUsed/>
    <w:rsid w:val="00BD355A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BD355A"/>
    <w:rPr>
      <w:color w:val="000000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BD355A"/>
    <w:rPr>
      <w:vertAlign w:val="superscript"/>
    </w:rPr>
  </w:style>
  <w:style w:type="paragraph" w:styleId="aff3">
    <w:name w:val="Balloon Text"/>
    <w:basedOn w:val="a"/>
    <w:link w:val="aff4"/>
    <w:uiPriority w:val="99"/>
    <w:semiHidden/>
    <w:unhideWhenUsed/>
    <w:rsid w:val="00286310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286310"/>
    <w:rPr>
      <w:rFonts w:ascii="Tahoma" w:hAnsi="Tahoma" w:cs="Tahoma"/>
      <w:color w:val="000000"/>
      <w:sz w:val="16"/>
      <w:szCs w:val="16"/>
    </w:rPr>
  </w:style>
  <w:style w:type="paragraph" w:styleId="aff5">
    <w:name w:val="Normal (Web)"/>
    <w:basedOn w:val="a"/>
    <w:uiPriority w:val="99"/>
    <w:rsid w:val="00EC55BC"/>
    <w:pPr>
      <w:widowControl/>
      <w:spacing w:before="100" w:beforeAutospacing="1" w:after="100" w:afterAutospacing="1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aff6">
    <w:name w:val="Body Text Indent"/>
    <w:basedOn w:val="a"/>
    <w:link w:val="aff7"/>
    <w:rsid w:val="00804371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804371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fb">
    <w:name w:val="Абзац списка Знак"/>
    <w:aliases w:val="Num Bullet 1 Знак,Bullet Number Знак,Индексы Знак"/>
    <w:link w:val="afa"/>
    <w:uiPriority w:val="34"/>
    <w:locked/>
    <w:rsid w:val="00804371"/>
    <w:rPr>
      <w:color w:val="000000"/>
    </w:rPr>
  </w:style>
  <w:style w:type="paragraph" w:styleId="aff8">
    <w:name w:val="No Spacing"/>
    <w:link w:val="aff9"/>
    <w:uiPriority w:val="99"/>
    <w:qFormat/>
    <w:rsid w:val="00861791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f9">
    <w:name w:val="Без интервала Знак"/>
    <w:link w:val="aff8"/>
    <w:uiPriority w:val="99"/>
    <w:locked/>
    <w:rsid w:val="00861791"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B266EB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affa">
    <w:name w:val="Body Text"/>
    <w:basedOn w:val="a"/>
    <w:link w:val="affb"/>
    <w:uiPriority w:val="99"/>
    <w:unhideWhenUsed/>
    <w:rsid w:val="00F635F3"/>
    <w:pPr>
      <w:spacing w:after="120"/>
    </w:pPr>
  </w:style>
  <w:style w:type="character" w:customStyle="1" w:styleId="affb">
    <w:name w:val="Основной текст Знак"/>
    <w:basedOn w:val="a0"/>
    <w:link w:val="affa"/>
    <w:uiPriority w:val="99"/>
    <w:rsid w:val="00F635F3"/>
    <w:rPr>
      <w:color w:val="000000"/>
    </w:rPr>
  </w:style>
  <w:style w:type="character" w:customStyle="1" w:styleId="53TrebuchetMS12pt0pt">
    <w:name w:val="Основной текст (53) + Trebuchet MS;12 pt;Полужирный;Интервал 0 pt"/>
    <w:rsid w:val="008F3C2F"/>
    <w:rPr>
      <w:rFonts w:ascii="Trebuchet MS" w:eastAsia="Trebuchet MS" w:hAnsi="Trebuchet MS" w:cs="Trebuchet MS"/>
      <w:b/>
      <w:bCs/>
      <w:spacing w:val="0"/>
      <w:sz w:val="24"/>
      <w:szCs w:val="24"/>
      <w:shd w:val="clear" w:color="auto" w:fill="FFFFFF"/>
    </w:rPr>
  </w:style>
  <w:style w:type="character" w:customStyle="1" w:styleId="c0">
    <w:name w:val="c0"/>
    <w:rsid w:val="00B3270E"/>
  </w:style>
  <w:style w:type="character" w:styleId="affc">
    <w:name w:val="Emphasis"/>
    <w:basedOn w:val="a0"/>
    <w:uiPriority w:val="20"/>
    <w:qFormat/>
    <w:rsid w:val="00011627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52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eastAsiaTheme="minorEastAsia" w:hAnsi="Times New Roman" w:cs="Times New Roman"/>
      <w:color w:val="auto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752D2D"/>
    <w:rPr>
      <w:rFonts w:ascii="Times New Roman" w:eastAsiaTheme="minorEastAsia" w:hAnsi="Times New Roman" w:cs="Times New Roman"/>
      <w:sz w:val="22"/>
      <w:szCs w:val="22"/>
    </w:rPr>
  </w:style>
  <w:style w:type="character" w:styleId="affd">
    <w:name w:val="Unresolved Mention"/>
    <w:basedOn w:val="a0"/>
    <w:uiPriority w:val="99"/>
    <w:semiHidden/>
    <w:unhideWhenUsed/>
    <w:rsid w:val="006E7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tgramotnost.ru/online-servisy/chto-takoe-messendzhery-ih-vozmozhnosti-10-messendzherov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2AFB-472A-4DF1-8CA9-49FEB774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8306</Words>
  <Characters>47348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   В.А.</dc:creator>
  <cp:lastModifiedBy>Елена Гудикова</cp:lastModifiedBy>
  <cp:revision>75</cp:revision>
  <cp:lastPrinted>2026-01-28T13:18:00Z</cp:lastPrinted>
  <dcterms:created xsi:type="dcterms:W3CDTF">2024-01-09T14:31:00Z</dcterms:created>
  <dcterms:modified xsi:type="dcterms:W3CDTF">2026-01-29T12:31:00Z</dcterms:modified>
</cp:coreProperties>
</file>