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AD1" w:rsidRPr="00052343" w:rsidRDefault="009F262B" w:rsidP="00E67AD1">
      <w:pPr>
        <w:pStyle w:val="ConsPlusNormal"/>
        <w:spacing w:line="223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67AD1" w:rsidRDefault="00E67AD1" w:rsidP="00E67AD1">
      <w:pPr>
        <w:pStyle w:val="ConsPlusNormal"/>
        <w:spacing w:line="223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52343">
        <w:rPr>
          <w:rFonts w:ascii="Times New Roman" w:hAnsi="Times New Roman" w:cs="Times New Roman"/>
          <w:b/>
          <w:sz w:val="28"/>
          <w:szCs w:val="28"/>
        </w:rPr>
        <w:t xml:space="preserve">о приеме конкурсных документов для участия в конкурсе </w:t>
      </w:r>
      <w:r w:rsidRPr="00052343">
        <w:rPr>
          <w:rFonts w:ascii="Times New Roman" w:hAnsi="Times New Roman"/>
          <w:b/>
          <w:sz w:val="28"/>
          <w:szCs w:val="28"/>
        </w:rPr>
        <w:t xml:space="preserve">на звание </w:t>
      </w:r>
    </w:p>
    <w:p w:rsidR="00E67AD1" w:rsidRDefault="00E67AD1" w:rsidP="00E67AD1">
      <w:pPr>
        <w:pStyle w:val="ConsPlusNormal"/>
        <w:spacing w:line="223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52343">
        <w:rPr>
          <w:rFonts w:ascii="Times New Roman" w:hAnsi="Times New Roman"/>
          <w:b/>
          <w:sz w:val="28"/>
          <w:szCs w:val="28"/>
        </w:rPr>
        <w:t xml:space="preserve">«Лучший муниципальный служащий в </w:t>
      </w:r>
      <w:r>
        <w:rPr>
          <w:rFonts w:ascii="Times New Roman" w:hAnsi="Times New Roman"/>
          <w:b/>
          <w:sz w:val="28"/>
          <w:szCs w:val="28"/>
        </w:rPr>
        <w:t>Белокалитвинском районе</w:t>
      </w:r>
      <w:r w:rsidRPr="00052343">
        <w:rPr>
          <w:rFonts w:ascii="Times New Roman" w:hAnsi="Times New Roman"/>
          <w:b/>
          <w:sz w:val="28"/>
          <w:szCs w:val="28"/>
        </w:rPr>
        <w:t xml:space="preserve">» </w:t>
      </w:r>
    </w:p>
    <w:p w:rsidR="00E67AD1" w:rsidRDefault="00D578D8" w:rsidP="00E67AD1">
      <w:pPr>
        <w:pStyle w:val="ConsPlusNormal"/>
        <w:spacing w:line="223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</w:t>
      </w:r>
      <w:r w:rsidR="003A177B">
        <w:rPr>
          <w:rFonts w:ascii="Times New Roman" w:hAnsi="Times New Roman"/>
          <w:b/>
          <w:sz w:val="28"/>
          <w:szCs w:val="28"/>
        </w:rPr>
        <w:t>6</w:t>
      </w:r>
      <w:r w:rsidR="00E67AD1" w:rsidRPr="00052343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7654C8" w:rsidRDefault="007654C8" w:rsidP="00E67AD1">
      <w:pPr>
        <w:pStyle w:val="ConsPlusNormal"/>
        <w:spacing w:line="223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67AD1" w:rsidRDefault="002C0AD6" w:rsidP="00E67AD1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</w:t>
      </w:r>
      <w:proofErr w:type="gramStart"/>
      <w:r>
        <w:rPr>
          <w:sz w:val="28"/>
          <w:szCs w:val="28"/>
        </w:rPr>
        <w:t>проводится  1</w:t>
      </w:r>
      <w:r w:rsidR="00C75BE1">
        <w:rPr>
          <w:sz w:val="28"/>
          <w:szCs w:val="28"/>
        </w:rPr>
        <w:t>0</w:t>
      </w:r>
      <w:proofErr w:type="gramEnd"/>
      <w:r w:rsidR="00E67AD1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D578D8">
        <w:rPr>
          <w:sz w:val="28"/>
          <w:szCs w:val="28"/>
        </w:rPr>
        <w:t xml:space="preserve"> 202</w:t>
      </w:r>
      <w:r w:rsidR="003A177B">
        <w:rPr>
          <w:sz w:val="28"/>
          <w:szCs w:val="28"/>
        </w:rPr>
        <w:t>6</w:t>
      </w:r>
      <w:r w:rsidR="00E67AD1">
        <w:rPr>
          <w:sz w:val="28"/>
          <w:szCs w:val="28"/>
        </w:rPr>
        <w:t xml:space="preserve"> года. </w:t>
      </w:r>
    </w:p>
    <w:p w:rsidR="00E67AD1" w:rsidRPr="00034386" w:rsidRDefault="00E67AD1" w:rsidP="00E67AD1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="004854B9">
        <w:rPr>
          <w:sz w:val="28"/>
          <w:szCs w:val="28"/>
        </w:rPr>
        <w:t xml:space="preserve">ем документов осуществляется </w:t>
      </w:r>
      <w:r w:rsidR="004854B9" w:rsidRPr="000257D4">
        <w:rPr>
          <w:sz w:val="28"/>
          <w:szCs w:val="28"/>
        </w:rPr>
        <w:t>с 2</w:t>
      </w:r>
      <w:r w:rsidR="003A177B">
        <w:rPr>
          <w:sz w:val="28"/>
          <w:szCs w:val="28"/>
        </w:rPr>
        <w:t>7</w:t>
      </w:r>
      <w:r w:rsidRPr="000257D4">
        <w:rPr>
          <w:sz w:val="28"/>
          <w:szCs w:val="28"/>
        </w:rPr>
        <w:t xml:space="preserve"> </w:t>
      </w:r>
      <w:r w:rsidR="002C0AD6" w:rsidRPr="000257D4">
        <w:rPr>
          <w:sz w:val="28"/>
          <w:szCs w:val="28"/>
        </w:rPr>
        <w:t>марта</w:t>
      </w:r>
      <w:r w:rsidR="00D578D8" w:rsidRPr="000257D4">
        <w:rPr>
          <w:sz w:val="28"/>
          <w:szCs w:val="28"/>
        </w:rPr>
        <w:t xml:space="preserve"> 202</w:t>
      </w:r>
      <w:r w:rsidR="003A177B">
        <w:rPr>
          <w:sz w:val="28"/>
          <w:szCs w:val="28"/>
        </w:rPr>
        <w:t>6</w:t>
      </w:r>
      <w:r w:rsidR="004854B9" w:rsidRPr="000257D4">
        <w:rPr>
          <w:sz w:val="28"/>
          <w:szCs w:val="28"/>
        </w:rPr>
        <w:t xml:space="preserve"> года по 0</w:t>
      </w:r>
      <w:r w:rsidR="003A177B">
        <w:rPr>
          <w:sz w:val="28"/>
          <w:szCs w:val="28"/>
        </w:rPr>
        <w:t>6</w:t>
      </w:r>
      <w:r w:rsidR="00D578D8" w:rsidRPr="000257D4">
        <w:rPr>
          <w:sz w:val="28"/>
          <w:szCs w:val="28"/>
        </w:rPr>
        <w:t xml:space="preserve"> апреля 202</w:t>
      </w:r>
      <w:r w:rsidR="003A177B">
        <w:rPr>
          <w:sz w:val="28"/>
          <w:szCs w:val="28"/>
        </w:rPr>
        <w:t>6</w:t>
      </w:r>
      <w:r w:rsidRPr="000257D4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Итоги кон</w:t>
      </w:r>
      <w:r w:rsidR="00D578D8">
        <w:rPr>
          <w:sz w:val="28"/>
          <w:szCs w:val="28"/>
        </w:rPr>
        <w:t>курса подводятся к 21 апреля 202</w:t>
      </w:r>
      <w:r w:rsidR="003A177B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– ко Дню местного самоуправления. </w:t>
      </w:r>
    </w:p>
    <w:p w:rsidR="003174BF" w:rsidRDefault="003174BF" w:rsidP="007654C8">
      <w:pPr>
        <w:spacing w:line="228" w:lineRule="auto"/>
        <w:jc w:val="center"/>
        <w:rPr>
          <w:sz w:val="28"/>
          <w:szCs w:val="28"/>
        </w:rPr>
      </w:pPr>
    </w:p>
    <w:p w:rsidR="007654C8" w:rsidRPr="003174BF" w:rsidRDefault="007654C8" w:rsidP="007654C8">
      <w:pPr>
        <w:spacing w:line="228" w:lineRule="auto"/>
        <w:jc w:val="center"/>
        <w:rPr>
          <w:b/>
          <w:sz w:val="28"/>
          <w:szCs w:val="28"/>
        </w:rPr>
      </w:pPr>
      <w:r w:rsidRPr="003174BF">
        <w:rPr>
          <w:b/>
          <w:sz w:val="28"/>
          <w:szCs w:val="28"/>
        </w:rPr>
        <w:t xml:space="preserve"> Условия участия и порядок проведения конкурса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Претендентами на участие в конкурсе могут быть муниципальные служащие городских и сельских поселений Белокалитвинского района; структурных подразделений и отраслевых (функциональных) </w:t>
      </w:r>
      <w:proofErr w:type="gramStart"/>
      <w:r>
        <w:rPr>
          <w:sz w:val="28"/>
          <w:szCs w:val="28"/>
        </w:rPr>
        <w:t>органов  Администрации</w:t>
      </w:r>
      <w:proofErr w:type="gramEnd"/>
      <w:r>
        <w:rPr>
          <w:sz w:val="28"/>
          <w:szCs w:val="28"/>
        </w:rPr>
        <w:t xml:space="preserve"> Белокалитвинского района, имеющие стаж муниципальной службы не менее 2 лет и изъявившие желание участвовать в конкурсе (далее – претендент).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служащий, ставший победителем конкурса, может вновь принять в нем участие не ранее чем через 3 года.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конкурсные документы приняты менее чем от 4 претендентов, конкурс не проводится.</w:t>
      </w:r>
    </w:p>
    <w:p w:rsidR="007654C8" w:rsidRDefault="006A555C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в 3 </w:t>
      </w:r>
      <w:r w:rsidR="007654C8">
        <w:rPr>
          <w:sz w:val="28"/>
          <w:szCs w:val="28"/>
        </w:rPr>
        <w:t xml:space="preserve">этапа. 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первом этапе конкурса общий отдел Администрации района размещает на официальном сайте Администрации Белокалитвинского района объявление о приеме конкурсных документов, которое содержит следующую информацию: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требования, предъявляемые к участникам;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конкурсных документов;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представления конкурсных документов;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конкурса;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объявления результатов конкурса;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контактная информация для участников конкурса (фамилия, имя, отчество, должность секретаря конкурсной комиссии, номера телефонов, адрес электронной почты).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Претендент направляет в конкурсную комиссию: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заявление-анкету по форме согласно приложению, согласованную представителем нанимателя (работодателем);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рекомендательную характеристику, заверенную подписью руководителя структурного подразделения, отраслевого (функционального) органа, для муниципальных служащих муниципального района;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рекомендательную характеристику, заверенную </w:t>
      </w:r>
      <w:r w:rsidR="004854B9">
        <w:rPr>
          <w:sz w:val="28"/>
          <w:szCs w:val="28"/>
        </w:rPr>
        <w:t>г</w:t>
      </w:r>
      <w:r>
        <w:rPr>
          <w:sz w:val="28"/>
          <w:szCs w:val="28"/>
        </w:rPr>
        <w:t xml:space="preserve">лавой </w:t>
      </w:r>
      <w:r w:rsidR="004854B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поселения для муниципальных служащих поселений, входящих в состав Белокалитвинского района;</w:t>
      </w:r>
    </w:p>
    <w:p w:rsidR="007654C8" w:rsidRDefault="007654C8" w:rsidP="00765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документы и материалы (публикации в СМИ, фотоматериалы, видеоматериалы, презентации и пр.), подтверждающие его профессиональные достижения.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втором этапе конкурса конкурсная комиссия рассматривает представленные документы участников конкурса.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На третьем этапе конкурса конкурсная комиссия проводит собеседование с участниками конкурса.</w:t>
      </w:r>
    </w:p>
    <w:p w:rsidR="00E67AD1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Собеседование проводится с целью проверки знаний участников конкурса в сфере муниципального управления, выявления навыков делового общения, творческого подхода к решению задач, грамотности ответов на поставленные вопросы. В ходе собеседования также оцениваются личностные качества участников (способность к самостоятельной работе, активная жизненная позиция, умение работать в команде, культурный уровень, коммуникативные качества, заинтересованность в повышении своего профессионального уровня и другие).</w:t>
      </w:r>
    </w:p>
    <w:p w:rsidR="007654C8" w:rsidRPr="00A200A4" w:rsidRDefault="007654C8" w:rsidP="007654C8">
      <w:pPr>
        <w:jc w:val="center"/>
        <w:rPr>
          <w:b/>
          <w:sz w:val="28"/>
          <w:szCs w:val="28"/>
        </w:rPr>
      </w:pPr>
      <w:r w:rsidRPr="00A200A4">
        <w:rPr>
          <w:b/>
          <w:sz w:val="28"/>
          <w:szCs w:val="28"/>
        </w:rPr>
        <w:t>Подведение итогов и награждение победителей конкурса</w:t>
      </w:r>
    </w:p>
    <w:p w:rsidR="007654C8" w:rsidRDefault="007654C8" w:rsidP="00765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третьего этапа конкурса конкурсная комиссия определяет победителей конкурса. </w:t>
      </w:r>
    </w:p>
    <w:p w:rsidR="007654C8" w:rsidRDefault="007654C8" w:rsidP="00765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Победителями конкурса признаются участники, занявшие по итогам конкурса 1-е, 2-е, 3-е места. </w:t>
      </w:r>
    </w:p>
    <w:p w:rsidR="007654C8" w:rsidRDefault="007654C8" w:rsidP="00765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Победителям конкурса вручается диплом «Лучший муниципальный служащий в Белокалитвинском районе» (I, II и III степени). Диплом подписывается </w:t>
      </w:r>
      <w:r w:rsidR="00F45C7A">
        <w:rPr>
          <w:sz w:val="28"/>
          <w:szCs w:val="28"/>
        </w:rPr>
        <w:t>г</w:t>
      </w:r>
      <w:r>
        <w:rPr>
          <w:sz w:val="28"/>
          <w:szCs w:val="28"/>
        </w:rPr>
        <w:t xml:space="preserve">лавой </w:t>
      </w:r>
      <w:r w:rsidR="00F45C7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Белокалитвинского района и заверяется гербовой печатью. Победителю конкурса, занявшему:</w:t>
      </w:r>
    </w:p>
    <w:p w:rsidR="007654C8" w:rsidRDefault="007654C8" w:rsidP="00765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- 1-е место, вручается 15 тысяч рублей и диплом I степени «Лучший муниципальный служащий в Белокалитвинском районе»;</w:t>
      </w:r>
    </w:p>
    <w:p w:rsidR="007654C8" w:rsidRDefault="007654C8" w:rsidP="00765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- 2-е место – 10 тысяч рублей и диплом </w:t>
      </w:r>
      <w:proofErr w:type="gramStart"/>
      <w:r>
        <w:rPr>
          <w:sz w:val="28"/>
          <w:szCs w:val="28"/>
        </w:rPr>
        <w:t>II  степени</w:t>
      </w:r>
      <w:proofErr w:type="gramEnd"/>
      <w:r>
        <w:rPr>
          <w:sz w:val="28"/>
          <w:szCs w:val="28"/>
        </w:rPr>
        <w:t xml:space="preserve"> «Лучший муниципальный служащий в Белокалитвинском районе»;</w:t>
      </w:r>
    </w:p>
    <w:p w:rsidR="007654C8" w:rsidRDefault="007654C8" w:rsidP="00765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- 3-место – 5 тысяч рублей и диплом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 «Лучший муниципальный служащий в Белокалитвинском районе».</w:t>
      </w:r>
    </w:p>
    <w:p w:rsidR="007654C8" w:rsidRDefault="007654C8" w:rsidP="00765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победителей конкурса проводится в торжественной обстановке </w:t>
      </w:r>
      <w:r w:rsidR="00373BEF">
        <w:rPr>
          <w:sz w:val="28"/>
          <w:szCs w:val="28"/>
        </w:rPr>
        <w:t>г</w:t>
      </w:r>
      <w:r>
        <w:rPr>
          <w:sz w:val="28"/>
          <w:szCs w:val="28"/>
        </w:rPr>
        <w:t>лавой</w:t>
      </w:r>
      <w:r w:rsidR="00373BEF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Белокалитвинского района или по его поручению заместителем главы Администрации Белокалитвинского района.</w:t>
      </w:r>
    </w:p>
    <w:p w:rsidR="003174BF" w:rsidRDefault="003174BF" w:rsidP="003174BF">
      <w:pPr>
        <w:pStyle w:val="a9"/>
        <w:tabs>
          <w:tab w:val="left" w:pos="993"/>
          <w:tab w:val="left" w:pos="141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174BF" w:rsidRDefault="003174BF" w:rsidP="003174BF">
      <w:pPr>
        <w:pStyle w:val="a9"/>
        <w:tabs>
          <w:tab w:val="left" w:pos="993"/>
          <w:tab w:val="left" w:pos="1418"/>
        </w:tabs>
        <w:jc w:val="center"/>
        <w:rPr>
          <w:rFonts w:ascii="Times New Roman" w:hAnsi="Times New Roman"/>
          <w:b/>
          <w:sz w:val="28"/>
          <w:szCs w:val="28"/>
        </w:rPr>
      </w:pPr>
      <w:r w:rsidRPr="003174BF">
        <w:rPr>
          <w:rFonts w:ascii="Times New Roman" w:hAnsi="Times New Roman"/>
          <w:b/>
          <w:sz w:val="28"/>
          <w:szCs w:val="28"/>
        </w:rPr>
        <w:t>Прием документов для участия в конкурсе</w:t>
      </w:r>
    </w:p>
    <w:p w:rsidR="003174BF" w:rsidRDefault="003174BF" w:rsidP="003174BF">
      <w:pPr>
        <w:pStyle w:val="a9"/>
        <w:tabs>
          <w:tab w:val="left" w:pos="993"/>
          <w:tab w:val="left" w:pos="141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2C0AD6" w:rsidRDefault="002C0AD6" w:rsidP="002C0A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D5195">
        <w:rPr>
          <w:sz w:val="28"/>
          <w:szCs w:val="28"/>
        </w:rPr>
        <w:t xml:space="preserve">рием документов, подлежащих представлению кандидатами </w:t>
      </w:r>
      <w:r>
        <w:rPr>
          <w:sz w:val="28"/>
          <w:szCs w:val="28"/>
        </w:rPr>
        <w:t xml:space="preserve">для участия в конкурсе, осуществляется в </w:t>
      </w:r>
      <w:r w:rsidRPr="00162ED8">
        <w:rPr>
          <w:sz w:val="28"/>
          <w:szCs w:val="28"/>
        </w:rPr>
        <w:t>кабинет</w:t>
      </w:r>
      <w:r>
        <w:rPr>
          <w:sz w:val="28"/>
          <w:szCs w:val="28"/>
        </w:rPr>
        <w:t>е</w:t>
      </w:r>
      <w:r w:rsidRPr="00162ED8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208 </w:t>
      </w:r>
      <w:r w:rsidRPr="00162ED8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162ED8">
        <w:rPr>
          <w:sz w:val="28"/>
          <w:szCs w:val="28"/>
        </w:rPr>
        <w:t xml:space="preserve"> </w:t>
      </w:r>
      <w:r>
        <w:rPr>
          <w:sz w:val="28"/>
          <w:szCs w:val="28"/>
        </w:rPr>
        <w:t>Белокалитвинского района</w:t>
      </w:r>
      <w:r w:rsidRPr="00162ED8">
        <w:rPr>
          <w:sz w:val="28"/>
          <w:szCs w:val="28"/>
        </w:rPr>
        <w:t xml:space="preserve"> (</w:t>
      </w:r>
      <w:r>
        <w:rPr>
          <w:sz w:val="28"/>
          <w:szCs w:val="28"/>
        </w:rPr>
        <w:t>ул. Чернышевского, 8, г. Белая Калитва, Белокалитвинский район, Ростовская область</w:t>
      </w:r>
      <w:r w:rsidRPr="00162ED8">
        <w:rPr>
          <w:sz w:val="28"/>
          <w:szCs w:val="28"/>
        </w:rPr>
        <w:t>)</w:t>
      </w:r>
      <w:r>
        <w:rPr>
          <w:sz w:val="28"/>
          <w:szCs w:val="28"/>
        </w:rPr>
        <w:t xml:space="preserve">, с </w:t>
      </w:r>
      <w:r w:rsidRPr="00162ED8">
        <w:rPr>
          <w:sz w:val="28"/>
          <w:szCs w:val="28"/>
        </w:rPr>
        <w:t>9</w:t>
      </w:r>
      <w:r>
        <w:rPr>
          <w:sz w:val="28"/>
          <w:szCs w:val="28"/>
        </w:rPr>
        <w:t>:</w:t>
      </w:r>
      <w:r w:rsidRPr="00162ED8">
        <w:rPr>
          <w:sz w:val="28"/>
          <w:szCs w:val="28"/>
        </w:rPr>
        <w:t>00</w:t>
      </w:r>
      <w:r>
        <w:rPr>
          <w:sz w:val="28"/>
          <w:szCs w:val="28"/>
        </w:rPr>
        <w:t xml:space="preserve"> до 18:00 (перерыв с 13:00 до 13:48)</w:t>
      </w:r>
      <w:r w:rsidRPr="00162ED8">
        <w:rPr>
          <w:sz w:val="28"/>
          <w:szCs w:val="28"/>
        </w:rPr>
        <w:t>,</w:t>
      </w:r>
      <w:r w:rsidR="004854B9">
        <w:rPr>
          <w:sz w:val="28"/>
          <w:szCs w:val="28"/>
        </w:rPr>
        <w:t xml:space="preserve"> с 2</w:t>
      </w:r>
      <w:r w:rsidR="003A177B">
        <w:rPr>
          <w:sz w:val="28"/>
          <w:szCs w:val="28"/>
        </w:rPr>
        <w:t>7</w:t>
      </w:r>
      <w:r w:rsidR="004854B9">
        <w:rPr>
          <w:sz w:val="28"/>
          <w:szCs w:val="28"/>
        </w:rPr>
        <w:t xml:space="preserve"> марта по </w:t>
      </w:r>
      <w:r>
        <w:rPr>
          <w:sz w:val="28"/>
          <w:szCs w:val="28"/>
        </w:rPr>
        <w:t>0</w:t>
      </w:r>
      <w:r w:rsidR="003A177B">
        <w:rPr>
          <w:sz w:val="28"/>
          <w:szCs w:val="28"/>
        </w:rPr>
        <w:t>6</w:t>
      </w:r>
      <w:r w:rsidR="00D578D8">
        <w:rPr>
          <w:sz w:val="28"/>
          <w:szCs w:val="28"/>
        </w:rPr>
        <w:t xml:space="preserve"> апреля 202</w:t>
      </w:r>
      <w:r w:rsidR="003A177B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года включительно, (выходные дни – суббота, воскресенье),</w:t>
      </w:r>
      <w:r w:rsidRPr="00E660DB">
        <w:rPr>
          <w:sz w:val="28"/>
          <w:szCs w:val="28"/>
        </w:rPr>
        <w:t xml:space="preserve"> телефон для справок: </w:t>
      </w:r>
      <w:r>
        <w:rPr>
          <w:sz w:val="28"/>
          <w:szCs w:val="28"/>
        </w:rPr>
        <w:t>86383 26-131.</w:t>
      </w:r>
    </w:p>
    <w:p w:rsidR="007654C8" w:rsidRDefault="007654C8" w:rsidP="002C0AD6">
      <w:pPr>
        <w:spacing w:line="228" w:lineRule="auto"/>
        <w:ind w:firstLine="709"/>
        <w:jc w:val="both"/>
      </w:pPr>
    </w:p>
    <w:p w:rsidR="007654C8" w:rsidRDefault="007654C8" w:rsidP="007654C8">
      <w:pPr>
        <w:spacing w:line="228" w:lineRule="auto"/>
        <w:ind w:firstLine="709"/>
        <w:jc w:val="both"/>
      </w:pPr>
    </w:p>
    <w:p w:rsidR="007654C8" w:rsidRDefault="007654C8" w:rsidP="007654C8">
      <w:pPr>
        <w:spacing w:line="228" w:lineRule="auto"/>
        <w:ind w:firstLine="709"/>
        <w:jc w:val="both"/>
      </w:pPr>
    </w:p>
    <w:p w:rsidR="007654C8" w:rsidRDefault="007654C8" w:rsidP="007654C8">
      <w:pPr>
        <w:jc w:val="center"/>
        <w:rPr>
          <w:sz w:val="28"/>
          <w:szCs w:val="28"/>
        </w:rPr>
      </w:pPr>
    </w:p>
    <w:p w:rsidR="00A405D8" w:rsidRDefault="00A405D8" w:rsidP="007654C8">
      <w:pPr>
        <w:jc w:val="center"/>
        <w:rPr>
          <w:sz w:val="28"/>
          <w:szCs w:val="28"/>
        </w:rPr>
      </w:pPr>
    </w:p>
    <w:p w:rsidR="003174BF" w:rsidRDefault="003174BF" w:rsidP="007654C8">
      <w:pPr>
        <w:jc w:val="center"/>
        <w:rPr>
          <w:sz w:val="28"/>
          <w:szCs w:val="28"/>
        </w:rPr>
      </w:pPr>
    </w:p>
    <w:p w:rsidR="003174BF" w:rsidRDefault="003174BF" w:rsidP="007654C8">
      <w:pPr>
        <w:jc w:val="center"/>
        <w:rPr>
          <w:sz w:val="28"/>
          <w:szCs w:val="28"/>
        </w:rPr>
      </w:pPr>
    </w:p>
    <w:sectPr w:rsidR="00317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2D2"/>
    <w:multiLevelType w:val="hybridMultilevel"/>
    <w:tmpl w:val="BC92D78A"/>
    <w:lvl w:ilvl="0" w:tplc="6F36E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04"/>
    <w:rsid w:val="000257D4"/>
    <w:rsid w:val="00090AAF"/>
    <w:rsid w:val="000B0FCF"/>
    <w:rsid w:val="000E6D13"/>
    <w:rsid w:val="00161CC3"/>
    <w:rsid w:val="0016517E"/>
    <w:rsid w:val="00167C1C"/>
    <w:rsid w:val="001825BA"/>
    <w:rsid w:val="001D6D23"/>
    <w:rsid w:val="002C0AD6"/>
    <w:rsid w:val="00300926"/>
    <w:rsid w:val="003174BF"/>
    <w:rsid w:val="00373BEF"/>
    <w:rsid w:val="00374761"/>
    <w:rsid w:val="003A177B"/>
    <w:rsid w:val="003C7519"/>
    <w:rsid w:val="004024EA"/>
    <w:rsid w:val="00420463"/>
    <w:rsid w:val="004854B9"/>
    <w:rsid w:val="0049432B"/>
    <w:rsid w:val="00512AFE"/>
    <w:rsid w:val="005274A3"/>
    <w:rsid w:val="0056460E"/>
    <w:rsid w:val="005B0273"/>
    <w:rsid w:val="005C2465"/>
    <w:rsid w:val="00606AA3"/>
    <w:rsid w:val="006A555C"/>
    <w:rsid w:val="00727905"/>
    <w:rsid w:val="007561CE"/>
    <w:rsid w:val="00765130"/>
    <w:rsid w:val="007654C8"/>
    <w:rsid w:val="007A5AD5"/>
    <w:rsid w:val="007A7FC7"/>
    <w:rsid w:val="00834C73"/>
    <w:rsid w:val="008B5D7B"/>
    <w:rsid w:val="008C1FA0"/>
    <w:rsid w:val="008E233A"/>
    <w:rsid w:val="008E47CB"/>
    <w:rsid w:val="00911586"/>
    <w:rsid w:val="0092377D"/>
    <w:rsid w:val="00926A04"/>
    <w:rsid w:val="00950BCD"/>
    <w:rsid w:val="009E52F0"/>
    <w:rsid w:val="009F262B"/>
    <w:rsid w:val="00A200A4"/>
    <w:rsid w:val="00A405D8"/>
    <w:rsid w:val="00A55431"/>
    <w:rsid w:val="00A837CB"/>
    <w:rsid w:val="00AB23F2"/>
    <w:rsid w:val="00AD75D6"/>
    <w:rsid w:val="00AF7E00"/>
    <w:rsid w:val="00B30405"/>
    <w:rsid w:val="00B947AF"/>
    <w:rsid w:val="00BA06CD"/>
    <w:rsid w:val="00BF2717"/>
    <w:rsid w:val="00BF287E"/>
    <w:rsid w:val="00C1727A"/>
    <w:rsid w:val="00C75BE1"/>
    <w:rsid w:val="00D578D8"/>
    <w:rsid w:val="00DC4AFE"/>
    <w:rsid w:val="00DD2594"/>
    <w:rsid w:val="00E64DF3"/>
    <w:rsid w:val="00E67AD1"/>
    <w:rsid w:val="00E77E9D"/>
    <w:rsid w:val="00F45C7A"/>
    <w:rsid w:val="00F4600B"/>
    <w:rsid w:val="00F653D9"/>
    <w:rsid w:val="00F964F8"/>
    <w:rsid w:val="00FE3692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852D"/>
  <w15:docId w15:val="{8B9DB1AD-A93E-45C0-AD57-1AE77AC2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72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72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1727A"/>
    <w:pPr>
      <w:spacing w:after="120"/>
      <w:ind w:left="283"/>
    </w:pPr>
    <w:rPr>
      <w:color w:val="000000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1727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72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2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67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3174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unhideWhenUsed/>
    <w:rsid w:val="00317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</dc:creator>
  <cp:keywords/>
  <dc:description/>
  <cp:lastModifiedBy>Галина Рубанова</cp:lastModifiedBy>
  <cp:revision>11</cp:revision>
  <cp:lastPrinted>2023-03-24T08:55:00Z</cp:lastPrinted>
  <dcterms:created xsi:type="dcterms:W3CDTF">2023-03-24T08:58:00Z</dcterms:created>
  <dcterms:modified xsi:type="dcterms:W3CDTF">2026-03-23T09:04:00Z</dcterms:modified>
</cp:coreProperties>
</file>