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DF" w:rsidRPr="00435E9B" w:rsidRDefault="00A524DF" w:rsidP="006E2536">
      <w:pPr>
        <w:widowControl/>
        <w:jc w:val="center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Добрый день,</w:t>
      </w:r>
    </w:p>
    <w:p w:rsidR="00A524DF" w:rsidRPr="00435E9B" w:rsidRDefault="00A524DF" w:rsidP="006E2536">
      <w:pPr>
        <w:widowControl/>
        <w:jc w:val="center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уважаемые участники встречи!</w:t>
      </w:r>
    </w:p>
    <w:p w:rsidR="006F7641" w:rsidRPr="00435E9B" w:rsidRDefault="006F7641" w:rsidP="006E2536">
      <w:pPr>
        <w:widowControl/>
        <w:jc w:val="both"/>
        <w:rPr>
          <w:bCs/>
          <w:sz w:val="28"/>
          <w:szCs w:val="28"/>
        </w:rPr>
      </w:pPr>
    </w:p>
    <w:p w:rsidR="00A524DF" w:rsidRPr="00435E9B" w:rsidRDefault="00B31B61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bCs/>
          <w:sz w:val="28"/>
          <w:szCs w:val="28"/>
        </w:rPr>
        <w:t>Сегодня мы подводим итоги</w:t>
      </w:r>
      <w:r w:rsidR="00A524DF" w:rsidRPr="00435E9B">
        <w:rPr>
          <w:bCs/>
          <w:sz w:val="28"/>
          <w:szCs w:val="28"/>
        </w:rPr>
        <w:t xml:space="preserve"> </w:t>
      </w:r>
      <w:r w:rsidR="00DA6A59" w:rsidRPr="00435E9B">
        <w:rPr>
          <w:bCs/>
          <w:sz w:val="28"/>
          <w:szCs w:val="28"/>
        </w:rPr>
        <w:t>социально-экономического развития Белокалитвинского района за</w:t>
      </w:r>
      <w:r w:rsidR="00C574F4" w:rsidRPr="00435E9B">
        <w:rPr>
          <w:bCs/>
          <w:sz w:val="28"/>
          <w:szCs w:val="28"/>
        </w:rPr>
        <w:t xml:space="preserve"> первое полугодие</w:t>
      </w:r>
      <w:r w:rsidR="00DA6A59" w:rsidRPr="00435E9B">
        <w:rPr>
          <w:bCs/>
          <w:sz w:val="28"/>
          <w:szCs w:val="28"/>
        </w:rPr>
        <w:t xml:space="preserve"> </w:t>
      </w:r>
      <w:r w:rsidR="00A634C4" w:rsidRPr="00435E9B">
        <w:rPr>
          <w:bCs/>
          <w:sz w:val="28"/>
          <w:szCs w:val="28"/>
        </w:rPr>
        <w:t>202</w:t>
      </w:r>
      <w:r w:rsidR="009009BE" w:rsidRPr="00435E9B">
        <w:rPr>
          <w:bCs/>
          <w:sz w:val="28"/>
          <w:szCs w:val="28"/>
        </w:rPr>
        <w:t>2</w:t>
      </w:r>
      <w:r w:rsidR="00DA6A59" w:rsidRPr="00435E9B">
        <w:rPr>
          <w:bCs/>
          <w:sz w:val="28"/>
          <w:szCs w:val="28"/>
        </w:rPr>
        <w:t xml:space="preserve"> год</w:t>
      </w:r>
      <w:r w:rsidR="00C574F4" w:rsidRPr="00435E9B">
        <w:rPr>
          <w:bCs/>
          <w:sz w:val="28"/>
          <w:szCs w:val="28"/>
        </w:rPr>
        <w:t>а</w:t>
      </w:r>
      <w:r w:rsidR="00A524DF" w:rsidRPr="00435E9B">
        <w:rPr>
          <w:sz w:val="28"/>
          <w:szCs w:val="28"/>
        </w:rPr>
        <w:t xml:space="preserve">, и я хотела бы проинформировать вас </w:t>
      </w:r>
      <w:r w:rsidR="00C16E21" w:rsidRPr="00435E9B">
        <w:rPr>
          <w:sz w:val="28"/>
          <w:szCs w:val="28"/>
        </w:rPr>
        <w:t>о том, что сделано</w:t>
      </w:r>
      <w:r w:rsidR="00A524DF" w:rsidRPr="00435E9B">
        <w:rPr>
          <w:sz w:val="28"/>
          <w:szCs w:val="28"/>
        </w:rPr>
        <w:t xml:space="preserve"> при поддержке Правительства области, </w:t>
      </w:r>
      <w:r w:rsidR="00DA6A59" w:rsidRPr="00435E9B">
        <w:rPr>
          <w:sz w:val="28"/>
          <w:szCs w:val="28"/>
        </w:rPr>
        <w:t>Губернатора Ростовской области</w:t>
      </w:r>
      <w:r w:rsidR="002F0A58" w:rsidRPr="00435E9B">
        <w:rPr>
          <w:sz w:val="28"/>
          <w:szCs w:val="28"/>
        </w:rPr>
        <w:t>, депутатов всех уровней</w:t>
      </w:r>
      <w:r w:rsidR="00A524DF" w:rsidRPr="00435E9B">
        <w:rPr>
          <w:sz w:val="28"/>
          <w:szCs w:val="28"/>
        </w:rPr>
        <w:t>,</w:t>
      </w:r>
      <w:r w:rsidR="003E5E97" w:rsidRPr="00435E9B">
        <w:rPr>
          <w:sz w:val="28"/>
          <w:szCs w:val="28"/>
        </w:rPr>
        <w:t xml:space="preserve"> а</w:t>
      </w:r>
      <w:r w:rsidR="00A524DF" w:rsidRPr="00435E9B">
        <w:rPr>
          <w:sz w:val="28"/>
          <w:szCs w:val="28"/>
        </w:rPr>
        <w:t xml:space="preserve"> также жителей района в решении вопросов жизнеобеспечения</w:t>
      </w:r>
      <w:r w:rsidR="003E5E97" w:rsidRPr="00435E9B">
        <w:rPr>
          <w:sz w:val="28"/>
          <w:szCs w:val="28"/>
        </w:rPr>
        <w:t xml:space="preserve"> </w:t>
      </w:r>
      <w:r w:rsidR="00A524DF" w:rsidRPr="00435E9B">
        <w:rPr>
          <w:sz w:val="28"/>
          <w:szCs w:val="28"/>
        </w:rPr>
        <w:t>и улучшения экономической ситуации нашей территории.</w:t>
      </w:r>
    </w:p>
    <w:p w:rsidR="009C4B95" w:rsidRPr="00435E9B" w:rsidRDefault="00705F41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 феврале этого года произошло событие, </w:t>
      </w:r>
      <w:r w:rsidR="006E2536">
        <w:rPr>
          <w:sz w:val="28"/>
          <w:szCs w:val="28"/>
        </w:rPr>
        <w:t xml:space="preserve">радикально </w:t>
      </w:r>
      <w:r w:rsidRPr="00435E9B">
        <w:rPr>
          <w:sz w:val="28"/>
          <w:szCs w:val="28"/>
        </w:rPr>
        <w:t>перевернувшее внутренне</w:t>
      </w:r>
      <w:r w:rsidR="009A1BB7" w:rsidRPr="00435E9B">
        <w:rPr>
          <w:sz w:val="28"/>
          <w:szCs w:val="28"/>
        </w:rPr>
        <w:t>е</w:t>
      </w:r>
      <w:r w:rsidRPr="00435E9B">
        <w:rPr>
          <w:sz w:val="28"/>
          <w:szCs w:val="28"/>
        </w:rPr>
        <w:t xml:space="preserve"> и внешнее мировоззрение</w:t>
      </w:r>
      <w:r w:rsidR="009A1BB7" w:rsidRPr="00435E9B">
        <w:rPr>
          <w:sz w:val="28"/>
          <w:szCs w:val="28"/>
        </w:rPr>
        <w:t xml:space="preserve"> во всём мире</w:t>
      </w:r>
      <w:r w:rsidRPr="00435E9B">
        <w:rPr>
          <w:sz w:val="28"/>
          <w:szCs w:val="28"/>
        </w:rPr>
        <w:t xml:space="preserve">. </w:t>
      </w:r>
      <w:r w:rsidR="009A1BB7" w:rsidRPr="00435E9B">
        <w:rPr>
          <w:sz w:val="28"/>
          <w:szCs w:val="28"/>
        </w:rPr>
        <w:t xml:space="preserve">С целью защиты граждан Донбасса и безопасности нашего государства </w:t>
      </w:r>
      <w:r w:rsidRPr="00435E9B">
        <w:rPr>
          <w:sz w:val="28"/>
          <w:szCs w:val="28"/>
        </w:rPr>
        <w:t>Президентом было принято тяжелейшее решение о начале специальной военной операции.</w:t>
      </w:r>
      <w:r w:rsidR="009A1BB7" w:rsidRPr="00435E9B">
        <w:rPr>
          <w:sz w:val="28"/>
          <w:szCs w:val="28"/>
        </w:rPr>
        <w:t xml:space="preserve"> Именно сейчас, мы наблюдаем разделение государств по отношению к России на друзей и недругов. В условиях </w:t>
      </w:r>
      <w:proofErr w:type="spellStart"/>
      <w:r w:rsidR="009A1BB7" w:rsidRPr="00435E9B">
        <w:rPr>
          <w:sz w:val="28"/>
          <w:szCs w:val="28"/>
        </w:rPr>
        <w:t>санкционного</w:t>
      </w:r>
      <w:proofErr w:type="spellEnd"/>
      <w:r w:rsidR="009A1BB7" w:rsidRPr="00435E9B">
        <w:rPr>
          <w:sz w:val="28"/>
          <w:szCs w:val="28"/>
        </w:rPr>
        <w:t xml:space="preserve"> давления − мы сплотились! </w:t>
      </w:r>
      <w:r w:rsidR="008B3B47">
        <w:rPr>
          <w:sz w:val="28"/>
          <w:szCs w:val="28"/>
        </w:rPr>
        <w:t>И</w:t>
      </w:r>
      <w:r w:rsidR="009C4B95" w:rsidRPr="00435E9B">
        <w:rPr>
          <w:sz w:val="28"/>
          <w:szCs w:val="28"/>
        </w:rPr>
        <w:t xml:space="preserve"> н</w:t>
      </w:r>
      <w:r w:rsidR="009A1BB7" w:rsidRPr="00435E9B">
        <w:rPr>
          <w:sz w:val="28"/>
          <w:szCs w:val="28"/>
        </w:rPr>
        <w:t>есмотря на жесточайшую экономию мы оставили к реализации</w:t>
      </w:r>
      <w:r w:rsidR="009C4B95" w:rsidRPr="00435E9B">
        <w:rPr>
          <w:sz w:val="28"/>
          <w:szCs w:val="28"/>
        </w:rPr>
        <w:t xml:space="preserve"> все намеченные планы.</w:t>
      </w:r>
    </w:p>
    <w:p w:rsidR="002300F7" w:rsidRPr="00435E9B" w:rsidRDefault="009C4B95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Отошедшим на второй план − д</w:t>
      </w:r>
      <w:r w:rsidR="001C63B7" w:rsidRPr="00435E9B">
        <w:rPr>
          <w:sz w:val="28"/>
          <w:szCs w:val="28"/>
        </w:rPr>
        <w:t>олгожданны</w:t>
      </w:r>
      <w:r w:rsidRPr="00435E9B">
        <w:rPr>
          <w:sz w:val="28"/>
          <w:szCs w:val="28"/>
        </w:rPr>
        <w:t>м</w:t>
      </w:r>
      <w:r w:rsidR="009009BE" w:rsidRPr="00435E9B">
        <w:rPr>
          <w:sz w:val="28"/>
          <w:szCs w:val="28"/>
        </w:rPr>
        <w:t xml:space="preserve"> событи</w:t>
      </w:r>
      <w:r w:rsidRPr="00435E9B">
        <w:rPr>
          <w:sz w:val="28"/>
          <w:szCs w:val="28"/>
        </w:rPr>
        <w:t>ем</w:t>
      </w:r>
      <w:r w:rsidR="009009BE" w:rsidRPr="00435E9B">
        <w:rPr>
          <w:sz w:val="28"/>
          <w:szCs w:val="28"/>
        </w:rPr>
        <w:t xml:space="preserve"> первого полугодия, конечно </w:t>
      </w:r>
      <w:r w:rsidR="001C63B7" w:rsidRPr="00435E9B">
        <w:rPr>
          <w:sz w:val="28"/>
          <w:szCs w:val="28"/>
        </w:rPr>
        <w:t xml:space="preserve">же </w:t>
      </w:r>
      <w:r w:rsidR="009009BE" w:rsidRPr="00435E9B">
        <w:rPr>
          <w:sz w:val="28"/>
          <w:szCs w:val="28"/>
        </w:rPr>
        <w:t xml:space="preserve">стало улучшение </w:t>
      </w:r>
      <w:proofErr w:type="spellStart"/>
      <w:r w:rsidR="009009BE" w:rsidRPr="00435E9B">
        <w:rPr>
          <w:sz w:val="28"/>
          <w:szCs w:val="28"/>
        </w:rPr>
        <w:t>эпидситуации</w:t>
      </w:r>
      <w:proofErr w:type="spellEnd"/>
      <w:r w:rsidR="009009BE" w:rsidRPr="00435E9B">
        <w:rPr>
          <w:sz w:val="28"/>
          <w:szCs w:val="28"/>
        </w:rPr>
        <w:t xml:space="preserve"> по </w:t>
      </w:r>
      <w:proofErr w:type="spellStart"/>
      <w:r w:rsidR="009009BE" w:rsidRPr="00435E9B">
        <w:rPr>
          <w:sz w:val="28"/>
          <w:szCs w:val="28"/>
        </w:rPr>
        <w:t>коронавирусу</w:t>
      </w:r>
      <w:proofErr w:type="spellEnd"/>
      <w:r w:rsidR="009009BE" w:rsidRPr="00435E9B">
        <w:rPr>
          <w:sz w:val="28"/>
          <w:szCs w:val="28"/>
        </w:rPr>
        <w:t xml:space="preserve"> и отмена </w:t>
      </w:r>
      <w:proofErr w:type="spellStart"/>
      <w:r w:rsidR="009009BE" w:rsidRPr="00435E9B">
        <w:rPr>
          <w:sz w:val="28"/>
          <w:szCs w:val="28"/>
        </w:rPr>
        <w:t>ковидных</w:t>
      </w:r>
      <w:proofErr w:type="spellEnd"/>
      <w:r w:rsidR="009009BE" w:rsidRPr="00435E9B">
        <w:rPr>
          <w:sz w:val="28"/>
          <w:szCs w:val="28"/>
        </w:rPr>
        <w:t xml:space="preserve"> ограничений, в том числе и масочного режима. </w:t>
      </w:r>
      <w:r w:rsidR="00066684" w:rsidRPr="00435E9B">
        <w:rPr>
          <w:sz w:val="28"/>
          <w:szCs w:val="28"/>
        </w:rPr>
        <w:t>Всё это было достигнуто только благодаря тому, что мы</w:t>
      </w:r>
      <w:r w:rsidR="00443073" w:rsidRPr="00435E9B">
        <w:rPr>
          <w:sz w:val="28"/>
          <w:szCs w:val="28"/>
        </w:rPr>
        <w:t xml:space="preserve">, практически все, </w:t>
      </w:r>
      <w:proofErr w:type="spellStart"/>
      <w:r w:rsidR="00066684" w:rsidRPr="00435E9B">
        <w:rPr>
          <w:sz w:val="28"/>
          <w:szCs w:val="28"/>
        </w:rPr>
        <w:t>провакцинировались</w:t>
      </w:r>
      <w:proofErr w:type="spellEnd"/>
      <w:r w:rsidR="00066684" w:rsidRPr="00435E9B">
        <w:rPr>
          <w:sz w:val="28"/>
          <w:szCs w:val="28"/>
        </w:rPr>
        <w:t>. И теперь, чтоб не повторить подобного</w:t>
      </w:r>
      <w:r w:rsidR="00443073" w:rsidRPr="00435E9B">
        <w:rPr>
          <w:sz w:val="28"/>
          <w:szCs w:val="28"/>
        </w:rPr>
        <w:t>,</w:t>
      </w:r>
      <w:r w:rsidR="00066684" w:rsidRPr="00435E9B">
        <w:rPr>
          <w:sz w:val="28"/>
          <w:szCs w:val="28"/>
        </w:rPr>
        <w:t xml:space="preserve"> </w:t>
      </w:r>
      <w:r w:rsidR="00130034" w:rsidRPr="00435E9B">
        <w:rPr>
          <w:sz w:val="28"/>
          <w:szCs w:val="28"/>
        </w:rPr>
        <w:t xml:space="preserve">настоятельно рекомендую </w:t>
      </w:r>
      <w:r w:rsidR="00066684" w:rsidRPr="00435E9B">
        <w:rPr>
          <w:sz w:val="28"/>
          <w:szCs w:val="28"/>
        </w:rPr>
        <w:t>пройти ревакцинацию</w:t>
      </w:r>
      <w:r w:rsidR="00130034" w:rsidRPr="00435E9B">
        <w:rPr>
          <w:sz w:val="28"/>
          <w:szCs w:val="28"/>
        </w:rPr>
        <w:t>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Для этого в районе оборудовано 10 стационарных кабинетов вакцинопрофилактики (в городе на Российской, 5, в посёлках Шолоховский, Коксовый, Горняцкий, Синегорский, Сосны, в селе </w:t>
      </w:r>
      <w:proofErr w:type="spellStart"/>
      <w:r w:rsidRPr="00435E9B">
        <w:rPr>
          <w:bCs/>
          <w:sz w:val="28"/>
          <w:szCs w:val="28"/>
        </w:rPr>
        <w:t>Литвиновка</w:t>
      </w:r>
      <w:proofErr w:type="spellEnd"/>
      <w:r w:rsidRPr="00435E9B">
        <w:rPr>
          <w:bCs/>
          <w:sz w:val="28"/>
          <w:szCs w:val="28"/>
        </w:rPr>
        <w:t xml:space="preserve">, в хуторах Ленин и </w:t>
      </w:r>
      <w:proofErr w:type="spellStart"/>
      <w:r w:rsidRPr="00435E9B">
        <w:rPr>
          <w:bCs/>
          <w:sz w:val="28"/>
          <w:szCs w:val="28"/>
        </w:rPr>
        <w:t>Богураев</w:t>
      </w:r>
      <w:proofErr w:type="spellEnd"/>
      <w:r w:rsidRPr="00435E9B">
        <w:rPr>
          <w:bCs/>
          <w:sz w:val="28"/>
          <w:szCs w:val="28"/>
        </w:rPr>
        <w:t xml:space="preserve"> и в ст. Краснодонецкая). 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Продолжает действовать система маршрутизации больных с </w:t>
      </w:r>
      <w:proofErr w:type="spellStart"/>
      <w:r w:rsidRPr="00435E9B">
        <w:rPr>
          <w:bCs/>
          <w:sz w:val="28"/>
          <w:szCs w:val="28"/>
        </w:rPr>
        <w:t>ковидом</w:t>
      </w:r>
      <w:proofErr w:type="spellEnd"/>
      <w:r w:rsidRPr="00435E9B">
        <w:rPr>
          <w:bCs/>
          <w:sz w:val="28"/>
          <w:szCs w:val="28"/>
        </w:rPr>
        <w:t xml:space="preserve"> и подозрением на </w:t>
      </w:r>
      <w:proofErr w:type="spellStart"/>
      <w:r w:rsidRPr="00435E9B">
        <w:rPr>
          <w:bCs/>
          <w:sz w:val="28"/>
          <w:szCs w:val="28"/>
        </w:rPr>
        <w:t>ковид</w:t>
      </w:r>
      <w:proofErr w:type="spellEnd"/>
      <w:r w:rsidRPr="00435E9B">
        <w:rPr>
          <w:bCs/>
          <w:sz w:val="28"/>
          <w:szCs w:val="28"/>
        </w:rPr>
        <w:t>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Работают специальные бригады врачей и бригады скорой медицинской помощи для обслуживания пациентов с инфекцией. Круглосуточно осуществляют работу </w:t>
      </w:r>
      <w:proofErr w:type="spellStart"/>
      <w:r w:rsidRPr="00435E9B">
        <w:rPr>
          <w:bCs/>
          <w:sz w:val="28"/>
          <w:szCs w:val="28"/>
        </w:rPr>
        <w:t>рентгенаппарат</w:t>
      </w:r>
      <w:proofErr w:type="spellEnd"/>
      <w:r w:rsidRPr="00435E9B">
        <w:rPr>
          <w:bCs/>
          <w:sz w:val="28"/>
          <w:szCs w:val="28"/>
        </w:rPr>
        <w:t xml:space="preserve"> и компьютерный томограф.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Инфекционный госпиталь закрыт. Тяжелые пациенты с новой коронавирусной инфекцией направляются в инфекционный госпиталь г. Ростова-на-Дону. 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Медицинским работникам, работающим с </w:t>
      </w:r>
      <w:proofErr w:type="spellStart"/>
      <w:r w:rsidRPr="00435E9B">
        <w:rPr>
          <w:bCs/>
          <w:sz w:val="28"/>
          <w:szCs w:val="28"/>
        </w:rPr>
        <w:t>ковидом</w:t>
      </w:r>
      <w:proofErr w:type="spellEnd"/>
      <w:r w:rsidRPr="00435E9B">
        <w:rPr>
          <w:bCs/>
          <w:sz w:val="28"/>
          <w:szCs w:val="28"/>
        </w:rPr>
        <w:t xml:space="preserve"> «на передовой», с начала года произведены выплаты стимулирующего характера в размере 3 млн. рублей.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На профилактику и устранение последствий COVID из средств местного бюджета в этом году выделено 349 тыс. рублей на дополнительные работы по устройству кабинета компьютерной томографии под установку нового компьютерного томографа, закупку сантехнических материалов и электротоваров для инфекционного отделения. 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Всего же для сферы здравоохранения в этом году предусмотрено более 350 млн. рублей из бюджетов различного уровня.</w:t>
      </w:r>
      <w:r w:rsidR="00BB5C1C" w:rsidRPr="00435E9B">
        <w:rPr>
          <w:bCs/>
          <w:sz w:val="28"/>
          <w:szCs w:val="28"/>
        </w:rPr>
        <w:t xml:space="preserve"> Из которых, 200 млн. рублей будет направлено на оснащение медицинским оборудованием сосудистого центра, который планируется открыть на базе ЦРБ. В состав сосудистого центра войдут:</w:t>
      </w:r>
    </w:p>
    <w:p w:rsidR="00872C32" w:rsidRPr="00435E9B" w:rsidRDefault="00872C32" w:rsidP="00435E9B">
      <w:pPr>
        <w:pStyle w:val="af6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9B">
        <w:rPr>
          <w:rFonts w:ascii="Times New Roman" w:hAnsi="Times New Roman" w:cs="Times New Roman"/>
          <w:bCs/>
          <w:sz w:val="28"/>
          <w:szCs w:val="28"/>
        </w:rPr>
        <w:t xml:space="preserve">кардиологическое отделение с палатой реанимации и интенсивной терапии для больных с острым коронарным синдромом, в том числе койки сосудистой </w:t>
      </w:r>
      <w:r w:rsidR="0025403F" w:rsidRPr="00435E9B">
        <w:rPr>
          <w:rFonts w:ascii="Times New Roman" w:hAnsi="Times New Roman" w:cs="Times New Roman"/>
          <w:bCs/>
          <w:sz w:val="28"/>
          <w:szCs w:val="28"/>
        </w:rPr>
        <w:t>х</w:t>
      </w:r>
      <w:r w:rsidRPr="00435E9B">
        <w:rPr>
          <w:rFonts w:ascii="Times New Roman" w:hAnsi="Times New Roman" w:cs="Times New Roman"/>
          <w:bCs/>
          <w:sz w:val="28"/>
          <w:szCs w:val="28"/>
        </w:rPr>
        <w:t>ирургии;</w:t>
      </w:r>
    </w:p>
    <w:p w:rsidR="00872C32" w:rsidRPr="00435E9B" w:rsidRDefault="00872C32" w:rsidP="00435E9B">
      <w:pPr>
        <w:pStyle w:val="af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9B">
        <w:rPr>
          <w:rFonts w:ascii="Times New Roman" w:hAnsi="Times New Roman" w:cs="Times New Roman"/>
          <w:bCs/>
          <w:sz w:val="28"/>
          <w:szCs w:val="28"/>
        </w:rPr>
        <w:lastRenderedPageBreak/>
        <w:t>неврологическое отделение для больных с острым нарушением мозгового кровообращения;</w:t>
      </w:r>
    </w:p>
    <w:p w:rsidR="00872C32" w:rsidRPr="00435E9B" w:rsidRDefault="00872C32" w:rsidP="00435E9B">
      <w:pPr>
        <w:pStyle w:val="af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9B">
        <w:rPr>
          <w:rFonts w:ascii="Times New Roman" w:hAnsi="Times New Roman" w:cs="Times New Roman"/>
          <w:bCs/>
          <w:sz w:val="28"/>
          <w:szCs w:val="28"/>
        </w:rPr>
        <w:t>отделение рентгенохирургических методов диагностики и лечения.</w:t>
      </w:r>
    </w:p>
    <w:p w:rsidR="00872C32" w:rsidRPr="00435E9B" w:rsidRDefault="008C1482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В центре будут выполняться </w:t>
      </w:r>
      <w:r w:rsidR="00872C32" w:rsidRPr="00435E9B">
        <w:rPr>
          <w:bCs/>
          <w:sz w:val="28"/>
          <w:szCs w:val="28"/>
        </w:rPr>
        <w:t>высокотехнологичные лечебные и диагностические вмешательства пациентам с заболеваниями сердечно-сосудистой системы</w:t>
      </w:r>
      <w:r w:rsidRPr="00435E9B">
        <w:rPr>
          <w:bCs/>
          <w:sz w:val="28"/>
          <w:szCs w:val="28"/>
        </w:rPr>
        <w:t>, что позволит</w:t>
      </w:r>
      <w:r w:rsidR="00872C32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 xml:space="preserve">значительно снизить смертность и риск </w:t>
      </w:r>
      <w:proofErr w:type="spellStart"/>
      <w:r w:rsidRPr="00435E9B">
        <w:rPr>
          <w:bCs/>
          <w:sz w:val="28"/>
          <w:szCs w:val="28"/>
        </w:rPr>
        <w:t>инвалидизации</w:t>
      </w:r>
      <w:proofErr w:type="spellEnd"/>
      <w:r w:rsidRPr="00435E9B">
        <w:rPr>
          <w:bCs/>
          <w:sz w:val="28"/>
          <w:szCs w:val="28"/>
        </w:rPr>
        <w:t xml:space="preserve"> от этих заболеваний.</w:t>
      </w:r>
    </w:p>
    <w:p w:rsidR="00133ACB" w:rsidRPr="00435E9B" w:rsidRDefault="008C1482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На данный момент уже </w:t>
      </w:r>
      <w:r w:rsidR="00133ACB" w:rsidRPr="00435E9B">
        <w:rPr>
          <w:bCs/>
          <w:sz w:val="28"/>
          <w:szCs w:val="28"/>
        </w:rPr>
        <w:t>заключены контракты на 188 млн.</w:t>
      </w:r>
      <w:r w:rsidR="001405E9" w:rsidRPr="00435E9B">
        <w:rPr>
          <w:bCs/>
          <w:sz w:val="28"/>
          <w:szCs w:val="28"/>
        </w:rPr>
        <w:t xml:space="preserve"> </w:t>
      </w:r>
      <w:r w:rsidR="00133ACB" w:rsidRPr="00435E9B">
        <w:rPr>
          <w:bCs/>
          <w:sz w:val="28"/>
          <w:szCs w:val="28"/>
        </w:rPr>
        <w:t xml:space="preserve">рублей. Поставка оборудования будет осуществлена до 1 октября </w:t>
      </w:r>
      <w:r w:rsidR="001405E9" w:rsidRPr="00435E9B">
        <w:rPr>
          <w:bCs/>
          <w:sz w:val="28"/>
          <w:szCs w:val="28"/>
        </w:rPr>
        <w:t>этого</w:t>
      </w:r>
      <w:r w:rsidR="00133ACB" w:rsidRPr="00435E9B">
        <w:rPr>
          <w:bCs/>
          <w:sz w:val="28"/>
          <w:szCs w:val="28"/>
        </w:rPr>
        <w:t xml:space="preserve"> года.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В </w:t>
      </w:r>
      <w:r w:rsidR="001405E9" w:rsidRPr="00435E9B">
        <w:rPr>
          <w:bCs/>
          <w:sz w:val="28"/>
          <w:szCs w:val="28"/>
        </w:rPr>
        <w:t>этом</w:t>
      </w:r>
      <w:r w:rsidRPr="00435E9B">
        <w:rPr>
          <w:bCs/>
          <w:sz w:val="28"/>
          <w:szCs w:val="28"/>
        </w:rPr>
        <w:t xml:space="preserve"> году за счет средств дотации из резервного фонда Правительства Российской Федерации </w:t>
      </w:r>
      <w:r w:rsidR="001405E9" w:rsidRPr="00435E9B">
        <w:rPr>
          <w:bCs/>
          <w:sz w:val="28"/>
          <w:szCs w:val="28"/>
        </w:rPr>
        <w:t>на 30</w:t>
      </w:r>
      <w:r w:rsidRPr="00435E9B">
        <w:rPr>
          <w:bCs/>
          <w:sz w:val="28"/>
          <w:szCs w:val="28"/>
        </w:rPr>
        <w:t xml:space="preserve"> млн.</w:t>
      </w:r>
      <w:r w:rsidR="001405E9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 xml:space="preserve">рублей планируется устройство централизованных систем </w:t>
      </w:r>
      <w:proofErr w:type="spellStart"/>
      <w:r w:rsidRPr="00435E9B">
        <w:rPr>
          <w:bCs/>
          <w:sz w:val="28"/>
          <w:szCs w:val="28"/>
        </w:rPr>
        <w:t>кислородоснабжения</w:t>
      </w:r>
      <w:proofErr w:type="spellEnd"/>
      <w:r w:rsidRPr="00435E9B">
        <w:rPr>
          <w:bCs/>
          <w:sz w:val="28"/>
          <w:szCs w:val="28"/>
        </w:rPr>
        <w:t xml:space="preserve"> в </w:t>
      </w:r>
      <w:r w:rsidR="00BE5379" w:rsidRPr="00435E9B">
        <w:rPr>
          <w:bCs/>
          <w:sz w:val="28"/>
          <w:szCs w:val="28"/>
        </w:rPr>
        <w:t xml:space="preserve">инфекционном и </w:t>
      </w:r>
      <w:r w:rsidR="001405E9" w:rsidRPr="00435E9B">
        <w:rPr>
          <w:bCs/>
          <w:sz w:val="28"/>
          <w:szCs w:val="28"/>
        </w:rPr>
        <w:t>терапевтическо</w:t>
      </w:r>
      <w:r w:rsidR="00BE5379" w:rsidRPr="00435E9B">
        <w:rPr>
          <w:bCs/>
          <w:sz w:val="28"/>
          <w:szCs w:val="28"/>
        </w:rPr>
        <w:t>м</w:t>
      </w:r>
      <w:r w:rsidR="001405E9" w:rsidRPr="00435E9B">
        <w:rPr>
          <w:bCs/>
          <w:sz w:val="28"/>
          <w:szCs w:val="28"/>
        </w:rPr>
        <w:t xml:space="preserve"> отделени</w:t>
      </w:r>
      <w:r w:rsidR="00BE5379" w:rsidRPr="00435E9B">
        <w:rPr>
          <w:bCs/>
          <w:sz w:val="28"/>
          <w:szCs w:val="28"/>
        </w:rPr>
        <w:t>ях</w:t>
      </w:r>
      <w:r w:rsidRPr="00435E9B">
        <w:rPr>
          <w:bCs/>
          <w:sz w:val="28"/>
          <w:szCs w:val="28"/>
        </w:rPr>
        <w:t>. Из местного бюджета выделен</w:t>
      </w:r>
      <w:r w:rsidR="001405E9" w:rsidRPr="00435E9B">
        <w:rPr>
          <w:bCs/>
          <w:sz w:val="28"/>
          <w:szCs w:val="28"/>
        </w:rPr>
        <w:t xml:space="preserve">о </w:t>
      </w:r>
      <w:r w:rsidRPr="00435E9B">
        <w:rPr>
          <w:bCs/>
          <w:sz w:val="28"/>
          <w:szCs w:val="28"/>
        </w:rPr>
        <w:t>600 тыс.</w:t>
      </w:r>
      <w:r w:rsidR="001405E9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>рублей на изготовление проектно-сметной документации по данным объектам.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рамках реализации региональной программы модернизации первичного звена здравоохранения будет приобретено медицинское оборудование на 31 млн. рублей, в том числе: операционный стол, монитор неонатальный, аппарат ИВЛ для новорожденных, стерилизатор паровой, прикроватные кардиом</w:t>
      </w:r>
      <w:r w:rsidR="00BE5379" w:rsidRPr="00435E9B">
        <w:rPr>
          <w:bCs/>
          <w:sz w:val="28"/>
          <w:szCs w:val="28"/>
        </w:rPr>
        <w:t>о</w:t>
      </w:r>
      <w:r w:rsidRPr="00435E9B">
        <w:rPr>
          <w:bCs/>
          <w:sz w:val="28"/>
          <w:szCs w:val="28"/>
        </w:rPr>
        <w:t>ниторы, эндоскопическая стойка, аппарат рентгеновский, аппарат наркозный и др.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С целью выявления инфицирования туберкулезом среди детей и подростков из местного бюджета выделен 1,7 млн. рублей для закупки туберкулина и тестов для диагностики.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На </w:t>
      </w:r>
      <w:r w:rsidR="00985B32" w:rsidRPr="00435E9B">
        <w:rPr>
          <w:bCs/>
          <w:sz w:val="28"/>
          <w:szCs w:val="28"/>
        </w:rPr>
        <w:t xml:space="preserve">3 млн. рублей запланировано проведение капитальных ремонтов </w:t>
      </w:r>
      <w:r w:rsidRPr="00435E9B">
        <w:rPr>
          <w:bCs/>
          <w:sz w:val="28"/>
          <w:szCs w:val="28"/>
        </w:rPr>
        <w:t>кровли здания лечебно-диагностического корпуса по ул. Российская, 5, системы горячего водоснабжения и узла учета тепловой энергии в здании инфекционного отделения</w:t>
      </w:r>
      <w:r w:rsidR="00985B32" w:rsidRPr="00435E9B">
        <w:rPr>
          <w:bCs/>
          <w:sz w:val="28"/>
          <w:szCs w:val="28"/>
        </w:rPr>
        <w:t xml:space="preserve">, а также </w:t>
      </w:r>
      <w:r w:rsidRPr="00435E9B">
        <w:rPr>
          <w:bCs/>
          <w:sz w:val="28"/>
          <w:szCs w:val="28"/>
        </w:rPr>
        <w:t>разработка проектно-сметной документации на ремонт помещений для размещения регионального сосудистого центра и на капитальный ремонт детского отделения.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Более 200 тыс. рублей из средств местного бюджета направлен</w:t>
      </w:r>
      <w:r w:rsidR="00D26543" w:rsidRPr="00435E9B">
        <w:rPr>
          <w:bCs/>
          <w:sz w:val="28"/>
          <w:szCs w:val="28"/>
        </w:rPr>
        <w:t>о</w:t>
      </w:r>
      <w:r w:rsidRPr="00435E9B">
        <w:rPr>
          <w:bCs/>
          <w:sz w:val="28"/>
          <w:szCs w:val="28"/>
        </w:rPr>
        <w:t xml:space="preserve"> на проведение текущего ремонт</w:t>
      </w:r>
      <w:r w:rsidR="00D26543" w:rsidRPr="00435E9B">
        <w:rPr>
          <w:bCs/>
          <w:sz w:val="28"/>
          <w:szCs w:val="28"/>
        </w:rPr>
        <w:t>а</w:t>
      </w:r>
      <w:r w:rsidRPr="00435E9B">
        <w:rPr>
          <w:bCs/>
          <w:sz w:val="28"/>
          <w:szCs w:val="28"/>
        </w:rPr>
        <w:t xml:space="preserve"> акушерского отделения.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На приобретение и установку модульных зданий врачебной амбулатории для хутора </w:t>
      </w:r>
      <w:proofErr w:type="spellStart"/>
      <w:r w:rsidRPr="00435E9B">
        <w:rPr>
          <w:bCs/>
          <w:sz w:val="28"/>
          <w:szCs w:val="28"/>
        </w:rPr>
        <w:t>Грушевка</w:t>
      </w:r>
      <w:proofErr w:type="spellEnd"/>
      <w:r w:rsidRPr="00435E9B">
        <w:rPr>
          <w:bCs/>
          <w:sz w:val="28"/>
          <w:szCs w:val="28"/>
        </w:rPr>
        <w:t xml:space="preserve"> и </w:t>
      </w:r>
      <w:proofErr w:type="spellStart"/>
      <w:r w:rsidRPr="00435E9B">
        <w:rPr>
          <w:bCs/>
          <w:sz w:val="28"/>
          <w:szCs w:val="28"/>
        </w:rPr>
        <w:t>ФАПа</w:t>
      </w:r>
      <w:proofErr w:type="spellEnd"/>
      <w:r w:rsidRPr="00435E9B">
        <w:rPr>
          <w:bCs/>
          <w:sz w:val="28"/>
          <w:szCs w:val="28"/>
        </w:rPr>
        <w:t xml:space="preserve"> для хутора Погорелов направлено 22 млн. рублей. Кроме того, на подготовительные и </w:t>
      </w:r>
      <w:proofErr w:type="spellStart"/>
      <w:r w:rsidRPr="00435E9B">
        <w:rPr>
          <w:bCs/>
          <w:sz w:val="28"/>
          <w:szCs w:val="28"/>
        </w:rPr>
        <w:t>благоустроительные</w:t>
      </w:r>
      <w:proofErr w:type="spellEnd"/>
      <w:r w:rsidRPr="00435E9B">
        <w:rPr>
          <w:bCs/>
          <w:sz w:val="28"/>
          <w:szCs w:val="28"/>
        </w:rPr>
        <w:t xml:space="preserve"> работы по их установке (бурение скважин, благоустройство, фундамент, канализация, электроснабжение) предусмотрен</w:t>
      </w:r>
      <w:r w:rsidR="00D26543" w:rsidRPr="00435E9B">
        <w:rPr>
          <w:bCs/>
          <w:sz w:val="28"/>
          <w:szCs w:val="28"/>
        </w:rPr>
        <w:t>о в местном бюджете</w:t>
      </w:r>
      <w:r w:rsidRPr="00435E9B">
        <w:rPr>
          <w:bCs/>
          <w:sz w:val="28"/>
          <w:szCs w:val="28"/>
        </w:rPr>
        <w:t xml:space="preserve"> 4,5 млн. рублей.</w:t>
      </w:r>
    </w:p>
    <w:p w:rsidR="00133ACB" w:rsidRPr="00435E9B" w:rsidRDefault="00133A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Так же был пополнен транспортный парк ЦРБ. В первом полугодии приобретён 1 автомобиль Лада </w:t>
      </w:r>
      <w:proofErr w:type="spellStart"/>
      <w:r w:rsidRPr="00435E9B">
        <w:rPr>
          <w:bCs/>
          <w:sz w:val="28"/>
          <w:szCs w:val="28"/>
        </w:rPr>
        <w:t>Ларгус</w:t>
      </w:r>
      <w:proofErr w:type="spellEnd"/>
      <w:r w:rsidRPr="00435E9B">
        <w:rPr>
          <w:bCs/>
          <w:sz w:val="28"/>
          <w:szCs w:val="28"/>
        </w:rPr>
        <w:t xml:space="preserve"> для работы во врачебной амбулатории х.</w:t>
      </w:r>
      <w:r w:rsidR="00D26543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>Ленин.  В этом году нашему району для здравоохранения выделено 4,2 млн. рублей из областного бюджета для приобретения автомобиля скорой медицинской помо</w:t>
      </w:r>
      <w:r w:rsidR="00D26543" w:rsidRPr="00435E9B">
        <w:rPr>
          <w:bCs/>
          <w:sz w:val="28"/>
          <w:szCs w:val="28"/>
        </w:rPr>
        <w:t>щ</w:t>
      </w:r>
      <w:r w:rsidRPr="00435E9B">
        <w:rPr>
          <w:bCs/>
          <w:sz w:val="28"/>
          <w:szCs w:val="28"/>
        </w:rPr>
        <w:t>и для врачебной амбулатории п. Коксовый.</w:t>
      </w:r>
    </w:p>
    <w:p w:rsidR="00A13D30" w:rsidRPr="00435E9B" w:rsidRDefault="00A13D30" w:rsidP="00435E9B">
      <w:pPr>
        <w:widowControl/>
        <w:ind w:firstLine="709"/>
        <w:jc w:val="both"/>
        <w:rPr>
          <w:bCs/>
          <w:sz w:val="28"/>
          <w:szCs w:val="28"/>
          <w:u w:val="single"/>
        </w:rPr>
      </w:pPr>
      <w:r w:rsidRPr="00435E9B">
        <w:rPr>
          <w:bCs/>
          <w:sz w:val="28"/>
          <w:szCs w:val="28"/>
          <w:u w:val="single"/>
        </w:rPr>
        <w:t xml:space="preserve">Теперь о результатах исполнения бюджета.  </w:t>
      </w:r>
    </w:p>
    <w:p w:rsidR="00884281" w:rsidRPr="00435E9B" w:rsidRDefault="00884281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За первое полугодие в казну района поступило более 2</w:t>
      </w:r>
      <w:r w:rsidR="007F0C7C">
        <w:rPr>
          <w:bCs/>
          <w:sz w:val="28"/>
          <w:szCs w:val="28"/>
        </w:rPr>
        <w:t>4</w:t>
      </w:r>
      <w:r w:rsidRPr="00435E9B">
        <w:rPr>
          <w:bCs/>
          <w:sz w:val="28"/>
          <w:szCs w:val="28"/>
        </w:rPr>
        <w:t xml:space="preserve">0 млн. рублей собственных доходов, что больше аналогичного периода прошлого года почти на </w:t>
      </w:r>
      <w:r w:rsidR="007F0C7C">
        <w:rPr>
          <w:bCs/>
          <w:sz w:val="28"/>
          <w:szCs w:val="28"/>
        </w:rPr>
        <w:t>13,</w:t>
      </w:r>
      <w:r w:rsidRPr="00435E9B">
        <w:rPr>
          <w:bCs/>
          <w:sz w:val="28"/>
          <w:szCs w:val="28"/>
        </w:rPr>
        <w:t xml:space="preserve">4 млн. рублей. </w:t>
      </w:r>
    </w:p>
    <w:p w:rsidR="00884281" w:rsidRPr="00435E9B" w:rsidRDefault="00884281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В районе реализуются 23 муниципальные программы, на которые направлено более 97% бюджетных средств. </w:t>
      </w:r>
    </w:p>
    <w:p w:rsidR="00884281" w:rsidRPr="00435E9B" w:rsidRDefault="00884281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lastRenderedPageBreak/>
        <w:t>Как и в предыдущие годы, бюджет имеет выраженную социальную направленность.</w:t>
      </w:r>
    </w:p>
    <w:p w:rsidR="00884281" w:rsidRPr="00435E9B" w:rsidRDefault="00884281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Основные расходы направлены на финансирование отраслей социальной сферы и за текущий период они составили более 1 млрд. 736 млн. рублей.</w:t>
      </w:r>
    </w:p>
    <w:p w:rsidR="00884281" w:rsidRPr="00435E9B" w:rsidRDefault="00884281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Расходы на предоставление мер социальной поддержки гражданам района составили 634 млн. рублей</w:t>
      </w:r>
      <w:r w:rsidR="00723FFE" w:rsidRPr="00435E9B">
        <w:rPr>
          <w:bCs/>
          <w:sz w:val="28"/>
          <w:szCs w:val="28"/>
        </w:rPr>
        <w:t xml:space="preserve"> − </w:t>
      </w:r>
      <w:r w:rsidRPr="00435E9B">
        <w:rPr>
          <w:bCs/>
          <w:sz w:val="28"/>
          <w:szCs w:val="28"/>
        </w:rPr>
        <w:t xml:space="preserve">это льготы на оплату расходов по жилищно-коммунальным услугам, </w:t>
      </w:r>
      <w:proofErr w:type="spellStart"/>
      <w:r w:rsidRPr="00435E9B">
        <w:rPr>
          <w:bCs/>
          <w:sz w:val="28"/>
          <w:szCs w:val="28"/>
        </w:rPr>
        <w:t>соцподдержка</w:t>
      </w:r>
      <w:proofErr w:type="spellEnd"/>
      <w:r w:rsidRPr="00435E9B">
        <w:rPr>
          <w:bCs/>
          <w:sz w:val="28"/>
          <w:szCs w:val="28"/>
        </w:rPr>
        <w:t xml:space="preserve"> семей с детьми, Ветеранов труда и другие.</w:t>
      </w:r>
    </w:p>
    <w:p w:rsidR="00884281" w:rsidRPr="00435E9B" w:rsidRDefault="00884281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На финансирование жилищно-коммунального хозяйства направлено почти 439 млн. рублей, на сельское, дорожное хозяйства и другие отрасли экономики − почти 85 млн. рублей.</w:t>
      </w:r>
    </w:p>
    <w:p w:rsidR="00871327" w:rsidRPr="00435E9B" w:rsidRDefault="00871327" w:rsidP="00435E9B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435E9B">
        <w:rPr>
          <w:bCs/>
          <w:sz w:val="28"/>
          <w:szCs w:val="28"/>
          <w:u w:val="single"/>
        </w:rPr>
        <w:t>На развитие системы образования</w:t>
      </w:r>
      <w:r w:rsidRPr="00435E9B">
        <w:rPr>
          <w:bCs/>
          <w:sz w:val="28"/>
          <w:szCs w:val="28"/>
        </w:rPr>
        <w:t xml:space="preserve"> в текущем году выделен </w:t>
      </w:r>
      <w:r w:rsidRPr="00435E9B">
        <w:rPr>
          <w:bCs/>
          <w:color w:val="000000" w:themeColor="text1"/>
          <w:sz w:val="28"/>
          <w:szCs w:val="28"/>
        </w:rPr>
        <w:t>1 млрд. 800 млн. рублей.</w:t>
      </w:r>
    </w:p>
    <w:p w:rsidR="00871327" w:rsidRPr="00435E9B" w:rsidRDefault="00DB1C1E" w:rsidP="00435E9B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435E9B">
        <w:rPr>
          <w:bCs/>
          <w:color w:val="000000" w:themeColor="text1"/>
          <w:sz w:val="28"/>
          <w:szCs w:val="28"/>
        </w:rPr>
        <w:t>П</w:t>
      </w:r>
      <w:r w:rsidR="00871327" w:rsidRPr="00435E9B">
        <w:rPr>
          <w:bCs/>
          <w:color w:val="000000" w:themeColor="text1"/>
          <w:sz w:val="28"/>
          <w:szCs w:val="28"/>
        </w:rPr>
        <w:t xml:space="preserve">родолжается капитальный ремонт школы № 11 в посёлке Горняцком.  </w:t>
      </w:r>
      <w:r w:rsidRPr="00435E9B">
        <w:rPr>
          <w:bCs/>
          <w:color w:val="000000" w:themeColor="text1"/>
          <w:sz w:val="28"/>
          <w:szCs w:val="28"/>
        </w:rPr>
        <w:t>В</w:t>
      </w:r>
      <w:r w:rsidR="00871327" w:rsidRPr="00435E9B">
        <w:rPr>
          <w:bCs/>
          <w:color w:val="000000" w:themeColor="text1"/>
          <w:sz w:val="28"/>
          <w:szCs w:val="28"/>
        </w:rPr>
        <w:t>ыполнено работ на 169 млн. рублей.</w:t>
      </w:r>
    </w:p>
    <w:p w:rsidR="001B4395" w:rsidRPr="00435E9B" w:rsidRDefault="000714DE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Начат </w:t>
      </w:r>
      <w:r w:rsidR="001B4395" w:rsidRPr="00435E9B">
        <w:rPr>
          <w:bCs/>
          <w:sz w:val="28"/>
          <w:szCs w:val="28"/>
        </w:rPr>
        <w:t>капитальн</w:t>
      </w:r>
      <w:r w:rsidRPr="00435E9B">
        <w:rPr>
          <w:bCs/>
          <w:sz w:val="28"/>
          <w:szCs w:val="28"/>
        </w:rPr>
        <w:t>ый</w:t>
      </w:r>
      <w:r w:rsidR="001B4395" w:rsidRPr="00435E9B">
        <w:rPr>
          <w:bCs/>
          <w:sz w:val="28"/>
          <w:szCs w:val="28"/>
        </w:rPr>
        <w:t xml:space="preserve"> ремонт школы № 3</w:t>
      </w:r>
      <w:r w:rsidR="0063647A" w:rsidRPr="00435E9B">
        <w:rPr>
          <w:bCs/>
          <w:sz w:val="28"/>
          <w:szCs w:val="28"/>
        </w:rPr>
        <w:t xml:space="preserve"> в городе</w:t>
      </w:r>
      <w:r w:rsidR="001B4395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 xml:space="preserve">стоимостью </w:t>
      </w:r>
      <w:r w:rsidR="001B4395" w:rsidRPr="00435E9B">
        <w:rPr>
          <w:bCs/>
          <w:sz w:val="28"/>
          <w:szCs w:val="28"/>
        </w:rPr>
        <w:t>74,5 млн. рублей</w:t>
      </w:r>
      <w:r w:rsidRPr="00435E9B">
        <w:rPr>
          <w:bCs/>
          <w:sz w:val="28"/>
          <w:szCs w:val="28"/>
        </w:rPr>
        <w:t>. Кроме того,</w:t>
      </w:r>
      <w:r w:rsidR="001B4395" w:rsidRPr="00435E9B">
        <w:rPr>
          <w:bCs/>
          <w:sz w:val="28"/>
          <w:szCs w:val="28"/>
        </w:rPr>
        <w:t xml:space="preserve"> на оснащение средствами обучения и воспитания </w:t>
      </w:r>
      <w:r w:rsidRPr="00435E9B">
        <w:rPr>
          <w:bCs/>
          <w:sz w:val="28"/>
          <w:szCs w:val="28"/>
        </w:rPr>
        <w:t xml:space="preserve">для этой школы выделено </w:t>
      </w:r>
      <w:r w:rsidR="001B4395" w:rsidRPr="00435E9B">
        <w:rPr>
          <w:bCs/>
          <w:sz w:val="28"/>
          <w:szCs w:val="28"/>
        </w:rPr>
        <w:t>8 млн. рублей.</w:t>
      </w:r>
    </w:p>
    <w:p w:rsidR="005D030C" w:rsidRPr="00435E9B" w:rsidRDefault="00871327" w:rsidP="00435E9B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435E9B">
        <w:rPr>
          <w:bCs/>
          <w:color w:val="000000" w:themeColor="text1"/>
          <w:sz w:val="28"/>
          <w:szCs w:val="28"/>
        </w:rPr>
        <w:t xml:space="preserve">25 млн. рублей планируется направить на приобретение </w:t>
      </w:r>
      <w:r w:rsidR="00DB1C1E" w:rsidRPr="00435E9B">
        <w:rPr>
          <w:bCs/>
          <w:color w:val="000000" w:themeColor="text1"/>
          <w:sz w:val="28"/>
          <w:szCs w:val="28"/>
        </w:rPr>
        <w:t xml:space="preserve">учебников, </w:t>
      </w:r>
      <w:r w:rsidRPr="00435E9B">
        <w:rPr>
          <w:bCs/>
          <w:color w:val="000000" w:themeColor="text1"/>
          <w:sz w:val="28"/>
          <w:szCs w:val="28"/>
        </w:rPr>
        <w:t>компьютерного, интерактивного</w:t>
      </w:r>
      <w:r w:rsidR="00DB1C1E" w:rsidRPr="00435E9B">
        <w:rPr>
          <w:bCs/>
          <w:color w:val="000000" w:themeColor="text1"/>
          <w:sz w:val="28"/>
          <w:szCs w:val="28"/>
        </w:rPr>
        <w:t xml:space="preserve"> и</w:t>
      </w:r>
      <w:r w:rsidRPr="00435E9B">
        <w:rPr>
          <w:bCs/>
          <w:color w:val="000000" w:themeColor="text1"/>
          <w:sz w:val="28"/>
          <w:szCs w:val="28"/>
        </w:rPr>
        <w:t xml:space="preserve"> спортивного оборудования и инвентаря для школ</w:t>
      </w:r>
      <w:r w:rsidR="0063647A" w:rsidRPr="00435E9B">
        <w:rPr>
          <w:bCs/>
          <w:color w:val="000000" w:themeColor="text1"/>
          <w:sz w:val="28"/>
          <w:szCs w:val="28"/>
        </w:rPr>
        <w:t>.</w:t>
      </w:r>
    </w:p>
    <w:p w:rsidR="00871327" w:rsidRDefault="00871327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рамках федерального проекта «Современная школа» планируется открытие «Центров образования цифрового и гуманитарного профилей «Точка роста», которые будут располагаться в 14-ти школах</w:t>
      </w:r>
      <w:r w:rsidR="001B4395" w:rsidRPr="00435E9B">
        <w:rPr>
          <w:bCs/>
          <w:sz w:val="28"/>
          <w:szCs w:val="28"/>
        </w:rPr>
        <w:t xml:space="preserve"> района</w:t>
      </w:r>
      <w:r w:rsidRPr="00435E9B">
        <w:rPr>
          <w:bCs/>
          <w:sz w:val="28"/>
          <w:szCs w:val="28"/>
        </w:rPr>
        <w:t xml:space="preserve"> –</w:t>
      </w:r>
      <w:r w:rsidR="005D030C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 xml:space="preserve">Ленинской, </w:t>
      </w:r>
      <w:proofErr w:type="spellStart"/>
      <w:r w:rsidRPr="00435E9B">
        <w:rPr>
          <w:bCs/>
          <w:sz w:val="28"/>
          <w:szCs w:val="28"/>
        </w:rPr>
        <w:t>Литвиновской</w:t>
      </w:r>
      <w:proofErr w:type="spellEnd"/>
      <w:r w:rsidRPr="00435E9B">
        <w:rPr>
          <w:bCs/>
          <w:sz w:val="28"/>
          <w:szCs w:val="28"/>
        </w:rPr>
        <w:t xml:space="preserve">, Сосновской, Чапаевской, </w:t>
      </w:r>
      <w:r w:rsidR="001B4395" w:rsidRPr="00435E9B">
        <w:rPr>
          <w:bCs/>
          <w:sz w:val="28"/>
          <w:szCs w:val="28"/>
        </w:rPr>
        <w:t xml:space="preserve">в 9-ой и 10-ой школах п. Горняцкий, в 12-ой школе п. Коксовый, в 15-ой школе п. Виноградный, в 4-ой и 14-ой школах п. Синегорский и </w:t>
      </w:r>
      <w:r w:rsidR="005D030C" w:rsidRPr="00435E9B">
        <w:rPr>
          <w:bCs/>
          <w:sz w:val="28"/>
          <w:szCs w:val="28"/>
        </w:rPr>
        <w:t>в школах города: 1-ой, 2-ой, 4-ой</w:t>
      </w:r>
      <w:r w:rsidR="001B4395" w:rsidRPr="00435E9B">
        <w:rPr>
          <w:bCs/>
          <w:sz w:val="28"/>
          <w:szCs w:val="28"/>
        </w:rPr>
        <w:t xml:space="preserve"> и</w:t>
      </w:r>
      <w:r w:rsidRPr="00435E9B">
        <w:rPr>
          <w:bCs/>
          <w:sz w:val="28"/>
          <w:szCs w:val="28"/>
        </w:rPr>
        <w:t xml:space="preserve"> 6</w:t>
      </w:r>
      <w:r w:rsidR="005D030C" w:rsidRPr="00435E9B">
        <w:rPr>
          <w:bCs/>
          <w:sz w:val="28"/>
          <w:szCs w:val="28"/>
        </w:rPr>
        <w:t>-ой</w:t>
      </w:r>
      <w:r w:rsidRPr="00435E9B">
        <w:rPr>
          <w:bCs/>
          <w:sz w:val="28"/>
          <w:szCs w:val="28"/>
        </w:rPr>
        <w:t xml:space="preserve">. </w:t>
      </w:r>
      <w:r w:rsidR="001B4395" w:rsidRPr="00435E9B">
        <w:rPr>
          <w:bCs/>
          <w:sz w:val="28"/>
          <w:szCs w:val="28"/>
        </w:rPr>
        <w:t>Н</w:t>
      </w:r>
      <w:r w:rsidRPr="00435E9B">
        <w:rPr>
          <w:bCs/>
          <w:sz w:val="28"/>
          <w:szCs w:val="28"/>
        </w:rPr>
        <w:t>а эти цели направлено 20,4 млн. рублей.</w:t>
      </w:r>
    </w:p>
    <w:p w:rsidR="00871327" w:rsidRPr="00435E9B" w:rsidRDefault="00871327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Кроме того, для текущего ремонта помещений, в которых будут располагаться центры, из местного бюджета дополнительно выделено 4,1 млн. рублей.</w:t>
      </w:r>
    </w:p>
    <w:p w:rsidR="00871327" w:rsidRPr="00435E9B" w:rsidRDefault="00871327" w:rsidP="00435E9B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435E9B">
        <w:rPr>
          <w:bCs/>
          <w:color w:val="000000" w:themeColor="text1"/>
          <w:sz w:val="28"/>
          <w:szCs w:val="28"/>
        </w:rPr>
        <w:t>Приобретен</w:t>
      </w:r>
      <w:r w:rsidR="001B4395" w:rsidRPr="00435E9B">
        <w:rPr>
          <w:bCs/>
          <w:color w:val="000000" w:themeColor="text1"/>
          <w:sz w:val="28"/>
          <w:szCs w:val="28"/>
        </w:rPr>
        <w:t>о</w:t>
      </w:r>
      <w:r w:rsidRPr="00435E9B">
        <w:rPr>
          <w:bCs/>
          <w:color w:val="000000" w:themeColor="text1"/>
          <w:sz w:val="28"/>
          <w:szCs w:val="28"/>
        </w:rPr>
        <w:t xml:space="preserve"> 2 автобуса для детско-юношеских школ №</w:t>
      </w:r>
      <w:r w:rsidR="001B4395" w:rsidRPr="00435E9B">
        <w:rPr>
          <w:bCs/>
          <w:color w:val="000000" w:themeColor="text1"/>
          <w:sz w:val="28"/>
          <w:szCs w:val="28"/>
        </w:rPr>
        <w:t xml:space="preserve"> </w:t>
      </w:r>
      <w:r w:rsidRPr="00435E9B">
        <w:rPr>
          <w:bCs/>
          <w:color w:val="000000" w:themeColor="text1"/>
          <w:sz w:val="28"/>
          <w:szCs w:val="28"/>
        </w:rPr>
        <w:t xml:space="preserve">2 </w:t>
      </w:r>
      <w:r w:rsidR="001B4395" w:rsidRPr="00435E9B">
        <w:rPr>
          <w:bCs/>
          <w:color w:val="000000" w:themeColor="text1"/>
          <w:sz w:val="28"/>
          <w:szCs w:val="28"/>
        </w:rPr>
        <w:t xml:space="preserve">в городе </w:t>
      </w:r>
      <w:r w:rsidRPr="00435E9B">
        <w:rPr>
          <w:bCs/>
          <w:color w:val="000000" w:themeColor="text1"/>
          <w:sz w:val="28"/>
          <w:szCs w:val="28"/>
        </w:rPr>
        <w:t>и №</w:t>
      </w:r>
      <w:r w:rsidR="001B4395" w:rsidRPr="00435E9B">
        <w:rPr>
          <w:bCs/>
          <w:color w:val="000000" w:themeColor="text1"/>
          <w:sz w:val="28"/>
          <w:szCs w:val="28"/>
        </w:rPr>
        <w:t xml:space="preserve"> </w:t>
      </w:r>
      <w:r w:rsidRPr="00435E9B">
        <w:rPr>
          <w:bCs/>
          <w:color w:val="000000" w:themeColor="text1"/>
          <w:sz w:val="28"/>
          <w:szCs w:val="28"/>
        </w:rPr>
        <w:t>3</w:t>
      </w:r>
      <w:r w:rsidR="001B4395" w:rsidRPr="00435E9B">
        <w:rPr>
          <w:bCs/>
          <w:color w:val="000000" w:themeColor="text1"/>
          <w:sz w:val="28"/>
          <w:szCs w:val="28"/>
        </w:rPr>
        <w:t xml:space="preserve"> в </w:t>
      </w:r>
      <w:r w:rsidRPr="00435E9B">
        <w:rPr>
          <w:bCs/>
          <w:color w:val="000000" w:themeColor="text1"/>
          <w:sz w:val="28"/>
          <w:szCs w:val="28"/>
        </w:rPr>
        <w:t xml:space="preserve">х. </w:t>
      </w:r>
      <w:proofErr w:type="spellStart"/>
      <w:r w:rsidRPr="00435E9B">
        <w:rPr>
          <w:bCs/>
          <w:color w:val="000000" w:themeColor="text1"/>
          <w:sz w:val="28"/>
          <w:szCs w:val="28"/>
        </w:rPr>
        <w:t>Богураев</w:t>
      </w:r>
      <w:proofErr w:type="spellEnd"/>
      <w:r w:rsidRPr="00435E9B">
        <w:rPr>
          <w:bCs/>
          <w:color w:val="000000" w:themeColor="text1"/>
          <w:sz w:val="28"/>
          <w:szCs w:val="28"/>
        </w:rPr>
        <w:t xml:space="preserve"> стоимостью 5,4 млн. рублей. </w:t>
      </w:r>
    </w:p>
    <w:p w:rsidR="00871327" w:rsidRPr="00435E9B" w:rsidRDefault="00A43388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Н</w:t>
      </w:r>
      <w:r w:rsidR="00871327" w:rsidRPr="00435E9B">
        <w:rPr>
          <w:bCs/>
          <w:sz w:val="28"/>
          <w:szCs w:val="28"/>
        </w:rPr>
        <w:t xml:space="preserve">а организацию горячего питания школьников 1-4 классов выделено </w:t>
      </w:r>
      <w:r w:rsidR="00871327" w:rsidRPr="00435E9B">
        <w:rPr>
          <w:bCs/>
          <w:color w:val="000000" w:themeColor="text1"/>
          <w:sz w:val="28"/>
          <w:szCs w:val="28"/>
        </w:rPr>
        <w:t>38 млн. рублей</w:t>
      </w:r>
      <w:r w:rsidR="00871327" w:rsidRPr="00435E9B">
        <w:rPr>
          <w:bCs/>
          <w:sz w:val="28"/>
          <w:szCs w:val="28"/>
        </w:rPr>
        <w:t xml:space="preserve">. </w:t>
      </w:r>
    </w:p>
    <w:p w:rsidR="00871327" w:rsidRPr="00435E9B" w:rsidRDefault="00871327" w:rsidP="00435E9B">
      <w:pPr>
        <w:widowControl/>
        <w:ind w:firstLine="709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435E9B">
        <w:rPr>
          <w:bCs/>
          <w:color w:val="000000" w:themeColor="text1"/>
          <w:sz w:val="28"/>
          <w:szCs w:val="28"/>
          <w:lang w:eastAsia="zh-CN"/>
        </w:rPr>
        <w:t>Продолжаются работы по газификации 24-х объектов образовательных учреждений, в части замены систем отопления и устройства систем горячего водоснабжения. На эт</w:t>
      </w:r>
      <w:r w:rsidR="0063647A" w:rsidRPr="00435E9B">
        <w:rPr>
          <w:bCs/>
          <w:color w:val="000000" w:themeColor="text1"/>
          <w:sz w:val="28"/>
          <w:szCs w:val="28"/>
          <w:lang w:eastAsia="zh-CN"/>
        </w:rPr>
        <w:t>о</w:t>
      </w:r>
      <w:r w:rsidRPr="00435E9B">
        <w:rPr>
          <w:bCs/>
          <w:color w:val="000000" w:themeColor="text1"/>
          <w:sz w:val="28"/>
          <w:szCs w:val="28"/>
          <w:lang w:eastAsia="zh-CN"/>
        </w:rPr>
        <w:t xml:space="preserve"> запланирован</w:t>
      </w:r>
      <w:r w:rsidR="0063647A" w:rsidRPr="00435E9B">
        <w:rPr>
          <w:bCs/>
          <w:color w:val="000000" w:themeColor="text1"/>
          <w:sz w:val="28"/>
          <w:szCs w:val="28"/>
          <w:lang w:eastAsia="zh-CN"/>
        </w:rPr>
        <w:t>о</w:t>
      </w:r>
      <w:r w:rsidRPr="00435E9B">
        <w:rPr>
          <w:bCs/>
          <w:color w:val="000000" w:themeColor="text1"/>
          <w:sz w:val="28"/>
          <w:szCs w:val="28"/>
          <w:lang w:eastAsia="zh-CN"/>
        </w:rPr>
        <w:t xml:space="preserve"> 112 млн. рублей.</w:t>
      </w:r>
    </w:p>
    <w:p w:rsidR="00871327" w:rsidRPr="00435E9B" w:rsidRDefault="00871327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На ремонт системы отопления Поцелуевской школ</w:t>
      </w:r>
      <w:r w:rsidR="00A43388" w:rsidRPr="00435E9B">
        <w:rPr>
          <w:bCs/>
          <w:sz w:val="28"/>
          <w:szCs w:val="28"/>
        </w:rPr>
        <w:t>ы</w:t>
      </w:r>
      <w:r w:rsidRPr="00435E9B">
        <w:rPr>
          <w:bCs/>
          <w:sz w:val="28"/>
          <w:szCs w:val="28"/>
        </w:rPr>
        <w:t xml:space="preserve"> </w:t>
      </w:r>
      <w:r w:rsidR="00A43388" w:rsidRPr="00435E9B">
        <w:rPr>
          <w:bCs/>
          <w:sz w:val="28"/>
          <w:szCs w:val="28"/>
        </w:rPr>
        <w:t xml:space="preserve">выделено </w:t>
      </w:r>
      <w:r w:rsidRPr="00435E9B">
        <w:rPr>
          <w:bCs/>
          <w:sz w:val="28"/>
          <w:szCs w:val="28"/>
        </w:rPr>
        <w:t>8</w:t>
      </w:r>
      <w:r w:rsidR="00A43388" w:rsidRPr="00435E9B">
        <w:rPr>
          <w:bCs/>
          <w:sz w:val="28"/>
          <w:szCs w:val="28"/>
        </w:rPr>
        <w:t xml:space="preserve">00 тыс. </w:t>
      </w:r>
      <w:r w:rsidRPr="00435E9B">
        <w:rPr>
          <w:bCs/>
          <w:sz w:val="28"/>
          <w:szCs w:val="28"/>
        </w:rPr>
        <w:t xml:space="preserve">рублей.  </w:t>
      </w:r>
    </w:p>
    <w:p w:rsidR="00871327" w:rsidRPr="00435E9B" w:rsidRDefault="00871327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На текущий ремонт кровель детских садов № 8 </w:t>
      </w:r>
      <w:r w:rsidR="00A43388" w:rsidRPr="00435E9B">
        <w:rPr>
          <w:bCs/>
          <w:sz w:val="28"/>
          <w:szCs w:val="28"/>
        </w:rPr>
        <w:t xml:space="preserve">в городе </w:t>
      </w:r>
      <w:r w:rsidRPr="00435E9B">
        <w:rPr>
          <w:bCs/>
          <w:sz w:val="28"/>
          <w:szCs w:val="28"/>
        </w:rPr>
        <w:t>и №</w:t>
      </w:r>
      <w:r w:rsidR="00A43388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 xml:space="preserve">87 </w:t>
      </w:r>
      <w:r w:rsidR="00A43388" w:rsidRPr="00435E9B">
        <w:rPr>
          <w:bCs/>
          <w:sz w:val="28"/>
          <w:szCs w:val="28"/>
        </w:rPr>
        <w:t xml:space="preserve">в </w:t>
      </w:r>
      <w:r w:rsidRPr="00435E9B">
        <w:rPr>
          <w:bCs/>
          <w:sz w:val="28"/>
          <w:szCs w:val="28"/>
        </w:rPr>
        <w:t xml:space="preserve">х. </w:t>
      </w:r>
      <w:proofErr w:type="spellStart"/>
      <w:r w:rsidRPr="00435E9B">
        <w:rPr>
          <w:bCs/>
          <w:sz w:val="28"/>
          <w:szCs w:val="28"/>
        </w:rPr>
        <w:t>Голубинка</w:t>
      </w:r>
      <w:proofErr w:type="spellEnd"/>
      <w:r w:rsidRPr="00435E9B">
        <w:rPr>
          <w:bCs/>
          <w:sz w:val="28"/>
          <w:szCs w:val="28"/>
        </w:rPr>
        <w:t xml:space="preserve">, а также </w:t>
      </w:r>
      <w:proofErr w:type="spellStart"/>
      <w:r w:rsidRPr="00435E9B">
        <w:rPr>
          <w:bCs/>
          <w:sz w:val="28"/>
          <w:szCs w:val="28"/>
        </w:rPr>
        <w:t>Нижнепоповской</w:t>
      </w:r>
      <w:proofErr w:type="spellEnd"/>
      <w:r w:rsidRPr="00435E9B">
        <w:rPr>
          <w:bCs/>
          <w:sz w:val="28"/>
          <w:szCs w:val="28"/>
        </w:rPr>
        <w:t xml:space="preserve">, Краснодонецкой и школы № 2 </w:t>
      </w:r>
      <w:r w:rsidR="000714DE" w:rsidRPr="00435E9B">
        <w:rPr>
          <w:bCs/>
          <w:sz w:val="28"/>
          <w:szCs w:val="28"/>
        </w:rPr>
        <w:t>выделено</w:t>
      </w:r>
      <w:r w:rsidR="00A43388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>8</w:t>
      </w:r>
      <w:r w:rsidR="00A43388" w:rsidRPr="00435E9B">
        <w:rPr>
          <w:bCs/>
          <w:sz w:val="28"/>
          <w:szCs w:val="28"/>
        </w:rPr>
        <w:t xml:space="preserve">00 тыс. </w:t>
      </w:r>
      <w:r w:rsidRPr="00435E9B">
        <w:rPr>
          <w:bCs/>
          <w:sz w:val="28"/>
          <w:szCs w:val="28"/>
        </w:rPr>
        <w:t xml:space="preserve">рублей. </w:t>
      </w:r>
    </w:p>
    <w:p w:rsidR="00871327" w:rsidRPr="00435E9B" w:rsidRDefault="00871327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Выполнены работы по прокладке трубопровода горячего водоснабжения </w:t>
      </w:r>
      <w:proofErr w:type="spellStart"/>
      <w:r w:rsidRPr="00435E9B">
        <w:rPr>
          <w:bCs/>
          <w:sz w:val="28"/>
          <w:szCs w:val="28"/>
        </w:rPr>
        <w:t>Крутинской</w:t>
      </w:r>
      <w:proofErr w:type="spellEnd"/>
      <w:r w:rsidRPr="00435E9B">
        <w:rPr>
          <w:bCs/>
          <w:sz w:val="28"/>
          <w:szCs w:val="28"/>
        </w:rPr>
        <w:t xml:space="preserve"> школы </w:t>
      </w:r>
      <w:r w:rsidR="00A43388" w:rsidRPr="00435E9B">
        <w:rPr>
          <w:bCs/>
          <w:sz w:val="28"/>
          <w:szCs w:val="28"/>
        </w:rPr>
        <w:t xml:space="preserve">стоимостью </w:t>
      </w:r>
      <w:r w:rsidRPr="00435E9B">
        <w:rPr>
          <w:bCs/>
          <w:sz w:val="28"/>
          <w:szCs w:val="28"/>
        </w:rPr>
        <w:t>7</w:t>
      </w:r>
      <w:r w:rsidR="00A43388" w:rsidRPr="00435E9B">
        <w:rPr>
          <w:bCs/>
          <w:sz w:val="28"/>
          <w:szCs w:val="28"/>
        </w:rPr>
        <w:t>8</w:t>
      </w:r>
      <w:r w:rsidRPr="00435E9B">
        <w:rPr>
          <w:bCs/>
          <w:sz w:val="28"/>
          <w:szCs w:val="28"/>
        </w:rPr>
        <w:t xml:space="preserve"> тыс. рублей.</w:t>
      </w:r>
    </w:p>
    <w:p w:rsidR="000714DE" w:rsidRPr="00435E9B" w:rsidRDefault="00871327" w:rsidP="00435E9B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435E9B">
        <w:rPr>
          <w:bCs/>
          <w:sz w:val="28"/>
          <w:szCs w:val="28"/>
        </w:rPr>
        <w:t>Выполнен текущ</w:t>
      </w:r>
      <w:r w:rsidR="000714DE" w:rsidRPr="00435E9B">
        <w:rPr>
          <w:bCs/>
          <w:sz w:val="28"/>
          <w:szCs w:val="28"/>
        </w:rPr>
        <w:t>ий</w:t>
      </w:r>
      <w:r w:rsidRPr="00435E9B">
        <w:rPr>
          <w:bCs/>
          <w:sz w:val="28"/>
          <w:szCs w:val="28"/>
        </w:rPr>
        <w:t xml:space="preserve"> ремонт ступеней и площадки </w:t>
      </w:r>
      <w:r w:rsidRPr="00435E9B">
        <w:rPr>
          <w:bCs/>
          <w:color w:val="000000" w:themeColor="text1"/>
          <w:sz w:val="28"/>
          <w:szCs w:val="28"/>
        </w:rPr>
        <w:t>детско-юношеской школы №</w:t>
      </w:r>
      <w:r w:rsidR="00A43388" w:rsidRPr="00435E9B">
        <w:rPr>
          <w:bCs/>
          <w:color w:val="000000" w:themeColor="text1"/>
          <w:sz w:val="28"/>
          <w:szCs w:val="28"/>
        </w:rPr>
        <w:t xml:space="preserve"> </w:t>
      </w:r>
      <w:r w:rsidRPr="00435E9B">
        <w:rPr>
          <w:bCs/>
          <w:color w:val="000000" w:themeColor="text1"/>
          <w:sz w:val="28"/>
          <w:szCs w:val="28"/>
        </w:rPr>
        <w:t xml:space="preserve">2 </w:t>
      </w:r>
      <w:r w:rsidR="00A43388" w:rsidRPr="00435E9B">
        <w:rPr>
          <w:bCs/>
          <w:color w:val="000000" w:themeColor="text1"/>
          <w:sz w:val="28"/>
          <w:szCs w:val="28"/>
        </w:rPr>
        <w:t xml:space="preserve">стоимостью </w:t>
      </w:r>
      <w:r w:rsidRPr="00435E9B">
        <w:rPr>
          <w:bCs/>
          <w:color w:val="000000" w:themeColor="text1"/>
          <w:sz w:val="28"/>
          <w:szCs w:val="28"/>
        </w:rPr>
        <w:t>16</w:t>
      </w:r>
      <w:r w:rsidR="00A43388" w:rsidRPr="00435E9B">
        <w:rPr>
          <w:bCs/>
          <w:color w:val="000000" w:themeColor="text1"/>
          <w:sz w:val="28"/>
          <w:szCs w:val="28"/>
        </w:rPr>
        <w:t>3</w:t>
      </w:r>
      <w:r w:rsidRPr="00435E9B">
        <w:rPr>
          <w:bCs/>
          <w:color w:val="000000" w:themeColor="text1"/>
          <w:sz w:val="28"/>
          <w:szCs w:val="28"/>
        </w:rPr>
        <w:t xml:space="preserve"> тыс. рублей.</w:t>
      </w:r>
    </w:p>
    <w:p w:rsidR="00871327" w:rsidRPr="00435E9B" w:rsidRDefault="000714DE" w:rsidP="00435E9B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435E9B">
        <w:rPr>
          <w:bCs/>
          <w:color w:val="000000" w:themeColor="text1"/>
          <w:sz w:val="28"/>
          <w:szCs w:val="28"/>
        </w:rPr>
        <w:t>В</w:t>
      </w:r>
      <w:r w:rsidR="00871327" w:rsidRPr="00435E9B">
        <w:rPr>
          <w:bCs/>
          <w:color w:val="000000" w:themeColor="text1"/>
          <w:sz w:val="28"/>
          <w:szCs w:val="28"/>
        </w:rPr>
        <w:t>ыделены средства на текущ</w:t>
      </w:r>
      <w:r w:rsidRPr="00435E9B">
        <w:rPr>
          <w:bCs/>
          <w:color w:val="000000" w:themeColor="text1"/>
          <w:sz w:val="28"/>
          <w:szCs w:val="28"/>
        </w:rPr>
        <w:t>ий</w:t>
      </w:r>
      <w:r w:rsidR="00871327" w:rsidRPr="00435E9B">
        <w:rPr>
          <w:bCs/>
          <w:color w:val="000000" w:themeColor="text1"/>
          <w:sz w:val="28"/>
          <w:szCs w:val="28"/>
        </w:rPr>
        <w:t xml:space="preserve"> ремонт лестницы запасного выхода школы №</w:t>
      </w:r>
      <w:r w:rsidR="00A43388" w:rsidRPr="00435E9B">
        <w:rPr>
          <w:bCs/>
          <w:color w:val="000000" w:themeColor="text1"/>
          <w:sz w:val="28"/>
          <w:szCs w:val="28"/>
        </w:rPr>
        <w:t xml:space="preserve"> </w:t>
      </w:r>
      <w:r w:rsidR="00871327" w:rsidRPr="00435E9B">
        <w:rPr>
          <w:bCs/>
          <w:color w:val="000000" w:themeColor="text1"/>
          <w:sz w:val="28"/>
          <w:szCs w:val="28"/>
        </w:rPr>
        <w:t xml:space="preserve">17 </w:t>
      </w:r>
      <w:r w:rsidRPr="00435E9B">
        <w:rPr>
          <w:bCs/>
          <w:color w:val="000000" w:themeColor="text1"/>
          <w:sz w:val="28"/>
          <w:szCs w:val="28"/>
        </w:rPr>
        <w:t xml:space="preserve">в </w:t>
      </w:r>
      <w:r w:rsidR="00871327" w:rsidRPr="00435E9B">
        <w:rPr>
          <w:bCs/>
          <w:color w:val="000000" w:themeColor="text1"/>
          <w:sz w:val="28"/>
          <w:szCs w:val="28"/>
        </w:rPr>
        <w:t>сумм</w:t>
      </w:r>
      <w:r w:rsidRPr="00435E9B">
        <w:rPr>
          <w:bCs/>
          <w:color w:val="000000" w:themeColor="text1"/>
          <w:sz w:val="28"/>
          <w:szCs w:val="28"/>
        </w:rPr>
        <w:t>е</w:t>
      </w:r>
      <w:r w:rsidR="00871327" w:rsidRPr="00435E9B">
        <w:rPr>
          <w:bCs/>
          <w:color w:val="000000" w:themeColor="text1"/>
          <w:sz w:val="28"/>
          <w:szCs w:val="28"/>
        </w:rPr>
        <w:t xml:space="preserve"> 76 тыс. рублей.</w:t>
      </w:r>
    </w:p>
    <w:p w:rsidR="00871327" w:rsidRPr="00435E9B" w:rsidRDefault="000714DE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color w:val="000000" w:themeColor="text1"/>
          <w:sz w:val="28"/>
          <w:szCs w:val="28"/>
        </w:rPr>
        <w:t xml:space="preserve">На текущий ремонт </w:t>
      </w:r>
      <w:proofErr w:type="spellStart"/>
      <w:r w:rsidRPr="00435E9B">
        <w:rPr>
          <w:bCs/>
          <w:color w:val="000000" w:themeColor="text1"/>
          <w:sz w:val="28"/>
          <w:szCs w:val="28"/>
        </w:rPr>
        <w:t>отмостки</w:t>
      </w:r>
      <w:proofErr w:type="spellEnd"/>
      <w:r w:rsidRPr="00435E9B">
        <w:rPr>
          <w:bCs/>
          <w:color w:val="000000" w:themeColor="text1"/>
          <w:sz w:val="28"/>
          <w:szCs w:val="28"/>
        </w:rPr>
        <w:t xml:space="preserve"> детского сада № 5 в поселке Коксовый в</w:t>
      </w:r>
      <w:r w:rsidR="00871327" w:rsidRPr="00435E9B">
        <w:rPr>
          <w:bCs/>
          <w:color w:val="000000" w:themeColor="text1"/>
          <w:sz w:val="28"/>
          <w:szCs w:val="28"/>
        </w:rPr>
        <w:t>ыделен</w:t>
      </w:r>
      <w:r w:rsidRPr="00435E9B">
        <w:rPr>
          <w:bCs/>
          <w:color w:val="000000" w:themeColor="text1"/>
          <w:sz w:val="28"/>
          <w:szCs w:val="28"/>
        </w:rPr>
        <w:t xml:space="preserve"> 1,6 млн. рублей</w:t>
      </w:r>
      <w:r w:rsidR="00871327" w:rsidRPr="00435E9B">
        <w:rPr>
          <w:bCs/>
          <w:color w:val="000000" w:themeColor="text1"/>
          <w:sz w:val="28"/>
          <w:szCs w:val="28"/>
        </w:rPr>
        <w:t>.</w:t>
      </w:r>
    </w:p>
    <w:p w:rsidR="00871327" w:rsidRPr="00435E9B" w:rsidRDefault="00871327" w:rsidP="00435E9B">
      <w:pPr>
        <w:widowControl/>
        <w:ind w:firstLine="709"/>
        <w:jc w:val="both"/>
        <w:rPr>
          <w:bCs/>
          <w:color w:val="000000" w:themeColor="text1"/>
          <w:sz w:val="28"/>
          <w:szCs w:val="28"/>
        </w:rPr>
      </w:pPr>
      <w:r w:rsidRPr="00435E9B">
        <w:rPr>
          <w:bCs/>
          <w:color w:val="000000" w:themeColor="text1"/>
          <w:sz w:val="28"/>
          <w:szCs w:val="28"/>
        </w:rPr>
        <w:t>Для детско-юношеской школы №</w:t>
      </w:r>
      <w:r w:rsidR="008737A8" w:rsidRPr="00435E9B">
        <w:rPr>
          <w:bCs/>
          <w:color w:val="000000" w:themeColor="text1"/>
          <w:sz w:val="28"/>
          <w:szCs w:val="28"/>
        </w:rPr>
        <w:t xml:space="preserve"> </w:t>
      </w:r>
      <w:r w:rsidRPr="00435E9B">
        <w:rPr>
          <w:bCs/>
          <w:color w:val="000000" w:themeColor="text1"/>
          <w:sz w:val="28"/>
          <w:szCs w:val="28"/>
        </w:rPr>
        <w:t>2 приобретен</w:t>
      </w:r>
      <w:r w:rsidR="008737A8" w:rsidRPr="00435E9B">
        <w:rPr>
          <w:bCs/>
          <w:color w:val="000000" w:themeColor="text1"/>
          <w:sz w:val="28"/>
          <w:szCs w:val="28"/>
        </w:rPr>
        <w:t>а</w:t>
      </w:r>
      <w:r w:rsidRPr="00435E9B">
        <w:rPr>
          <w:bCs/>
          <w:color w:val="000000" w:themeColor="text1"/>
          <w:sz w:val="28"/>
          <w:szCs w:val="28"/>
        </w:rPr>
        <w:t xml:space="preserve"> лодка</w:t>
      </w:r>
      <w:r w:rsidR="008737A8" w:rsidRPr="00435E9B">
        <w:rPr>
          <w:bCs/>
          <w:color w:val="000000" w:themeColor="text1"/>
          <w:sz w:val="28"/>
          <w:szCs w:val="28"/>
        </w:rPr>
        <w:t>-</w:t>
      </w:r>
      <w:r w:rsidRPr="00435E9B">
        <w:rPr>
          <w:bCs/>
          <w:color w:val="000000" w:themeColor="text1"/>
          <w:sz w:val="28"/>
          <w:szCs w:val="28"/>
        </w:rPr>
        <w:t xml:space="preserve">байдарка и весла к ней </w:t>
      </w:r>
      <w:r w:rsidR="008737A8" w:rsidRPr="00435E9B">
        <w:rPr>
          <w:bCs/>
          <w:color w:val="000000" w:themeColor="text1"/>
          <w:sz w:val="28"/>
          <w:szCs w:val="28"/>
        </w:rPr>
        <w:t>стоимостью</w:t>
      </w:r>
      <w:r w:rsidRPr="00435E9B">
        <w:rPr>
          <w:bCs/>
          <w:color w:val="000000" w:themeColor="text1"/>
          <w:sz w:val="28"/>
          <w:szCs w:val="28"/>
        </w:rPr>
        <w:t xml:space="preserve"> 158 тыс. рубле.  </w:t>
      </w:r>
    </w:p>
    <w:p w:rsidR="00871327" w:rsidRPr="00435E9B" w:rsidRDefault="00871327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color w:val="000000" w:themeColor="text1"/>
          <w:sz w:val="28"/>
          <w:szCs w:val="28"/>
        </w:rPr>
        <w:lastRenderedPageBreak/>
        <w:t>За счет средств резервного фонда Администрации Белокалитвинского района выделены средства на текущий ремонт туалетов школы №</w:t>
      </w:r>
      <w:r w:rsidR="008737A8" w:rsidRPr="00435E9B">
        <w:rPr>
          <w:bCs/>
          <w:color w:val="000000" w:themeColor="text1"/>
          <w:sz w:val="28"/>
          <w:szCs w:val="28"/>
        </w:rPr>
        <w:t xml:space="preserve"> </w:t>
      </w:r>
      <w:r w:rsidRPr="00435E9B">
        <w:rPr>
          <w:bCs/>
          <w:color w:val="000000" w:themeColor="text1"/>
          <w:sz w:val="28"/>
          <w:szCs w:val="28"/>
        </w:rPr>
        <w:t>6 и завершены работы по текущему ремонту кровли школы №</w:t>
      </w:r>
      <w:r w:rsidR="008737A8" w:rsidRPr="00435E9B">
        <w:rPr>
          <w:bCs/>
          <w:color w:val="000000" w:themeColor="text1"/>
          <w:sz w:val="28"/>
          <w:szCs w:val="28"/>
        </w:rPr>
        <w:t xml:space="preserve"> </w:t>
      </w:r>
      <w:r w:rsidRPr="00435E9B">
        <w:rPr>
          <w:bCs/>
          <w:color w:val="000000" w:themeColor="text1"/>
          <w:sz w:val="28"/>
          <w:szCs w:val="28"/>
        </w:rPr>
        <w:t xml:space="preserve">2 </w:t>
      </w:r>
      <w:r w:rsidR="008737A8" w:rsidRPr="00435E9B">
        <w:rPr>
          <w:bCs/>
          <w:color w:val="000000" w:themeColor="text1"/>
          <w:sz w:val="28"/>
          <w:szCs w:val="28"/>
        </w:rPr>
        <w:t>на</w:t>
      </w:r>
      <w:r w:rsidRPr="00435E9B">
        <w:rPr>
          <w:bCs/>
          <w:color w:val="000000" w:themeColor="text1"/>
          <w:sz w:val="28"/>
          <w:szCs w:val="28"/>
        </w:rPr>
        <w:t xml:space="preserve"> сумме</w:t>
      </w:r>
      <w:r w:rsidR="008737A8" w:rsidRPr="00435E9B">
        <w:rPr>
          <w:bCs/>
          <w:color w:val="000000" w:themeColor="text1"/>
          <w:sz w:val="28"/>
          <w:szCs w:val="28"/>
        </w:rPr>
        <w:t xml:space="preserve"> 293</w:t>
      </w:r>
      <w:r w:rsidRPr="00435E9B">
        <w:rPr>
          <w:bCs/>
          <w:color w:val="000000" w:themeColor="text1"/>
          <w:sz w:val="28"/>
          <w:szCs w:val="28"/>
        </w:rPr>
        <w:t xml:space="preserve"> тыс. рублей. </w:t>
      </w:r>
    </w:p>
    <w:p w:rsidR="00871327" w:rsidRPr="00435E9B" w:rsidRDefault="00871327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За счет средств федерального бюджета в этом году продолжаются выплаты ежемесячных надбавок в размере 5 тыс. рублей каждому педагогическому работнику, выполняющему функции классных руководителей. На эти цели выделены средства федерального бюджета в сумме 42,8 млн. рублей.</w:t>
      </w:r>
    </w:p>
    <w:p w:rsidR="00871327" w:rsidRPr="00435E9B" w:rsidRDefault="00871327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Для восстановления эксплуатационных характеристик здания детского сада №</w:t>
      </w:r>
      <w:r w:rsidR="00326C56" w:rsidRPr="00435E9B">
        <w:rPr>
          <w:sz w:val="28"/>
          <w:szCs w:val="28"/>
        </w:rPr>
        <w:t xml:space="preserve"> </w:t>
      </w:r>
      <w:r w:rsidRPr="00435E9B">
        <w:rPr>
          <w:sz w:val="28"/>
          <w:szCs w:val="28"/>
        </w:rPr>
        <w:t xml:space="preserve">35 «Солнышко» </w:t>
      </w:r>
      <w:r w:rsidR="000714DE" w:rsidRPr="00435E9B">
        <w:rPr>
          <w:sz w:val="28"/>
          <w:szCs w:val="28"/>
        </w:rPr>
        <w:t xml:space="preserve">в </w:t>
      </w:r>
      <w:r w:rsidRPr="00435E9B">
        <w:rPr>
          <w:sz w:val="28"/>
          <w:szCs w:val="28"/>
        </w:rPr>
        <w:t>п</w:t>
      </w:r>
      <w:r w:rsidR="000714DE" w:rsidRPr="00435E9B">
        <w:rPr>
          <w:sz w:val="28"/>
          <w:szCs w:val="28"/>
        </w:rPr>
        <w:t>.</w:t>
      </w:r>
      <w:r w:rsidRPr="00435E9B">
        <w:rPr>
          <w:sz w:val="28"/>
          <w:szCs w:val="28"/>
        </w:rPr>
        <w:t xml:space="preserve"> Шолоховск</w:t>
      </w:r>
      <w:r w:rsidR="00326C56" w:rsidRPr="00435E9B">
        <w:rPr>
          <w:sz w:val="28"/>
          <w:szCs w:val="28"/>
        </w:rPr>
        <w:t>ий</w:t>
      </w:r>
      <w:r w:rsidRPr="00435E9B">
        <w:rPr>
          <w:sz w:val="28"/>
          <w:szCs w:val="28"/>
        </w:rPr>
        <w:t xml:space="preserve"> проведены обмерные и обследовательские работы, сформировано техническое задание и </w:t>
      </w:r>
      <w:r w:rsidR="000714DE" w:rsidRPr="00435E9B">
        <w:rPr>
          <w:sz w:val="28"/>
          <w:szCs w:val="28"/>
        </w:rPr>
        <w:t xml:space="preserve">выполнен </w:t>
      </w:r>
      <w:r w:rsidRPr="00435E9B">
        <w:rPr>
          <w:sz w:val="28"/>
          <w:szCs w:val="28"/>
        </w:rPr>
        <w:t>расчет стоимости проектно-изыскательских работ по результатам выполненных изысканий с согласованием контролирующих учреждений на сумму около 6</w:t>
      </w:r>
      <w:r w:rsidR="000714DE" w:rsidRPr="00435E9B">
        <w:rPr>
          <w:sz w:val="28"/>
          <w:szCs w:val="28"/>
        </w:rPr>
        <w:t>00 тыс.</w:t>
      </w:r>
      <w:r w:rsidRPr="00435E9B">
        <w:rPr>
          <w:sz w:val="28"/>
          <w:szCs w:val="28"/>
        </w:rPr>
        <w:t xml:space="preserve"> рублей.</w:t>
      </w:r>
    </w:p>
    <w:p w:rsidR="00871327" w:rsidRPr="00435E9B" w:rsidRDefault="00871327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Так же, как и в предыдущие годы, активное участие в подготовке образовательных учреждений к новому учебному году принимают депутаты Законодательного Собрания Ростовской области. Так в 2021 году депутатами Законодательного Собрания Харченко А.В., Михалевым А.А., Тарасенко В.П. и Ковалевым </w:t>
      </w:r>
      <w:proofErr w:type="gramStart"/>
      <w:r w:rsidRPr="00435E9B">
        <w:rPr>
          <w:sz w:val="28"/>
          <w:szCs w:val="28"/>
        </w:rPr>
        <w:t>С.А  было</w:t>
      </w:r>
      <w:proofErr w:type="gramEnd"/>
      <w:r w:rsidRPr="00435E9B">
        <w:rPr>
          <w:sz w:val="28"/>
          <w:szCs w:val="28"/>
        </w:rPr>
        <w:t xml:space="preserve"> выделено около 3,5 млн. рублей на выполнение санитарно-эпидемиологических требований и создания комфортных условий обучения воспитанников образовательных учреждений. В 2022 году, в рамках дальнейшего сотрудничества в адрес депутатов также направлены </w:t>
      </w:r>
      <w:r w:rsidR="000714DE" w:rsidRPr="00435E9B">
        <w:rPr>
          <w:sz w:val="28"/>
          <w:szCs w:val="28"/>
        </w:rPr>
        <w:t>письма</w:t>
      </w:r>
      <w:r w:rsidRPr="00435E9B">
        <w:rPr>
          <w:sz w:val="28"/>
          <w:szCs w:val="28"/>
        </w:rPr>
        <w:t xml:space="preserve"> на оказание содействия в решении задач обновления материально-технической базы учреждений образования.</w:t>
      </w:r>
    </w:p>
    <w:p w:rsidR="00871327" w:rsidRPr="00435E9B" w:rsidRDefault="00871327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bCs/>
          <w:sz w:val="28"/>
          <w:szCs w:val="28"/>
        </w:rPr>
        <w:t>Созданные условия способствуют повышению качества образования образовательных организаций</w:t>
      </w:r>
      <w:r w:rsidRPr="00435E9B">
        <w:rPr>
          <w:sz w:val="28"/>
          <w:szCs w:val="28"/>
        </w:rPr>
        <w:t>.</w:t>
      </w:r>
    </w:p>
    <w:p w:rsidR="00871327" w:rsidRPr="00435E9B" w:rsidRDefault="00871327" w:rsidP="00435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Так, воспитатель детского сада № 6 «Сказка» Соболева Ирина Валерьевна признана победителем конкурса «Лучший педагогический работник дошкольного образования Ростовской области 2022 года», лауреатом премии Губернатора Ростовской области.</w:t>
      </w:r>
    </w:p>
    <w:p w:rsidR="00871327" w:rsidRPr="00435E9B" w:rsidRDefault="00871327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Учитель химии </w:t>
      </w:r>
      <w:proofErr w:type="gramStart"/>
      <w:r w:rsidRPr="00435E9B">
        <w:rPr>
          <w:sz w:val="28"/>
          <w:szCs w:val="28"/>
        </w:rPr>
        <w:t>школы  №</w:t>
      </w:r>
      <w:proofErr w:type="gramEnd"/>
      <w:r w:rsidR="000714DE" w:rsidRPr="00435E9B">
        <w:rPr>
          <w:sz w:val="28"/>
          <w:szCs w:val="28"/>
        </w:rPr>
        <w:t xml:space="preserve"> </w:t>
      </w:r>
      <w:r w:rsidRPr="00435E9B">
        <w:rPr>
          <w:sz w:val="28"/>
          <w:szCs w:val="28"/>
        </w:rPr>
        <w:t xml:space="preserve">6 Свинарева Наталья Александровна стала победителем регионального этапа Всероссийской олимпиады учителей естественных наук «ДНК науки» и представляла Ростовскую область на заключительном этапе в г. Москва. </w:t>
      </w:r>
    </w:p>
    <w:p w:rsidR="00871327" w:rsidRPr="00435E9B" w:rsidRDefault="00871327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Учитель информатики школы №</w:t>
      </w:r>
      <w:r w:rsidR="000714DE" w:rsidRPr="00435E9B">
        <w:rPr>
          <w:sz w:val="28"/>
          <w:szCs w:val="28"/>
        </w:rPr>
        <w:t xml:space="preserve"> </w:t>
      </w:r>
      <w:proofErr w:type="gramStart"/>
      <w:r w:rsidRPr="00435E9B">
        <w:rPr>
          <w:sz w:val="28"/>
          <w:szCs w:val="28"/>
        </w:rPr>
        <w:t>5  Ершова</w:t>
      </w:r>
      <w:proofErr w:type="gramEnd"/>
      <w:r w:rsidRPr="00435E9B">
        <w:rPr>
          <w:sz w:val="28"/>
          <w:szCs w:val="28"/>
        </w:rPr>
        <w:t xml:space="preserve"> Наталья Васильевна, стала призером регионального конкурса «Лучший урок с использованием высокотехнологичного оборудования центров образования «Точка роста»</w:t>
      </w:r>
    </w:p>
    <w:p w:rsidR="00871327" w:rsidRPr="00435E9B" w:rsidRDefault="00871327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Театр-студия школы №</w:t>
      </w:r>
      <w:r w:rsidR="000714DE" w:rsidRPr="00435E9B">
        <w:rPr>
          <w:sz w:val="28"/>
          <w:szCs w:val="28"/>
        </w:rPr>
        <w:t xml:space="preserve"> </w:t>
      </w:r>
      <w:r w:rsidRPr="00435E9B">
        <w:rPr>
          <w:sz w:val="28"/>
          <w:szCs w:val="28"/>
        </w:rPr>
        <w:t>6 заняла 1 место в Международном творческом конкурсе «НАСЛЕДНИКИ ПОБЕДЫ-2022» в номинации «Литературная постановка», кроме того</w:t>
      </w:r>
      <w:r w:rsidR="000714DE" w:rsidRPr="00435E9B">
        <w:rPr>
          <w:sz w:val="28"/>
          <w:szCs w:val="28"/>
        </w:rPr>
        <w:t xml:space="preserve"> театр-студия</w:t>
      </w:r>
      <w:r w:rsidRPr="00435E9B">
        <w:rPr>
          <w:sz w:val="28"/>
          <w:szCs w:val="28"/>
        </w:rPr>
        <w:t xml:space="preserve"> стала финалистом регионального конкурса литературно-музыкальных композиций «Голос Памяти».</w:t>
      </w:r>
    </w:p>
    <w:p w:rsidR="00871327" w:rsidRPr="00435E9B" w:rsidRDefault="00871327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 Школа №1 завоевала 2 место в региональном проекте «Школьный дворик». Музей школы №</w:t>
      </w:r>
      <w:r w:rsidR="006604D7" w:rsidRPr="00435E9B">
        <w:rPr>
          <w:sz w:val="28"/>
          <w:szCs w:val="28"/>
        </w:rPr>
        <w:t xml:space="preserve"> </w:t>
      </w:r>
      <w:r w:rsidRPr="00435E9B">
        <w:rPr>
          <w:sz w:val="28"/>
          <w:szCs w:val="28"/>
        </w:rPr>
        <w:t>2 стал призером Всероссийского конкурса школьных музеев</w:t>
      </w:r>
      <w:r w:rsidR="006604D7" w:rsidRPr="00435E9B">
        <w:rPr>
          <w:sz w:val="28"/>
          <w:szCs w:val="28"/>
        </w:rPr>
        <w:t xml:space="preserve"> с </w:t>
      </w:r>
      <w:r w:rsidRPr="00435E9B">
        <w:rPr>
          <w:sz w:val="28"/>
          <w:szCs w:val="28"/>
        </w:rPr>
        <w:t>проект</w:t>
      </w:r>
      <w:r w:rsidR="006604D7" w:rsidRPr="00435E9B">
        <w:rPr>
          <w:sz w:val="28"/>
          <w:szCs w:val="28"/>
        </w:rPr>
        <w:t>ом</w:t>
      </w:r>
      <w:r w:rsidRPr="00435E9B">
        <w:rPr>
          <w:sz w:val="28"/>
          <w:szCs w:val="28"/>
        </w:rPr>
        <w:t xml:space="preserve"> «Историческая память» партии «Единая Россия».</w:t>
      </w:r>
    </w:p>
    <w:p w:rsidR="006604D7" w:rsidRPr="00435E9B" w:rsidRDefault="00871327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Отряды ЮИД Краснодонецкой школы и школы №8 </w:t>
      </w:r>
      <w:proofErr w:type="spellStart"/>
      <w:r w:rsidRPr="00435E9B">
        <w:rPr>
          <w:sz w:val="28"/>
          <w:szCs w:val="28"/>
        </w:rPr>
        <w:t>р.п</w:t>
      </w:r>
      <w:proofErr w:type="spellEnd"/>
      <w:r w:rsidRPr="00435E9B">
        <w:rPr>
          <w:sz w:val="28"/>
          <w:szCs w:val="28"/>
        </w:rPr>
        <w:t>. Шолоховский стали победителями областного конкурса отрядов ЮИД «В едином строю».</w:t>
      </w:r>
    </w:p>
    <w:p w:rsidR="00871327" w:rsidRPr="00435E9B" w:rsidRDefault="00871327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sz w:val="28"/>
          <w:szCs w:val="28"/>
        </w:rPr>
        <w:t>Детский сад № 42 «</w:t>
      </w:r>
      <w:proofErr w:type="spellStart"/>
      <w:r w:rsidRPr="00435E9B">
        <w:rPr>
          <w:sz w:val="28"/>
          <w:szCs w:val="28"/>
        </w:rPr>
        <w:t>Дюймовочка</w:t>
      </w:r>
      <w:proofErr w:type="spellEnd"/>
      <w:r w:rsidRPr="00435E9B">
        <w:rPr>
          <w:sz w:val="28"/>
          <w:szCs w:val="28"/>
        </w:rPr>
        <w:t xml:space="preserve">» признан победителем регионального конкурса команд юных помощников инспекторов движения «Волшебное колесо </w:t>
      </w:r>
      <w:r w:rsidR="008B3B47">
        <w:rPr>
          <w:sz w:val="28"/>
          <w:szCs w:val="28"/>
        </w:rPr>
        <w:t>−</w:t>
      </w:r>
      <w:r w:rsidRPr="00435E9B">
        <w:rPr>
          <w:sz w:val="28"/>
          <w:szCs w:val="28"/>
        </w:rPr>
        <w:t xml:space="preserve"> 2022</w:t>
      </w:r>
      <w:r w:rsidRPr="00435E9B">
        <w:rPr>
          <w:bCs/>
          <w:sz w:val="28"/>
          <w:szCs w:val="28"/>
        </w:rPr>
        <w:t>».</w:t>
      </w:r>
    </w:p>
    <w:p w:rsidR="00E778AB" w:rsidRPr="00435E9B" w:rsidRDefault="00E778AB" w:rsidP="00435E9B">
      <w:pPr>
        <w:ind w:firstLine="709"/>
        <w:jc w:val="both"/>
        <w:rPr>
          <w:bCs/>
          <w:sz w:val="28"/>
          <w:szCs w:val="28"/>
          <w:u w:val="single"/>
        </w:rPr>
      </w:pPr>
      <w:r w:rsidRPr="00435E9B">
        <w:rPr>
          <w:bCs/>
          <w:sz w:val="28"/>
          <w:szCs w:val="28"/>
          <w:u w:val="single"/>
        </w:rPr>
        <w:lastRenderedPageBreak/>
        <w:t>Социальное обслуживание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Особое внимание в районе уделяется пожилым гражданам и инвалидам, нуждающимся в сторонней помощи.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На обслуживании в подразделениях Центра социального обслуживания состоят 2 тыс. 700 человек, которым в первом полугодии уже оказано около 3 млн. услуг. Отделением дневного пребывания </w:t>
      </w:r>
      <w:r w:rsidRPr="00435E9B">
        <w:rPr>
          <w:sz w:val="28"/>
          <w:szCs w:val="28"/>
        </w:rPr>
        <w:t xml:space="preserve">35 </w:t>
      </w:r>
      <w:r w:rsidRPr="00435E9B">
        <w:rPr>
          <w:bCs/>
          <w:sz w:val="28"/>
          <w:szCs w:val="28"/>
        </w:rPr>
        <w:t xml:space="preserve">получателям социальных услуг предоставлено </w:t>
      </w:r>
      <w:r w:rsidRPr="00435E9B">
        <w:rPr>
          <w:sz w:val="28"/>
          <w:szCs w:val="28"/>
        </w:rPr>
        <w:t>1 тыс. 300 услуг</w:t>
      </w:r>
      <w:r w:rsidRPr="00435E9B">
        <w:rPr>
          <w:bCs/>
          <w:sz w:val="28"/>
          <w:szCs w:val="28"/>
        </w:rPr>
        <w:t xml:space="preserve">. Социально-реабилитационным отделением дневного пребывания обслужено </w:t>
      </w:r>
      <w:r w:rsidRPr="00435E9B">
        <w:rPr>
          <w:sz w:val="28"/>
          <w:szCs w:val="28"/>
        </w:rPr>
        <w:t>20 получателей</w:t>
      </w:r>
      <w:r w:rsidRPr="00435E9B">
        <w:rPr>
          <w:bCs/>
          <w:sz w:val="28"/>
          <w:szCs w:val="28"/>
        </w:rPr>
        <w:t xml:space="preserve"> социальных услуг оказано более </w:t>
      </w:r>
      <w:r w:rsidRPr="00435E9B">
        <w:rPr>
          <w:sz w:val="28"/>
          <w:szCs w:val="28"/>
        </w:rPr>
        <w:t xml:space="preserve">800 </w:t>
      </w:r>
      <w:r w:rsidRPr="00435E9B">
        <w:rPr>
          <w:bCs/>
          <w:sz w:val="28"/>
          <w:szCs w:val="28"/>
        </w:rPr>
        <w:t>услуг.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рамках Университета третьего возраста открыто 11 факультетов, реализуются 8 социальных проектов и программ. Более 2,0 тыс. пожилых людей и инвалидов принимают участие в работе факультетов.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Продолжена работа по обучению навыкам пользования персональным компьютером. Компьютерную грамотность освоили более 50 пожилых граждан, в том числе 23 инвалида.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Центре социального обслуживания работает «Пункт проката технических средств реабилитации». Безвозмездно, на договорной основе средствами реабилитации воспользовались 75 человек.</w:t>
      </w:r>
    </w:p>
    <w:p w:rsidR="008B3B47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Мобильная бригада ЦСО выполнила 20 выездов в отдаленные населенные пункты, оказана помощь 110 гражданам, которым предоставлено более 500 услуг.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Маломобильными бригадами 600 гражданам оказано более 2,5 тыс. услуг.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Транспортной услугой по перевозке льготной категории граждан в режиме «социальный маршрут» воспользовались более 300 человек.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В рамках национального проекта «Демография» в медицинские организации для прохождения диспансеризации доставлено 60 граждан старше 65 лет, проживающих в сельской местности: на вакцинацию против </w:t>
      </w:r>
      <w:r w:rsidRPr="00435E9B">
        <w:rPr>
          <w:bCs/>
          <w:sz w:val="28"/>
          <w:szCs w:val="28"/>
          <w:lang w:val="en-US"/>
        </w:rPr>
        <w:t>COVID</w:t>
      </w:r>
      <w:r w:rsidRPr="00435E9B">
        <w:rPr>
          <w:bCs/>
          <w:sz w:val="28"/>
          <w:szCs w:val="28"/>
        </w:rPr>
        <w:t>-19 более 150 человек.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По поступившим заявкам на горячую линию, 480 гражданам</w:t>
      </w:r>
      <w:r w:rsidR="008B3B47">
        <w:rPr>
          <w:bCs/>
          <w:sz w:val="28"/>
          <w:szCs w:val="28"/>
        </w:rPr>
        <w:t>,</w:t>
      </w:r>
      <w:r w:rsidRPr="00435E9B">
        <w:rPr>
          <w:bCs/>
          <w:sz w:val="28"/>
          <w:szCs w:val="28"/>
        </w:rPr>
        <w:t xml:space="preserve"> находящимся на самоизоляции в связи с заболеванием COVID оказаны социальные услуги.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Проводится ежедневный телефонный опрос о нуждаемости в помощи ветеранов Великой Отечественной войны. В результате организовано незамедлительное исполнение более чем 450 заявок. 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На постоянной основе организована работа социальной технологии «Визиты внимания». Социальными работниками оказана помощь 200 гражданам, относящимся к льготным категориям.</w:t>
      </w:r>
    </w:p>
    <w:p w:rsidR="00E778AB" w:rsidRPr="00435E9B" w:rsidRDefault="00E778A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В рамках празднования 77-й годовщины Победы в Великой Отечественной войне и месячника волонтерского движения, 160 волонтерами из числа социальных работников оказана помощь в благоустройстве придомовых территорий и в проведении весенних работ на приусадебных участках ветеранов ВОВ, тружеников тыла, граждан категории «дети войны». </w:t>
      </w:r>
    </w:p>
    <w:p w:rsidR="00533838" w:rsidRPr="00435E9B" w:rsidRDefault="00533838" w:rsidP="00435E9B">
      <w:pPr>
        <w:widowControl/>
        <w:ind w:firstLine="709"/>
        <w:jc w:val="both"/>
        <w:rPr>
          <w:bCs/>
          <w:sz w:val="28"/>
          <w:szCs w:val="28"/>
          <w:u w:val="single"/>
        </w:rPr>
      </w:pPr>
      <w:r w:rsidRPr="00435E9B">
        <w:rPr>
          <w:bCs/>
          <w:sz w:val="28"/>
          <w:szCs w:val="28"/>
          <w:u w:val="single"/>
        </w:rPr>
        <w:t>Социально-ориентированные организации</w:t>
      </w:r>
    </w:p>
    <w:p w:rsidR="00400CEA" w:rsidRPr="00435E9B" w:rsidRDefault="00400CEA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На территории Белокалитвинского района действует 71 общественная организация, 67 из которых занимается социально-ориентированной деятельностью.</w:t>
      </w:r>
    </w:p>
    <w:p w:rsidR="00400CEA" w:rsidRPr="00435E9B" w:rsidRDefault="00400CEA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Всё больше некоммерческих организаций района принимают участие в конкурсе Фонда Президентских грантов. В этом году было подано 3 заявки, и все 3 проекта стали победителями</w:t>
      </w:r>
      <w:r w:rsidR="00946B5D" w:rsidRPr="00435E9B">
        <w:rPr>
          <w:bCs/>
          <w:sz w:val="28"/>
          <w:szCs w:val="28"/>
        </w:rPr>
        <w:t>:</w:t>
      </w:r>
    </w:p>
    <w:p w:rsidR="00946B5D" w:rsidRPr="00435E9B" w:rsidRDefault="00400CEA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Белокалитвинское местное отделение «Российский красный крест», с продолжением проекта «Активное долголетие», </w:t>
      </w:r>
      <w:r w:rsidR="00946B5D" w:rsidRPr="00435E9B">
        <w:rPr>
          <w:bCs/>
          <w:sz w:val="28"/>
          <w:szCs w:val="28"/>
        </w:rPr>
        <w:t xml:space="preserve">Ростовская Региональная </w:t>
      </w:r>
      <w:r w:rsidR="00946B5D" w:rsidRPr="00435E9B">
        <w:rPr>
          <w:bCs/>
          <w:sz w:val="28"/>
          <w:szCs w:val="28"/>
        </w:rPr>
        <w:lastRenderedPageBreak/>
        <w:t>Общественная Организация Военно-Патриотического Воспитания Молодёжи «Белокалитвинский Союз Десантников» с проектом «Школа мужества и патриотизма» и Юртовое казачье общество «</w:t>
      </w:r>
      <w:proofErr w:type="spellStart"/>
      <w:r w:rsidR="00946B5D" w:rsidRPr="00435E9B">
        <w:rPr>
          <w:bCs/>
          <w:sz w:val="28"/>
          <w:szCs w:val="28"/>
        </w:rPr>
        <w:t>Усть</w:t>
      </w:r>
      <w:proofErr w:type="spellEnd"/>
      <w:r w:rsidR="00946B5D" w:rsidRPr="00435E9B">
        <w:rPr>
          <w:bCs/>
          <w:sz w:val="28"/>
          <w:szCs w:val="28"/>
        </w:rPr>
        <w:t>-Белокалитвинский казачий юрт» с проектом «Память о прошлом храним».</w:t>
      </w:r>
    </w:p>
    <w:p w:rsidR="00946B5D" w:rsidRPr="00435E9B" w:rsidRDefault="00946B5D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На реализацию этих проектов Фондом будут выделены денежные средства в размере почти 1,5 млн. рублей.</w:t>
      </w:r>
    </w:p>
    <w:p w:rsidR="00946B5D" w:rsidRPr="00435E9B" w:rsidRDefault="00946B5D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ходе реализации проекта «Активное долголетие» продолжит работу клуб с аналогичным названием, созданный в рамках первого этапа реализации проекта в 2020 году, будут созданы группы здоровья в 4</w:t>
      </w:r>
      <w:r w:rsidR="00AA6B4D" w:rsidRPr="00435E9B">
        <w:rPr>
          <w:bCs/>
          <w:sz w:val="28"/>
          <w:szCs w:val="28"/>
        </w:rPr>
        <w:t>-х</w:t>
      </w:r>
      <w:r w:rsidRPr="00435E9B">
        <w:rPr>
          <w:bCs/>
          <w:sz w:val="28"/>
          <w:szCs w:val="28"/>
        </w:rPr>
        <w:t xml:space="preserve"> социально-реабилитационных отделениях и в доме-интернате для инвалидов и престарелых, кружок художественной самодеятельности, а также продолжится работа групп скандинавской ходьбы в</w:t>
      </w:r>
      <w:r w:rsidR="00AA6B4D" w:rsidRPr="00435E9B">
        <w:rPr>
          <w:bCs/>
          <w:sz w:val="28"/>
          <w:szCs w:val="28"/>
        </w:rPr>
        <w:t xml:space="preserve">о </w:t>
      </w:r>
      <w:proofErr w:type="gramStart"/>
      <w:r w:rsidR="00AA6B4D" w:rsidRPr="00435E9B">
        <w:rPr>
          <w:bCs/>
          <w:sz w:val="28"/>
          <w:szCs w:val="28"/>
        </w:rPr>
        <w:t>всех</w:t>
      </w:r>
      <w:r w:rsidRPr="00435E9B">
        <w:rPr>
          <w:bCs/>
          <w:sz w:val="28"/>
          <w:szCs w:val="28"/>
        </w:rPr>
        <w:t xml:space="preserve">  поселениях</w:t>
      </w:r>
      <w:proofErr w:type="gramEnd"/>
      <w:r w:rsidRPr="00435E9B">
        <w:rPr>
          <w:bCs/>
          <w:sz w:val="28"/>
          <w:szCs w:val="28"/>
        </w:rPr>
        <w:t xml:space="preserve"> района.</w:t>
      </w:r>
    </w:p>
    <w:p w:rsidR="00AA6B4D" w:rsidRPr="00435E9B" w:rsidRDefault="00AA6B4D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рамках проекта «Школа мужества и патриотизма» будут проводиться занятия по общефизической, допризывной, военно-тактической подготовке с подростками и молодёжью. На средства фонда будет приобретена и установлена полоса препятствий.</w:t>
      </w:r>
    </w:p>
    <w:p w:rsidR="00AA6B4D" w:rsidRPr="00435E9B" w:rsidRDefault="00AA6B4D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Проект Память о прошлом храним» ориентирован на вовлечение детей и подростков образовательных учреждений с областным статусом «казачье» в деятельность по сохранению памяти о подвигах и героях Великой Отечественной войны. На средства фонда будут изготовлены и установлены информационные стенды в местах боевых действий в годы ВОВ и местах захоронений участников войны и героев ВОВ на территории района, где будет размещен материал о происходивших событиях и сведения о погибших воинах».</w:t>
      </w:r>
    </w:p>
    <w:p w:rsidR="00426E75" w:rsidRPr="00435E9B" w:rsidRDefault="00426E75" w:rsidP="00435E9B">
      <w:pPr>
        <w:widowControl/>
        <w:ind w:firstLine="709"/>
        <w:jc w:val="both"/>
        <w:rPr>
          <w:bCs/>
          <w:sz w:val="28"/>
          <w:szCs w:val="28"/>
          <w:u w:val="single"/>
        </w:rPr>
      </w:pPr>
      <w:r w:rsidRPr="00435E9B">
        <w:rPr>
          <w:bCs/>
          <w:sz w:val="28"/>
          <w:szCs w:val="28"/>
          <w:u w:val="single"/>
        </w:rPr>
        <w:t>Жилищные программы</w:t>
      </w:r>
    </w:p>
    <w:p w:rsidR="00426E75" w:rsidRPr="00435E9B" w:rsidRDefault="00426E75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Одним из важных и масштабных направлений бюджета продолжает оставаться переселение граждан из аварийного многоквартирного жилищного фонда.</w:t>
      </w:r>
    </w:p>
    <w:p w:rsidR="00426E75" w:rsidRPr="00435E9B" w:rsidRDefault="00426E75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этом году планируется осуществить переселение 346 семей из 67 аварийных домов, на что будет направлено более 581,4 млн. рублей.</w:t>
      </w:r>
    </w:p>
    <w:p w:rsidR="00426E75" w:rsidRPr="00435E9B" w:rsidRDefault="00426E75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Кроме того, 4 молодых семьи получили субсидии для приобретения жилья в размере 5,6 млн. рублей.</w:t>
      </w:r>
    </w:p>
    <w:p w:rsidR="00426E75" w:rsidRPr="00435E9B" w:rsidRDefault="00426E75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sz w:val="28"/>
          <w:szCs w:val="28"/>
        </w:rPr>
        <w:t>Выдано свидетельство на приобретение жилья 1 ветерану боевых действий на сумму 1,1 млн. рублей.</w:t>
      </w:r>
    </w:p>
    <w:p w:rsidR="00426E75" w:rsidRPr="00435E9B" w:rsidRDefault="00426E75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1 семья, работающая и проживающая в сельской местности, получила 2 млн. рублей. </w:t>
      </w:r>
    </w:p>
    <w:p w:rsidR="00426E75" w:rsidRPr="00435E9B" w:rsidRDefault="00426E75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20 детей-сирот будут обеспечены жильем стоимостью 33,5 млн. рублей.</w:t>
      </w:r>
    </w:p>
    <w:p w:rsidR="00571ED9" w:rsidRPr="00435E9B" w:rsidRDefault="003975D3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Н</w:t>
      </w:r>
      <w:r w:rsidR="00571ED9" w:rsidRPr="00435E9B">
        <w:rPr>
          <w:sz w:val="28"/>
          <w:szCs w:val="28"/>
        </w:rPr>
        <w:t xml:space="preserve">а территории района </w:t>
      </w:r>
      <w:r w:rsidRPr="00435E9B">
        <w:rPr>
          <w:sz w:val="28"/>
          <w:szCs w:val="28"/>
        </w:rPr>
        <w:t>также</w:t>
      </w:r>
      <w:r w:rsidR="00571ED9" w:rsidRPr="00435E9B">
        <w:rPr>
          <w:sz w:val="28"/>
          <w:szCs w:val="28"/>
        </w:rPr>
        <w:t xml:space="preserve"> реализуется программа переселения из жилья, пострадавшего в ходе ведения горных работ. Только в </w:t>
      </w:r>
      <w:r w:rsidRPr="00435E9B">
        <w:rPr>
          <w:sz w:val="28"/>
          <w:szCs w:val="28"/>
        </w:rPr>
        <w:t xml:space="preserve">первом полугодии </w:t>
      </w:r>
      <w:r w:rsidR="00571ED9" w:rsidRPr="00435E9B">
        <w:rPr>
          <w:sz w:val="28"/>
          <w:szCs w:val="28"/>
        </w:rPr>
        <w:t xml:space="preserve">за счёт средств ГУРШ, а это </w:t>
      </w:r>
      <w:r w:rsidR="00465828" w:rsidRPr="00435E9B">
        <w:rPr>
          <w:sz w:val="28"/>
          <w:szCs w:val="28"/>
        </w:rPr>
        <w:t>5</w:t>
      </w:r>
      <w:r w:rsidR="006F0314" w:rsidRPr="00435E9B">
        <w:rPr>
          <w:sz w:val="28"/>
          <w:szCs w:val="28"/>
        </w:rPr>
        <w:t>9</w:t>
      </w:r>
      <w:r w:rsidR="00465828" w:rsidRPr="00435E9B">
        <w:rPr>
          <w:sz w:val="28"/>
          <w:szCs w:val="28"/>
        </w:rPr>
        <w:t>,</w:t>
      </w:r>
      <w:r w:rsidR="006F0314" w:rsidRPr="00435E9B">
        <w:rPr>
          <w:sz w:val="28"/>
          <w:szCs w:val="28"/>
        </w:rPr>
        <w:t>3</w:t>
      </w:r>
      <w:r w:rsidR="00571ED9" w:rsidRPr="00435E9B">
        <w:rPr>
          <w:sz w:val="28"/>
          <w:szCs w:val="28"/>
        </w:rPr>
        <w:t xml:space="preserve"> млн. рублей, переселен</w:t>
      </w:r>
      <w:r w:rsidR="00465828" w:rsidRPr="00435E9B">
        <w:rPr>
          <w:sz w:val="28"/>
          <w:szCs w:val="28"/>
        </w:rPr>
        <w:t>о</w:t>
      </w:r>
      <w:r w:rsidR="00571ED9" w:rsidRPr="00435E9B">
        <w:rPr>
          <w:sz w:val="28"/>
          <w:szCs w:val="28"/>
        </w:rPr>
        <w:t xml:space="preserve"> </w:t>
      </w:r>
      <w:r w:rsidRPr="00435E9B">
        <w:rPr>
          <w:sz w:val="28"/>
          <w:szCs w:val="28"/>
        </w:rPr>
        <w:t>1</w:t>
      </w:r>
      <w:r w:rsidR="00465828" w:rsidRPr="00435E9B">
        <w:rPr>
          <w:sz w:val="28"/>
          <w:szCs w:val="28"/>
        </w:rPr>
        <w:t>4</w:t>
      </w:r>
      <w:r w:rsidR="00571ED9" w:rsidRPr="00435E9B">
        <w:rPr>
          <w:sz w:val="28"/>
          <w:szCs w:val="28"/>
        </w:rPr>
        <w:t xml:space="preserve"> сем</w:t>
      </w:r>
      <w:r w:rsidR="00465828" w:rsidRPr="00435E9B">
        <w:rPr>
          <w:sz w:val="28"/>
          <w:szCs w:val="28"/>
        </w:rPr>
        <w:t>ей</w:t>
      </w:r>
      <w:r w:rsidR="00571ED9" w:rsidRPr="00435E9B">
        <w:rPr>
          <w:sz w:val="28"/>
          <w:szCs w:val="28"/>
        </w:rPr>
        <w:t>.</w:t>
      </w:r>
      <w:r w:rsidRPr="00435E9B">
        <w:rPr>
          <w:sz w:val="28"/>
          <w:szCs w:val="28"/>
        </w:rPr>
        <w:t xml:space="preserve"> До конца года планируется переселить ещё </w:t>
      </w:r>
      <w:r w:rsidR="00465828" w:rsidRPr="00435E9B">
        <w:rPr>
          <w:sz w:val="28"/>
          <w:szCs w:val="28"/>
        </w:rPr>
        <w:t>15</w:t>
      </w:r>
      <w:r w:rsidRPr="00435E9B">
        <w:rPr>
          <w:sz w:val="28"/>
          <w:szCs w:val="28"/>
        </w:rPr>
        <w:t xml:space="preserve"> семей</w:t>
      </w:r>
      <w:r w:rsidR="00907251" w:rsidRPr="00435E9B">
        <w:rPr>
          <w:sz w:val="28"/>
          <w:szCs w:val="28"/>
        </w:rPr>
        <w:t xml:space="preserve"> со стоимостью жилья</w:t>
      </w:r>
      <w:r w:rsidRPr="00435E9B">
        <w:rPr>
          <w:sz w:val="28"/>
          <w:szCs w:val="28"/>
        </w:rPr>
        <w:t xml:space="preserve"> </w:t>
      </w:r>
      <w:r w:rsidR="00465828" w:rsidRPr="00435E9B">
        <w:rPr>
          <w:sz w:val="28"/>
          <w:szCs w:val="28"/>
        </w:rPr>
        <w:t>40,4</w:t>
      </w:r>
      <w:r w:rsidRPr="00435E9B">
        <w:rPr>
          <w:sz w:val="28"/>
          <w:szCs w:val="28"/>
        </w:rPr>
        <w:t xml:space="preserve"> млн. рублей.</w:t>
      </w:r>
    </w:p>
    <w:p w:rsidR="00BB2501" w:rsidRPr="00435E9B" w:rsidRDefault="00426E75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Кроме того, на территории района продолжает действовать программа капитального ремонта многоквартирных домов. В этом году ремонт пройдёт в 54 многоквартирных домах общей стоимостью более 132 млн. рублей. Ремонтные работы будут выполнены в 30</w:t>
      </w:r>
      <w:r w:rsidR="00BB2501" w:rsidRPr="00435E9B">
        <w:rPr>
          <w:sz w:val="28"/>
          <w:szCs w:val="28"/>
        </w:rPr>
        <w:t>-ти</w:t>
      </w:r>
      <w:r w:rsidRPr="00435E9B">
        <w:rPr>
          <w:sz w:val="28"/>
          <w:szCs w:val="28"/>
        </w:rPr>
        <w:t xml:space="preserve"> домах </w:t>
      </w:r>
      <w:r w:rsidR="00BB2501" w:rsidRPr="00435E9B">
        <w:rPr>
          <w:sz w:val="28"/>
          <w:szCs w:val="28"/>
        </w:rPr>
        <w:t xml:space="preserve">в городе, </w:t>
      </w:r>
      <w:r w:rsidRPr="00435E9B">
        <w:rPr>
          <w:sz w:val="28"/>
          <w:szCs w:val="28"/>
        </w:rPr>
        <w:t xml:space="preserve">в 17-ти – </w:t>
      </w:r>
      <w:r w:rsidR="00BB2501" w:rsidRPr="00435E9B">
        <w:rPr>
          <w:sz w:val="28"/>
          <w:szCs w:val="28"/>
        </w:rPr>
        <w:t xml:space="preserve">в п. </w:t>
      </w:r>
      <w:r w:rsidRPr="00435E9B">
        <w:rPr>
          <w:sz w:val="28"/>
          <w:szCs w:val="28"/>
        </w:rPr>
        <w:t>Шолоховск</w:t>
      </w:r>
      <w:r w:rsidR="00BB2501" w:rsidRPr="00435E9B">
        <w:rPr>
          <w:sz w:val="28"/>
          <w:szCs w:val="28"/>
        </w:rPr>
        <w:t>ий</w:t>
      </w:r>
      <w:r w:rsidRPr="00435E9B">
        <w:rPr>
          <w:sz w:val="28"/>
          <w:szCs w:val="28"/>
        </w:rPr>
        <w:t xml:space="preserve">, </w:t>
      </w:r>
      <w:r w:rsidR="00BB2501" w:rsidRPr="00435E9B">
        <w:rPr>
          <w:sz w:val="28"/>
          <w:szCs w:val="28"/>
        </w:rPr>
        <w:t>по</w:t>
      </w:r>
      <w:r w:rsidRPr="00435E9B">
        <w:rPr>
          <w:sz w:val="28"/>
          <w:szCs w:val="28"/>
        </w:rPr>
        <w:t xml:space="preserve"> 2-</w:t>
      </w:r>
      <w:r w:rsidR="00BB2501" w:rsidRPr="00435E9B">
        <w:rPr>
          <w:sz w:val="28"/>
          <w:szCs w:val="28"/>
        </w:rPr>
        <w:t>м</w:t>
      </w:r>
      <w:r w:rsidRPr="00435E9B">
        <w:rPr>
          <w:sz w:val="28"/>
          <w:szCs w:val="28"/>
        </w:rPr>
        <w:t xml:space="preserve"> – </w:t>
      </w:r>
      <w:r w:rsidR="00BB2501" w:rsidRPr="00435E9B">
        <w:rPr>
          <w:sz w:val="28"/>
          <w:szCs w:val="28"/>
        </w:rPr>
        <w:t xml:space="preserve">в посёлках Горняцкий и </w:t>
      </w:r>
      <w:r w:rsidRPr="00435E9B">
        <w:rPr>
          <w:sz w:val="28"/>
          <w:szCs w:val="28"/>
        </w:rPr>
        <w:t>Синегорск</w:t>
      </w:r>
      <w:r w:rsidR="00BB2501" w:rsidRPr="00435E9B">
        <w:rPr>
          <w:sz w:val="28"/>
          <w:szCs w:val="28"/>
        </w:rPr>
        <w:t>ий и по 1-ому</w:t>
      </w:r>
      <w:r w:rsidRPr="00435E9B">
        <w:rPr>
          <w:sz w:val="28"/>
          <w:szCs w:val="28"/>
        </w:rPr>
        <w:t xml:space="preserve"> </w:t>
      </w:r>
      <w:r w:rsidR="00BB2501" w:rsidRPr="00435E9B">
        <w:rPr>
          <w:sz w:val="28"/>
          <w:szCs w:val="28"/>
        </w:rPr>
        <w:t xml:space="preserve">– в х. </w:t>
      </w:r>
      <w:proofErr w:type="spellStart"/>
      <w:r w:rsidR="00BB2501" w:rsidRPr="00435E9B">
        <w:rPr>
          <w:sz w:val="28"/>
          <w:szCs w:val="28"/>
        </w:rPr>
        <w:t>Богураев</w:t>
      </w:r>
      <w:proofErr w:type="spellEnd"/>
      <w:r w:rsidR="00BB2501" w:rsidRPr="00435E9B">
        <w:rPr>
          <w:sz w:val="28"/>
          <w:szCs w:val="28"/>
        </w:rPr>
        <w:t xml:space="preserve">, п. Коксовый и с. </w:t>
      </w:r>
      <w:proofErr w:type="spellStart"/>
      <w:r w:rsidR="00BB2501" w:rsidRPr="00435E9B">
        <w:rPr>
          <w:sz w:val="28"/>
          <w:szCs w:val="28"/>
        </w:rPr>
        <w:t>Литвиновка</w:t>
      </w:r>
      <w:proofErr w:type="spellEnd"/>
      <w:r w:rsidR="00BB2501" w:rsidRPr="00435E9B">
        <w:rPr>
          <w:sz w:val="28"/>
          <w:szCs w:val="28"/>
        </w:rPr>
        <w:t>.</w:t>
      </w:r>
    </w:p>
    <w:p w:rsidR="00E63BE6" w:rsidRPr="00435E9B" w:rsidRDefault="00E63BE6" w:rsidP="00435E9B">
      <w:pPr>
        <w:ind w:firstLine="709"/>
        <w:jc w:val="both"/>
        <w:rPr>
          <w:sz w:val="28"/>
          <w:szCs w:val="28"/>
          <w:u w:val="single"/>
        </w:rPr>
      </w:pPr>
      <w:r w:rsidRPr="00435E9B">
        <w:rPr>
          <w:sz w:val="28"/>
          <w:szCs w:val="28"/>
          <w:u w:val="single"/>
        </w:rPr>
        <w:t>Жилищное строительство</w:t>
      </w:r>
    </w:p>
    <w:p w:rsidR="00E63BE6" w:rsidRPr="00435E9B" w:rsidRDefault="00E63BE6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С начала года введено в эксплуатацию </w:t>
      </w:r>
      <w:r w:rsidR="00302596" w:rsidRPr="00435E9B">
        <w:rPr>
          <w:sz w:val="28"/>
          <w:szCs w:val="28"/>
        </w:rPr>
        <w:t xml:space="preserve">5 513 </w:t>
      </w:r>
      <w:r w:rsidRPr="00435E9B">
        <w:rPr>
          <w:sz w:val="28"/>
          <w:szCs w:val="28"/>
        </w:rPr>
        <w:t xml:space="preserve">квадратных метров </w:t>
      </w:r>
      <w:r w:rsidRPr="00435E9B">
        <w:rPr>
          <w:sz w:val="28"/>
          <w:szCs w:val="28"/>
        </w:rPr>
        <w:lastRenderedPageBreak/>
        <w:t>индивидуального и малоэтажного жилья.</w:t>
      </w:r>
    </w:p>
    <w:p w:rsidR="00E63BE6" w:rsidRPr="00435E9B" w:rsidRDefault="00E63BE6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 Единый государственный реестр недвижимости внесены сведения о границах </w:t>
      </w:r>
      <w:r w:rsidR="00302596" w:rsidRPr="00435E9B">
        <w:rPr>
          <w:sz w:val="28"/>
          <w:szCs w:val="28"/>
        </w:rPr>
        <w:t>39</w:t>
      </w:r>
      <w:r w:rsidRPr="00435E9B">
        <w:rPr>
          <w:sz w:val="28"/>
          <w:szCs w:val="28"/>
        </w:rPr>
        <w:t xml:space="preserve"> населенных пунктов, что позволит увеличить площадь территорий под индивидуальное жилищное строительство и тем самым сформировать земельные участки для семей, имеющих трех и более детей.</w:t>
      </w:r>
    </w:p>
    <w:p w:rsidR="00C64673" w:rsidRPr="00435E9B" w:rsidRDefault="00206DCF" w:rsidP="00435E9B">
      <w:pPr>
        <w:ind w:firstLine="709"/>
        <w:jc w:val="both"/>
        <w:rPr>
          <w:sz w:val="28"/>
          <w:szCs w:val="28"/>
          <w:u w:val="single"/>
        </w:rPr>
      </w:pPr>
      <w:r w:rsidRPr="00435E9B">
        <w:rPr>
          <w:sz w:val="28"/>
          <w:szCs w:val="28"/>
          <w:u w:val="single"/>
        </w:rPr>
        <w:t>Инвестиции</w:t>
      </w:r>
    </w:p>
    <w:p w:rsidR="00466ECB" w:rsidRPr="00435E9B" w:rsidRDefault="00466ECB" w:rsidP="00435E9B">
      <w:pPr>
        <w:widowControl/>
        <w:ind w:firstLine="709"/>
        <w:jc w:val="both"/>
        <w:rPr>
          <w:bCs/>
          <w:sz w:val="28"/>
          <w:szCs w:val="28"/>
          <w:lang w:eastAsia="zh-CN"/>
        </w:rPr>
      </w:pPr>
      <w:r w:rsidRPr="00435E9B">
        <w:rPr>
          <w:bCs/>
          <w:sz w:val="28"/>
          <w:szCs w:val="28"/>
          <w:lang w:eastAsia="zh-CN"/>
        </w:rPr>
        <w:t xml:space="preserve">Общая сумма всех капиталовложений, включая бюджетные, с начала года оценивается </w:t>
      </w:r>
      <w:r w:rsidRPr="00435E9B">
        <w:rPr>
          <w:sz w:val="28"/>
          <w:szCs w:val="28"/>
          <w:lang w:eastAsia="zh-CN"/>
        </w:rPr>
        <w:t xml:space="preserve">в объеме около </w:t>
      </w:r>
      <w:r w:rsidR="00BF0C4F" w:rsidRPr="00435E9B">
        <w:rPr>
          <w:bCs/>
          <w:sz w:val="28"/>
          <w:szCs w:val="28"/>
          <w:lang w:eastAsia="zh-CN"/>
        </w:rPr>
        <w:t>1</w:t>
      </w:r>
      <w:r w:rsidRPr="00435E9B">
        <w:rPr>
          <w:bCs/>
          <w:sz w:val="28"/>
          <w:szCs w:val="28"/>
          <w:lang w:eastAsia="zh-CN"/>
        </w:rPr>
        <w:t xml:space="preserve"> мл</w:t>
      </w:r>
      <w:r w:rsidR="00BF0C4F" w:rsidRPr="00435E9B">
        <w:rPr>
          <w:bCs/>
          <w:sz w:val="28"/>
          <w:szCs w:val="28"/>
          <w:lang w:eastAsia="zh-CN"/>
        </w:rPr>
        <w:t>рд</w:t>
      </w:r>
      <w:r w:rsidRPr="00435E9B">
        <w:rPr>
          <w:bCs/>
          <w:sz w:val="28"/>
          <w:szCs w:val="28"/>
          <w:lang w:eastAsia="zh-CN"/>
        </w:rPr>
        <w:t xml:space="preserve">. рублей. </w:t>
      </w:r>
    </w:p>
    <w:p w:rsidR="00466ECB" w:rsidRPr="00435E9B" w:rsidRDefault="006F16BB" w:rsidP="00435E9B">
      <w:pPr>
        <w:widowControl/>
        <w:ind w:firstLine="709"/>
        <w:jc w:val="both"/>
        <w:rPr>
          <w:sz w:val="28"/>
          <w:szCs w:val="28"/>
          <w:lang w:eastAsia="zh-CN"/>
        </w:rPr>
      </w:pPr>
      <w:r w:rsidRPr="00435E9B">
        <w:rPr>
          <w:bCs/>
          <w:sz w:val="28"/>
          <w:szCs w:val="28"/>
          <w:lang w:eastAsia="zh-CN"/>
        </w:rPr>
        <w:t>На</w:t>
      </w:r>
      <w:r w:rsidR="00466ECB" w:rsidRPr="00435E9B">
        <w:rPr>
          <w:bCs/>
          <w:sz w:val="28"/>
          <w:szCs w:val="28"/>
          <w:lang w:eastAsia="zh-CN"/>
        </w:rPr>
        <w:t xml:space="preserve"> </w:t>
      </w:r>
      <w:r w:rsidR="00BF0C4F" w:rsidRPr="00435E9B">
        <w:rPr>
          <w:bCs/>
          <w:sz w:val="28"/>
          <w:szCs w:val="28"/>
          <w:lang w:eastAsia="zh-CN"/>
        </w:rPr>
        <w:t>340</w:t>
      </w:r>
      <w:r w:rsidR="00466ECB" w:rsidRPr="00435E9B">
        <w:rPr>
          <w:bCs/>
          <w:sz w:val="28"/>
          <w:szCs w:val="28"/>
          <w:lang w:eastAsia="zh-CN"/>
        </w:rPr>
        <w:t xml:space="preserve"> млн. рублей</w:t>
      </w:r>
      <w:r w:rsidR="00466ECB" w:rsidRPr="00435E9B">
        <w:rPr>
          <w:sz w:val="28"/>
          <w:szCs w:val="28"/>
          <w:lang w:eastAsia="zh-CN"/>
        </w:rPr>
        <w:t xml:space="preserve"> шахтоуправление «Садкинское» приобре</w:t>
      </w:r>
      <w:r w:rsidRPr="00435E9B">
        <w:rPr>
          <w:sz w:val="28"/>
          <w:szCs w:val="28"/>
          <w:lang w:eastAsia="zh-CN"/>
        </w:rPr>
        <w:t xml:space="preserve">ло </w:t>
      </w:r>
      <w:proofErr w:type="spellStart"/>
      <w:r w:rsidR="00BF0C4F" w:rsidRPr="00435E9B">
        <w:rPr>
          <w:sz w:val="28"/>
          <w:szCs w:val="28"/>
          <w:lang w:eastAsia="zh-CN"/>
        </w:rPr>
        <w:t>дизелевоз</w:t>
      </w:r>
      <w:proofErr w:type="spellEnd"/>
      <w:r w:rsidR="00BF0C4F" w:rsidRPr="00435E9B">
        <w:rPr>
          <w:sz w:val="28"/>
          <w:szCs w:val="28"/>
          <w:lang w:eastAsia="zh-CN"/>
        </w:rPr>
        <w:t xml:space="preserve">, </w:t>
      </w:r>
      <w:r w:rsidR="00466ECB" w:rsidRPr="00435E9B">
        <w:rPr>
          <w:sz w:val="28"/>
          <w:szCs w:val="28"/>
          <w:lang w:eastAsia="zh-CN"/>
        </w:rPr>
        <w:t>горно-шахтно</w:t>
      </w:r>
      <w:r w:rsidRPr="00435E9B">
        <w:rPr>
          <w:sz w:val="28"/>
          <w:szCs w:val="28"/>
          <w:lang w:eastAsia="zh-CN"/>
        </w:rPr>
        <w:t>е</w:t>
      </w:r>
      <w:r w:rsidR="00466ECB" w:rsidRPr="00435E9B">
        <w:rPr>
          <w:sz w:val="28"/>
          <w:szCs w:val="28"/>
          <w:lang w:eastAsia="zh-CN"/>
        </w:rPr>
        <w:t xml:space="preserve"> оборудовани</w:t>
      </w:r>
      <w:r w:rsidRPr="00435E9B">
        <w:rPr>
          <w:sz w:val="28"/>
          <w:szCs w:val="28"/>
          <w:lang w:eastAsia="zh-CN"/>
        </w:rPr>
        <w:t>е</w:t>
      </w:r>
      <w:r w:rsidR="00BF0C4F" w:rsidRPr="00435E9B">
        <w:rPr>
          <w:sz w:val="28"/>
          <w:szCs w:val="28"/>
          <w:lang w:eastAsia="zh-CN"/>
        </w:rPr>
        <w:t xml:space="preserve"> для комплектации очистных забоев</w:t>
      </w:r>
      <w:r w:rsidRPr="00435E9B">
        <w:rPr>
          <w:sz w:val="28"/>
          <w:szCs w:val="28"/>
          <w:lang w:eastAsia="zh-CN"/>
        </w:rPr>
        <w:t xml:space="preserve"> </w:t>
      </w:r>
      <w:r w:rsidR="00466ECB" w:rsidRPr="00435E9B">
        <w:rPr>
          <w:sz w:val="28"/>
          <w:szCs w:val="28"/>
          <w:lang w:eastAsia="zh-CN"/>
        </w:rPr>
        <w:t xml:space="preserve">и </w:t>
      </w:r>
      <w:r w:rsidR="00F44645" w:rsidRPr="00435E9B">
        <w:rPr>
          <w:sz w:val="28"/>
          <w:szCs w:val="28"/>
          <w:lang w:eastAsia="zh-CN"/>
        </w:rPr>
        <w:t>построило</w:t>
      </w:r>
      <w:r w:rsidR="00466ECB" w:rsidRPr="00435E9B">
        <w:rPr>
          <w:sz w:val="28"/>
          <w:szCs w:val="28"/>
          <w:lang w:eastAsia="zh-CN"/>
        </w:rPr>
        <w:t xml:space="preserve"> новы</w:t>
      </w:r>
      <w:r w:rsidR="00F44645" w:rsidRPr="00435E9B">
        <w:rPr>
          <w:sz w:val="28"/>
          <w:szCs w:val="28"/>
          <w:lang w:eastAsia="zh-CN"/>
        </w:rPr>
        <w:t>е</w:t>
      </w:r>
      <w:r w:rsidR="00466ECB" w:rsidRPr="00435E9B">
        <w:rPr>
          <w:sz w:val="28"/>
          <w:szCs w:val="28"/>
          <w:lang w:eastAsia="zh-CN"/>
        </w:rPr>
        <w:t xml:space="preserve"> подземны</w:t>
      </w:r>
      <w:r w:rsidR="00F44645" w:rsidRPr="00435E9B">
        <w:rPr>
          <w:sz w:val="28"/>
          <w:szCs w:val="28"/>
          <w:lang w:eastAsia="zh-CN"/>
        </w:rPr>
        <w:t>е</w:t>
      </w:r>
      <w:r w:rsidR="00466ECB" w:rsidRPr="00435E9B">
        <w:rPr>
          <w:sz w:val="28"/>
          <w:szCs w:val="28"/>
          <w:lang w:eastAsia="zh-CN"/>
        </w:rPr>
        <w:t xml:space="preserve"> выработк</w:t>
      </w:r>
      <w:r w:rsidR="00F44645" w:rsidRPr="00435E9B">
        <w:rPr>
          <w:sz w:val="28"/>
          <w:szCs w:val="28"/>
          <w:lang w:eastAsia="zh-CN"/>
        </w:rPr>
        <w:t>и</w:t>
      </w:r>
      <w:r w:rsidR="00466ECB" w:rsidRPr="00435E9B">
        <w:rPr>
          <w:sz w:val="28"/>
          <w:szCs w:val="28"/>
          <w:lang w:eastAsia="zh-CN"/>
        </w:rPr>
        <w:t xml:space="preserve"> для дальнейшей отработки угольных пластов.</w:t>
      </w:r>
    </w:p>
    <w:p w:rsidR="00466ECB" w:rsidRPr="00435E9B" w:rsidRDefault="00466ECB" w:rsidP="00435E9B">
      <w:pPr>
        <w:widowControl/>
        <w:ind w:firstLine="709"/>
        <w:jc w:val="both"/>
        <w:rPr>
          <w:sz w:val="28"/>
          <w:szCs w:val="28"/>
          <w:lang w:eastAsia="zh-CN"/>
        </w:rPr>
      </w:pPr>
      <w:r w:rsidRPr="00435E9B">
        <w:rPr>
          <w:sz w:val="28"/>
          <w:szCs w:val="28"/>
          <w:lang w:eastAsia="zh-CN"/>
        </w:rPr>
        <w:t xml:space="preserve">Почти </w:t>
      </w:r>
      <w:r w:rsidR="00BF0C4F" w:rsidRPr="00435E9B">
        <w:rPr>
          <w:sz w:val="28"/>
          <w:szCs w:val="28"/>
          <w:lang w:eastAsia="zh-CN"/>
        </w:rPr>
        <w:t>4</w:t>
      </w:r>
      <w:r w:rsidRPr="00435E9B">
        <w:rPr>
          <w:sz w:val="28"/>
          <w:szCs w:val="28"/>
          <w:lang w:eastAsia="zh-CN"/>
        </w:rPr>
        <w:t xml:space="preserve">2 млн. рублей направлено АО «Алюминий Металлург Рус» на модернизацию оборудования. Расширение производства позволило в этом году трудоустроить на предприятие </w:t>
      </w:r>
      <w:r w:rsidR="00BF0C4F" w:rsidRPr="00435E9B">
        <w:rPr>
          <w:sz w:val="28"/>
          <w:szCs w:val="28"/>
          <w:lang w:eastAsia="zh-CN"/>
        </w:rPr>
        <w:t>11</w:t>
      </w:r>
      <w:r w:rsidRPr="00435E9B">
        <w:rPr>
          <w:sz w:val="28"/>
          <w:szCs w:val="28"/>
          <w:lang w:eastAsia="zh-CN"/>
        </w:rPr>
        <w:t xml:space="preserve"> человек.</w:t>
      </w:r>
    </w:p>
    <w:p w:rsidR="00466ECB" w:rsidRPr="00435E9B" w:rsidRDefault="00466ECB" w:rsidP="00435E9B">
      <w:pPr>
        <w:widowControl/>
        <w:ind w:firstLine="709"/>
        <w:jc w:val="both"/>
        <w:rPr>
          <w:bCs/>
          <w:sz w:val="28"/>
          <w:szCs w:val="28"/>
        </w:rPr>
      </w:pPr>
      <w:r w:rsidRPr="00435E9B">
        <w:rPr>
          <w:sz w:val="28"/>
          <w:szCs w:val="28"/>
          <w:lang w:eastAsia="zh-CN"/>
        </w:rPr>
        <w:t>Кроме того, предпринимателями района были построены магазины</w:t>
      </w:r>
      <w:r w:rsidR="00BF0C4F" w:rsidRPr="00435E9B">
        <w:rPr>
          <w:sz w:val="28"/>
          <w:szCs w:val="28"/>
          <w:lang w:eastAsia="zh-CN"/>
        </w:rPr>
        <w:t>,</w:t>
      </w:r>
      <w:r w:rsidRPr="00435E9B">
        <w:rPr>
          <w:sz w:val="28"/>
          <w:szCs w:val="28"/>
          <w:lang w:eastAsia="zh-CN"/>
        </w:rPr>
        <w:t xml:space="preserve"> складские помещения</w:t>
      </w:r>
      <w:r w:rsidR="00BF0C4F" w:rsidRPr="00435E9B">
        <w:rPr>
          <w:sz w:val="28"/>
          <w:szCs w:val="28"/>
          <w:lang w:eastAsia="zh-CN"/>
        </w:rPr>
        <w:t xml:space="preserve"> и зернохранилище</w:t>
      </w:r>
      <w:r w:rsidRPr="00435E9B">
        <w:rPr>
          <w:sz w:val="28"/>
          <w:szCs w:val="28"/>
          <w:lang w:eastAsia="zh-CN"/>
        </w:rPr>
        <w:t xml:space="preserve"> </w:t>
      </w:r>
      <w:r w:rsidR="00BF0C4F" w:rsidRPr="00435E9B">
        <w:rPr>
          <w:sz w:val="28"/>
          <w:szCs w:val="28"/>
          <w:lang w:eastAsia="zh-CN"/>
        </w:rPr>
        <w:t xml:space="preserve">общей </w:t>
      </w:r>
      <w:r w:rsidRPr="00435E9B">
        <w:rPr>
          <w:sz w:val="28"/>
          <w:szCs w:val="28"/>
          <w:lang w:eastAsia="zh-CN"/>
        </w:rPr>
        <w:t xml:space="preserve">стоимостью более </w:t>
      </w:r>
      <w:r w:rsidR="00BF0C4F" w:rsidRPr="00435E9B">
        <w:rPr>
          <w:sz w:val="28"/>
          <w:szCs w:val="28"/>
          <w:lang w:eastAsia="zh-CN"/>
        </w:rPr>
        <w:t>1</w:t>
      </w:r>
      <w:r w:rsidRPr="00435E9B">
        <w:rPr>
          <w:sz w:val="28"/>
          <w:szCs w:val="28"/>
          <w:lang w:eastAsia="zh-CN"/>
        </w:rPr>
        <w:t>0 млн. рублей, что позволило дополнительно создать 1</w:t>
      </w:r>
      <w:r w:rsidR="00BF0C4F" w:rsidRPr="00435E9B">
        <w:rPr>
          <w:sz w:val="28"/>
          <w:szCs w:val="28"/>
          <w:lang w:eastAsia="zh-CN"/>
        </w:rPr>
        <w:t>3</w:t>
      </w:r>
      <w:r w:rsidRPr="00435E9B">
        <w:rPr>
          <w:sz w:val="28"/>
          <w:szCs w:val="28"/>
          <w:lang w:eastAsia="zh-CN"/>
        </w:rPr>
        <w:t xml:space="preserve"> новых рабочих мест в г. Белая Калитва и посёлке </w:t>
      </w:r>
      <w:r w:rsidR="00BF0C4F" w:rsidRPr="00435E9B">
        <w:rPr>
          <w:sz w:val="28"/>
          <w:szCs w:val="28"/>
          <w:lang w:eastAsia="zh-CN"/>
        </w:rPr>
        <w:t>Сосны</w:t>
      </w:r>
      <w:r w:rsidRPr="00435E9B">
        <w:rPr>
          <w:sz w:val="28"/>
          <w:szCs w:val="28"/>
          <w:lang w:eastAsia="zh-CN"/>
        </w:rPr>
        <w:t>.</w:t>
      </w:r>
    </w:p>
    <w:p w:rsidR="008316A7" w:rsidRPr="00435E9B" w:rsidRDefault="008316A7" w:rsidP="00435E9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Завершено строительство водопровода в х. </w:t>
      </w:r>
      <w:proofErr w:type="spellStart"/>
      <w:r w:rsidRPr="00435E9B">
        <w:rPr>
          <w:bCs/>
          <w:sz w:val="28"/>
          <w:szCs w:val="28"/>
        </w:rPr>
        <w:t>Нижнепопов</w:t>
      </w:r>
      <w:proofErr w:type="spellEnd"/>
      <w:r w:rsidRPr="00435E9B">
        <w:rPr>
          <w:bCs/>
          <w:sz w:val="28"/>
          <w:szCs w:val="28"/>
        </w:rPr>
        <w:t xml:space="preserve"> стоимостью 80 млн. рублей.  В настоящее время ведется процедура ввода объекта в эксплуатацию, объект проверяется органами </w:t>
      </w:r>
      <w:proofErr w:type="spellStart"/>
      <w:r w:rsidRPr="00435E9B">
        <w:rPr>
          <w:bCs/>
          <w:sz w:val="28"/>
          <w:szCs w:val="28"/>
        </w:rPr>
        <w:t>Госстройнадзора</w:t>
      </w:r>
      <w:proofErr w:type="spellEnd"/>
      <w:r w:rsidRPr="00435E9B">
        <w:rPr>
          <w:bCs/>
          <w:sz w:val="28"/>
          <w:szCs w:val="28"/>
        </w:rPr>
        <w:t xml:space="preserve"> Ростовской области.</w:t>
      </w:r>
    </w:p>
    <w:p w:rsidR="00E00A72" w:rsidRPr="00435E9B" w:rsidRDefault="00E00A72" w:rsidP="00435E9B">
      <w:pPr>
        <w:ind w:firstLine="709"/>
        <w:jc w:val="both"/>
        <w:rPr>
          <w:kern w:val="2"/>
          <w:sz w:val="28"/>
          <w:szCs w:val="28"/>
        </w:rPr>
      </w:pPr>
      <w:r w:rsidRPr="00435E9B">
        <w:rPr>
          <w:kern w:val="2"/>
          <w:sz w:val="28"/>
          <w:szCs w:val="28"/>
        </w:rPr>
        <w:t xml:space="preserve">Несколько лет совместно с министерством жилищно-коммунального хозяйства области ведётся работа по улучшению качества воды в городе, посёлках Коксовый и Сосны. В </w:t>
      </w:r>
      <w:r w:rsidR="00FD7267" w:rsidRPr="00435E9B">
        <w:rPr>
          <w:kern w:val="2"/>
          <w:sz w:val="28"/>
          <w:szCs w:val="28"/>
        </w:rPr>
        <w:t>2020</w:t>
      </w:r>
      <w:r w:rsidRPr="00435E9B">
        <w:rPr>
          <w:kern w:val="2"/>
          <w:sz w:val="28"/>
          <w:szCs w:val="28"/>
        </w:rPr>
        <w:t xml:space="preserve"> году начата разработка проектно-сметной документации по водоснабжению </w:t>
      </w:r>
      <w:r w:rsidRPr="00435E9B">
        <w:rPr>
          <w:sz w:val="28"/>
          <w:szCs w:val="28"/>
        </w:rPr>
        <w:t xml:space="preserve">Белокалитвинского и Тацинского районов от </w:t>
      </w:r>
      <w:proofErr w:type="spellStart"/>
      <w:r w:rsidRPr="00435E9B">
        <w:rPr>
          <w:sz w:val="28"/>
          <w:szCs w:val="28"/>
        </w:rPr>
        <w:t>Усть</w:t>
      </w:r>
      <w:proofErr w:type="spellEnd"/>
      <w:r w:rsidRPr="00435E9B">
        <w:rPr>
          <w:sz w:val="28"/>
          <w:szCs w:val="28"/>
        </w:rPr>
        <w:t xml:space="preserve">-Бобровского месторождения. </w:t>
      </w:r>
      <w:r w:rsidRPr="00435E9B">
        <w:rPr>
          <w:kern w:val="2"/>
          <w:sz w:val="28"/>
          <w:szCs w:val="28"/>
        </w:rPr>
        <w:t>Далее начнутся строительно-монтажные работы. Заказчиком работ является министерство ЖКХ области. Стоимость только проектных работ составляет почти 60 млн. рублей.</w:t>
      </w:r>
    </w:p>
    <w:p w:rsidR="00F53C3E" w:rsidRPr="00435E9B" w:rsidRDefault="00F53C3E" w:rsidP="00435E9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Филиалом «Белокалитвинский» ГУП РО «УРСВ» выполнен капитальный ремонт насосного агрегата </w:t>
      </w:r>
      <w:proofErr w:type="spellStart"/>
      <w:r w:rsidRPr="00435E9B">
        <w:rPr>
          <w:bCs/>
          <w:sz w:val="28"/>
          <w:szCs w:val="28"/>
        </w:rPr>
        <w:t>Усть</w:t>
      </w:r>
      <w:proofErr w:type="spellEnd"/>
      <w:r w:rsidRPr="00435E9B">
        <w:rPr>
          <w:bCs/>
          <w:sz w:val="28"/>
          <w:szCs w:val="28"/>
        </w:rPr>
        <w:t>-Бобровского водозабора подземных вод на 458 тыс. рублей.</w:t>
      </w:r>
      <w:r w:rsidRPr="00435E9B">
        <w:rPr>
          <w:sz w:val="28"/>
          <w:szCs w:val="28"/>
        </w:rPr>
        <w:t xml:space="preserve"> Выполнен к</w:t>
      </w:r>
      <w:r w:rsidRPr="00435E9B">
        <w:rPr>
          <w:bCs/>
          <w:sz w:val="28"/>
          <w:szCs w:val="28"/>
        </w:rPr>
        <w:t>апитальный ремонт на канализационно-насосных станциях № 4 и № 5 с заменой оборудования на общую сумму 293 тыс. рублей.</w:t>
      </w:r>
    </w:p>
    <w:p w:rsidR="00F53C3E" w:rsidRPr="00435E9B" w:rsidRDefault="00F53C3E" w:rsidP="00435E9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Капитально отремонтированы насосы в скважинах Синегорского, Правобережного, Левобережного, Лугового, Мельничного водозаборов подземных вод на общую сумму 1,4 млн. рублей.</w:t>
      </w:r>
    </w:p>
    <w:p w:rsidR="00F53C3E" w:rsidRPr="00435E9B" w:rsidRDefault="00F53C3E" w:rsidP="00435E9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Выполнен капитальный ремонт скважины в ст. Краснодонецкая на сумму 108 тыс. рублей.</w:t>
      </w:r>
    </w:p>
    <w:p w:rsidR="00F53C3E" w:rsidRPr="00435E9B" w:rsidRDefault="00F53C3E" w:rsidP="00435E9B">
      <w:pPr>
        <w:widowControl/>
        <w:tabs>
          <w:tab w:val="left" w:pos="750"/>
        </w:tabs>
        <w:ind w:firstLine="709"/>
        <w:jc w:val="both"/>
        <w:rPr>
          <w:bCs/>
          <w:sz w:val="28"/>
          <w:szCs w:val="28"/>
        </w:rPr>
      </w:pPr>
      <w:r w:rsidRPr="00435E9B">
        <w:rPr>
          <w:sz w:val="28"/>
          <w:szCs w:val="28"/>
        </w:rPr>
        <w:t xml:space="preserve">Филиалом ПАО </w:t>
      </w:r>
      <w:r w:rsidRPr="00435E9B">
        <w:rPr>
          <w:bCs/>
          <w:sz w:val="28"/>
          <w:szCs w:val="28"/>
        </w:rPr>
        <w:t>«</w:t>
      </w:r>
      <w:proofErr w:type="spellStart"/>
      <w:r w:rsidRPr="00435E9B">
        <w:rPr>
          <w:bCs/>
          <w:sz w:val="28"/>
          <w:szCs w:val="28"/>
        </w:rPr>
        <w:t>Россети</w:t>
      </w:r>
      <w:proofErr w:type="spellEnd"/>
      <w:r w:rsidRPr="00435E9B">
        <w:rPr>
          <w:bCs/>
          <w:sz w:val="28"/>
          <w:szCs w:val="28"/>
        </w:rPr>
        <w:t xml:space="preserve"> Юг» выполнены работы по ремонту 11 комплектных трансформаторных подстанций с заменой одного трансформатора на территории х. Мечетный, х. Чапаев, ст. Краснодонецкая, х. </w:t>
      </w:r>
      <w:proofErr w:type="spellStart"/>
      <w:r w:rsidRPr="00435E9B">
        <w:rPr>
          <w:bCs/>
          <w:sz w:val="28"/>
          <w:szCs w:val="28"/>
        </w:rPr>
        <w:t>Апанасовка</w:t>
      </w:r>
      <w:proofErr w:type="spellEnd"/>
      <w:r w:rsidRPr="00435E9B">
        <w:rPr>
          <w:bCs/>
          <w:sz w:val="28"/>
          <w:szCs w:val="28"/>
        </w:rPr>
        <w:t>. Расходы составили 675 тыс. рублей.</w:t>
      </w:r>
    </w:p>
    <w:p w:rsidR="00F53C3E" w:rsidRPr="00435E9B" w:rsidRDefault="00F53C3E" w:rsidP="00435E9B">
      <w:pPr>
        <w:widowControl/>
        <w:tabs>
          <w:tab w:val="left" w:pos="750"/>
        </w:tabs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С начала текущего года в </w:t>
      </w:r>
      <w:r w:rsidRPr="00435E9B">
        <w:rPr>
          <w:sz w:val="28"/>
          <w:szCs w:val="28"/>
        </w:rPr>
        <w:t>охранных зонах воздушных линий электропередач</w:t>
      </w:r>
      <w:r w:rsidRPr="00435E9B">
        <w:rPr>
          <w:bCs/>
          <w:sz w:val="28"/>
          <w:szCs w:val="28"/>
        </w:rPr>
        <w:t xml:space="preserve"> выполнены работы по расчистке </w:t>
      </w:r>
      <w:r w:rsidRPr="00435E9B">
        <w:rPr>
          <w:sz w:val="28"/>
          <w:szCs w:val="28"/>
        </w:rPr>
        <w:t xml:space="preserve">от древесно-кустарниковой растительности. Площадь расчистки составила 12,5 гектаров. </w:t>
      </w:r>
      <w:r w:rsidRPr="00435E9B">
        <w:rPr>
          <w:bCs/>
          <w:sz w:val="28"/>
          <w:szCs w:val="28"/>
        </w:rPr>
        <w:t>Израсходовано порядка 120 тыс. рублей.</w:t>
      </w:r>
    </w:p>
    <w:p w:rsidR="00F53C3E" w:rsidRPr="00435E9B" w:rsidRDefault="00F53C3E" w:rsidP="00435E9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настоящее время начаты работы по замене 40 опор на территории Белокалитвинского городского поселения и Ильинского сельского поселения. Работы планируется завершить до 1 октября текущего года.</w:t>
      </w:r>
    </w:p>
    <w:p w:rsidR="00163C82" w:rsidRPr="00435E9B" w:rsidRDefault="00206DCF" w:rsidP="00435E9B">
      <w:pPr>
        <w:ind w:firstLine="709"/>
        <w:jc w:val="both"/>
        <w:rPr>
          <w:rFonts w:eastAsia="Calibri"/>
          <w:bCs/>
          <w:sz w:val="28"/>
          <w:szCs w:val="28"/>
          <w:u w:val="single"/>
        </w:rPr>
      </w:pPr>
      <w:r w:rsidRPr="00435E9B">
        <w:rPr>
          <w:rFonts w:eastAsia="Calibri"/>
          <w:bCs/>
          <w:sz w:val="28"/>
          <w:szCs w:val="28"/>
          <w:u w:val="single"/>
        </w:rPr>
        <w:lastRenderedPageBreak/>
        <w:t>Газификация</w:t>
      </w:r>
    </w:p>
    <w:p w:rsidR="00FC3BE5" w:rsidRPr="00435E9B" w:rsidRDefault="00240804" w:rsidP="00435E9B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Завершены работы по разработке проектной документации на строительство </w:t>
      </w:r>
      <w:proofErr w:type="spellStart"/>
      <w:r w:rsidRPr="00435E9B">
        <w:rPr>
          <w:sz w:val="28"/>
          <w:szCs w:val="28"/>
        </w:rPr>
        <w:t>внутрипоселковых</w:t>
      </w:r>
      <w:proofErr w:type="spellEnd"/>
      <w:r w:rsidRPr="00435E9B">
        <w:rPr>
          <w:sz w:val="28"/>
          <w:szCs w:val="28"/>
        </w:rPr>
        <w:t xml:space="preserve"> распределительных газопроводов в хуторах </w:t>
      </w:r>
      <w:proofErr w:type="spellStart"/>
      <w:r w:rsidRPr="00435E9B">
        <w:rPr>
          <w:sz w:val="28"/>
          <w:szCs w:val="28"/>
        </w:rPr>
        <w:t>Кочевань</w:t>
      </w:r>
      <w:proofErr w:type="spellEnd"/>
      <w:r w:rsidRPr="00435E9B">
        <w:rPr>
          <w:sz w:val="28"/>
          <w:szCs w:val="28"/>
        </w:rPr>
        <w:t xml:space="preserve">, </w:t>
      </w:r>
      <w:proofErr w:type="spellStart"/>
      <w:r w:rsidRPr="00435E9B">
        <w:rPr>
          <w:sz w:val="28"/>
          <w:szCs w:val="28"/>
        </w:rPr>
        <w:t>Демишев</w:t>
      </w:r>
      <w:proofErr w:type="spellEnd"/>
      <w:r w:rsidRPr="00435E9B">
        <w:rPr>
          <w:sz w:val="28"/>
          <w:szCs w:val="28"/>
        </w:rPr>
        <w:t>, Титов.</w:t>
      </w:r>
    </w:p>
    <w:p w:rsidR="00FC3BE5" w:rsidRPr="00435E9B" w:rsidRDefault="00240804" w:rsidP="00435E9B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proofErr w:type="gramStart"/>
      <w:r w:rsidRPr="00435E9B">
        <w:rPr>
          <w:sz w:val="28"/>
          <w:szCs w:val="28"/>
        </w:rPr>
        <w:t>Кроме того</w:t>
      </w:r>
      <w:proofErr w:type="gramEnd"/>
      <w:r w:rsidRPr="00435E9B">
        <w:rPr>
          <w:sz w:val="28"/>
          <w:szCs w:val="28"/>
        </w:rPr>
        <w:t xml:space="preserve"> ведется проектирование газопровода для х. Кононов.</w:t>
      </w:r>
    </w:p>
    <w:p w:rsidR="00FC3BE5" w:rsidRPr="00435E9B" w:rsidRDefault="00FC3BE5" w:rsidP="00435E9B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 настоящее время </w:t>
      </w:r>
      <w:r w:rsidR="00240804" w:rsidRPr="00435E9B">
        <w:rPr>
          <w:sz w:val="28"/>
          <w:szCs w:val="28"/>
        </w:rPr>
        <w:t>выполня</w:t>
      </w:r>
      <w:r w:rsidRPr="00435E9B">
        <w:rPr>
          <w:sz w:val="28"/>
          <w:szCs w:val="28"/>
        </w:rPr>
        <w:t>ю</w:t>
      </w:r>
      <w:r w:rsidR="00240804" w:rsidRPr="00435E9B">
        <w:rPr>
          <w:sz w:val="28"/>
          <w:szCs w:val="28"/>
        </w:rPr>
        <w:t>т</w:t>
      </w:r>
      <w:r w:rsidRPr="00435E9B">
        <w:rPr>
          <w:sz w:val="28"/>
          <w:szCs w:val="28"/>
        </w:rPr>
        <w:t>ся</w:t>
      </w:r>
      <w:r w:rsidR="00240804" w:rsidRPr="00435E9B">
        <w:rPr>
          <w:sz w:val="28"/>
          <w:szCs w:val="28"/>
        </w:rPr>
        <w:t xml:space="preserve"> проектно-изыскательские работы на строительство двух межпоселковых газопроводов </w:t>
      </w:r>
      <w:r w:rsidRPr="00435E9B">
        <w:rPr>
          <w:sz w:val="28"/>
          <w:szCs w:val="28"/>
        </w:rPr>
        <w:t>от</w:t>
      </w:r>
      <w:r w:rsidR="00240804" w:rsidRPr="00435E9B">
        <w:rPr>
          <w:sz w:val="28"/>
          <w:szCs w:val="28"/>
        </w:rPr>
        <w:t xml:space="preserve"> х</w:t>
      </w:r>
      <w:r w:rsidRPr="00435E9B">
        <w:rPr>
          <w:sz w:val="28"/>
          <w:szCs w:val="28"/>
        </w:rPr>
        <w:t>утора</w:t>
      </w:r>
      <w:r w:rsidR="00240804" w:rsidRPr="00435E9B">
        <w:rPr>
          <w:sz w:val="28"/>
          <w:szCs w:val="28"/>
        </w:rPr>
        <w:t xml:space="preserve"> Головка до х</w:t>
      </w:r>
      <w:r w:rsidRPr="00435E9B">
        <w:rPr>
          <w:sz w:val="28"/>
          <w:szCs w:val="28"/>
        </w:rPr>
        <w:t>уторов</w:t>
      </w:r>
      <w:r w:rsidR="00240804" w:rsidRPr="00435E9B">
        <w:rPr>
          <w:sz w:val="28"/>
          <w:szCs w:val="28"/>
        </w:rPr>
        <w:t xml:space="preserve"> </w:t>
      </w:r>
      <w:proofErr w:type="spellStart"/>
      <w:r w:rsidR="00240804" w:rsidRPr="00435E9B">
        <w:rPr>
          <w:sz w:val="28"/>
          <w:szCs w:val="28"/>
        </w:rPr>
        <w:t>Анновка</w:t>
      </w:r>
      <w:proofErr w:type="spellEnd"/>
      <w:r w:rsidRPr="00435E9B">
        <w:rPr>
          <w:sz w:val="28"/>
          <w:szCs w:val="28"/>
        </w:rPr>
        <w:t xml:space="preserve"> и </w:t>
      </w:r>
      <w:r w:rsidR="00240804" w:rsidRPr="00435E9B">
        <w:rPr>
          <w:sz w:val="28"/>
          <w:szCs w:val="28"/>
        </w:rPr>
        <w:t xml:space="preserve">Раздолье и </w:t>
      </w:r>
      <w:r w:rsidRPr="00435E9B">
        <w:rPr>
          <w:sz w:val="28"/>
          <w:szCs w:val="28"/>
        </w:rPr>
        <w:t>от</w:t>
      </w:r>
      <w:r w:rsidR="00240804" w:rsidRPr="00435E9B">
        <w:rPr>
          <w:sz w:val="28"/>
          <w:szCs w:val="28"/>
        </w:rPr>
        <w:t xml:space="preserve"> х</w:t>
      </w:r>
      <w:r w:rsidRPr="00435E9B">
        <w:rPr>
          <w:sz w:val="28"/>
          <w:szCs w:val="28"/>
        </w:rPr>
        <w:t>утора</w:t>
      </w:r>
      <w:r w:rsidR="00240804" w:rsidRPr="00435E9B">
        <w:rPr>
          <w:sz w:val="28"/>
          <w:szCs w:val="28"/>
        </w:rPr>
        <w:t xml:space="preserve"> Ильинка </w:t>
      </w:r>
      <w:r w:rsidRPr="00435E9B">
        <w:rPr>
          <w:sz w:val="28"/>
          <w:szCs w:val="28"/>
        </w:rPr>
        <w:t>до</w:t>
      </w:r>
      <w:r w:rsidR="00240804" w:rsidRPr="00435E9B">
        <w:rPr>
          <w:sz w:val="28"/>
          <w:szCs w:val="28"/>
        </w:rPr>
        <w:t xml:space="preserve"> х</w:t>
      </w:r>
      <w:r w:rsidRPr="00435E9B">
        <w:rPr>
          <w:sz w:val="28"/>
          <w:szCs w:val="28"/>
        </w:rPr>
        <w:t>утора</w:t>
      </w:r>
      <w:r w:rsidR="00240804" w:rsidRPr="00435E9B">
        <w:rPr>
          <w:sz w:val="28"/>
          <w:szCs w:val="28"/>
        </w:rPr>
        <w:t xml:space="preserve"> </w:t>
      </w:r>
      <w:proofErr w:type="spellStart"/>
      <w:r w:rsidR="00240804" w:rsidRPr="00435E9B">
        <w:rPr>
          <w:sz w:val="28"/>
          <w:szCs w:val="28"/>
        </w:rPr>
        <w:t>Шарковка</w:t>
      </w:r>
      <w:proofErr w:type="spellEnd"/>
      <w:r w:rsidR="00240804" w:rsidRPr="00435E9B">
        <w:rPr>
          <w:sz w:val="28"/>
          <w:szCs w:val="28"/>
        </w:rPr>
        <w:t xml:space="preserve"> с отводами на х</w:t>
      </w:r>
      <w:r w:rsidRPr="00435E9B">
        <w:rPr>
          <w:sz w:val="28"/>
          <w:szCs w:val="28"/>
        </w:rPr>
        <w:t>утора</w:t>
      </w:r>
      <w:r w:rsidR="00240804" w:rsidRPr="00435E9B">
        <w:rPr>
          <w:sz w:val="28"/>
          <w:szCs w:val="28"/>
        </w:rPr>
        <w:t xml:space="preserve"> Калиновка, </w:t>
      </w:r>
      <w:proofErr w:type="spellStart"/>
      <w:r w:rsidR="00240804" w:rsidRPr="00435E9B">
        <w:rPr>
          <w:sz w:val="28"/>
          <w:szCs w:val="28"/>
        </w:rPr>
        <w:t>Марьевка</w:t>
      </w:r>
      <w:proofErr w:type="spellEnd"/>
      <w:r w:rsidR="00240804" w:rsidRPr="00435E9B">
        <w:rPr>
          <w:sz w:val="28"/>
          <w:szCs w:val="28"/>
        </w:rPr>
        <w:t xml:space="preserve">, </w:t>
      </w:r>
      <w:proofErr w:type="spellStart"/>
      <w:r w:rsidR="00240804" w:rsidRPr="00435E9B">
        <w:rPr>
          <w:sz w:val="28"/>
          <w:szCs w:val="28"/>
        </w:rPr>
        <w:t>Курнаковка</w:t>
      </w:r>
      <w:proofErr w:type="spellEnd"/>
      <w:r w:rsidR="00240804" w:rsidRPr="00435E9B">
        <w:rPr>
          <w:sz w:val="28"/>
          <w:szCs w:val="28"/>
        </w:rPr>
        <w:t>,</w:t>
      </w:r>
      <w:r w:rsidRPr="00435E9B">
        <w:rPr>
          <w:sz w:val="28"/>
          <w:szCs w:val="28"/>
        </w:rPr>
        <w:t xml:space="preserve"> </w:t>
      </w:r>
      <w:proofErr w:type="spellStart"/>
      <w:r w:rsidR="00240804" w:rsidRPr="00435E9B">
        <w:rPr>
          <w:sz w:val="28"/>
          <w:szCs w:val="28"/>
        </w:rPr>
        <w:t>Мирошниковский</w:t>
      </w:r>
      <w:proofErr w:type="spellEnd"/>
      <w:r w:rsidR="00240804" w:rsidRPr="00435E9B">
        <w:rPr>
          <w:sz w:val="28"/>
          <w:szCs w:val="28"/>
        </w:rPr>
        <w:t xml:space="preserve">, </w:t>
      </w:r>
      <w:proofErr w:type="spellStart"/>
      <w:r w:rsidR="00240804" w:rsidRPr="00435E9B">
        <w:rPr>
          <w:sz w:val="28"/>
          <w:szCs w:val="28"/>
        </w:rPr>
        <w:t>Новопокровский</w:t>
      </w:r>
      <w:proofErr w:type="spellEnd"/>
      <w:r w:rsidR="00240804" w:rsidRPr="00435E9B">
        <w:rPr>
          <w:sz w:val="28"/>
          <w:szCs w:val="28"/>
        </w:rPr>
        <w:t xml:space="preserve">, </w:t>
      </w:r>
      <w:proofErr w:type="spellStart"/>
      <w:r w:rsidR="00240804" w:rsidRPr="00435E9B">
        <w:rPr>
          <w:sz w:val="28"/>
          <w:szCs w:val="28"/>
        </w:rPr>
        <w:t>Лагутьевский</w:t>
      </w:r>
      <w:proofErr w:type="spellEnd"/>
      <w:r w:rsidR="00240804" w:rsidRPr="00435E9B">
        <w:rPr>
          <w:sz w:val="28"/>
          <w:szCs w:val="28"/>
        </w:rPr>
        <w:t>, Васильевский, Западный, Таловка</w:t>
      </w:r>
      <w:r w:rsidRPr="00435E9B">
        <w:rPr>
          <w:sz w:val="28"/>
          <w:szCs w:val="28"/>
        </w:rPr>
        <w:t xml:space="preserve"> и </w:t>
      </w:r>
      <w:r w:rsidR="00240804" w:rsidRPr="00435E9B">
        <w:rPr>
          <w:sz w:val="28"/>
          <w:szCs w:val="28"/>
        </w:rPr>
        <w:t>Березово-Федоровка.</w:t>
      </w:r>
    </w:p>
    <w:p w:rsidR="00FC3BE5" w:rsidRPr="00435E9B" w:rsidRDefault="00FC3BE5" w:rsidP="00435E9B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Запланированное на этот год строительство </w:t>
      </w:r>
      <w:proofErr w:type="spellStart"/>
      <w:r w:rsidRPr="00435E9B">
        <w:rPr>
          <w:sz w:val="28"/>
          <w:szCs w:val="28"/>
        </w:rPr>
        <w:t>внутрипоселковых</w:t>
      </w:r>
      <w:proofErr w:type="spellEnd"/>
      <w:r w:rsidRPr="00435E9B">
        <w:rPr>
          <w:sz w:val="28"/>
          <w:szCs w:val="28"/>
        </w:rPr>
        <w:t xml:space="preserve"> распределительных газопроводов в х</w:t>
      </w:r>
      <w:r w:rsidR="005429E6" w:rsidRPr="00435E9B">
        <w:rPr>
          <w:sz w:val="28"/>
          <w:szCs w:val="28"/>
        </w:rPr>
        <w:t>утора</w:t>
      </w:r>
      <w:r w:rsidRPr="00435E9B">
        <w:rPr>
          <w:sz w:val="28"/>
          <w:szCs w:val="28"/>
        </w:rPr>
        <w:t xml:space="preserve"> Головка, </w:t>
      </w:r>
      <w:proofErr w:type="spellStart"/>
      <w:r w:rsidRPr="00435E9B">
        <w:rPr>
          <w:sz w:val="28"/>
          <w:szCs w:val="28"/>
        </w:rPr>
        <w:t>Гусынка</w:t>
      </w:r>
      <w:proofErr w:type="spellEnd"/>
      <w:r w:rsidR="005429E6" w:rsidRPr="00435E9B">
        <w:rPr>
          <w:sz w:val="28"/>
          <w:szCs w:val="28"/>
        </w:rPr>
        <w:t xml:space="preserve"> и</w:t>
      </w:r>
      <w:r w:rsidRPr="00435E9B">
        <w:rPr>
          <w:sz w:val="28"/>
          <w:szCs w:val="28"/>
        </w:rPr>
        <w:t xml:space="preserve"> Чернышев стоимостью 53 млн. рублей перенесено на 2023-2025 годы.</w:t>
      </w:r>
    </w:p>
    <w:p w:rsidR="002F18CC" w:rsidRPr="00435E9B" w:rsidRDefault="002F18CC" w:rsidP="00435E9B">
      <w:pPr>
        <w:pStyle w:val="af3"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 рамках реализации программы «Комфортная городская среда» в прошлом году начались работы по благоустройству парка в поселке Коксовый общей стоимостью проекта 36,2 млн. рублей и парка в поселке Шолоховский </w:t>
      </w:r>
      <w:r w:rsidR="00833296" w:rsidRPr="00435E9B">
        <w:rPr>
          <w:sz w:val="28"/>
          <w:szCs w:val="28"/>
        </w:rPr>
        <w:t xml:space="preserve">со </w:t>
      </w:r>
      <w:r w:rsidRPr="00435E9B">
        <w:rPr>
          <w:sz w:val="28"/>
          <w:szCs w:val="28"/>
        </w:rPr>
        <w:t>стоимость</w:t>
      </w:r>
      <w:r w:rsidR="00833296" w:rsidRPr="00435E9B">
        <w:rPr>
          <w:sz w:val="28"/>
          <w:szCs w:val="28"/>
        </w:rPr>
        <w:t>ю</w:t>
      </w:r>
      <w:r w:rsidRPr="00435E9B">
        <w:rPr>
          <w:sz w:val="28"/>
          <w:szCs w:val="28"/>
        </w:rPr>
        <w:t xml:space="preserve"> проекта 51,3 млн. рублей. Эти проекты рассчитаны на два года и будут завершены в текущем году.</w:t>
      </w:r>
    </w:p>
    <w:p w:rsidR="002F18CC" w:rsidRPr="00435E9B" w:rsidRDefault="002F18CC" w:rsidP="00435E9B">
      <w:pPr>
        <w:pStyle w:val="af3"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Кроме этого в текущем году уже ведутся работы в поселке Горняцкий </w:t>
      </w:r>
      <w:r w:rsidR="00833296" w:rsidRPr="00435E9B">
        <w:rPr>
          <w:sz w:val="28"/>
          <w:szCs w:val="28"/>
        </w:rPr>
        <w:t xml:space="preserve">со стоимостью </w:t>
      </w:r>
      <w:r w:rsidRPr="00435E9B">
        <w:rPr>
          <w:sz w:val="28"/>
          <w:szCs w:val="28"/>
        </w:rPr>
        <w:t>объекта 31,3 млн. рублей и еще на одном объекте в поселке Коксовый стоимость</w:t>
      </w:r>
      <w:r w:rsidR="00833296" w:rsidRPr="00435E9B">
        <w:rPr>
          <w:sz w:val="28"/>
          <w:szCs w:val="28"/>
        </w:rPr>
        <w:t>ю</w:t>
      </w:r>
      <w:r w:rsidRPr="00435E9B">
        <w:rPr>
          <w:sz w:val="28"/>
          <w:szCs w:val="28"/>
        </w:rPr>
        <w:t xml:space="preserve"> 22,2 млн. рублей.</w:t>
      </w:r>
    </w:p>
    <w:p w:rsidR="00833296" w:rsidRPr="00435E9B" w:rsidRDefault="002F18CC" w:rsidP="00435E9B">
      <w:pPr>
        <w:pStyle w:val="af3"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Отдельно хочется сказать о парке им. Маяковского, который в прошлом году стал победителем Всероссийского конкурса.</w:t>
      </w:r>
    </w:p>
    <w:p w:rsidR="002F18CC" w:rsidRPr="00435E9B" w:rsidRDefault="002F18CC" w:rsidP="00435E9B">
      <w:pPr>
        <w:pStyle w:val="af3"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Парк является культурно-историческим центром города, расположен на слиянии двух рек – Северский Донец и Калитва. Мы получили грант из Федерального бюджета в размере 70 млн. рублей. В апреле заключили контракт на сумму 294,4 млн. рублей.</w:t>
      </w:r>
    </w:p>
    <w:p w:rsidR="002F18CC" w:rsidRPr="00435E9B" w:rsidRDefault="002F18CC" w:rsidP="00435E9B">
      <w:pPr>
        <w:pStyle w:val="af3"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  <w:lang w:eastAsia="ar-SA"/>
        </w:rPr>
        <w:t xml:space="preserve">Проектом благоустройства предусмотрено создание нескольких зон. Справа от главной аллеи будет расположена зона конных прогулок, установлены денники для лошадей и верблюда, возле Аллеи Героев будет установлена малая сцена для проведения культурно-массовых мероприятий. Появится площадь для проведения мероприятий и ярмарок, </w:t>
      </w:r>
      <w:r w:rsidR="00833296" w:rsidRPr="00435E9B">
        <w:rPr>
          <w:sz w:val="28"/>
          <w:szCs w:val="28"/>
          <w:lang w:eastAsia="ar-SA"/>
        </w:rPr>
        <w:t xml:space="preserve">будет </w:t>
      </w:r>
      <w:r w:rsidRPr="00435E9B">
        <w:rPr>
          <w:sz w:val="28"/>
          <w:szCs w:val="28"/>
          <w:lang w:eastAsia="ar-SA"/>
        </w:rPr>
        <w:t xml:space="preserve">отремонтирован декоративный ручей и пруд, рядом с которым запланировано устройство интерактивной площадки. </w:t>
      </w:r>
      <w:r w:rsidRPr="00435E9B">
        <w:rPr>
          <w:sz w:val="28"/>
          <w:szCs w:val="28"/>
        </w:rPr>
        <w:t>На главной площади около скульптуры Аксиньи и Григория будет сформирована зона для проведения массовых мероприятий,</w:t>
      </w:r>
      <w:r w:rsidRPr="00435E9B">
        <w:rPr>
          <w:sz w:val="28"/>
          <w:szCs w:val="28"/>
          <w:lang w:eastAsia="ar-SA"/>
        </w:rPr>
        <w:t xml:space="preserve"> а рядом разместится зона читален и обмена книгами. Вдоль нижней аллеи будет установлен детский игровой комплекс, сценический стационарный комплекс, </w:t>
      </w:r>
      <w:r w:rsidR="00833296" w:rsidRPr="00435E9B">
        <w:rPr>
          <w:sz w:val="28"/>
          <w:szCs w:val="28"/>
          <w:lang w:eastAsia="ar-SA"/>
        </w:rPr>
        <w:t>появится</w:t>
      </w:r>
      <w:r w:rsidRPr="00435E9B">
        <w:rPr>
          <w:sz w:val="28"/>
          <w:szCs w:val="28"/>
          <w:lang w:eastAsia="ar-SA"/>
        </w:rPr>
        <w:t xml:space="preserve"> аллея с беседками.</w:t>
      </w:r>
    </w:p>
    <w:p w:rsidR="002F18CC" w:rsidRPr="00435E9B" w:rsidRDefault="002F18CC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Для участия в областном конкурсе объектов благоустройства, которые планируются к реализации в 2023 году, от Белокалитвинского района отобраны 3 территории:</w:t>
      </w:r>
    </w:p>
    <w:p w:rsidR="002F18CC" w:rsidRPr="00435E9B" w:rsidRDefault="002F18CC" w:rsidP="00435E9B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сквер "Молодежный", напротив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 xml:space="preserve"> по ул. Российская в г. Белая Калитва; </w:t>
      </w:r>
    </w:p>
    <w:p w:rsidR="002F18CC" w:rsidRPr="00435E9B" w:rsidRDefault="002F18CC" w:rsidP="00435E9B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>площадь Торжеств в п. Синегорский по ул. Маяковского;</w:t>
      </w:r>
    </w:p>
    <w:p w:rsidR="002F18CC" w:rsidRPr="00435E9B" w:rsidRDefault="002F18CC" w:rsidP="00435E9B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сквер за Домом культуры в х. Ильинка  </w:t>
      </w:r>
    </w:p>
    <w:p w:rsidR="002F18CC" w:rsidRPr="00435E9B" w:rsidRDefault="002F18CC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Сквер «Молодежный» и Площадь Торжеств были участниками прошлогоднего конкурса, но победителями так и не стали. А сквер в х. Ильинка стал победителем в этом году во Всероссийском голосовании по отбору общественных территорий, набрав 9240 голосов.</w:t>
      </w:r>
    </w:p>
    <w:p w:rsidR="002F18CC" w:rsidRPr="00435E9B" w:rsidRDefault="002F18CC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lastRenderedPageBreak/>
        <w:t xml:space="preserve">Кроме того, на территории района в </w:t>
      </w:r>
      <w:r w:rsidR="00833296" w:rsidRPr="00435E9B">
        <w:rPr>
          <w:sz w:val="28"/>
          <w:szCs w:val="28"/>
        </w:rPr>
        <w:t>этом</w:t>
      </w:r>
      <w:r w:rsidRPr="00435E9B">
        <w:rPr>
          <w:sz w:val="28"/>
          <w:szCs w:val="28"/>
        </w:rPr>
        <w:t xml:space="preserve"> году будут реализованы 5 объектов в рамках программы инициативного бюджетирования:</w:t>
      </w:r>
    </w:p>
    <w:p w:rsidR="002F18CC" w:rsidRPr="00435E9B" w:rsidRDefault="002F18CC" w:rsidP="00435E9B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вокруг памятника воинам-афганцам в поселке Шолоховский; </w:t>
      </w:r>
    </w:p>
    <w:p w:rsidR="002F18CC" w:rsidRPr="00435E9B" w:rsidRDefault="002F18CC" w:rsidP="00435E9B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>Благоустройство земельного участка около здания отдела</w:t>
      </w:r>
      <w:r w:rsidR="00833296" w:rsidRPr="00435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 xml:space="preserve"> в городе. </w:t>
      </w:r>
    </w:p>
    <w:p w:rsidR="002F18CC" w:rsidRPr="00435E9B" w:rsidRDefault="002F18CC" w:rsidP="00435E9B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Капитальный ремонт ограждения стадиона "Шахтер" в поселке Коксовый. </w:t>
      </w:r>
    </w:p>
    <w:p w:rsidR="002F18CC" w:rsidRPr="00435E9B" w:rsidRDefault="002F18CC" w:rsidP="00435E9B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перед зданием Дома Культуры в хуторе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Нижнепопов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8CC" w:rsidRPr="00435E9B" w:rsidRDefault="002F18CC" w:rsidP="00435E9B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>Благоустройство земельного участка в городе Белая Калитва вокруг стелы металлургов.</w:t>
      </w:r>
    </w:p>
    <w:p w:rsidR="002F18CC" w:rsidRPr="00435E9B" w:rsidRDefault="002F18CC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Все работы по перечисленным объектам будут завершены до 1</w:t>
      </w:r>
      <w:r w:rsidR="00833296" w:rsidRPr="00435E9B">
        <w:rPr>
          <w:sz w:val="28"/>
          <w:szCs w:val="28"/>
        </w:rPr>
        <w:t xml:space="preserve"> октября текущего года</w:t>
      </w:r>
      <w:r w:rsidRPr="00435E9B">
        <w:rPr>
          <w:sz w:val="28"/>
          <w:szCs w:val="28"/>
        </w:rPr>
        <w:t>. Общий размер субсидий, выделяемых из областного бюджета на реализацию инвестиционных проектов, составляет почти 9 млн. рублей.</w:t>
      </w:r>
    </w:p>
    <w:p w:rsidR="00007B00" w:rsidRPr="00435E9B" w:rsidRDefault="00007B00" w:rsidP="00435E9B">
      <w:pPr>
        <w:widowControl/>
        <w:ind w:firstLine="709"/>
        <w:jc w:val="both"/>
        <w:rPr>
          <w:rFonts w:eastAsia="Calibri"/>
          <w:bCs/>
          <w:sz w:val="28"/>
          <w:szCs w:val="28"/>
          <w:u w:val="single"/>
        </w:rPr>
      </w:pPr>
      <w:r w:rsidRPr="00435E9B">
        <w:rPr>
          <w:rFonts w:eastAsia="Calibri"/>
          <w:bCs/>
          <w:sz w:val="28"/>
          <w:szCs w:val="28"/>
          <w:u w:val="single"/>
        </w:rPr>
        <w:t>Безопасность</w:t>
      </w:r>
    </w:p>
    <w:p w:rsidR="00007B00" w:rsidRPr="00435E9B" w:rsidRDefault="00007B00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Кроме создания комфортных условий жизнедеятельности и проживания граждан, мы не оставляем без внимания и вопрос обеспечения безопасности населения.</w:t>
      </w:r>
    </w:p>
    <w:p w:rsidR="00007B00" w:rsidRPr="00435E9B" w:rsidRDefault="00007B00" w:rsidP="00435E9B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E9B">
        <w:rPr>
          <w:rFonts w:eastAsia="Calibri"/>
          <w:sz w:val="28"/>
          <w:szCs w:val="28"/>
          <w:lang w:eastAsia="en-US"/>
        </w:rPr>
        <w:t xml:space="preserve">На дальнейшее развитие и модернизацию аппаратно-программного комплекса «Безопасный город» и службы «112», в этом году направлено более 2,3 млн. рублей из средств местного бюджета. </w:t>
      </w:r>
    </w:p>
    <w:p w:rsidR="00007B00" w:rsidRPr="00435E9B" w:rsidRDefault="00007B00" w:rsidP="00435E9B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E9B">
        <w:rPr>
          <w:rFonts w:eastAsia="Calibri"/>
          <w:sz w:val="28"/>
          <w:szCs w:val="28"/>
          <w:lang w:eastAsia="en-US"/>
        </w:rPr>
        <w:t xml:space="preserve">В систему «Безопасный город» интегрирована информация о школьных автобусах, что позволяет в режиме реального времени отслеживать местонахождение автобусов и пути их передвижения, оперативно реагировать на нештатные ситуации. Организован </w:t>
      </w:r>
      <w:r w:rsidRPr="00435E9B">
        <w:rPr>
          <w:bCs/>
          <w:sz w:val="28"/>
          <w:szCs w:val="28"/>
        </w:rPr>
        <w:t>контроль состояния и работоспособности автоматической пожарной сигнализации «Сполох», в которую заведено 93 объекта, и «Стрелец-Мониторинг» с количеством заведённых объектов – 41 единица, установленных в социально значимых объектах.</w:t>
      </w:r>
    </w:p>
    <w:p w:rsidR="00007B00" w:rsidRPr="00435E9B" w:rsidRDefault="00007B00" w:rsidP="00435E9B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E9B">
        <w:rPr>
          <w:rFonts w:eastAsia="Calibri"/>
          <w:sz w:val="28"/>
          <w:szCs w:val="28"/>
          <w:lang w:eastAsia="en-US"/>
        </w:rPr>
        <w:t>В настоящее время в АПК «Безопасный город» района заведено 160 камер видеонаблюдения.</w:t>
      </w:r>
    </w:p>
    <w:p w:rsidR="00C51764" w:rsidRPr="00435E9B" w:rsidRDefault="00007B00" w:rsidP="00435E9B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E9B">
        <w:rPr>
          <w:rFonts w:eastAsia="Calibri"/>
          <w:sz w:val="28"/>
          <w:szCs w:val="28"/>
          <w:lang w:eastAsia="en-US"/>
        </w:rPr>
        <w:t>В целях повышения уровня общественной безопасности проводится работа по развитию системы видеонаблюдения в городских и сельских поселениях. Так уже в этом году закуплены и установлены 3 камеры видеонаблюдения в п. Шолоховский, одна из них на въезде в поселок с распознаванием автомобильных номеров.</w:t>
      </w:r>
    </w:p>
    <w:p w:rsidR="00C51764" w:rsidRPr="00435E9B" w:rsidRDefault="00C51764" w:rsidP="00435E9B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E9B">
        <w:rPr>
          <w:rFonts w:eastAsia="Calibri"/>
          <w:sz w:val="28"/>
          <w:szCs w:val="28"/>
          <w:lang w:eastAsia="en-US"/>
        </w:rPr>
        <w:t>Установлены и интегрированы в систему «Безопасный город» 4 камеры видеонаблюдения по периметру Белокалитвинского военного комиссариата по улице К. Маркса, 21.</w:t>
      </w:r>
    </w:p>
    <w:p w:rsidR="00007B00" w:rsidRPr="00435E9B" w:rsidRDefault="00007B00" w:rsidP="00435E9B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E9B">
        <w:rPr>
          <w:rFonts w:eastAsia="Calibri"/>
          <w:sz w:val="28"/>
          <w:szCs w:val="28"/>
          <w:lang w:eastAsia="en-US"/>
        </w:rPr>
        <w:t xml:space="preserve">Прорабатывается вопрос установки камеры видеонаблюдения с распознаванием автомобильных номеров на въезде в хутор </w:t>
      </w:r>
      <w:proofErr w:type="spellStart"/>
      <w:r w:rsidRPr="00435E9B">
        <w:rPr>
          <w:rFonts w:eastAsia="Calibri"/>
          <w:sz w:val="28"/>
          <w:szCs w:val="28"/>
          <w:lang w:eastAsia="en-US"/>
        </w:rPr>
        <w:t>Грушевка</w:t>
      </w:r>
      <w:proofErr w:type="spellEnd"/>
      <w:r w:rsidRPr="00435E9B">
        <w:rPr>
          <w:rFonts w:eastAsia="Calibri"/>
          <w:sz w:val="28"/>
          <w:szCs w:val="28"/>
          <w:lang w:eastAsia="en-US"/>
        </w:rPr>
        <w:t xml:space="preserve">. </w:t>
      </w:r>
    </w:p>
    <w:p w:rsidR="00C45FD7" w:rsidRPr="00435E9B" w:rsidRDefault="00C45FD7" w:rsidP="00435E9B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E9B">
        <w:rPr>
          <w:rFonts w:eastAsia="Calibri"/>
          <w:sz w:val="28"/>
          <w:szCs w:val="28"/>
          <w:lang w:eastAsia="en-US"/>
        </w:rPr>
        <w:t>Для своевременного определения мест возникновения ландшафтных пожаров, приобретена еще одна купольная видеокамера, которая установлена на вышке «</w:t>
      </w:r>
      <w:proofErr w:type="spellStart"/>
      <w:r w:rsidRPr="00435E9B">
        <w:rPr>
          <w:rFonts w:eastAsia="Calibri"/>
          <w:sz w:val="28"/>
          <w:szCs w:val="28"/>
          <w:lang w:eastAsia="en-US"/>
        </w:rPr>
        <w:t>Авторадио</w:t>
      </w:r>
      <w:proofErr w:type="spellEnd"/>
      <w:r w:rsidRPr="00435E9B">
        <w:rPr>
          <w:rFonts w:eastAsia="Calibri"/>
          <w:sz w:val="28"/>
          <w:szCs w:val="28"/>
          <w:lang w:eastAsia="en-US"/>
        </w:rPr>
        <w:t>» 300-хсотого км трассы А-260.</w:t>
      </w:r>
    </w:p>
    <w:p w:rsidR="00007B00" w:rsidRPr="00435E9B" w:rsidRDefault="00007B00" w:rsidP="00435E9B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E9B">
        <w:rPr>
          <w:rFonts w:eastAsia="Calibri"/>
          <w:sz w:val="28"/>
          <w:szCs w:val="28"/>
          <w:lang w:eastAsia="en-US"/>
        </w:rPr>
        <w:t xml:space="preserve">Управлением гражданской обороны и чрезвычайных ситуаций по </w:t>
      </w:r>
      <w:proofErr w:type="spellStart"/>
      <w:r w:rsidRPr="00435E9B">
        <w:rPr>
          <w:rFonts w:eastAsia="Calibri"/>
          <w:sz w:val="28"/>
          <w:szCs w:val="28"/>
          <w:lang w:eastAsia="en-US"/>
        </w:rPr>
        <w:t>Белокалитвинскому</w:t>
      </w:r>
      <w:proofErr w:type="spellEnd"/>
      <w:r w:rsidRPr="00435E9B">
        <w:rPr>
          <w:rFonts w:eastAsia="Calibri"/>
          <w:sz w:val="28"/>
          <w:szCs w:val="28"/>
          <w:lang w:eastAsia="en-US"/>
        </w:rPr>
        <w:t xml:space="preserve"> району, совместно с представителями администрации района, проведены обследования школ, детских садов, крупных торговых центров города, по модернизации существующих систем видеонаблюдения, для интеграции их в АПК «Безопасный город».</w:t>
      </w:r>
    </w:p>
    <w:p w:rsidR="00377A78" w:rsidRPr="00435E9B" w:rsidRDefault="00377A78" w:rsidP="00435E9B">
      <w:pPr>
        <w:widowControl/>
        <w:ind w:firstLine="709"/>
        <w:jc w:val="both"/>
        <w:rPr>
          <w:sz w:val="28"/>
          <w:szCs w:val="28"/>
          <w:u w:val="single"/>
          <w:lang w:eastAsia="zh-CN"/>
        </w:rPr>
      </w:pPr>
      <w:r w:rsidRPr="00435E9B">
        <w:rPr>
          <w:sz w:val="28"/>
          <w:szCs w:val="28"/>
          <w:u w:val="single"/>
          <w:lang w:eastAsia="zh-CN"/>
        </w:rPr>
        <w:t>Дорожное хозяйство</w:t>
      </w:r>
    </w:p>
    <w:p w:rsidR="005A2220" w:rsidRPr="00435E9B" w:rsidRDefault="005A2220" w:rsidP="00435E9B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435E9B">
        <w:rPr>
          <w:sz w:val="28"/>
          <w:szCs w:val="28"/>
          <w:lang w:eastAsia="zh-CN"/>
        </w:rPr>
        <w:lastRenderedPageBreak/>
        <w:t>На дорожное хозяйство направлен 271 млн. рублей, в том числе из средств дорожного фонда области 198 млн. рублей.</w:t>
      </w:r>
    </w:p>
    <w:p w:rsidR="00A9491F" w:rsidRPr="00435E9B" w:rsidRDefault="005A2220" w:rsidP="00435E9B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435E9B">
        <w:rPr>
          <w:sz w:val="28"/>
          <w:szCs w:val="28"/>
          <w:lang w:eastAsia="zh-CN"/>
        </w:rPr>
        <w:t>В рамках этих средств выполняются работы по содержанию, строительству и текущему ремонту дорог, по приведению пешеходных переходов в нормативное состояние.</w:t>
      </w:r>
      <w:r w:rsidRPr="00435E9B">
        <w:rPr>
          <w:sz w:val="28"/>
          <w:szCs w:val="28"/>
        </w:rPr>
        <w:t xml:space="preserve"> </w:t>
      </w:r>
      <w:r w:rsidR="00A9491F" w:rsidRPr="00435E9B">
        <w:rPr>
          <w:sz w:val="28"/>
          <w:szCs w:val="28"/>
          <w:lang w:eastAsia="zh-CN"/>
        </w:rPr>
        <w:t>Кроме того, ведутся работы по строительству наплавного моста через реку Северский Донец в ст. Краснодонецкая стоимостью 199,4 млн. рублей. Работы планируется завершить до 1 ноября текущего года. В настоящее время транспортное и пешеходное сообщение осуществляется по наплавному мосту, предоставленному Министерством обороны Российской Федерации на время строительства и установки нового моста.</w:t>
      </w:r>
    </w:p>
    <w:p w:rsidR="005A2220" w:rsidRPr="00435E9B" w:rsidRDefault="005A2220" w:rsidP="00435E9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На сегодняшний день выполнены ремонты на 4-х дорогах:</w:t>
      </w:r>
    </w:p>
    <w:p w:rsidR="005A2220" w:rsidRPr="00435E9B" w:rsidRDefault="005A2220" w:rsidP="00435E9B">
      <w:pPr>
        <w:pStyle w:val="af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«г. Белая Калитва – х. Поцелуев» площадью 2,5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>.,</w:t>
      </w:r>
    </w:p>
    <w:p w:rsidR="005A2220" w:rsidRPr="00435E9B" w:rsidRDefault="005A2220" w:rsidP="00435E9B">
      <w:pPr>
        <w:pStyle w:val="af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«Участок автомобильной дороги «Подъезд от автодороги Волгоград – Каменск – Шахтинский к пос.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 xml:space="preserve">» площадью 6,5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>.,</w:t>
      </w:r>
    </w:p>
    <w:p w:rsidR="005A2220" w:rsidRPr="00435E9B" w:rsidRDefault="005A2220" w:rsidP="00435E9B">
      <w:pPr>
        <w:pStyle w:val="af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«пос.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Углекаменный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 xml:space="preserve"> – х. Западный» площадью 2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>.,</w:t>
      </w:r>
    </w:p>
    <w:p w:rsidR="005A2220" w:rsidRPr="00435E9B" w:rsidRDefault="005A2220" w:rsidP="00435E9B">
      <w:pPr>
        <w:pStyle w:val="af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9B">
        <w:rPr>
          <w:rFonts w:ascii="Times New Roman" w:hAnsi="Times New Roman" w:cs="Times New Roman"/>
          <w:sz w:val="28"/>
          <w:szCs w:val="28"/>
        </w:rPr>
        <w:t xml:space="preserve">дорога по ул. Вокзальная в г. Белая Калитва площадью 4 </w:t>
      </w:r>
      <w:proofErr w:type="spellStart"/>
      <w:r w:rsidRPr="00435E9B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35E9B">
        <w:rPr>
          <w:rFonts w:ascii="Times New Roman" w:hAnsi="Times New Roman" w:cs="Times New Roman"/>
          <w:sz w:val="28"/>
          <w:szCs w:val="28"/>
        </w:rPr>
        <w:t>.</w:t>
      </w:r>
    </w:p>
    <w:p w:rsidR="005A2220" w:rsidRPr="00435E9B" w:rsidRDefault="005A2220" w:rsidP="00435E9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 рамках содержания автомобильных дорог выполнен ямочный ремонт общей площадью 5,2 </w:t>
      </w:r>
      <w:proofErr w:type="spellStart"/>
      <w:r w:rsidRPr="00435E9B">
        <w:rPr>
          <w:sz w:val="28"/>
          <w:szCs w:val="28"/>
        </w:rPr>
        <w:t>тыс.кв.м</w:t>
      </w:r>
      <w:proofErr w:type="spellEnd"/>
      <w:r w:rsidRPr="00435E9B">
        <w:rPr>
          <w:sz w:val="28"/>
          <w:szCs w:val="28"/>
        </w:rPr>
        <w:t>.</w:t>
      </w:r>
    </w:p>
    <w:p w:rsidR="005A2220" w:rsidRPr="00435E9B" w:rsidRDefault="00D31B19" w:rsidP="00435E9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На школьном маршруте на автодороге к х. </w:t>
      </w:r>
      <w:proofErr w:type="spellStart"/>
      <w:r w:rsidRPr="00435E9B">
        <w:rPr>
          <w:sz w:val="28"/>
          <w:szCs w:val="28"/>
        </w:rPr>
        <w:t>Дороговский</w:t>
      </w:r>
      <w:proofErr w:type="spellEnd"/>
      <w:r w:rsidRPr="00435E9B">
        <w:rPr>
          <w:sz w:val="28"/>
          <w:szCs w:val="28"/>
        </w:rPr>
        <w:t xml:space="preserve"> у</w:t>
      </w:r>
      <w:r w:rsidR="005A2220" w:rsidRPr="00435E9B">
        <w:rPr>
          <w:sz w:val="28"/>
          <w:szCs w:val="28"/>
        </w:rPr>
        <w:t>станов</w:t>
      </w:r>
      <w:r w:rsidRPr="00435E9B">
        <w:rPr>
          <w:sz w:val="28"/>
          <w:szCs w:val="28"/>
        </w:rPr>
        <w:t>л</w:t>
      </w:r>
      <w:r w:rsidR="005A2220" w:rsidRPr="00435E9B">
        <w:rPr>
          <w:sz w:val="28"/>
          <w:szCs w:val="28"/>
        </w:rPr>
        <w:t>е</w:t>
      </w:r>
      <w:r w:rsidRPr="00435E9B">
        <w:rPr>
          <w:sz w:val="28"/>
          <w:szCs w:val="28"/>
        </w:rPr>
        <w:t>но</w:t>
      </w:r>
      <w:r w:rsidR="005A2220" w:rsidRPr="00435E9B">
        <w:rPr>
          <w:sz w:val="28"/>
          <w:szCs w:val="28"/>
        </w:rPr>
        <w:t xml:space="preserve"> </w:t>
      </w:r>
      <w:r w:rsidRPr="00435E9B">
        <w:rPr>
          <w:sz w:val="28"/>
          <w:szCs w:val="28"/>
        </w:rPr>
        <w:t xml:space="preserve">200 метров </w:t>
      </w:r>
      <w:r w:rsidR="005A2220" w:rsidRPr="00435E9B">
        <w:rPr>
          <w:sz w:val="28"/>
          <w:szCs w:val="28"/>
        </w:rPr>
        <w:t>барьерно</w:t>
      </w:r>
      <w:r w:rsidRPr="00435E9B">
        <w:rPr>
          <w:sz w:val="28"/>
          <w:szCs w:val="28"/>
        </w:rPr>
        <w:t>го</w:t>
      </w:r>
      <w:r w:rsidR="005A2220" w:rsidRPr="00435E9B">
        <w:rPr>
          <w:sz w:val="28"/>
          <w:szCs w:val="28"/>
        </w:rPr>
        <w:t xml:space="preserve"> ограждени</w:t>
      </w:r>
      <w:r w:rsidRPr="00435E9B">
        <w:rPr>
          <w:sz w:val="28"/>
          <w:szCs w:val="28"/>
        </w:rPr>
        <w:t>я на сумму</w:t>
      </w:r>
      <w:r w:rsidR="005A2220" w:rsidRPr="00435E9B">
        <w:rPr>
          <w:sz w:val="28"/>
          <w:szCs w:val="28"/>
        </w:rPr>
        <w:t xml:space="preserve"> 900 тыс. рублей.</w:t>
      </w:r>
    </w:p>
    <w:p w:rsidR="00D31B19" w:rsidRPr="00435E9B" w:rsidRDefault="005A2220" w:rsidP="00435E9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Вед</w:t>
      </w:r>
      <w:r w:rsidR="00D31B19" w:rsidRPr="00435E9B">
        <w:rPr>
          <w:sz w:val="28"/>
          <w:szCs w:val="28"/>
        </w:rPr>
        <w:t>ётся у</w:t>
      </w:r>
      <w:r w:rsidRPr="00435E9B">
        <w:rPr>
          <w:sz w:val="28"/>
          <w:szCs w:val="28"/>
        </w:rPr>
        <w:t>становк</w:t>
      </w:r>
      <w:r w:rsidR="00D31B19" w:rsidRPr="00435E9B">
        <w:rPr>
          <w:sz w:val="28"/>
          <w:szCs w:val="28"/>
        </w:rPr>
        <w:t>а</w:t>
      </w:r>
      <w:r w:rsidRPr="00435E9B">
        <w:rPr>
          <w:sz w:val="28"/>
          <w:szCs w:val="28"/>
        </w:rPr>
        <w:t xml:space="preserve"> остановочных павильонов на школьных маршрутах в п. 4-я Васильевка и хуторах </w:t>
      </w:r>
      <w:proofErr w:type="spellStart"/>
      <w:r w:rsidRPr="00435E9B">
        <w:rPr>
          <w:sz w:val="28"/>
          <w:szCs w:val="28"/>
        </w:rPr>
        <w:t>Лагутьевка</w:t>
      </w:r>
      <w:proofErr w:type="spellEnd"/>
      <w:r w:rsidRPr="00435E9B">
        <w:rPr>
          <w:sz w:val="28"/>
          <w:szCs w:val="28"/>
        </w:rPr>
        <w:t xml:space="preserve">, Виноградный и </w:t>
      </w:r>
      <w:proofErr w:type="spellStart"/>
      <w:r w:rsidRPr="00435E9B">
        <w:rPr>
          <w:sz w:val="28"/>
          <w:szCs w:val="28"/>
        </w:rPr>
        <w:t>Семимаячный</w:t>
      </w:r>
      <w:proofErr w:type="spellEnd"/>
      <w:r w:rsidRPr="00435E9B">
        <w:rPr>
          <w:sz w:val="28"/>
          <w:szCs w:val="28"/>
        </w:rPr>
        <w:t xml:space="preserve"> </w:t>
      </w:r>
      <w:r w:rsidR="00D31B19" w:rsidRPr="00435E9B">
        <w:rPr>
          <w:sz w:val="28"/>
          <w:szCs w:val="28"/>
        </w:rPr>
        <w:t>стоимостью</w:t>
      </w:r>
      <w:r w:rsidRPr="00435E9B">
        <w:rPr>
          <w:sz w:val="28"/>
          <w:szCs w:val="28"/>
        </w:rPr>
        <w:t xml:space="preserve"> 370 тыс. рублей</w:t>
      </w:r>
      <w:r w:rsidR="00434A91" w:rsidRPr="00435E9B">
        <w:rPr>
          <w:sz w:val="28"/>
          <w:szCs w:val="28"/>
        </w:rPr>
        <w:t>.</w:t>
      </w:r>
    </w:p>
    <w:p w:rsidR="005A2220" w:rsidRPr="00435E9B" w:rsidRDefault="005A2220" w:rsidP="00435E9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На межпоселковых дорогах района нанесена горизонтальная дорожная разметка </w:t>
      </w:r>
      <w:r w:rsidR="00434A91" w:rsidRPr="00435E9B">
        <w:rPr>
          <w:sz w:val="28"/>
          <w:szCs w:val="28"/>
        </w:rPr>
        <w:t>стоимостью почти 2 млн.</w:t>
      </w:r>
      <w:r w:rsidRPr="00435E9B">
        <w:rPr>
          <w:sz w:val="28"/>
          <w:szCs w:val="28"/>
        </w:rPr>
        <w:t xml:space="preserve"> рублей.</w:t>
      </w:r>
    </w:p>
    <w:p w:rsidR="00907195" w:rsidRPr="00435E9B" w:rsidRDefault="00907195" w:rsidP="00435E9B">
      <w:pPr>
        <w:shd w:val="clear" w:color="auto" w:fill="FFFFFF"/>
        <w:ind w:firstLine="709"/>
        <w:jc w:val="both"/>
        <w:rPr>
          <w:bCs/>
          <w:sz w:val="28"/>
          <w:szCs w:val="28"/>
          <w:u w:val="single"/>
        </w:rPr>
      </w:pPr>
      <w:r w:rsidRPr="00435E9B">
        <w:rPr>
          <w:bCs/>
          <w:sz w:val="28"/>
          <w:szCs w:val="28"/>
          <w:u w:val="single"/>
        </w:rPr>
        <w:t>Сельское хозяйство</w:t>
      </w:r>
    </w:p>
    <w:p w:rsidR="00907195" w:rsidRPr="00435E9B" w:rsidRDefault="00907195" w:rsidP="00435E9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первом полугодии засеяно зерновыми и зернобобовыми культурами 17,1 тыс. га, поздними зерновыми культурами 7,4 тыс. га, техническими культурами 37 тыс. га, бахчевыми и кормовыми культурами 2,1 тыс. га.</w:t>
      </w:r>
    </w:p>
    <w:p w:rsidR="00907195" w:rsidRPr="00435E9B" w:rsidRDefault="00907195" w:rsidP="00435E9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435E9B">
        <w:rPr>
          <w:rFonts w:ascii="Times New Roman" w:hAnsi="Times New Roman" w:cs="Times New Roman"/>
          <w:kern w:val="20"/>
          <w:sz w:val="28"/>
          <w:szCs w:val="28"/>
        </w:rPr>
        <w:t xml:space="preserve">Полевые работы по уборке ранних зерновых и зернобобовых культур </w:t>
      </w:r>
      <w:r w:rsidRPr="00435E9B">
        <w:rPr>
          <w:rFonts w:ascii="Times New Roman" w:hAnsi="Times New Roman" w:cs="Times New Roman"/>
          <w:sz w:val="28"/>
          <w:szCs w:val="28"/>
        </w:rPr>
        <w:t>в хозяйствах района</w:t>
      </w:r>
      <w:r w:rsidRPr="00435E9B">
        <w:rPr>
          <w:rFonts w:ascii="Times New Roman" w:hAnsi="Times New Roman" w:cs="Times New Roman"/>
          <w:kern w:val="20"/>
          <w:sz w:val="28"/>
          <w:szCs w:val="28"/>
        </w:rPr>
        <w:t xml:space="preserve"> будут проведены </w:t>
      </w:r>
      <w:r w:rsidRPr="00435E9B">
        <w:rPr>
          <w:rFonts w:ascii="Times New Roman" w:hAnsi="Times New Roman" w:cs="Times New Roman"/>
          <w:sz w:val="28"/>
          <w:szCs w:val="28"/>
        </w:rPr>
        <w:t xml:space="preserve">более чем 500 единицами техники, в том числе 180 комбайнами. </w:t>
      </w:r>
    </w:p>
    <w:p w:rsidR="00907195" w:rsidRPr="00435E9B" w:rsidRDefault="00907195" w:rsidP="00435E9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Наши сельхозпредприятия обновляют машинно-тракторный парк. В отчётном периоде приобретены </w:t>
      </w:r>
      <w:r w:rsidRPr="00435E9B">
        <w:rPr>
          <w:sz w:val="28"/>
          <w:szCs w:val="28"/>
        </w:rPr>
        <w:t>сельскохозяйственная техника и оборудование на сумму более 44 млн. рублей.</w:t>
      </w:r>
      <w:r w:rsidRPr="00435E9B">
        <w:rPr>
          <w:bCs/>
          <w:sz w:val="28"/>
          <w:szCs w:val="28"/>
        </w:rPr>
        <w:t xml:space="preserve"> </w:t>
      </w:r>
    </w:p>
    <w:p w:rsidR="00907195" w:rsidRPr="00435E9B" w:rsidRDefault="00907195" w:rsidP="00435E9B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 рамках программы «Развитие сельского хозяйства и регулирование рынков сельскохозяйственной продукции, сырья и продовольствия» и поддержки </w:t>
      </w:r>
      <w:proofErr w:type="spellStart"/>
      <w:r w:rsidRPr="00435E9B">
        <w:rPr>
          <w:sz w:val="28"/>
          <w:szCs w:val="28"/>
        </w:rPr>
        <w:t>сельхозтоваропроизводителей</w:t>
      </w:r>
      <w:proofErr w:type="spellEnd"/>
      <w:r w:rsidRPr="00435E9B">
        <w:rPr>
          <w:sz w:val="28"/>
          <w:szCs w:val="28"/>
        </w:rPr>
        <w:t xml:space="preserve"> получено субсидий на сумму  7,12 млн. рублей, в том числе ТНВ «Гладышев и К» и ООО «АСБ-Калитва» получили  субсидию на возмещение части затрат на уплату страховых премий, начисленных по договорам сельскохозяйственного страхования в области растениеводства – 7 млн. рублей, ООО «Содружество» и ИП Глава К(Ф)Х  </w:t>
      </w:r>
      <w:proofErr w:type="spellStart"/>
      <w:r w:rsidRPr="00435E9B">
        <w:rPr>
          <w:sz w:val="28"/>
          <w:szCs w:val="28"/>
        </w:rPr>
        <w:t>Капуза</w:t>
      </w:r>
      <w:proofErr w:type="spellEnd"/>
      <w:r w:rsidRPr="00435E9B">
        <w:rPr>
          <w:sz w:val="28"/>
          <w:szCs w:val="28"/>
        </w:rPr>
        <w:t xml:space="preserve"> И.Г. получили субсидию на возмещение части затрат на производство и реализацию зерновых культур – 120 тыс. рублей.</w:t>
      </w:r>
    </w:p>
    <w:p w:rsidR="00CD763C" w:rsidRPr="00435E9B" w:rsidRDefault="00907195" w:rsidP="00435E9B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 2022 году </w:t>
      </w:r>
      <w:r w:rsidR="00CD763C" w:rsidRPr="00435E9B">
        <w:rPr>
          <w:sz w:val="28"/>
          <w:szCs w:val="28"/>
        </w:rPr>
        <w:t xml:space="preserve">ИП </w:t>
      </w:r>
      <w:proofErr w:type="spellStart"/>
      <w:r w:rsidR="00CD763C" w:rsidRPr="00435E9B">
        <w:rPr>
          <w:sz w:val="28"/>
          <w:szCs w:val="28"/>
        </w:rPr>
        <w:t>Ретинский</w:t>
      </w:r>
      <w:proofErr w:type="spellEnd"/>
      <w:r w:rsidR="00CD763C" w:rsidRPr="00435E9B">
        <w:rPr>
          <w:sz w:val="28"/>
          <w:szCs w:val="28"/>
        </w:rPr>
        <w:t xml:space="preserve"> Д.А. на развитие семейной фермы по направлению «животноводство» получил грант в размере более 13 млн. рублей.</w:t>
      </w:r>
    </w:p>
    <w:p w:rsidR="00CD763C" w:rsidRPr="00435E9B" w:rsidRDefault="00907195" w:rsidP="00435E9B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ИП Пузанов А.В. получил грант «</w:t>
      </w:r>
      <w:proofErr w:type="spellStart"/>
      <w:r w:rsidRPr="00435E9B">
        <w:rPr>
          <w:sz w:val="28"/>
          <w:szCs w:val="28"/>
        </w:rPr>
        <w:t>Агростартап</w:t>
      </w:r>
      <w:proofErr w:type="spellEnd"/>
      <w:r w:rsidRPr="00435E9B">
        <w:rPr>
          <w:sz w:val="28"/>
          <w:szCs w:val="28"/>
        </w:rPr>
        <w:t xml:space="preserve">» в размере почти 3 млн. рублей на создание и развитие крестьянско-фермерского хозяйства по направлению </w:t>
      </w:r>
      <w:r w:rsidRPr="00435E9B">
        <w:rPr>
          <w:sz w:val="28"/>
          <w:szCs w:val="28"/>
        </w:rPr>
        <w:lastRenderedPageBreak/>
        <w:t>«растениеводство</w:t>
      </w:r>
      <w:r w:rsidR="00CD763C" w:rsidRPr="00435E9B">
        <w:rPr>
          <w:sz w:val="28"/>
          <w:szCs w:val="28"/>
        </w:rPr>
        <w:t>»</w:t>
      </w:r>
      <w:r w:rsidRPr="00435E9B">
        <w:rPr>
          <w:sz w:val="28"/>
          <w:szCs w:val="28"/>
        </w:rPr>
        <w:t>.</w:t>
      </w:r>
    </w:p>
    <w:p w:rsidR="00601C62" w:rsidRPr="00435E9B" w:rsidRDefault="00601C62" w:rsidP="00435E9B">
      <w:pPr>
        <w:ind w:firstLine="709"/>
        <w:jc w:val="both"/>
        <w:rPr>
          <w:sz w:val="28"/>
          <w:szCs w:val="28"/>
          <w:u w:val="single"/>
        </w:rPr>
      </w:pPr>
      <w:r w:rsidRPr="00435E9B">
        <w:rPr>
          <w:sz w:val="28"/>
          <w:szCs w:val="28"/>
          <w:u w:val="single"/>
        </w:rPr>
        <w:t>Культура</w:t>
      </w:r>
    </w:p>
    <w:p w:rsidR="008A72F4" w:rsidRPr="00435E9B" w:rsidRDefault="008A72F4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В рамках реализации муниципальной программы «Развитие культуры и туризма» предусмотрено 1,9 млн. рублей на приобретение одежды сцены и звукового оборудования Центра культурного развития.</w:t>
      </w:r>
    </w:p>
    <w:p w:rsidR="008A72F4" w:rsidRPr="00435E9B" w:rsidRDefault="008A72F4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В рамках инициативного бюджетирования планируется благоустро</w:t>
      </w:r>
      <w:r w:rsidR="007B0153" w:rsidRPr="00435E9B">
        <w:rPr>
          <w:sz w:val="28"/>
          <w:szCs w:val="28"/>
        </w:rPr>
        <w:t>ить</w:t>
      </w:r>
      <w:r w:rsidRPr="00435E9B">
        <w:rPr>
          <w:sz w:val="28"/>
          <w:szCs w:val="28"/>
        </w:rPr>
        <w:t xml:space="preserve"> территори</w:t>
      </w:r>
      <w:r w:rsidR="007B0153" w:rsidRPr="00435E9B">
        <w:rPr>
          <w:sz w:val="28"/>
          <w:szCs w:val="28"/>
        </w:rPr>
        <w:t>ю</w:t>
      </w:r>
      <w:r w:rsidRPr="00435E9B">
        <w:rPr>
          <w:sz w:val="28"/>
          <w:szCs w:val="28"/>
        </w:rPr>
        <w:t xml:space="preserve"> перед зданием Дома культуры </w:t>
      </w:r>
      <w:r w:rsidR="007B0153" w:rsidRPr="00435E9B">
        <w:rPr>
          <w:sz w:val="28"/>
          <w:szCs w:val="28"/>
        </w:rPr>
        <w:t xml:space="preserve">в </w:t>
      </w:r>
      <w:r w:rsidRPr="00435E9B">
        <w:rPr>
          <w:sz w:val="28"/>
          <w:szCs w:val="28"/>
        </w:rPr>
        <w:t xml:space="preserve">х. </w:t>
      </w:r>
      <w:proofErr w:type="spellStart"/>
      <w:r w:rsidRPr="00435E9B">
        <w:rPr>
          <w:sz w:val="28"/>
          <w:szCs w:val="28"/>
        </w:rPr>
        <w:t>Нижнепопов</w:t>
      </w:r>
      <w:proofErr w:type="spellEnd"/>
      <w:r w:rsidR="007B0153" w:rsidRPr="00435E9B">
        <w:rPr>
          <w:sz w:val="28"/>
          <w:szCs w:val="28"/>
        </w:rPr>
        <w:t xml:space="preserve"> на</w:t>
      </w:r>
      <w:r w:rsidRPr="00435E9B">
        <w:rPr>
          <w:sz w:val="28"/>
          <w:szCs w:val="28"/>
        </w:rPr>
        <w:t xml:space="preserve"> сумм</w:t>
      </w:r>
      <w:r w:rsidR="007B0153" w:rsidRPr="00435E9B">
        <w:rPr>
          <w:sz w:val="28"/>
          <w:szCs w:val="28"/>
        </w:rPr>
        <w:t>у</w:t>
      </w:r>
      <w:r w:rsidRPr="00435E9B">
        <w:rPr>
          <w:sz w:val="28"/>
          <w:szCs w:val="28"/>
        </w:rPr>
        <w:t xml:space="preserve"> 2</w:t>
      </w:r>
      <w:r w:rsidR="007B0153" w:rsidRPr="00435E9B">
        <w:rPr>
          <w:sz w:val="28"/>
          <w:szCs w:val="28"/>
        </w:rPr>
        <w:t>,3</w:t>
      </w:r>
      <w:r w:rsidRPr="00435E9B">
        <w:rPr>
          <w:sz w:val="28"/>
          <w:szCs w:val="28"/>
        </w:rPr>
        <w:t xml:space="preserve"> </w:t>
      </w:r>
      <w:r w:rsidR="007B0153" w:rsidRPr="00435E9B">
        <w:rPr>
          <w:sz w:val="28"/>
          <w:szCs w:val="28"/>
        </w:rPr>
        <w:t>млн</w:t>
      </w:r>
      <w:r w:rsidRPr="00435E9B">
        <w:rPr>
          <w:sz w:val="28"/>
          <w:szCs w:val="28"/>
        </w:rPr>
        <w:t>. рублей.</w:t>
      </w:r>
    </w:p>
    <w:p w:rsidR="008A72F4" w:rsidRPr="00435E9B" w:rsidRDefault="008A72F4" w:rsidP="00435E9B">
      <w:pPr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На текущий ремонт зданий библиотек, музея и клубов предусмотрено 900 тыс. рублей.</w:t>
      </w:r>
    </w:p>
    <w:p w:rsidR="002860ED" w:rsidRPr="00435E9B" w:rsidRDefault="002860ED" w:rsidP="00435E9B">
      <w:pPr>
        <w:widowControl/>
        <w:ind w:firstLine="709"/>
        <w:jc w:val="both"/>
        <w:rPr>
          <w:bCs/>
          <w:sz w:val="28"/>
          <w:szCs w:val="28"/>
          <w:u w:val="single"/>
        </w:rPr>
      </w:pPr>
      <w:r w:rsidRPr="00435E9B">
        <w:rPr>
          <w:bCs/>
          <w:sz w:val="28"/>
          <w:szCs w:val="28"/>
          <w:u w:val="single"/>
        </w:rPr>
        <w:t>Молодёжная политика</w:t>
      </w:r>
    </w:p>
    <w:p w:rsidR="009B03AF" w:rsidRPr="00435E9B" w:rsidRDefault="002860ED" w:rsidP="00435E9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35E9B">
        <w:rPr>
          <w:color w:val="000000"/>
          <w:sz w:val="28"/>
          <w:szCs w:val="28"/>
          <w:shd w:val="clear" w:color="auto" w:fill="FFFFFF"/>
        </w:rPr>
        <w:t>В первом полугодии в нашем районе состоялись крупные молодежные патриотические мероприятия:</w:t>
      </w:r>
    </w:p>
    <w:p w:rsidR="009B03AF" w:rsidRPr="00435E9B" w:rsidRDefault="009B03AF" w:rsidP="00435E9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35E9B">
        <w:rPr>
          <w:color w:val="000000"/>
          <w:sz w:val="28"/>
          <w:szCs w:val="28"/>
          <w:shd w:val="clear" w:color="auto" w:fill="FFFFFF"/>
        </w:rPr>
        <w:t xml:space="preserve">− </w:t>
      </w:r>
      <w:r w:rsidR="002860ED" w:rsidRPr="00435E9B">
        <w:rPr>
          <w:color w:val="000000"/>
          <w:sz w:val="28"/>
          <w:szCs w:val="28"/>
          <w:shd w:val="clear" w:color="auto" w:fill="FFFFFF"/>
        </w:rPr>
        <w:t>конкурс литературно-музыкальных композиций «Не гаснет памяти огонь», победител</w:t>
      </w:r>
      <w:r w:rsidRPr="00435E9B">
        <w:rPr>
          <w:color w:val="000000"/>
          <w:sz w:val="28"/>
          <w:szCs w:val="28"/>
          <w:shd w:val="clear" w:color="auto" w:fill="FFFFFF"/>
        </w:rPr>
        <w:t>я</w:t>
      </w:r>
      <w:r w:rsidR="002860ED" w:rsidRPr="00435E9B">
        <w:rPr>
          <w:color w:val="000000"/>
          <w:sz w:val="28"/>
          <w:szCs w:val="28"/>
          <w:shd w:val="clear" w:color="auto" w:fill="FFFFFF"/>
        </w:rPr>
        <w:t>м</w:t>
      </w:r>
      <w:r w:rsidRPr="00435E9B">
        <w:rPr>
          <w:color w:val="000000"/>
          <w:sz w:val="28"/>
          <w:szCs w:val="28"/>
          <w:shd w:val="clear" w:color="auto" w:fill="FFFFFF"/>
        </w:rPr>
        <w:t>и</w:t>
      </w:r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 которого стал</w:t>
      </w:r>
      <w:r w:rsidRPr="00435E9B">
        <w:rPr>
          <w:color w:val="000000"/>
          <w:sz w:val="28"/>
          <w:szCs w:val="28"/>
          <w:shd w:val="clear" w:color="auto" w:fill="FFFFFF"/>
        </w:rPr>
        <w:t>и</w:t>
      </w:r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 коллектив</w:t>
      </w:r>
      <w:r w:rsidRPr="00435E9B">
        <w:rPr>
          <w:color w:val="000000"/>
          <w:sz w:val="28"/>
          <w:szCs w:val="28"/>
          <w:shd w:val="clear" w:color="auto" w:fill="FFFFFF"/>
        </w:rPr>
        <w:t>ы</w:t>
      </w:r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 школ № 10 </w:t>
      </w:r>
      <w:proofErr w:type="gramStart"/>
      <w:r w:rsidR="002860ED" w:rsidRPr="00435E9B">
        <w:rPr>
          <w:color w:val="000000"/>
          <w:sz w:val="28"/>
          <w:szCs w:val="28"/>
          <w:shd w:val="clear" w:color="auto" w:fill="FFFFFF"/>
        </w:rPr>
        <w:t>и  11</w:t>
      </w:r>
      <w:proofErr w:type="gramEnd"/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 поселка Горняцкий</w:t>
      </w:r>
      <w:r w:rsidRPr="00435E9B">
        <w:rPr>
          <w:color w:val="000000"/>
          <w:sz w:val="28"/>
          <w:szCs w:val="28"/>
          <w:shd w:val="clear" w:color="auto" w:fill="FFFFFF"/>
        </w:rPr>
        <w:t>;</w:t>
      </w:r>
    </w:p>
    <w:p w:rsidR="002860ED" w:rsidRPr="00435E9B" w:rsidRDefault="009B03AF" w:rsidP="00435E9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35E9B">
        <w:rPr>
          <w:color w:val="000000"/>
          <w:sz w:val="28"/>
          <w:szCs w:val="28"/>
          <w:shd w:val="clear" w:color="auto" w:fill="FFFFFF"/>
        </w:rPr>
        <w:t>−</w:t>
      </w:r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 муниципальный этап областного конкурса патриотической песни «Гвоздики Отечества», победителями </w:t>
      </w:r>
      <w:r w:rsidRPr="00435E9B">
        <w:rPr>
          <w:color w:val="000000"/>
          <w:sz w:val="28"/>
          <w:szCs w:val="28"/>
          <w:shd w:val="clear" w:color="auto" w:fill="FFFFFF"/>
        </w:rPr>
        <w:t>признаны</w:t>
      </w:r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: Романцова Дарья – учащаяся </w:t>
      </w:r>
      <w:r w:rsidRPr="00435E9B">
        <w:rPr>
          <w:color w:val="000000"/>
          <w:sz w:val="28"/>
          <w:szCs w:val="28"/>
          <w:shd w:val="clear" w:color="auto" w:fill="FFFFFF"/>
        </w:rPr>
        <w:t xml:space="preserve">городской </w:t>
      </w:r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школы № 6, ансамбль «Аккорд» </w:t>
      </w:r>
      <w:r w:rsidRPr="00435E9B">
        <w:rPr>
          <w:color w:val="000000"/>
          <w:sz w:val="28"/>
          <w:szCs w:val="28"/>
          <w:shd w:val="clear" w:color="auto" w:fill="FFFFFF"/>
        </w:rPr>
        <w:t>−</w:t>
      </w:r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 школы № 2</w:t>
      </w:r>
      <w:r w:rsidRPr="00435E9B">
        <w:rPr>
          <w:color w:val="000000"/>
          <w:sz w:val="28"/>
          <w:szCs w:val="28"/>
          <w:shd w:val="clear" w:color="auto" w:fill="FFFFFF"/>
        </w:rPr>
        <w:t xml:space="preserve"> в городе</w:t>
      </w:r>
      <w:r w:rsidR="002860ED" w:rsidRPr="00435E9B">
        <w:rPr>
          <w:color w:val="000000"/>
          <w:sz w:val="28"/>
          <w:szCs w:val="28"/>
          <w:shd w:val="clear" w:color="auto" w:fill="FFFFFF"/>
        </w:rPr>
        <w:t xml:space="preserve"> и Краснодонецкая клубная система. </w:t>
      </w:r>
    </w:p>
    <w:p w:rsidR="002860ED" w:rsidRPr="00435E9B" w:rsidRDefault="002860ED" w:rsidP="00435E9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35E9B">
        <w:rPr>
          <w:color w:val="000000"/>
          <w:sz w:val="28"/>
          <w:szCs w:val="28"/>
          <w:shd w:val="clear" w:color="auto" w:fill="FFFFFF"/>
        </w:rPr>
        <w:t xml:space="preserve">Два представителя </w:t>
      </w:r>
      <w:proofErr w:type="spellStart"/>
      <w:r w:rsidRPr="00435E9B">
        <w:rPr>
          <w:color w:val="000000"/>
          <w:sz w:val="28"/>
          <w:szCs w:val="28"/>
          <w:shd w:val="clear" w:color="auto" w:fill="FFFFFF"/>
        </w:rPr>
        <w:t>белокалитвинской</w:t>
      </w:r>
      <w:proofErr w:type="spellEnd"/>
      <w:r w:rsidRPr="00435E9B">
        <w:rPr>
          <w:color w:val="000000"/>
          <w:sz w:val="28"/>
          <w:szCs w:val="28"/>
          <w:shd w:val="clear" w:color="auto" w:fill="FFFFFF"/>
        </w:rPr>
        <w:t xml:space="preserve"> молодежи стали победителями конкурса для абитуриентов в Донском государственном техническом университете </w:t>
      </w:r>
      <w:r w:rsidR="0025403F" w:rsidRPr="00435E9B">
        <w:rPr>
          <w:color w:val="000000"/>
          <w:sz w:val="28"/>
          <w:szCs w:val="28"/>
          <w:shd w:val="clear" w:color="auto" w:fill="FFFFFF"/>
        </w:rPr>
        <w:t>«</w:t>
      </w:r>
      <w:r w:rsidRPr="00435E9B">
        <w:rPr>
          <w:color w:val="000000"/>
          <w:sz w:val="28"/>
          <w:szCs w:val="28"/>
          <w:shd w:val="clear" w:color="auto" w:fill="FFFFFF"/>
        </w:rPr>
        <w:t>Один день с ректором</w:t>
      </w:r>
      <w:r w:rsidR="0025403F" w:rsidRPr="00435E9B">
        <w:rPr>
          <w:color w:val="000000"/>
          <w:sz w:val="28"/>
          <w:szCs w:val="28"/>
          <w:shd w:val="clear" w:color="auto" w:fill="FFFFFF"/>
        </w:rPr>
        <w:t>»</w:t>
      </w:r>
      <w:r w:rsidRPr="00435E9B">
        <w:rPr>
          <w:color w:val="000000"/>
          <w:sz w:val="28"/>
          <w:szCs w:val="28"/>
          <w:shd w:val="clear" w:color="auto" w:fill="FFFFFF"/>
        </w:rPr>
        <w:t>.</w:t>
      </w:r>
    </w:p>
    <w:p w:rsidR="009B03AF" w:rsidRPr="00435E9B" w:rsidRDefault="009B03AF" w:rsidP="00435E9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35E9B">
        <w:rPr>
          <w:color w:val="000000"/>
          <w:sz w:val="28"/>
          <w:szCs w:val="28"/>
          <w:shd w:val="clear" w:color="auto" w:fill="FFFFFF"/>
        </w:rPr>
        <w:t xml:space="preserve">В районе развивается спортивное </w:t>
      </w:r>
      <w:proofErr w:type="spellStart"/>
      <w:r w:rsidRPr="00435E9B">
        <w:rPr>
          <w:color w:val="000000"/>
          <w:sz w:val="28"/>
          <w:szCs w:val="28"/>
          <w:shd w:val="clear" w:color="auto" w:fill="FFFFFF"/>
        </w:rPr>
        <w:t>волонтёрство</w:t>
      </w:r>
      <w:proofErr w:type="spellEnd"/>
      <w:r w:rsidRPr="00435E9B">
        <w:rPr>
          <w:color w:val="000000"/>
          <w:sz w:val="28"/>
          <w:szCs w:val="28"/>
          <w:shd w:val="clear" w:color="auto" w:fill="FFFFFF"/>
        </w:rPr>
        <w:t>. Благодаря добровольцам, реализуются такие молодёжные проекты, как «</w:t>
      </w:r>
      <w:proofErr w:type="spellStart"/>
      <w:r w:rsidRPr="00435E9B">
        <w:rPr>
          <w:color w:val="000000"/>
          <w:sz w:val="28"/>
          <w:szCs w:val="28"/>
          <w:shd w:val="clear" w:color="auto" w:fill="FFFFFF"/>
        </w:rPr>
        <w:t>Физкульт</w:t>
      </w:r>
      <w:proofErr w:type="spellEnd"/>
      <w:r w:rsidRPr="00435E9B">
        <w:rPr>
          <w:color w:val="000000"/>
          <w:sz w:val="28"/>
          <w:szCs w:val="28"/>
          <w:shd w:val="clear" w:color="auto" w:fill="FFFFFF"/>
        </w:rPr>
        <w:t>, привет!», «Зарядка с чемпионом», «ZОЖ на Дону» и «Здоровое притяжение».</w:t>
      </w:r>
    </w:p>
    <w:p w:rsidR="002860ED" w:rsidRPr="00435E9B" w:rsidRDefault="002860ED" w:rsidP="00435E9B">
      <w:pPr>
        <w:ind w:firstLine="709"/>
        <w:jc w:val="both"/>
        <w:rPr>
          <w:bCs/>
          <w:sz w:val="28"/>
          <w:szCs w:val="28"/>
          <w:u w:val="single"/>
        </w:rPr>
      </w:pPr>
      <w:r w:rsidRPr="00435E9B">
        <w:rPr>
          <w:bCs/>
          <w:sz w:val="28"/>
          <w:szCs w:val="28"/>
          <w:u w:val="single"/>
        </w:rPr>
        <w:t>Физическая культура</w:t>
      </w:r>
    </w:p>
    <w:p w:rsidR="002860ED" w:rsidRPr="00435E9B" w:rsidRDefault="002860ED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С целью максимальной вовлеченности населения всех возрастов в систематические занятия физкультурой и спортом на территории района за первое полугодие проведено 122 спортивных мероприятия с охватом более 3,5 тыс. населения.</w:t>
      </w:r>
    </w:p>
    <w:p w:rsidR="002860ED" w:rsidRPr="00435E9B" w:rsidRDefault="002860ED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Благодаря личной поддержке Губернатора Ростовской области Василия Юрьевича Голубева, депутатского корпуса и Правительства Ростовской области на протяжении последних 5 лет значительно удалось улучшить инфраструктуру спортивной отрасли −  в год прирост составляет в среднем 3 объекта.</w:t>
      </w:r>
    </w:p>
    <w:p w:rsidR="002860ED" w:rsidRPr="00435E9B" w:rsidRDefault="002860ED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Проделанная работа позволяет качественно улучшить подготовку спортсменов района, создать тренировочную и соревновательную базу по всем видам спорта, включенным в программы комплексных Спартакиад.</w:t>
      </w:r>
    </w:p>
    <w:p w:rsidR="002860ED" w:rsidRPr="00435E9B" w:rsidRDefault="002860ED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Только за первое полугодие </w:t>
      </w:r>
      <w:proofErr w:type="spellStart"/>
      <w:r w:rsidRPr="00435E9B">
        <w:rPr>
          <w:sz w:val="28"/>
          <w:szCs w:val="28"/>
        </w:rPr>
        <w:t>белокалитвинским</w:t>
      </w:r>
      <w:proofErr w:type="spellEnd"/>
      <w:r w:rsidRPr="00435E9B">
        <w:rPr>
          <w:sz w:val="28"/>
          <w:szCs w:val="28"/>
        </w:rPr>
        <w:t xml:space="preserve"> спортсменам удалось завоевать более ста золотых медалей областных Первенств, Кубков и Чемпионатов по легкой атлетике, настольному теннису, волейболу, гребле на байдарках и каноэ, академической гребле, футболу, плаванию, дзюдо и самбо, ГТО, в том числе в комплексных соревнованиях </w:t>
      </w:r>
      <w:r w:rsidRPr="00435E9B">
        <w:rPr>
          <w:sz w:val="28"/>
          <w:szCs w:val="28"/>
          <w:lang w:val="en-US"/>
        </w:rPr>
        <w:t>XVI</w:t>
      </w:r>
      <w:r w:rsidRPr="00435E9B">
        <w:rPr>
          <w:sz w:val="28"/>
          <w:szCs w:val="28"/>
        </w:rPr>
        <w:t xml:space="preserve"> Олимпиады Дона. </w:t>
      </w:r>
    </w:p>
    <w:p w:rsidR="002860ED" w:rsidRPr="00435E9B" w:rsidRDefault="002860ED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 ежегодной Спартакиаде Дона по итогам проведения муниципального этапа победителями сред команд предприятий и учреждений района стали: команда муниципального казенного учреждения Белокалитвинского района «Управление Гражданской обороны и чрезвычайных ситуаций», команда Белокалитвинского гуманитарно-индустриального техникума и команда Акционерного общества «Алюминий Металлург Рус». Среди команд поселений: третье место – Коксовское сельское поселение, второе </w:t>
      </w:r>
      <w:r w:rsidR="009B03AF" w:rsidRPr="00435E9B">
        <w:rPr>
          <w:sz w:val="28"/>
          <w:szCs w:val="28"/>
        </w:rPr>
        <w:t>−</w:t>
      </w:r>
      <w:r w:rsidRPr="00435E9B">
        <w:rPr>
          <w:sz w:val="28"/>
          <w:szCs w:val="28"/>
        </w:rPr>
        <w:t xml:space="preserve"> команда Горняцкого сельского поселения, первое – </w:t>
      </w:r>
      <w:r w:rsidRPr="00435E9B">
        <w:rPr>
          <w:sz w:val="28"/>
          <w:szCs w:val="28"/>
        </w:rPr>
        <w:lastRenderedPageBreak/>
        <w:t>команда Белокалитвинского городского поселения.</w:t>
      </w:r>
    </w:p>
    <w:p w:rsidR="002860ED" w:rsidRPr="00435E9B" w:rsidRDefault="002860ED" w:rsidP="00435E9B">
      <w:pPr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>Вовлечению населения всех возрастов в систематические занятия спортом способствует внедрение комплекса ГТО на территории района. За все время деятельности в оценке уровня физической подготовки приняло участие 5,5 тысяч населения района, из них 2</w:t>
      </w:r>
      <w:r w:rsidR="009B03AF" w:rsidRPr="00435E9B">
        <w:rPr>
          <w:sz w:val="28"/>
          <w:szCs w:val="28"/>
        </w:rPr>
        <w:t>,4</w:t>
      </w:r>
      <w:r w:rsidRPr="00435E9B">
        <w:rPr>
          <w:sz w:val="28"/>
          <w:szCs w:val="28"/>
        </w:rPr>
        <w:t xml:space="preserve"> </w:t>
      </w:r>
      <w:r w:rsidR="009B03AF" w:rsidRPr="00435E9B">
        <w:rPr>
          <w:sz w:val="28"/>
          <w:szCs w:val="28"/>
        </w:rPr>
        <w:t xml:space="preserve">тысячи </w:t>
      </w:r>
      <w:r w:rsidRPr="00435E9B">
        <w:rPr>
          <w:sz w:val="28"/>
          <w:szCs w:val="28"/>
        </w:rPr>
        <w:t>человек выполнили нормативы испытаний (тестов) комплекса ГТО на знаки отличия. В этом году тестирование прошли 1</w:t>
      </w:r>
      <w:r w:rsidR="009B03AF" w:rsidRPr="00435E9B">
        <w:rPr>
          <w:sz w:val="28"/>
          <w:szCs w:val="28"/>
        </w:rPr>
        <w:t>,</w:t>
      </w:r>
      <w:r w:rsidRPr="00435E9B">
        <w:rPr>
          <w:sz w:val="28"/>
          <w:szCs w:val="28"/>
        </w:rPr>
        <w:t>5</w:t>
      </w:r>
      <w:r w:rsidR="009B03AF" w:rsidRPr="00435E9B">
        <w:rPr>
          <w:sz w:val="28"/>
          <w:szCs w:val="28"/>
        </w:rPr>
        <w:t xml:space="preserve"> тысячи</w:t>
      </w:r>
      <w:r w:rsidRPr="00435E9B">
        <w:rPr>
          <w:sz w:val="28"/>
          <w:szCs w:val="28"/>
        </w:rPr>
        <w:t xml:space="preserve"> человек.</w:t>
      </w:r>
    </w:p>
    <w:p w:rsidR="002860ED" w:rsidRPr="00435E9B" w:rsidRDefault="002860ED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На заседании коллегии министерства по физической культуре и спорту Ростовской области наш район занял 1-е место по итогам </w:t>
      </w:r>
      <w:r w:rsidRPr="00435E9B">
        <w:rPr>
          <w:sz w:val="28"/>
          <w:szCs w:val="28"/>
          <w:lang w:val="en-US"/>
        </w:rPr>
        <w:t>XV</w:t>
      </w:r>
      <w:r w:rsidRPr="00435E9B">
        <w:rPr>
          <w:sz w:val="28"/>
          <w:szCs w:val="28"/>
        </w:rPr>
        <w:t xml:space="preserve"> Олимпиады Дона.</w:t>
      </w:r>
    </w:p>
    <w:p w:rsidR="002860ED" w:rsidRPr="00435E9B" w:rsidRDefault="002860ED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Впервые в 2022 году команда юных футболистов детского футбольного клуба «Калитва» стала победителем регионального этапа и уже в августе отправится в город Иваново на всероссийский финал. </w:t>
      </w:r>
    </w:p>
    <w:p w:rsidR="002860ED" w:rsidRPr="00435E9B" w:rsidRDefault="002860ED" w:rsidP="00435E9B">
      <w:pPr>
        <w:widowControl/>
        <w:ind w:firstLine="709"/>
        <w:jc w:val="both"/>
        <w:rPr>
          <w:sz w:val="28"/>
          <w:szCs w:val="28"/>
        </w:rPr>
      </w:pPr>
      <w:r w:rsidRPr="00435E9B">
        <w:rPr>
          <w:sz w:val="28"/>
          <w:szCs w:val="28"/>
        </w:rPr>
        <w:t xml:space="preserve">Команда девушек нашего района стала победителем </w:t>
      </w:r>
      <w:r w:rsidR="009B03AF" w:rsidRPr="00435E9B">
        <w:rPr>
          <w:sz w:val="28"/>
          <w:szCs w:val="28"/>
        </w:rPr>
        <w:t xml:space="preserve">июньского </w:t>
      </w:r>
      <w:r w:rsidRPr="00435E9B">
        <w:rPr>
          <w:sz w:val="28"/>
          <w:szCs w:val="28"/>
        </w:rPr>
        <w:t xml:space="preserve">областного турнира «Уличная баскетбольная лига». </w:t>
      </w:r>
    </w:p>
    <w:p w:rsidR="002860ED" w:rsidRPr="00435E9B" w:rsidRDefault="002860ED" w:rsidP="00435E9B">
      <w:pPr>
        <w:widowControl/>
        <w:ind w:firstLine="709"/>
        <w:jc w:val="both"/>
        <w:rPr>
          <w:sz w:val="28"/>
          <w:szCs w:val="28"/>
        </w:rPr>
      </w:pPr>
      <w:proofErr w:type="spellStart"/>
      <w:r w:rsidRPr="00435E9B">
        <w:rPr>
          <w:sz w:val="28"/>
          <w:szCs w:val="28"/>
        </w:rPr>
        <w:t>Гуреева</w:t>
      </w:r>
      <w:proofErr w:type="spellEnd"/>
      <w:r w:rsidRPr="00435E9B">
        <w:rPr>
          <w:sz w:val="28"/>
          <w:szCs w:val="28"/>
        </w:rPr>
        <w:t xml:space="preserve"> Марина, воспитанница школы олимпийского резерва, стала победителем Кубка России 2022 года по гребле на байдарках и каноэ.</w:t>
      </w:r>
    </w:p>
    <w:p w:rsidR="00451CA6" w:rsidRPr="00435E9B" w:rsidRDefault="00451CA6" w:rsidP="00435E9B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 xml:space="preserve">Уважаемые </w:t>
      </w:r>
      <w:proofErr w:type="spellStart"/>
      <w:r w:rsidRPr="00435E9B">
        <w:rPr>
          <w:bCs/>
          <w:sz w:val="28"/>
          <w:szCs w:val="28"/>
        </w:rPr>
        <w:t>Белокалитвинцы</w:t>
      </w:r>
      <w:proofErr w:type="spellEnd"/>
      <w:r w:rsidRPr="00435E9B">
        <w:rPr>
          <w:bCs/>
          <w:sz w:val="28"/>
          <w:szCs w:val="28"/>
        </w:rPr>
        <w:t>!</w:t>
      </w:r>
    </w:p>
    <w:p w:rsidR="00451CA6" w:rsidRPr="00435E9B" w:rsidRDefault="00451CA6" w:rsidP="00435E9B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435E9B">
        <w:rPr>
          <w:bCs/>
          <w:sz w:val="28"/>
          <w:szCs w:val="28"/>
        </w:rPr>
        <w:t>В завершении своего доклада хотела бы отметить,</w:t>
      </w:r>
      <w:r w:rsidR="007B4C3B" w:rsidRPr="00435E9B">
        <w:rPr>
          <w:bCs/>
          <w:sz w:val="28"/>
          <w:szCs w:val="28"/>
        </w:rPr>
        <w:t xml:space="preserve"> </w:t>
      </w:r>
      <w:r w:rsidRPr="00435E9B">
        <w:rPr>
          <w:bCs/>
          <w:sz w:val="28"/>
          <w:szCs w:val="28"/>
        </w:rPr>
        <w:t>что все мероприятия, реализацией которых занима</w:t>
      </w:r>
      <w:r w:rsidR="00975339" w:rsidRPr="00435E9B">
        <w:rPr>
          <w:bCs/>
          <w:sz w:val="28"/>
          <w:szCs w:val="28"/>
        </w:rPr>
        <w:t>ются</w:t>
      </w:r>
      <w:r w:rsidRPr="00435E9B">
        <w:rPr>
          <w:bCs/>
          <w:sz w:val="28"/>
          <w:szCs w:val="28"/>
        </w:rPr>
        <w:t xml:space="preserve"> администрации района, городских и сельских поселений, направлены на решение одной основной цели − повышения качества жизни наших граждан.</w:t>
      </w:r>
    </w:p>
    <w:p w:rsidR="00304E0A" w:rsidRPr="00995D7D" w:rsidRDefault="00304E0A" w:rsidP="00995D7D">
      <w:pPr>
        <w:widowControl/>
        <w:ind w:firstLine="709"/>
        <w:jc w:val="both"/>
        <w:rPr>
          <w:sz w:val="28"/>
          <w:szCs w:val="28"/>
        </w:rPr>
      </w:pPr>
      <w:r w:rsidRPr="00995D7D">
        <w:rPr>
          <w:sz w:val="28"/>
          <w:szCs w:val="28"/>
        </w:rPr>
        <w:t>Не сомневаюсь, что, как и прежде, при решении этих вопросов нам будет оказана всесторонняя поддержка депутатского корпуса и Правительства области.</w:t>
      </w:r>
      <w:r w:rsidR="00DE5DEA" w:rsidRPr="00995D7D">
        <w:rPr>
          <w:sz w:val="28"/>
          <w:szCs w:val="28"/>
        </w:rPr>
        <w:t xml:space="preserve"> </w:t>
      </w:r>
      <w:r w:rsidRPr="00995D7D">
        <w:rPr>
          <w:sz w:val="28"/>
          <w:szCs w:val="28"/>
        </w:rPr>
        <w:t>Но в первую очередь, разумеется, будет уч</w:t>
      </w:r>
      <w:r w:rsidR="00236F45" w:rsidRPr="00995D7D">
        <w:rPr>
          <w:sz w:val="28"/>
          <w:szCs w:val="28"/>
        </w:rPr>
        <w:t>итываться мнение жителей района!</w:t>
      </w:r>
    </w:p>
    <w:p w:rsidR="00995D7D" w:rsidRPr="00995D7D" w:rsidRDefault="00995D7D" w:rsidP="00995D7D">
      <w:pPr>
        <w:widowControl/>
        <w:ind w:firstLine="709"/>
        <w:jc w:val="both"/>
        <w:rPr>
          <w:sz w:val="28"/>
          <w:szCs w:val="28"/>
        </w:rPr>
      </w:pPr>
      <w:r w:rsidRPr="00995D7D">
        <w:rPr>
          <w:sz w:val="28"/>
          <w:szCs w:val="28"/>
        </w:rPr>
        <w:t>Хотелось бы напомнить вам, о крайней необходимости соблюдения правил поведения на водоёмах. Несколько дней назад в нашем районе произошла страшная трагедия − утонул мальчик 14-ти лет, купаясь в неустановленном месте. Гибели детей на воде способствует оставление их без присмотра! К гибели взрослых зачастую приводит переутомление и употребление спиртных напитков! Нужно помнить, что отдых на воде – это прежде всего ответственность как за свою жизнь, так и за жизнь ребёнка!</w:t>
      </w:r>
    </w:p>
    <w:p w:rsidR="00971779" w:rsidRPr="00435E9B" w:rsidRDefault="00995D7D" w:rsidP="00995D7D">
      <w:pPr>
        <w:widowControl/>
        <w:ind w:firstLine="709"/>
        <w:jc w:val="both"/>
        <w:rPr>
          <w:bCs/>
          <w:sz w:val="28"/>
          <w:szCs w:val="28"/>
        </w:rPr>
      </w:pPr>
      <w:r w:rsidRPr="00995D7D">
        <w:rPr>
          <w:sz w:val="28"/>
          <w:szCs w:val="28"/>
        </w:rPr>
        <w:t>Ещё хотела бы добавить, что на территории Ростовской области с 28 апреля введён особый противопожарный режим. Прошу соблюдать требования пожарной безопасности: не разводить костры, не сжигать мусор и сухую растительность! Быть бдительными! При возникновении пожара немедленно звонить по телефонам в пожарную часть 01 или 101 или в единую диспетчерскую службу – 112.</w:t>
      </w:r>
      <w:bookmarkStart w:id="0" w:name="_GoBack"/>
      <w:bookmarkEnd w:id="0"/>
    </w:p>
    <w:sectPr w:rsidR="00971779" w:rsidRPr="00435E9B" w:rsidSect="00AC25DB">
      <w:footerReference w:type="default" r:id="rId8"/>
      <w:pgSz w:w="11906" w:h="16838" w:code="9"/>
      <w:pgMar w:top="567" w:right="567" w:bottom="567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2A" w:rsidRDefault="00BC4A2A">
      <w:r>
        <w:separator/>
      </w:r>
    </w:p>
  </w:endnote>
  <w:endnote w:type="continuationSeparator" w:id="0">
    <w:p w:rsidR="00BC4A2A" w:rsidRDefault="00BC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37" w:rsidRPr="00BD64F8" w:rsidRDefault="00534A37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995D7D">
      <w:rPr>
        <w:noProof/>
        <w:sz w:val="28"/>
        <w:szCs w:val="28"/>
      </w:rPr>
      <w:t>11</w:t>
    </w:r>
    <w:r w:rsidRPr="00BD64F8">
      <w:rPr>
        <w:sz w:val="28"/>
        <w:szCs w:val="28"/>
      </w:rPr>
      <w:fldChar w:fldCharType="end"/>
    </w:r>
  </w:p>
  <w:p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2A" w:rsidRDefault="00BC4A2A">
      <w:r>
        <w:separator/>
      </w:r>
    </w:p>
  </w:footnote>
  <w:footnote w:type="continuationSeparator" w:id="0">
    <w:p w:rsidR="00BC4A2A" w:rsidRDefault="00BC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31B"/>
    <w:multiLevelType w:val="hybridMultilevel"/>
    <w:tmpl w:val="C6844260"/>
    <w:lvl w:ilvl="0" w:tplc="59BE600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1218"/>
    <w:multiLevelType w:val="hybridMultilevel"/>
    <w:tmpl w:val="B6289B76"/>
    <w:lvl w:ilvl="0" w:tplc="CE263B7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129F2"/>
    <w:multiLevelType w:val="hybridMultilevel"/>
    <w:tmpl w:val="DD9AEC2C"/>
    <w:lvl w:ilvl="0" w:tplc="59BE600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9BE600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24BE5"/>
    <w:multiLevelType w:val="hybridMultilevel"/>
    <w:tmpl w:val="BD9ECA42"/>
    <w:lvl w:ilvl="0" w:tplc="59BE600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CE263B7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5116"/>
    <w:rsid w:val="0000550F"/>
    <w:rsid w:val="000057EE"/>
    <w:rsid w:val="000061F3"/>
    <w:rsid w:val="000077AF"/>
    <w:rsid w:val="00007ABA"/>
    <w:rsid w:val="00007B00"/>
    <w:rsid w:val="00012B31"/>
    <w:rsid w:val="000134B3"/>
    <w:rsid w:val="00014ACE"/>
    <w:rsid w:val="00014E97"/>
    <w:rsid w:val="00014ED1"/>
    <w:rsid w:val="00015CBC"/>
    <w:rsid w:val="00016CE1"/>
    <w:rsid w:val="00022602"/>
    <w:rsid w:val="00022FFD"/>
    <w:rsid w:val="000245CD"/>
    <w:rsid w:val="00024AA8"/>
    <w:rsid w:val="000250B0"/>
    <w:rsid w:val="00025767"/>
    <w:rsid w:val="00025D57"/>
    <w:rsid w:val="00025FC8"/>
    <w:rsid w:val="00027916"/>
    <w:rsid w:val="0003518D"/>
    <w:rsid w:val="00036405"/>
    <w:rsid w:val="0003675A"/>
    <w:rsid w:val="000369FE"/>
    <w:rsid w:val="00037BB6"/>
    <w:rsid w:val="00043436"/>
    <w:rsid w:val="00045422"/>
    <w:rsid w:val="000505AF"/>
    <w:rsid w:val="00051456"/>
    <w:rsid w:val="00052608"/>
    <w:rsid w:val="00052E3F"/>
    <w:rsid w:val="000538C4"/>
    <w:rsid w:val="000569D2"/>
    <w:rsid w:val="00056E93"/>
    <w:rsid w:val="000578BC"/>
    <w:rsid w:val="00062355"/>
    <w:rsid w:val="00063583"/>
    <w:rsid w:val="00063DBE"/>
    <w:rsid w:val="00066684"/>
    <w:rsid w:val="000711F2"/>
    <w:rsid w:val="000714DE"/>
    <w:rsid w:val="0007249A"/>
    <w:rsid w:val="00072B0A"/>
    <w:rsid w:val="00072EB2"/>
    <w:rsid w:val="0007315F"/>
    <w:rsid w:val="00073EAB"/>
    <w:rsid w:val="000766AA"/>
    <w:rsid w:val="000768CE"/>
    <w:rsid w:val="00076AB4"/>
    <w:rsid w:val="00077A2A"/>
    <w:rsid w:val="0008046C"/>
    <w:rsid w:val="000804D6"/>
    <w:rsid w:val="0008337E"/>
    <w:rsid w:val="00083AFE"/>
    <w:rsid w:val="0008443C"/>
    <w:rsid w:val="0008598D"/>
    <w:rsid w:val="0009030A"/>
    <w:rsid w:val="000911F9"/>
    <w:rsid w:val="000933E2"/>
    <w:rsid w:val="000942DA"/>
    <w:rsid w:val="0009625E"/>
    <w:rsid w:val="0009627B"/>
    <w:rsid w:val="00096C20"/>
    <w:rsid w:val="000A0600"/>
    <w:rsid w:val="000A0A23"/>
    <w:rsid w:val="000A166A"/>
    <w:rsid w:val="000A1F42"/>
    <w:rsid w:val="000A7526"/>
    <w:rsid w:val="000A764A"/>
    <w:rsid w:val="000B188F"/>
    <w:rsid w:val="000B32B0"/>
    <w:rsid w:val="000B39A6"/>
    <w:rsid w:val="000B3EE3"/>
    <w:rsid w:val="000B60EA"/>
    <w:rsid w:val="000B67C9"/>
    <w:rsid w:val="000B696A"/>
    <w:rsid w:val="000C00C8"/>
    <w:rsid w:val="000C0968"/>
    <w:rsid w:val="000C0F40"/>
    <w:rsid w:val="000C1BBD"/>
    <w:rsid w:val="000C2DCD"/>
    <w:rsid w:val="000C46C8"/>
    <w:rsid w:val="000C4BDA"/>
    <w:rsid w:val="000C4D73"/>
    <w:rsid w:val="000C5E77"/>
    <w:rsid w:val="000C629E"/>
    <w:rsid w:val="000D10A8"/>
    <w:rsid w:val="000D2F00"/>
    <w:rsid w:val="000D3949"/>
    <w:rsid w:val="000D4B84"/>
    <w:rsid w:val="000D6BF7"/>
    <w:rsid w:val="000D6CD4"/>
    <w:rsid w:val="000D7090"/>
    <w:rsid w:val="000D7784"/>
    <w:rsid w:val="000E0812"/>
    <w:rsid w:val="000E1161"/>
    <w:rsid w:val="000E22CA"/>
    <w:rsid w:val="000E2D62"/>
    <w:rsid w:val="000E64FF"/>
    <w:rsid w:val="000E769C"/>
    <w:rsid w:val="000F1D73"/>
    <w:rsid w:val="000F284C"/>
    <w:rsid w:val="000F2F8E"/>
    <w:rsid w:val="000F3047"/>
    <w:rsid w:val="000F32DD"/>
    <w:rsid w:val="000F4007"/>
    <w:rsid w:val="000F4C5C"/>
    <w:rsid w:val="000F56E7"/>
    <w:rsid w:val="000F6C72"/>
    <w:rsid w:val="000F7E10"/>
    <w:rsid w:val="00102007"/>
    <w:rsid w:val="00102A5E"/>
    <w:rsid w:val="0010314C"/>
    <w:rsid w:val="00103BAC"/>
    <w:rsid w:val="001153B2"/>
    <w:rsid w:val="001158E1"/>
    <w:rsid w:val="001164D0"/>
    <w:rsid w:val="00117CC7"/>
    <w:rsid w:val="00120767"/>
    <w:rsid w:val="00121F4A"/>
    <w:rsid w:val="0012363D"/>
    <w:rsid w:val="00123B82"/>
    <w:rsid w:val="00124349"/>
    <w:rsid w:val="00126F57"/>
    <w:rsid w:val="00127C3B"/>
    <w:rsid w:val="00130034"/>
    <w:rsid w:val="001302F7"/>
    <w:rsid w:val="00130389"/>
    <w:rsid w:val="0013105B"/>
    <w:rsid w:val="00131E90"/>
    <w:rsid w:val="00132D37"/>
    <w:rsid w:val="00133ACB"/>
    <w:rsid w:val="0013629A"/>
    <w:rsid w:val="00136796"/>
    <w:rsid w:val="001405E9"/>
    <w:rsid w:val="0014357B"/>
    <w:rsid w:val="00143BDC"/>
    <w:rsid w:val="00144802"/>
    <w:rsid w:val="00147855"/>
    <w:rsid w:val="00150B1A"/>
    <w:rsid w:val="00154FB4"/>
    <w:rsid w:val="0015500F"/>
    <w:rsid w:val="00155AB7"/>
    <w:rsid w:val="00156A2E"/>
    <w:rsid w:val="001608D3"/>
    <w:rsid w:val="00163C82"/>
    <w:rsid w:val="00163E2F"/>
    <w:rsid w:val="00164E9E"/>
    <w:rsid w:val="00164F6A"/>
    <w:rsid w:val="00166113"/>
    <w:rsid w:val="0016637F"/>
    <w:rsid w:val="001668B8"/>
    <w:rsid w:val="00167D00"/>
    <w:rsid w:val="00167F8E"/>
    <w:rsid w:val="001734BB"/>
    <w:rsid w:val="0017365A"/>
    <w:rsid w:val="00173912"/>
    <w:rsid w:val="001771E8"/>
    <w:rsid w:val="001805DD"/>
    <w:rsid w:val="001807C6"/>
    <w:rsid w:val="00180C84"/>
    <w:rsid w:val="00180F51"/>
    <w:rsid w:val="00181EA5"/>
    <w:rsid w:val="001828CA"/>
    <w:rsid w:val="00187527"/>
    <w:rsid w:val="0019040E"/>
    <w:rsid w:val="001908AF"/>
    <w:rsid w:val="00192520"/>
    <w:rsid w:val="00192BD3"/>
    <w:rsid w:val="001978AE"/>
    <w:rsid w:val="001A1230"/>
    <w:rsid w:val="001A181E"/>
    <w:rsid w:val="001A1CC0"/>
    <w:rsid w:val="001A2BCE"/>
    <w:rsid w:val="001A374B"/>
    <w:rsid w:val="001A52B2"/>
    <w:rsid w:val="001A6F04"/>
    <w:rsid w:val="001B0BA1"/>
    <w:rsid w:val="001B4086"/>
    <w:rsid w:val="001B4395"/>
    <w:rsid w:val="001B4B08"/>
    <w:rsid w:val="001B4F80"/>
    <w:rsid w:val="001B5830"/>
    <w:rsid w:val="001B64E8"/>
    <w:rsid w:val="001B76EA"/>
    <w:rsid w:val="001C33DC"/>
    <w:rsid w:val="001C414E"/>
    <w:rsid w:val="001C4EEA"/>
    <w:rsid w:val="001C571C"/>
    <w:rsid w:val="001C63B7"/>
    <w:rsid w:val="001D1F10"/>
    <w:rsid w:val="001D3ABE"/>
    <w:rsid w:val="001D42E8"/>
    <w:rsid w:val="001D4727"/>
    <w:rsid w:val="001D48E0"/>
    <w:rsid w:val="001D4F0F"/>
    <w:rsid w:val="001D5488"/>
    <w:rsid w:val="001D6FB4"/>
    <w:rsid w:val="001E185A"/>
    <w:rsid w:val="001E4F69"/>
    <w:rsid w:val="001F1747"/>
    <w:rsid w:val="001F1EA0"/>
    <w:rsid w:val="001F1F78"/>
    <w:rsid w:val="001F2633"/>
    <w:rsid w:val="001F4082"/>
    <w:rsid w:val="001F44C7"/>
    <w:rsid w:val="001F4803"/>
    <w:rsid w:val="001F59DA"/>
    <w:rsid w:val="001F6600"/>
    <w:rsid w:val="001F6748"/>
    <w:rsid w:val="001F6A74"/>
    <w:rsid w:val="00204177"/>
    <w:rsid w:val="00204F7C"/>
    <w:rsid w:val="002053DC"/>
    <w:rsid w:val="00205E13"/>
    <w:rsid w:val="00206C44"/>
    <w:rsid w:val="00206DCF"/>
    <w:rsid w:val="002111D7"/>
    <w:rsid w:val="0021284B"/>
    <w:rsid w:val="00213780"/>
    <w:rsid w:val="002138FF"/>
    <w:rsid w:val="002142F4"/>
    <w:rsid w:val="00214FC7"/>
    <w:rsid w:val="00216061"/>
    <w:rsid w:val="00216712"/>
    <w:rsid w:val="00221347"/>
    <w:rsid w:val="00221C69"/>
    <w:rsid w:val="00223EAF"/>
    <w:rsid w:val="00224399"/>
    <w:rsid w:val="0022501F"/>
    <w:rsid w:val="002252FB"/>
    <w:rsid w:val="00226C48"/>
    <w:rsid w:val="00226DC4"/>
    <w:rsid w:val="00226F69"/>
    <w:rsid w:val="00227457"/>
    <w:rsid w:val="002300F7"/>
    <w:rsid w:val="00230EBE"/>
    <w:rsid w:val="00233403"/>
    <w:rsid w:val="0023366A"/>
    <w:rsid w:val="0023378D"/>
    <w:rsid w:val="00234523"/>
    <w:rsid w:val="002346E7"/>
    <w:rsid w:val="002358BB"/>
    <w:rsid w:val="00235F99"/>
    <w:rsid w:val="002364B7"/>
    <w:rsid w:val="00236DE3"/>
    <w:rsid w:val="00236F45"/>
    <w:rsid w:val="002376ED"/>
    <w:rsid w:val="00240804"/>
    <w:rsid w:val="002409B3"/>
    <w:rsid w:val="00242554"/>
    <w:rsid w:val="0024360C"/>
    <w:rsid w:val="00243A82"/>
    <w:rsid w:val="0024434E"/>
    <w:rsid w:val="00245B6E"/>
    <w:rsid w:val="0025000F"/>
    <w:rsid w:val="0025047C"/>
    <w:rsid w:val="002517F1"/>
    <w:rsid w:val="00251CA2"/>
    <w:rsid w:val="002525EA"/>
    <w:rsid w:val="002527BA"/>
    <w:rsid w:val="00252A7E"/>
    <w:rsid w:val="0025403F"/>
    <w:rsid w:val="002566AB"/>
    <w:rsid w:val="00257FAD"/>
    <w:rsid w:val="00262EAE"/>
    <w:rsid w:val="00263482"/>
    <w:rsid w:val="00263BE1"/>
    <w:rsid w:val="00266B9E"/>
    <w:rsid w:val="0026790B"/>
    <w:rsid w:val="00267F59"/>
    <w:rsid w:val="002703DD"/>
    <w:rsid w:val="002719E1"/>
    <w:rsid w:val="0027275C"/>
    <w:rsid w:val="00273211"/>
    <w:rsid w:val="00274226"/>
    <w:rsid w:val="00274B00"/>
    <w:rsid w:val="00275DB4"/>
    <w:rsid w:val="00277988"/>
    <w:rsid w:val="00277B75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6082"/>
    <w:rsid w:val="002860ED"/>
    <w:rsid w:val="0028656C"/>
    <w:rsid w:val="002865B3"/>
    <w:rsid w:val="0028720E"/>
    <w:rsid w:val="00292C6C"/>
    <w:rsid w:val="00294120"/>
    <w:rsid w:val="00296CED"/>
    <w:rsid w:val="00297512"/>
    <w:rsid w:val="002A085E"/>
    <w:rsid w:val="002A0B71"/>
    <w:rsid w:val="002A10EE"/>
    <w:rsid w:val="002A324E"/>
    <w:rsid w:val="002A6157"/>
    <w:rsid w:val="002B158E"/>
    <w:rsid w:val="002B1F58"/>
    <w:rsid w:val="002B2660"/>
    <w:rsid w:val="002B2A12"/>
    <w:rsid w:val="002B2FAD"/>
    <w:rsid w:val="002B4410"/>
    <w:rsid w:val="002B5605"/>
    <w:rsid w:val="002B5A60"/>
    <w:rsid w:val="002B6763"/>
    <w:rsid w:val="002C0065"/>
    <w:rsid w:val="002C0B04"/>
    <w:rsid w:val="002C15ED"/>
    <w:rsid w:val="002C516E"/>
    <w:rsid w:val="002C59BD"/>
    <w:rsid w:val="002C59FA"/>
    <w:rsid w:val="002C5A91"/>
    <w:rsid w:val="002C6A80"/>
    <w:rsid w:val="002C7D65"/>
    <w:rsid w:val="002D0495"/>
    <w:rsid w:val="002D06E6"/>
    <w:rsid w:val="002D0BC4"/>
    <w:rsid w:val="002D1B18"/>
    <w:rsid w:val="002D3730"/>
    <w:rsid w:val="002D3D1B"/>
    <w:rsid w:val="002D59C7"/>
    <w:rsid w:val="002D5A28"/>
    <w:rsid w:val="002D773C"/>
    <w:rsid w:val="002D7E9A"/>
    <w:rsid w:val="002E0453"/>
    <w:rsid w:val="002E10EA"/>
    <w:rsid w:val="002E2169"/>
    <w:rsid w:val="002E7E4C"/>
    <w:rsid w:val="002F0A58"/>
    <w:rsid w:val="002F18CC"/>
    <w:rsid w:val="002F22EA"/>
    <w:rsid w:val="002F2A1E"/>
    <w:rsid w:val="002F31BA"/>
    <w:rsid w:val="002F3FA1"/>
    <w:rsid w:val="002F4EF9"/>
    <w:rsid w:val="002F50E0"/>
    <w:rsid w:val="002F5C62"/>
    <w:rsid w:val="002F6806"/>
    <w:rsid w:val="002F6EBF"/>
    <w:rsid w:val="003010A0"/>
    <w:rsid w:val="00301922"/>
    <w:rsid w:val="00301E7B"/>
    <w:rsid w:val="00302596"/>
    <w:rsid w:val="003033B8"/>
    <w:rsid w:val="003037B5"/>
    <w:rsid w:val="00303BCC"/>
    <w:rsid w:val="00304104"/>
    <w:rsid w:val="00304E0A"/>
    <w:rsid w:val="00305EB8"/>
    <w:rsid w:val="0030665F"/>
    <w:rsid w:val="00306EE1"/>
    <w:rsid w:val="00306F38"/>
    <w:rsid w:val="00313689"/>
    <w:rsid w:val="00314F5C"/>
    <w:rsid w:val="0032085A"/>
    <w:rsid w:val="003224CC"/>
    <w:rsid w:val="00324B74"/>
    <w:rsid w:val="00326C56"/>
    <w:rsid w:val="00326EC0"/>
    <w:rsid w:val="003278F4"/>
    <w:rsid w:val="0032796B"/>
    <w:rsid w:val="003316F9"/>
    <w:rsid w:val="0033409B"/>
    <w:rsid w:val="00334DFF"/>
    <w:rsid w:val="00335312"/>
    <w:rsid w:val="0033765D"/>
    <w:rsid w:val="00337844"/>
    <w:rsid w:val="00337D45"/>
    <w:rsid w:val="003404FB"/>
    <w:rsid w:val="00341D2A"/>
    <w:rsid w:val="00343F9C"/>
    <w:rsid w:val="003441FB"/>
    <w:rsid w:val="0034629F"/>
    <w:rsid w:val="00347315"/>
    <w:rsid w:val="003473DF"/>
    <w:rsid w:val="00350256"/>
    <w:rsid w:val="0035267E"/>
    <w:rsid w:val="00353319"/>
    <w:rsid w:val="0035386B"/>
    <w:rsid w:val="00355005"/>
    <w:rsid w:val="0035556F"/>
    <w:rsid w:val="00355BDC"/>
    <w:rsid w:val="00356426"/>
    <w:rsid w:val="00357DFB"/>
    <w:rsid w:val="003607C3"/>
    <w:rsid w:val="00362E04"/>
    <w:rsid w:val="0036343B"/>
    <w:rsid w:val="003644EA"/>
    <w:rsid w:val="003654BC"/>
    <w:rsid w:val="00366B45"/>
    <w:rsid w:val="00366F9B"/>
    <w:rsid w:val="003676BD"/>
    <w:rsid w:val="00370081"/>
    <w:rsid w:val="003707B5"/>
    <w:rsid w:val="00371F9E"/>
    <w:rsid w:val="00373444"/>
    <w:rsid w:val="00373865"/>
    <w:rsid w:val="00374F18"/>
    <w:rsid w:val="00377A78"/>
    <w:rsid w:val="003802FE"/>
    <w:rsid w:val="003829B1"/>
    <w:rsid w:val="0038378D"/>
    <w:rsid w:val="00383FA9"/>
    <w:rsid w:val="00384692"/>
    <w:rsid w:val="0038690C"/>
    <w:rsid w:val="00386A72"/>
    <w:rsid w:val="003878A3"/>
    <w:rsid w:val="00387D58"/>
    <w:rsid w:val="00387E82"/>
    <w:rsid w:val="0039035B"/>
    <w:rsid w:val="003929E3"/>
    <w:rsid w:val="00395196"/>
    <w:rsid w:val="00396C76"/>
    <w:rsid w:val="003975D3"/>
    <w:rsid w:val="003A0202"/>
    <w:rsid w:val="003A1026"/>
    <w:rsid w:val="003A20AB"/>
    <w:rsid w:val="003A234F"/>
    <w:rsid w:val="003A3392"/>
    <w:rsid w:val="003A45C5"/>
    <w:rsid w:val="003A48E0"/>
    <w:rsid w:val="003A5B5D"/>
    <w:rsid w:val="003A641F"/>
    <w:rsid w:val="003B05FA"/>
    <w:rsid w:val="003B11EE"/>
    <w:rsid w:val="003B25CB"/>
    <w:rsid w:val="003B2E96"/>
    <w:rsid w:val="003B3492"/>
    <w:rsid w:val="003B4119"/>
    <w:rsid w:val="003B56E3"/>
    <w:rsid w:val="003B5E62"/>
    <w:rsid w:val="003B73BD"/>
    <w:rsid w:val="003B7BC8"/>
    <w:rsid w:val="003C04E5"/>
    <w:rsid w:val="003C09AA"/>
    <w:rsid w:val="003C2E03"/>
    <w:rsid w:val="003C34C2"/>
    <w:rsid w:val="003C4B4B"/>
    <w:rsid w:val="003C5968"/>
    <w:rsid w:val="003C6368"/>
    <w:rsid w:val="003D054B"/>
    <w:rsid w:val="003D151D"/>
    <w:rsid w:val="003D24F6"/>
    <w:rsid w:val="003D2A44"/>
    <w:rsid w:val="003D4F90"/>
    <w:rsid w:val="003D54A0"/>
    <w:rsid w:val="003D75FC"/>
    <w:rsid w:val="003E01C3"/>
    <w:rsid w:val="003E0484"/>
    <w:rsid w:val="003E0699"/>
    <w:rsid w:val="003E0C67"/>
    <w:rsid w:val="003E32FB"/>
    <w:rsid w:val="003E5E97"/>
    <w:rsid w:val="003F07D1"/>
    <w:rsid w:val="003F1D24"/>
    <w:rsid w:val="003F2279"/>
    <w:rsid w:val="003F3790"/>
    <w:rsid w:val="003F44AB"/>
    <w:rsid w:val="003F69B6"/>
    <w:rsid w:val="003F6DF4"/>
    <w:rsid w:val="003F7633"/>
    <w:rsid w:val="003F77BA"/>
    <w:rsid w:val="00400B6C"/>
    <w:rsid w:val="00400CEA"/>
    <w:rsid w:val="004029AA"/>
    <w:rsid w:val="00403001"/>
    <w:rsid w:val="0040354B"/>
    <w:rsid w:val="00404EBF"/>
    <w:rsid w:val="0041029E"/>
    <w:rsid w:val="00411536"/>
    <w:rsid w:val="0041511C"/>
    <w:rsid w:val="00415523"/>
    <w:rsid w:val="004159CC"/>
    <w:rsid w:val="00415FF7"/>
    <w:rsid w:val="004164BB"/>
    <w:rsid w:val="00416910"/>
    <w:rsid w:val="00417BD8"/>
    <w:rsid w:val="0042000F"/>
    <w:rsid w:val="00421412"/>
    <w:rsid w:val="004221AD"/>
    <w:rsid w:val="00422AC2"/>
    <w:rsid w:val="00422BC9"/>
    <w:rsid w:val="00422E1D"/>
    <w:rsid w:val="0042562B"/>
    <w:rsid w:val="00426E75"/>
    <w:rsid w:val="004315EB"/>
    <w:rsid w:val="004323DE"/>
    <w:rsid w:val="00432ECF"/>
    <w:rsid w:val="00434A91"/>
    <w:rsid w:val="00434DBF"/>
    <w:rsid w:val="00435CD7"/>
    <w:rsid w:val="00435E9B"/>
    <w:rsid w:val="00441190"/>
    <w:rsid w:val="004416F9"/>
    <w:rsid w:val="00443073"/>
    <w:rsid w:val="004430A8"/>
    <w:rsid w:val="00443B56"/>
    <w:rsid w:val="00444477"/>
    <w:rsid w:val="00444953"/>
    <w:rsid w:val="004468CC"/>
    <w:rsid w:val="00446C1A"/>
    <w:rsid w:val="00447BB2"/>
    <w:rsid w:val="00450619"/>
    <w:rsid w:val="00451CA6"/>
    <w:rsid w:val="00452170"/>
    <w:rsid w:val="004529AF"/>
    <w:rsid w:val="00453970"/>
    <w:rsid w:val="00453AF4"/>
    <w:rsid w:val="0045541E"/>
    <w:rsid w:val="00456298"/>
    <w:rsid w:val="00456F6A"/>
    <w:rsid w:val="0045761E"/>
    <w:rsid w:val="00462356"/>
    <w:rsid w:val="004635D8"/>
    <w:rsid w:val="00463FBB"/>
    <w:rsid w:val="00465828"/>
    <w:rsid w:val="00466ECB"/>
    <w:rsid w:val="00467DCF"/>
    <w:rsid w:val="00473414"/>
    <w:rsid w:val="0047488A"/>
    <w:rsid w:val="00474CDE"/>
    <w:rsid w:val="00476472"/>
    <w:rsid w:val="004822F8"/>
    <w:rsid w:val="004846D6"/>
    <w:rsid w:val="00484CD2"/>
    <w:rsid w:val="004866DF"/>
    <w:rsid w:val="00490F7E"/>
    <w:rsid w:val="00491C9D"/>
    <w:rsid w:val="004924DD"/>
    <w:rsid w:val="00493DFB"/>
    <w:rsid w:val="004955A8"/>
    <w:rsid w:val="0049631E"/>
    <w:rsid w:val="004972DB"/>
    <w:rsid w:val="004A1E5D"/>
    <w:rsid w:val="004A54A3"/>
    <w:rsid w:val="004A78D0"/>
    <w:rsid w:val="004B1885"/>
    <w:rsid w:val="004B4D5C"/>
    <w:rsid w:val="004B5687"/>
    <w:rsid w:val="004B6512"/>
    <w:rsid w:val="004C0826"/>
    <w:rsid w:val="004C0E2C"/>
    <w:rsid w:val="004C1960"/>
    <w:rsid w:val="004C4936"/>
    <w:rsid w:val="004C4AA5"/>
    <w:rsid w:val="004D0922"/>
    <w:rsid w:val="004D2617"/>
    <w:rsid w:val="004D5A0B"/>
    <w:rsid w:val="004D5A73"/>
    <w:rsid w:val="004D6989"/>
    <w:rsid w:val="004E06AF"/>
    <w:rsid w:val="004E06D4"/>
    <w:rsid w:val="004E10A5"/>
    <w:rsid w:val="004E113F"/>
    <w:rsid w:val="004E1B71"/>
    <w:rsid w:val="004E2EE3"/>
    <w:rsid w:val="004E5CC2"/>
    <w:rsid w:val="004E71B7"/>
    <w:rsid w:val="004E7C7B"/>
    <w:rsid w:val="004E7E9C"/>
    <w:rsid w:val="004F0F0D"/>
    <w:rsid w:val="004F6DC0"/>
    <w:rsid w:val="004F6F71"/>
    <w:rsid w:val="004F72FB"/>
    <w:rsid w:val="005009D2"/>
    <w:rsid w:val="00500E10"/>
    <w:rsid w:val="00502615"/>
    <w:rsid w:val="0050262E"/>
    <w:rsid w:val="0050305B"/>
    <w:rsid w:val="0050578F"/>
    <w:rsid w:val="00506DE3"/>
    <w:rsid w:val="00511E60"/>
    <w:rsid w:val="00516526"/>
    <w:rsid w:val="00517909"/>
    <w:rsid w:val="00517D08"/>
    <w:rsid w:val="00520617"/>
    <w:rsid w:val="00520F52"/>
    <w:rsid w:val="00521870"/>
    <w:rsid w:val="00521F62"/>
    <w:rsid w:val="00521FD7"/>
    <w:rsid w:val="005224A8"/>
    <w:rsid w:val="005233DD"/>
    <w:rsid w:val="0052585C"/>
    <w:rsid w:val="00526640"/>
    <w:rsid w:val="00526CC5"/>
    <w:rsid w:val="00526E7C"/>
    <w:rsid w:val="005271F2"/>
    <w:rsid w:val="00527A0C"/>
    <w:rsid w:val="00532EDF"/>
    <w:rsid w:val="005332A4"/>
    <w:rsid w:val="00533838"/>
    <w:rsid w:val="00533E25"/>
    <w:rsid w:val="00533F83"/>
    <w:rsid w:val="00534A37"/>
    <w:rsid w:val="0053687D"/>
    <w:rsid w:val="00536D75"/>
    <w:rsid w:val="005373D8"/>
    <w:rsid w:val="00540D63"/>
    <w:rsid w:val="00541BC7"/>
    <w:rsid w:val="00541EF7"/>
    <w:rsid w:val="00542602"/>
    <w:rsid w:val="005429E6"/>
    <w:rsid w:val="005468DD"/>
    <w:rsid w:val="00551EC2"/>
    <w:rsid w:val="005541C7"/>
    <w:rsid w:val="00554C71"/>
    <w:rsid w:val="005575D5"/>
    <w:rsid w:val="005609B3"/>
    <w:rsid w:val="005628BE"/>
    <w:rsid w:val="005635F8"/>
    <w:rsid w:val="00563BEF"/>
    <w:rsid w:val="00564030"/>
    <w:rsid w:val="00565A68"/>
    <w:rsid w:val="005706BE"/>
    <w:rsid w:val="00570DAB"/>
    <w:rsid w:val="00571ED9"/>
    <w:rsid w:val="00572F51"/>
    <w:rsid w:val="00574B4C"/>
    <w:rsid w:val="005765C0"/>
    <w:rsid w:val="005765CD"/>
    <w:rsid w:val="005802ED"/>
    <w:rsid w:val="00581D92"/>
    <w:rsid w:val="00582BB9"/>
    <w:rsid w:val="00582BF5"/>
    <w:rsid w:val="005846F4"/>
    <w:rsid w:val="0058557D"/>
    <w:rsid w:val="0058600C"/>
    <w:rsid w:val="00586E6B"/>
    <w:rsid w:val="00592E08"/>
    <w:rsid w:val="005936C7"/>
    <w:rsid w:val="00594073"/>
    <w:rsid w:val="00594949"/>
    <w:rsid w:val="00594CBF"/>
    <w:rsid w:val="00595430"/>
    <w:rsid w:val="005A0A83"/>
    <w:rsid w:val="005A1168"/>
    <w:rsid w:val="005A1FC2"/>
    <w:rsid w:val="005A2220"/>
    <w:rsid w:val="005A2518"/>
    <w:rsid w:val="005A2D8E"/>
    <w:rsid w:val="005A675E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558C"/>
    <w:rsid w:val="005B6A6C"/>
    <w:rsid w:val="005B7032"/>
    <w:rsid w:val="005B728F"/>
    <w:rsid w:val="005C03EB"/>
    <w:rsid w:val="005C1E1B"/>
    <w:rsid w:val="005C291D"/>
    <w:rsid w:val="005C3236"/>
    <w:rsid w:val="005C4587"/>
    <w:rsid w:val="005C5366"/>
    <w:rsid w:val="005C7B62"/>
    <w:rsid w:val="005D030C"/>
    <w:rsid w:val="005D0855"/>
    <w:rsid w:val="005D0A13"/>
    <w:rsid w:val="005D0B92"/>
    <w:rsid w:val="005D3350"/>
    <w:rsid w:val="005D3DD1"/>
    <w:rsid w:val="005D465B"/>
    <w:rsid w:val="005D4E09"/>
    <w:rsid w:val="005D7430"/>
    <w:rsid w:val="005E0A9D"/>
    <w:rsid w:val="005E1B3B"/>
    <w:rsid w:val="005E252B"/>
    <w:rsid w:val="005E313C"/>
    <w:rsid w:val="005E354F"/>
    <w:rsid w:val="005E4FEE"/>
    <w:rsid w:val="005F14CF"/>
    <w:rsid w:val="005F5F0B"/>
    <w:rsid w:val="005F654A"/>
    <w:rsid w:val="005F6802"/>
    <w:rsid w:val="005F72C1"/>
    <w:rsid w:val="00601C62"/>
    <w:rsid w:val="006022A4"/>
    <w:rsid w:val="0060282C"/>
    <w:rsid w:val="0060296D"/>
    <w:rsid w:val="00603463"/>
    <w:rsid w:val="00603B21"/>
    <w:rsid w:val="0060510F"/>
    <w:rsid w:val="00612528"/>
    <w:rsid w:val="00612C40"/>
    <w:rsid w:val="00613B5B"/>
    <w:rsid w:val="00617723"/>
    <w:rsid w:val="00621511"/>
    <w:rsid w:val="00621DCE"/>
    <w:rsid w:val="006227D5"/>
    <w:rsid w:val="00623275"/>
    <w:rsid w:val="00624675"/>
    <w:rsid w:val="00625805"/>
    <w:rsid w:val="0062624E"/>
    <w:rsid w:val="00631984"/>
    <w:rsid w:val="00631F40"/>
    <w:rsid w:val="006326F5"/>
    <w:rsid w:val="006334D1"/>
    <w:rsid w:val="00635275"/>
    <w:rsid w:val="0063647A"/>
    <w:rsid w:val="006405CC"/>
    <w:rsid w:val="00642C57"/>
    <w:rsid w:val="00644596"/>
    <w:rsid w:val="00646C0C"/>
    <w:rsid w:val="0064786A"/>
    <w:rsid w:val="00647B20"/>
    <w:rsid w:val="00650877"/>
    <w:rsid w:val="006509B5"/>
    <w:rsid w:val="006528A6"/>
    <w:rsid w:val="006561C3"/>
    <w:rsid w:val="006565DE"/>
    <w:rsid w:val="006604D7"/>
    <w:rsid w:val="00660F79"/>
    <w:rsid w:val="0066102B"/>
    <w:rsid w:val="00662192"/>
    <w:rsid w:val="00662376"/>
    <w:rsid w:val="006668D3"/>
    <w:rsid w:val="00667276"/>
    <w:rsid w:val="0066737F"/>
    <w:rsid w:val="006731DC"/>
    <w:rsid w:val="00676873"/>
    <w:rsid w:val="006777B5"/>
    <w:rsid w:val="0068011F"/>
    <w:rsid w:val="00680C2E"/>
    <w:rsid w:val="006815EE"/>
    <w:rsid w:val="006817C6"/>
    <w:rsid w:val="00681E59"/>
    <w:rsid w:val="00682C08"/>
    <w:rsid w:val="006848D1"/>
    <w:rsid w:val="00684BA2"/>
    <w:rsid w:val="0068705D"/>
    <w:rsid w:val="00687529"/>
    <w:rsid w:val="00691939"/>
    <w:rsid w:val="0069261C"/>
    <w:rsid w:val="00695BC8"/>
    <w:rsid w:val="00695EB3"/>
    <w:rsid w:val="00697ECB"/>
    <w:rsid w:val="006A2156"/>
    <w:rsid w:val="006A3988"/>
    <w:rsid w:val="006A5A86"/>
    <w:rsid w:val="006A6E86"/>
    <w:rsid w:val="006A7878"/>
    <w:rsid w:val="006A7FF4"/>
    <w:rsid w:val="006B253C"/>
    <w:rsid w:val="006B2D11"/>
    <w:rsid w:val="006B32D5"/>
    <w:rsid w:val="006B4CA0"/>
    <w:rsid w:val="006B6597"/>
    <w:rsid w:val="006B6845"/>
    <w:rsid w:val="006B794D"/>
    <w:rsid w:val="006B7F1A"/>
    <w:rsid w:val="006C4D3B"/>
    <w:rsid w:val="006D1202"/>
    <w:rsid w:val="006D46F0"/>
    <w:rsid w:val="006D51FA"/>
    <w:rsid w:val="006D6D51"/>
    <w:rsid w:val="006E0628"/>
    <w:rsid w:val="006E17BB"/>
    <w:rsid w:val="006E2536"/>
    <w:rsid w:val="006E2BCC"/>
    <w:rsid w:val="006E4616"/>
    <w:rsid w:val="006E7832"/>
    <w:rsid w:val="006F0314"/>
    <w:rsid w:val="006F16BB"/>
    <w:rsid w:val="006F26F3"/>
    <w:rsid w:val="006F3411"/>
    <w:rsid w:val="006F40B3"/>
    <w:rsid w:val="006F4E9B"/>
    <w:rsid w:val="006F638C"/>
    <w:rsid w:val="006F68B3"/>
    <w:rsid w:val="006F7641"/>
    <w:rsid w:val="00700274"/>
    <w:rsid w:val="007016DE"/>
    <w:rsid w:val="00701D0E"/>
    <w:rsid w:val="00703521"/>
    <w:rsid w:val="0070476C"/>
    <w:rsid w:val="00704D51"/>
    <w:rsid w:val="00705DDF"/>
    <w:rsid w:val="00705F41"/>
    <w:rsid w:val="0070621E"/>
    <w:rsid w:val="0070664A"/>
    <w:rsid w:val="007100F5"/>
    <w:rsid w:val="00711236"/>
    <w:rsid w:val="007158CD"/>
    <w:rsid w:val="0071670F"/>
    <w:rsid w:val="0072056A"/>
    <w:rsid w:val="0072114E"/>
    <w:rsid w:val="00721F73"/>
    <w:rsid w:val="0072262E"/>
    <w:rsid w:val="00722D94"/>
    <w:rsid w:val="00723191"/>
    <w:rsid w:val="00723FFE"/>
    <w:rsid w:val="00724F1C"/>
    <w:rsid w:val="00725B2E"/>
    <w:rsid w:val="00725D0C"/>
    <w:rsid w:val="00726E82"/>
    <w:rsid w:val="00731645"/>
    <w:rsid w:val="007324F8"/>
    <w:rsid w:val="007332DC"/>
    <w:rsid w:val="007337EF"/>
    <w:rsid w:val="00733D2A"/>
    <w:rsid w:val="00733EC3"/>
    <w:rsid w:val="007346A8"/>
    <w:rsid w:val="0073519C"/>
    <w:rsid w:val="00736186"/>
    <w:rsid w:val="00736D1C"/>
    <w:rsid w:val="00740295"/>
    <w:rsid w:val="007409F7"/>
    <w:rsid w:val="00742D69"/>
    <w:rsid w:val="007440B7"/>
    <w:rsid w:val="00745483"/>
    <w:rsid w:val="007475C3"/>
    <w:rsid w:val="00750595"/>
    <w:rsid w:val="007522BB"/>
    <w:rsid w:val="007533B5"/>
    <w:rsid w:val="00753D86"/>
    <w:rsid w:val="00756574"/>
    <w:rsid w:val="00761646"/>
    <w:rsid w:val="0076354D"/>
    <w:rsid w:val="00765DDD"/>
    <w:rsid w:val="00766548"/>
    <w:rsid w:val="00767978"/>
    <w:rsid w:val="00767ED8"/>
    <w:rsid w:val="00771BA1"/>
    <w:rsid w:val="00771D9C"/>
    <w:rsid w:val="00771DAC"/>
    <w:rsid w:val="0077422A"/>
    <w:rsid w:val="00774D49"/>
    <w:rsid w:val="00776632"/>
    <w:rsid w:val="00777541"/>
    <w:rsid w:val="00780BF4"/>
    <w:rsid w:val="0078170B"/>
    <w:rsid w:val="007817C9"/>
    <w:rsid w:val="007823A1"/>
    <w:rsid w:val="00782415"/>
    <w:rsid w:val="007830BB"/>
    <w:rsid w:val="00784485"/>
    <w:rsid w:val="007845B6"/>
    <w:rsid w:val="007858E1"/>
    <w:rsid w:val="0078774C"/>
    <w:rsid w:val="00787FB2"/>
    <w:rsid w:val="00790378"/>
    <w:rsid w:val="00790706"/>
    <w:rsid w:val="00795519"/>
    <w:rsid w:val="00795C5C"/>
    <w:rsid w:val="007964FC"/>
    <w:rsid w:val="00796FFD"/>
    <w:rsid w:val="007972A9"/>
    <w:rsid w:val="007A06E2"/>
    <w:rsid w:val="007A1EEF"/>
    <w:rsid w:val="007B0153"/>
    <w:rsid w:val="007B078B"/>
    <w:rsid w:val="007B16C3"/>
    <w:rsid w:val="007B2232"/>
    <w:rsid w:val="007B305A"/>
    <w:rsid w:val="007B38FB"/>
    <w:rsid w:val="007B3A0C"/>
    <w:rsid w:val="007B4439"/>
    <w:rsid w:val="007B4644"/>
    <w:rsid w:val="007B4C3B"/>
    <w:rsid w:val="007B5052"/>
    <w:rsid w:val="007B6A36"/>
    <w:rsid w:val="007B77B0"/>
    <w:rsid w:val="007C19FF"/>
    <w:rsid w:val="007C2373"/>
    <w:rsid w:val="007C7580"/>
    <w:rsid w:val="007C7BA8"/>
    <w:rsid w:val="007D0BE6"/>
    <w:rsid w:val="007D1876"/>
    <w:rsid w:val="007D1DE2"/>
    <w:rsid w:val="007D2C0A"/>
    <w:rsid w:val="007D315D"/>
    <w:rsid w:val="007D5B5A"/>
    <w:rsid w:val="007D5E53"/>
    <w:rsid w:val="007D7299"/>
    <w:rsid w:val="007D7808"/>
    <w:rsid w:val="007E08DA"/>
    <w:rsid w:val="007E2EF5"/>
    <w:rsid w:val="007E3B70"/>
    <w:rsid w:val="007E48AE"/>
    <w:rsid w:val="007E57A1"/>
    <w:rsid w:val="007F0954"/>
    <w:rsid w:val="007F0C7C"/>
    <w:rsid w:val="007F141E"/>
    <w:rsid w:val="007F311C"/>
    <w:rsid w:val="007F3193"/>
    <w:rsid w:val="007F48E1"/>
    <w:rsid w:val="007F5978"/>
    <w:rsid w:val="007F7132"/>
    <w:rsid w:val="007F76C1"/>
    <w:rsid w:val="00800E1F"/>
    <w:rsid w:val="0080186B"/>
    <w:rsid w:val="00801EE9"/>
    <w:rsid w:val="008039F0"/>
    <w:rsid w:val="00805454"/>
    <w:rsid w:val="008079B3"/>
    <w:rsid w:val="00807F38"/>
    <w:rsid w:val="008102E1"/>
    <w:rsid w:val="00813703"/>
    <w:rsid w:val="008144BF"/>
    <w:rsid w:val="008147E9"/>
    <w:rsid w:val="00816989"/>
    <w:rsid w:val="00820B4F"/>
    <w:rsid w:val="00821253"/>
    <w:rsid w:val="00821655"/>
    <w:rsid w:val="0082370A"/>
    <w:rsid w:val="00824984"/>
    <w:rsid w:val="008250BD"/>
    <w:rsid w:val="00826F84"/>
    <w:rsid w:val="00827AF9"/>
    <w:rsid w:val="00831017"/>
    <w:rsid w:val="008316A7"/>
    <w:rsid w:val="00831E83"/>
    <w:rsid w:val="008323C4"/>
    <w:rsid w:val="008328C4"/>
    <w:rsid w:val="00832F80"/>
    <w:rsid w:val="00833296"/>
    <w:rsid w:val="00835C88"/>
    <w:rsid w:val="00837BB9"/>
    <w:rsid w:val="008409B6"/>
    <w:rsid w:val="0084565C"/>
    <w:rsid w:val="00847C76"/>
    <w:rsid w:val="00847F45"/>
    <w:rsid w:val="00851F15"/>
    <w:rsid w:val="00852C9F"/>
    <w:rsid w:val="008550AD"/>
    <w:rsid w:val="0085536D"/>
    <w:rsid w:val="0085670B"/>
    <w:rsid w:val="00856822"/>
    <w:rsid w:val="00857791"/>
    <w:rsid w:val="00861A5C"/>
    <w:rsid w:val="0086217D"/>
    <w:rsid w:val="0086342D"/>
    <w:rsid w:val="008642C1"/>
    <w:rsid w:val="008648BB"/>
    <w:rsid w:val="00865D40"/>
    <w:rsid w:val="008661CF"/>
    <w:rsid w:val="00866753"/>
    <w:rsid w:val="00866BF5"/>
    <w:rsid w:val="008674E1"/>
    <w:rsid w:val="008676AE"/>
    <w:rsid w:val="00867C02"/>
    <w:rsid w:val="00867FAD"/>
    <w:rsid w:val="008706F3"/>
    <w:rsid w:val="00870F73"/>
    <w:rsid w:val="00871327"/>
    <w:rsid w:val="00872547"/>
    <w:rsid w:val="00872C32"/>
    <w:rsid w:val="008737A8"/>
    <w:rsid w:val="008737CC"/>
    <w:rsid w:val="00876762"/>
    <w:rsid w:val="00877A65"/>
    <w:rsid w:val="008815B6"/>
    <w:rsid w:val="008821BC"/>
    <w:rsid w:val="00883125"/>
    <w:rsid w:val="00883DE9"/>
    <w:rsid w:val="00884281"/>
    <w:rsid w:val="0088478E"/>
    <w:rsid w:val="008866AA"/>
    <w:rsid w:val="0088673F"/>
    <w:rsid w:val="008868D0"/>
    <w:rsid w:val="008909AA"/>
    <w:rsid w:val="008912B7"/>
    <w:rsid w:val="008926AA"/>
    <w:rsid w:val="00892717"/>
    <w:rsid w:val="008933C2"/>
    <w:rsid w:val="00894384"/>
    <w:rsid w:val="00895EEA"/>
    <w:rsid w:val="0089629E"/>
    <w:rsid w:val="008A202F"/>
    <w:rsid w:val="008A468B"/>
    <w:rsid w:val="008A50A8"/>
    <w:rsid w:val="008A5F90"/>
    <w:rsid w:val="008A72F4"/>
    <w:rsid w:val="008A74A5"/>
    <w:rsid w:val="008B3B47"/>
    <w:rsid w:val="008B7340"/>
    <w:rsid w:val="008B76B4"/>
    <w:rsid w:val="008C1482"/>
    <w:rsid w:val="008C2F6C"/>
    <w:rsid w:val="008C3540"/>
    <w:rsid w:val="008C3D33"/>
    <w:rsid w:val="008C478A"/>
    <w:rsid w:val="008D0F0D"/>
    <w:rsid w:val="008D1DC7"/>
    <w:rsid w:val="008D393C"/>
    <w:rsid w:val="008D4192"/>
    <w:rsid w:val="008D4456"/>
    <w:rsid w:val="008D5EF2"/>
    <w:rsid w:val="008D703F"/>
    <w:rsid w:val="008D70BB"/>
    <w:rsid w:val="008E2BF1"/>
    <w:rsid w:val="008E4834"/>
    <w:rsid w:val="008E4C09"/>
    <w:rsid w:val="008E5112"/>
    <w:rsid w:val="008E5422"/>
    <w:rsid w:val="008E7DF5"/>
    <w:rsid w:val="008F492D"/>
    <w:rsid w:val="009009BE"/>
    <w:rsid w:val="00901537"/>
    <w:rsid w:val="00901947"/>
    <w:rsid w:val="00903D70"/>
    <w:rsid w:val="00903E59"/>
    <w:rsid w:val="00904A54"/>
    <w:rsid w:val="009053B8"/>
    <w:rsid w:val="009053F3"/>
    <w:rsid w:val="00906D61"/>
    <w:rsid w:val="00907187"/>
    <w:rsid w:val="00907195"/>
    <w:rsid w:val="00907251"/>
    <w:rsid w:val="00910D1F"/>
    <w:rsid w:val="009142B4"/>
    <w:rsid w:val="00916DA9"/>
    <w:rsid w:val="0092144A"/>
    <w:rsid w:val="00921EE0"/>
    <w:rsid w:val="00924701"/>
    <w:rsid w:val="00924D09"/>
    <w:rsid w:val="00927C14"/>
    <w:rsid w:val="00927EAB"/>
    <w:rsid w:val="00931597"/>
    <w:rsid w:val="009357BA"/>
    <w:rsid w:val="00935BEC"/>
    <w:rsid w:val="00936FD7"/>
    <w:rsid w:val="00940999"/>
    <w:rsid w:val="00940A2E"/>
    <w:rsid w:val="00940E88"/>
    <w:rsid w:val="009412FF"/>
    <w:rsid w:val="00941EDD"/>
    <w:rsid w:val="0094222D"/>
    <w:rsid w:val="00942D4C"/>
    <w:rsid w:val="00943A72"/>
    <w:rsid w:val="0094497F"/>
    <w:rsid w:val="00945D09"/>
    <w:rsid w:val="009461BC"/>
    <w:rsid w:val="00946A12"/>
    <w:rsid w:val="00946B5D"/>
    <w:rsid w:val="00946B86"/>
    <w:rsid w:val="00946BA4"/>
    <w:rsid w:val="009515F4"/>
    <w:rsid w:val="00953978"/>
    <w:rsid w:val="009539F4"/>
    <w:rsid w:val="009542C8"/>
    <w:rsid w:val="00955805"/>
    <w:rsid w:val="009565FA"/>
    <w:rsid w:val="0096033F"/>
    <w:rsid w:val="00961DAF"/>
    <w:rsid w:val="0096254D"/>
    <w:rsid w:val="00963CC0"/>
    <w:rsid w:val="0096565C"/>
    <w:rsid w:val="0096582D"/>
    <w:rsid w:val="00971779"/>
    <w:rsid w:val="0097209E"/>
    <w:rsid w:val="00973282"/>
    <w:rsid w:val="0097344D"/>
    <w:rsid w:val="00975339"/>
    <w:rsid w:val="009754F4"/>
    <w:rsid w:val="0097743F"/>
    <w:rsid w:val="009804CF"/>
    <w:rsid w:val="00980EC3"/>
    <w:rsid w:val="00982026"/>
    <w:rsid w:val="00985B32"/>
    <w:rsid w:val="0098787E"/>
    <w:rsid w:val="009903B6"/>
    <w:rsid w:val="00990CCA"/>
    <w:rsid w:val="00992876"/>
    <w:rsid w:val="00995C3B"/>
    <w:rsid w:val="00995D7D"/>
    <w:rsid w:val="00997273"/>
    <w:rsid w:val="0099754B"/>
    <w:rsid w:val="00997D13"/>
    <w:rsid w:val="009A0502"/>
    <w:rsid w:val="009A1BB7"/>
    <w:rsid w:val="009A24F8"/>
    <w:rsid w:val="009A2FF6"/>
    <w:rsid w:val="009A368F"/>
    <w:rsid w:val="009A3E42"/>
    <w:rsid w:val="009A4482"/>
    <w:rsid w:val="009A5FF9"/>
    <w:rsid w:val="009A603B"/>
    <w:rsid w:val="009A6B96"/>
    <w:rsid w:val="009A6DA9"/>
    <w:rsid w:val="009B03AF"/>
    <w:rsid w:val="009B1078"/>
    <w:rsid w:val="009B1DE1"/>
    <w:rsid w:val="009B2043"/>
    <w:rsid w:val="009B59B7"/>
    <w:rsid w:val="009B6A0B"/>
    <w:rsid w:val="009B7082"/>
    <w:rsid w:val="009B7DA7"/>
    <w:rsid w:val="009C073F"/>
    <w:rsid w:val="009C15BF"/>
    <w:rsid w:val="009C17BE"/>
    <w:rsid w:val="009C4B95"/>
    <w:rsid w:val="009C5D52"/>
    <w:rsid w:val="009D1655"/>
    <w:rsid w:val="009D2F12"/>
    <w:rsid w:val="009D44AC"/>
    <w:rsid w:val="009D5F87"/>
    <w:rsid w:val="009D62D7"/>
    <w:rsid w:val="009D6F2B"/>
    <w:rsid w:val="009D7114"/>
    <w:rsid w:val="009E0B42"/>
    <w:rsid w:val="009E1BCE"/>
    <w:rsid w:val="009E59A6"/>
    <w:rsid w:val="009E7660"/>
    <w:rsid w:val="009E7FE2"/>
    <w:rsid w:val="009F4532"/>
    <w:rsid w:val="009F51D3"/>
    <w:rsid w:val="009F788D"/>
    <w:rsid w:val="00A015F1"/>
    <w:rsid w:val="00A03D5B"/>
    <w:rsid w:val="00A0433D"/>
    <w:rsid w:val="00A072B2"/>
    <w:rsid w:val="00A10C2F"/>
    <w:rsid w:val="00A11852"/>
    <w:rsid w:val="00A13A73"/>
    <w:rsid w:val="00A13D30"/>
    <w:rsid w:val="00A13F65"/>
    <w:rsid w:val="00A14081"/>
    <w:rsid w:val="00A1502C"/>
    <w:rsid w:val="00A209BB"/>
    <w:rsid w:val="00A21C49"/>
    <w:rsid w:val="00A2322A"/>
    <w:rsid w:val="00A23616"/>
    <w:rsid w:val="00A2582E"/>
    <w:rsid w:val="00A275C9"/>
    <w:rsid w:val="00A27C59"/>
    <w:rsid w:val="00A32C0F"/>
    <w:rsid w:val="00A32EF8"/>
    <w:rsid w:val="00A336CE"/>
    <w:rsid w:val="00A33E60"/>
    <w:rsid w:val="00A35316"/>
    <w:rsid w:val="00A36C39"/>
    <w:rsid w:val="00A416BA"/>
    <w:rsid w:val="00A428DF"/>
    <w:rsid w:val="00A43388"/>
    <w:rsid w:val="00A433A8"/>
    <w:rsid w:val="00A443E6"/>
    <w:rsid w:val="00A524DF"/>
    <w:rsid w:val="00A52FD9"/>
    <w:rsid w:val="00A543B8"/>
    <w:rsid w:val="00A555F6"/>
    <w:rsid w:val="00A56437"/>
    <w:rsid w:val="00A571AF"/>
    <w:rsid w:val="00A60C5F"/>
    <w:rsid w:val="00A60DA7"/>
    <w:rsid w:val="00A60DD6"/>
    <w:rsid w:val="00A61F6B"/>
    <w:rsid w:val="00A625B2"/>
    <w:rsid w:val="00A634C4"/>
    <w:rsid w:val="00A64403"/>
    <w:rsid w:val="00A64D37"/>
    <w:rsid w:val="00A65F8A"/>
    <w:rsid w:val="00A66660"/>
    <w:rsid w:val="00A67113"/>
    <w:rsid w:val="00A67389"/>
    <w:rsid w:val="00A67805"/>
    <w:rsid w:val="00A67A5C"/>
    <w:rsid w:val="00A70C25"/>
    <w:rsid w:val="00A717B0"/>
    <w:rsid w:val="00A72101"/>
    <w:rsid w:val="00A73481"/>
    <w:rsid w:val="00A7406B"/>
    <w:rsid w:val="00A75897"/>
    <w:rsid w:val="00A77D7E"/>
    <w:rsid w:val="00A82E24"/>
    <w:rsid w:val="00A86DAA"/>
    <w:rsid w:val="00A870C7"/>
    <w:rsid w:val="00A90F36"/>
    <w:rsid w:val="00A9404D"/>
    <w:rsid w:val="00A9491F"/>
    <w:rsid w:val="00A96BBA"/>
    <w:rsid w:val="00A96EAF"/>
    <w:rsid w:val="00A97241"/>
    <w:rsid w:val="00A97F71"/>
    <w:rsid w:val="00AA3E26"/>
    <w:rsid w:val="00AA5F89"/>
    <w:rsid w:val="00AA6AF4"/>
    <w:rsid w:val="00AA6B4D"/>
    <w:rsid w:val="00AA7177"/>
    <w:rsid w:val="00AB106C"/>
    <w:rsid w:val="00AB1DC0"/>
    <w:rsid w:val="00AB2791"/>
    <w:rsid w:val="00AB2A69"/>
    <w:rsid w:val="00AB317B"/>
    <w:rsid w:val="00AB7B16"/>
    <w:rsid w:val="00AC07B5"/>
    <w:rsid w:val="00AC16BC"/>
    <w:rsid w:val="00AC1AA3"/>
    <w:rsid w:val="00AC238A"/>
    <w:rsid w:val="00AC25DB"/>
    <w:rsid w:val="00AC2EBA"/>
    <w:rsid w:val="00AC38F3"/>
    <w:rsid w:val="00AC3B47"/>
    <w:rsid w:val="00AC43D2"/>
    <w:rsid w:val="00AC4B00"/>
    <w:rsid w:val="00AC5069"/>
    <w:rsid w:val="00AC7F1A"/>
    <w:rsid w:val="00AD04C4"/>
    <w:rsid w:val="00AD0CC3"/>
    <w:rsid w:val="00AD408C"/>
    <w:rsid w:val="00AD4416"/>
    <w:rsid w:val="00AD4945"/>
    <w:rsid w:val="00AD66E2"/>
    <w:rsid w:val="00AE05C1"/>
    <w:rsid w:val="00AE2B72"/>
    <w:rsid w:val="00AE3D1E"/>
    <w:rsid w:val="00AE4C84"/>
    <w:rsid w:val="00AE4DD5"/>
    <w:rsid w:val="00AE6268"/>
    <w:rsid w:val="00AE7828"/>
    <w:rsid w:val="00AE7A71"/>
    <w:rsid w:val="00AF0EEB"/>
    <w:rsid w:val="00AF1617"/>
    <w:rsid w:val="00AF497D"/>
    <w:rsid w:val="00B0135E"/>
    <w:rsid w:val="00B0146E"/>
    <w:rsid w:val="00B0333F"/>
    <w:rsid w:val="00B054EE"/>
    <w:rsid w:val="00B07810"/>
    <w:rsid w:val="00B102CD"/>
    <w:rsid w:val="00B11571"/>
    <w:rsid w:val="00B11FDE"/>
    <w:rsid w:val="00B12866"/>
    <w:rsid w:val="00B12B64"/>
    <w:rsid w:val="00B13FD7"/>
    <w:rsid w:val="00B13FE0"/>
    <w:rsid w:val="00B14E4D"/>
    <w:rsid w:val="00B14F41"/>
    <w:rsid w:val="00B16B41"/>
    <w:rsid w:val="00B17EC3"/>
    <w:rsid w:val="00B2274F"/>
    <w:rsid w:val="00B2307C"/>
    <w:rsid w:val="00B23579"/>
    <w:rsid w:val="00B25C1B"/>
    <w:rsid w:val="00B26143"/>
    <w:rsid w:val="00B27340"/>
    <w:rsid w:val="00B30037"/>
    <w:rsid w:val="00B31B61"/>
    <w:rsid w:val="00B3454A"/>
    <w:rsid w:val="00B34BB7"/>
    <w:rsid w:val="00B36CD8"/>
    <w:rsid w:val="00B37784"/>
    <w:rsid w:val="00B41149"/>
    <w:rsid w:val="00B44CCD"/>
    <w:rsid w:val="00B46671"/>
    <w:rsid w:val="00B50705"/>
    <w:rsid w:val="00B50CCF"/>
    <w:rsid w:val="00B53994"/>
    <w:rsid w:val="00B549E0"/>
    <w:rsid w:val="00B56087"/>
    <w:rsid w:val="00B567A2"/>
    <w:rsid w:val="00B57D26"/>
    <w:rsid w:val="00B60772"/>
    <w:rsid w:val="00B62D22"/>
    <w:rsid w:val="00B65D99"/>
    <w:rsid w:val="00B66DA7"/>
    <w:rsid w:val="00B671AF"/>
    <w:rsid w:val="00B67960"/>
    <w:rsid w:val="00B67A62"/>
    <w:rsid w:val="00B70A51"/>
    <w:rsid w:val="00B72576"/>
    <w:rsid w:val="00B725BA"/>
    <w:rsid w:val="00B73B2E"/>
    <w:rsid w:val="00B745DD"/>
    <w:rsid w:val="00B752B3"/>
    <w:rsid w:val="00B756BF"/>
    <w:rsid w:val="00B76F3C"/>
    <w:rsid w:val="00B772AB"/>
    <w:rsid w:val="00B81B43"/>
    <w:rsid w:val="00B827DA"/>
    <w:rsid w:val="00B84DBE"/>
    <w:rsid w:val="00B907E6"/>
    <w:rsid w:val="00B90B98"/>
    <w:rsid w:val="00B91209"/>
    <w:rsid w:val="00B91D1E"/>
    <w:rsid w:val="00B927F1"/>
    <w:rsid w:val="00B931F1"/>
    <w:rsid w:val="00B93E3C"/>
    <w:rsid w:val="00B973CF"/>
    <w:rsid w:val="00B9799B"/>
    <w:rsid w:val="00B97C94"/>
    <w:rsid w:val="00BA05CE"/>
    <w:rsid w:val="00BA097A"/>
    <w:rsid w:val="00BA20CE"/>
    <w:rsid w:val="00BA30D1"/>
    <w:rsid w:val="00BA6039"/>
    <w:rsid w:val="00BA6C84"/>
    <w:rsid w:val="00BA7CA8"/>
    <w:rsid w:val="00BB0339"/>
    <w:rsid w:val="00BB16FD"/>
    <w:rsid w:val="00BB2501"/>
    <w:rsid w:val="00BB2FE7"/>
    <w:rsid w:val="00BB53FE"/>
    <w:rsid w:val="00BB5C1C"/>
    <w:rsid w:val="00BB7624"/>
    <w:rsid w:val="00BB7D94"/>
    <w:rsid w:val="00BC0160"/>
    <w:rsid w:val="00BC06BB"/>
    <w:rsid w:val="00BC0C91"/>
    <w:rsid w:val="00BC0DB6"/>
    <w:rsid w:val="00BC2CCF"/>
    <w:rsid w:val="00BC4600"/>
    <w:rsid w:val="00BC4814"/>
    <w:rsid w:val="00BC4A2A"/>
    <w:rsid w:val="00BC4CB0"/>
    <w:rsid w:val="00BD0395"/>
    <w:rsid w:val="00BD0A24"/>
    <w:rsid w:val="00BD1412"/>
    <w:rsid w:val="00BD3E55"/>
    <w:rsid w:val="00BD64F8"/>
    <w:rsid w:val="00BD7322"/>
    <w:rsid w:val="00BD7D93"/>
    <w:rsid w:val="00BE0BF8"/>
    <w:rsid w:val="00BE5379"/>
    <w:rsid w:val="00BE54D1"/>
    <w:rsid w:val="00BE5932"/>
    <w:rsid w:val="00BE775E"/>
    <w:rsid w:val="00BF0C4F"/>
    <w:rsid w:val="00BF0E1D"/>
    <w:rsid w:val="00BF11D7"/>
    <w:rsid w:val="00BF2856"/>
    <w:rsid w:val="00BF4577"/>
    <w:rsid w:val="00BF57D0"/>
    <w:rsid w:val="00BF6CA5"/>
    <w:rsid w:val="00C00BD6"/>
    <w:rsid w:val="00C017CA"/>
    <w:rsid w:val="00C02039"/>
    <w:rsid w:val="00C024A0"/>
    <w:rsid w:val="00C02A42"/>
    <w:rsid w:val="00C0342F"/>
    <w:rsid w:val="00C03696"/>
    <w:rsid w:val="00C03DAC"/>
    <w:rsid w:val="00C054CE"/>
    <w:rsid w:val="00C058DB"/>
    <w:rsid w:val="00C11BCC"/>
    <w:rsid w:val="00C1384A"/>
    <w:rsid w:val="00C139A5"/>
    <w:rsid w:val="00C16E21"/>
    <w:rsid w:val="00C17F85"/>
    <w:rsid w:val="00C209A7"/>
    <w:rsid w:val="00C213AB"/>
    <w:rsid w:val="00C21947"/>
    <w:rsid w:val="00C2448E"/>
    <w:rsid w:val="00C24AA0"/>
    <w:rsid w:val="00C25CD8"/>
    <w:rsid w:val="00C26C40"/>
    <w:rsid w:val="00C30BA1"/>
    <w:rsid w:val="00C30E8A"/>
    <w:rsid w:val="00C310EB"/>
    <w:rsid w:val="00C31575"/>
    <w:rsid w:val="00C328D0"/>
    <w:rsid w:val="00C345B6"/>
    <w:rsid w:val="00C35781"/>
    <w:rsid w:val="00C369D9"/>
    <w:rsid w:val="00C37D4F"/>
    <w:rsid w:val="00C40C92"/>
    <w:rsid w:val="00C44E8A"/>
    <w:rsid w:val="00C45FD7"/>
    <w:rsid w:val="00C50965"/>
    <w:rsid w:val="00C5143A"/>
    <w:rsid w:val="00C51764"/>
    <w:rsid w:val="00C51AA9"/>
    <w:rsid w:val="00C51B7B"/>
    <w:rsid w:val="00C54F2C"/>
    <w:rsid w:val="00C55725"/>
    <w:rsid w:val="00C5710D"/>
    <w:rsid w:val="00C574F4"/>
    <w:rsid w:val="00C57A39"/>
    <w:rsid w:val="00C60F3B"/>
    <w:rsid w:val="00C6265F"/>
    <w:rsid w:val="00C63CF1"/>
    <w:rsid w:val="00C64673"/>
    <w:rsid w:val="00C66BE6"/>
    <w:rsid w:val="00C753FF"/>
    <w:rsid w:val="00C76053"/>
    <w:rsid w:val="00C767E2"/>
    <w:rsid w:val="00C8157E"/>
    <w:rsid w:val="00C82835"/>
    <w:rsid w:val="00C82A54"/>
    <w:rsid w:val="00C82A7E"/>
    <w:rsid w:val="00C83DE6"/>
    <w:rsid w:val="00C863A6"/>
    <w:rsid w:val="00C867A1"/>
    <w:rsid w:val="00C8712D"/>
    <w:rsid w:val="00C8745A"/>
    <w:rsid w:val="00C92309"/>
    <w:rsid w:val="00C92C2D"/>
    <w:rsid w:val="00C93FBC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490F"/>
    <w:rsid w:val="00CA50B0"/>
    <w:rsid w:val="00CA557B"/>
    <w:rsid w:val="00CA56C7"/>
    <w:rsid w:val="00CA5869"/>
    <w:rsid w:val="00CA5C39"/>
    <w:rsid w:val="00CA7960"/>
    <w:rsid w:val="00CB048F"/>
    <w:rsid w:val="00CB1509"/>
    <w:rsid w:val="00CB1D3A"/>
    <w:rsid w:val="00CB2E1C"/>
    <w:rsid w:val="00CB3D9B"/>
    <w:rsid w:val="00CB5647"/>
    <w:rsid w:val="00CB676D"/>
    <w:rsid w:val="00CB70AF"/>
    <w:rsid w:val="00CB733E"/>
    <w:rsid w:val="00CC08D5"/>
    <w:rsid w:val="00CC10B3"/>
    <w:rsid w:val="00CC2C2C"/>
    <w:rsid w:val="00CC2C7D"/>
    <w:rsid w:val="00CC4EBC"/>
    <w:rsid w:val="00CC6628"/>
    <w:rsid w:val="00CC6738"/>
    <w:rsid w:val="00CC7B12"/>
    <w:rsid w:val="00CD0ED5"/>
    <w:rsid w:val="00CD13C5"/>
    <w:rsid w:val="00CD1F3C"/>
    <w:rsid w:val="00CD3903"/>
    <w:rsid w:val="00CD3D6B"/>
    <w:rsid w:val="00CD56EF"/>
    <w:rsid w:val="00CD5CCF"/>
    <w:rsid w:val="00CD763C"/>
    <w:rsid w:val="00CE049D"/>
    <w:rsid w:val="00CE0AD6"/>
    <w:rsid w:val="00CE3BF8"/>
    <w:rsid w:val="00CE3F3C"/>
    <w:rsid w:val="00CE4B68"/>
    <w:rsid w:val="00CE4F87"/>
    <w:rsid w:val="00CE7655"/>
    <w:rsid w:val="00CF095D"/>
    <w:rsid w:val="00CF3A05"/>
    <w:rsid w:val="00CF3D60"/>
    <w:rsid w:val="00CF417E"/>
    <w:rsid w:val="00CF53B9"/>
    <w:rsid w:val="00CF65A5"/>
    <w:rsid w:val="00CF7AE8"/>
    <w:rsid w:val="00CF7DE0"/>
    <w:rsid w:val="00CF7E86"/>
    <w:rsid w:val="00D01AFF"/>
    <w:rsid w:val="00D02A98"/>
    <w:rsid w:val="00D02DAA"/>
    <w:rsid w:val="00D0379B"/>
    <w:rsid w:val="00D03F43"/>
    <w:rsid w:val="00D04290"/>
    <w:rsid w:val="00D04AE0"/>
    <w:rsid w:val="00D05C4F"/>
    <w:rsid w:val="00D06329"/>
    <w:rsid w:val="00D063D1"/>
    <w:rsid w:val="00D067CE"/>
    <w:rsid w:val="00D06853"/>
    <w:rsid w:val="00D07303"/>
    <w:rsid w:val="00D10AC1"/>
    <w:rsid w:val="00D11631"/>
    <w:rsid w:val="00D131D2"/>
    <w:rsid w:val="00D134D5"/>
    <w:rsid w:val="00D146E9"/>
    <w:rsid w:val="00D162CF"/>
    <w:rsid w:val="00D203C3"/>
    <w:rsid w:val="00D223CA"/>
    <w:rsid w:val="00D23074"/>
    <w:rsid w:val="00D232DD"/>
    <w:rsid w:val="00D26543"/>
    <w:rsid w:val="00D26B4C"/>
    <w:rsid w:val="00D27AE2"/>
    <w:rsid w:val="00D306EE"/>
    <w:rsid w:val="00D30A3D"/>
    <w:rsid w:val="00D31B19"/>
    <w:rsid w:val="00D3588B"/>
    <w:rsid w:val="00D359B2"/>
    <w:rsid w:val="00D43C31"/>
    <w:rsid w:val="00D44362"/>
    <w:rsid w:val="00D46719"/>
    <w:rsid w:val="00D5134D"/>
    <w:rsid w:val="00D5168E"/>
    <w:rsid w:val="00D51D2C"/>
    <w:rsid w:val="00D548BD"/>
    <w:rsid w:val="00D5580E"/>
    <w:rsid w:val="00D60DB9"/>
    <w:rsid w:val="00D613B1"/>
    <w:rsid w:val="00D61B43"/>
    <w:rsid w:val="00D62824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1A25"/>
    <w:rsid w:val="00D7210B"/>
    <w:rsid w:val="00D7285F"/>
    <w:rsid w:val="00D74274"/>
    <w:rsid w:val="00D744E7"/>
    <w:rsid w:val="00D74D4C"/>
    <w:rsid w:val="00D74FE3"/>
    <w:rsid w:val="00D75C25"/>
    <w:rsid w:val="00D75D5D"/>
    <w:rsid w:val="00D766DB"/>
    <w:rsid w:val="00D77166"/>
    <w:rsid w:val="00D80B4C"/>
    <w:rsid w:val="00D80E1C"/>
    <w:rsid w:val="00D80F5B"/>
    <w:rsid w:val="00D81A92"/>
    <w:rsid w:val="00D84080"/>
    <w:rsid w:val="00D842A0"/>
    <w:rsid w:val="00D842E7"/>
    <w:rsid w:val="00D92BED"/>
    <w:rsid w:val="00D94174"/>
    <w:rsid w:val="00D95A25"/>
    <w:rsid w:val="00D960A6"/>
    <w:rsid w:val="00D975C8"/>
    <w:rsid w:val="00D9782B"/>
    <w:rsid w:val="00DA05AA"/>
    <w:rsid w:val="00DA2EE9"/>
    <w:rsid w:val="00DA34EA"/>
    <w:rsid w:val="00DA3B52"/>
    <w:rsid w:val="00DA59E4"/>
    <w:rsid w:val="00DA6A59"/>
    <w:rsid w:val="00DA6A8B"/>
    <w:rsid w:val="00DA7C8C"/>
    <w:rsid w:val="00DB03C6"/>
    <w:rsid w:val="00DB1754"/>
    <w:rsid w:val="00DB17DB"/>
    <w:rsid w:val="00DB19BA"/>
    <w:rsid w:val="00DB1C1E"/>
    <w:rsid w:val="00DB3039"/>
    <w:rsid w:val="00DB4067"/>
    <w:rsid w:val="00DB4215"/>
    <w:rsid w:val="00DB4CC1"/>
    <w:rsid w:val="00DB54F3"/>
    <w:rsid w:val="00DC32E2"/>
    <w:rsid w:val="00DC36BA"/>
    <w:rsid w:val="00DC3B9A"/>
    <w:rsid w:val="00DC3EAB"/>
    <w:rsid w:val="00DC60D6"/>
    <w:rsid w:val="00DD4625"/>
    <w:rsid w:val="00DD4634"/>
    <w:rsid w:val="00DD5A8E"/>
    <w:rsid w:val="00DD60AA"/>
    <w:rsid w:val="00DD6346"/>
    <w:rsid w:val="00DE389F"/>
    <w:rsid w:val="00DE46F1"/>
    <w:rsid w:val="00DE4C2D"/>
    <w:rsid w:val="00DE5110"/>
    <w:rsid w:val="00DE5DEA"/>
    <w:rsid w:val="00DF03FF"/>
    <w:rsid w:val="00DF0987"/>
    <w:rsid w:val="00DF21A4"/>
    <w:rsid w:val="00DF3F67"/>
    <w:rsid w:val="00DF45C6"/>
    <w:rsid w:val="00DF61B0"/>
    <w:rsid w:val="00DF6B14"/>
    <w:rsid w:val="00DF6B37"/>
    <w:rsid w:val="00E00A72"/>
    <w:rsid w:val="00E01F80"/>
    <w:rsid w:val="00E02063"/>
    <w:rsid w:val="00E0299B"/>
    <w:rsid w:val="00E03959"/>
    <w:rsid w:val="00E03E31"/>
    <w:rsid w:val="00E03E89"/>
    <w:rsid w:val="00E0433A"/>
    <w:rsid w:val="00E0531C"/>
    <w:rsid w:val="00E0646B"/>
    <w:rsid w:val="00E06C4C"/>
    <w:rsid w:val="00E12139"/>
    <w:rsid w:val="00E1245E"/>
    <w:rsid w:val="00E13C69"/>
    <w:rsid w:val="00E13E38"/>
    <w:rsid w:val="00E15057"/>
    <w:rsid w:val="00E16B0F"/>
    <w:rsid w:val="00E200D2"/>
    <w:rsid w:val="00E2162E"/>
    <w:rsid w:val="00E22AF4"/>
    <w:rsid w:val="00E235A7"/>
    <w:rsid w:val="00E236AA"/>
    <w:rsid w:val="00E24864"/>
    <w:rsid w:val="00E24D51"/>
    <w:rsid w:val="00E278E8"/>
    <w:rsid w:val="00E30C22"/>
    <w:rsid w:val="00E33D99"/>
    <w:rsid w:val="00E34265"/>
    <w:rsid w:val="00E34C2E"/>
    <w:rsid w:val="00E354FA"/>
    <w:rsid w:val="00E35F51"/>
    <w:rsid w:val="00E36331"/>
    <w:rsid w:val="00E3723E"/>
    <w:rsid w:val="00E37BDB"/>
    <w:rsid w:val="00E41D7A"/>
    <w:rsid w:val="00E42C37"/>
    <w:rsid w:val="00E4345E"/>
    <w:rsid w:val="00E43870"/>
    <w:rsid w:val="00E4566C"/>
    <w:rsid w:val="00E46015"/>
    <w:rsid w:val="00E46E06"/>
    <w:rsid w:val="00E47397"/>
    <w:rsid w:val="00E47F1D"/>
    <w:rsid w:val="00E51DB3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3BE6"/>
    <w:rsid w:val="00E644EE"/>
    <w:rsid w:val="00E65CAA"/>
    <w:rsid w:val="00E67E11"/>
    <w:rsid w:val="00E70823"/>
    <w:rsid w:val="00E72F75"/>
    <w:rsid w:val="00E75F99"/>
    <w:rsid w:val="00E76C53"/>
    <w:rsid w:val="00E778AB"/>
    <w:rsid w:val="00E80712"/>
    <w:rsid w:val="00E80C86"/>
    <w:rsid w:val="00E828BB"/>
    <w:rsid w:val="00E835B3"/>
    <w:rsid w:val="00E84FF3"/>
    <w:rsid w:val="00E85F2F"/>
    <w:rsid w:val="00E877DA"/>
    <w:rsid w:val="00E92EC7"/>
    <w:rsid w:val="00E949CB"/>
    <w:rsid w:val="00E94B04"/>
    <w:rsid w:val="00E964CB"/>
    <w:rsid w:val="00E96C8E"/>
    <w:rsid w:val="00EA1686"/>
    <w:rsid w:val="00EA1F02"/>
    <w:rsid w:val="00EA5782"/>
    <w:rsid w:val="00EA65E6"/>
    <w:rsid w:val="00EA6EDB"/>
    <w:rsid w:val="00EB0682"/>
    <w:rsid w:val="00EB1477"/>
    <w:rsid w:val="00EB1838"/>
    <w:rsid w:val="00EB3560"/>
    <w:rsid w:val="00EB37DB"/>
    <w:rsid w:val="00EB47F3"/>
    <w:rsid w:val="00EB4947"/>
    <w:rsid w:val="00EB4BF8"/>
    <w:rsid w:val="00EB51A7"/>
    <w:rsid w:val="00EB53D8"/>
    <w:rsid w:val="00EB6DCF"/>
    <w:rsid w:val="00EC0597"/>
    <w:rsid w:val="00EC09B7"/>
    <w:rsid w:val="00EC0F20"/>
    <w:rsid w:val="00EC12BB"/>
    <w:rsid w:val="00EC292C"/>
    <w:rsid w:val="00EC38DB"/>
    <w:rsid w:val="00EC438F"/>
    <w:rsid w:val="00EC46FC"/>
    <w:rsid w:val="00EC642B"/>
    <w:rsid w:val="00EC7283"/>
    <w:rsid w:val="00EC7321"/>
    <w:rsid w:val="00EC7D6F"/>
    <w:rsid w:val="00ED28D9"/>
    <w:rsid w:val="00ED4EAB"/>
    <w:rsid w:val="00ED58B6"/>
    <w:rsid w:val="00ED643B"/>
    <w:rsid w:val="00ED6ABE"/>
    <w:rsid w:val="00EE21BB"/>
    <w:rsid w:val="00EE3F4A"/>
    <w:rsid w:val="00EE6CB7"/>
    <w:rsid w:val="00EE6F44"/>
    <w:rsid w:val="00EF3C28"/>
    <w:rsid w:val="00EF48E7"/>
    <w:rsid w:val="00EF6CCA"/>
    <w:rsid w:val="00F03551"/>
    <w:rsid w:val="00F03CBB"/>
    <w:rsid w:val="00F049A5"/>
    <w:rsid w:val="00F06450"/>
    <w:rsid w:val="00F11135"/>
    <w:rsid w:val="00F11800"/>
    <w:rsid w:val="00F1231D"/>
    <w:rsid w:val="00F155A8"/>
    <w:rsid w:val="00F15782"/>
    <w:rsid w:val="00F16946"/>
    <w:rsid w:val="00F1707D"/>
    <w:rsid w:val="00F22E05"/>
    <w:rsid w:val="00F2765A"/>
    <w:rsid w:val="00F3061B"/>
    <w:rsid w:val="00F31C8C"/>
    <w:rsid w:val="00F3315A"/>
    <w:rsid w:val="00F335D7"/>
    <w:rsid w:val="00F340FB"/>
    <w:rsid w:val="00F343D4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4645"/>
    <w:rsid w:val="00F45313"/>
    <w:rsid w:val="00F465FE"/>
    <w:rsid w:val="00F46FD4"/>
    <w:rsid w:val="00F523A5"/>
    <w:rsid w:val="00F537F9"/>
    <w:rsid w:val="00F53926"/>
    <w:rsid w:val="00F53950"/>
    <w:rsid w:val="00F53C3E"/>
    <w:rsid w:val="00F54D24"/>
    <w:rsid w:val="00F55142"/>
    <w:rsid w:val="00F551B1"/>
    <w:rsid w:val="00F603B9"/>
    <w:rsid w:val="00F606DE"/>
    <w:rsid w:val="00F611EC"/>
    <w:rsid w:val="00F61DAB"/>
    <w:rsid w:val="00F621F4"/>
    <w:rsid w:val="00F62F26"/>
    <w:rsid w:val="00F63BA7"/>
    <w:rsid w:val="00F63C33"/>
    <w:rsid w:val="00F653E2"/>
    <w:rsid w:val="00F70506"/>
    <w:rsid w:val="00F7166B"/>
    <w:rsid w:val="00F73122"/>
    <w:rsid w:val="00F735B0"/>
    <w:rsid w:val="00F7683A"/>
    <w:rsid w:val="00F770C4"/>
    <w:rsid w:val="00F773D8"/>
    <w:rsid w:val="00F90A0C"/>
    <w:rsid w:val="00F91AD4"/>
    <w:rsid w:val="00F927CA"/>
    <w:rsid w:val="00F933B4"/>
    <w:rsid w:val="00F936F8"/>
    <w:rsid w:val="00F97A58"/>
    <w:rsid w:val="00FA1EAB"/>
    <w:rsid w:val="00FA2732"/>
    <w:rsid w:val="00FA32F9"/>
    <w:rsid w:val="00FA35F2"/>
    <w:rsid w:val="00FA518E"/>
    <w:rsid w:val="00FB14FA"/>
    <w:rsid w:val="00FB3E1B"/>
    <w:rsid w:val="00FB577A"/>
    <w:rsid w:val="00FB5FC0"/>
    <w:rsid w:val="00FC021C"/>
    <w:rsid w:val="00FC064F"/>
    <w:rsid w:val="00FC3BE5"/>
    <w:rsid w:val="00FC69DE"/>
    <w:rsid w:val="00FC7A35"/>
    <w:rsid w:val="00FD01F1"/>
    <w:rsid w:val="00FD10B5"/>
    <w:rsid w:val="00FD601B"/>
    <w:rsid w:val="00FD6801"/>
    <w:rsid w:val="00FD7267"/>
    <w:rsid w:val="00FD7E47"/>
    <w:rsid w:val="00FE0E51"/>
    <w:rsid w:val="00FE160F"/>
    <w:rsid w:val="00FE18A5"/>
    <w:rsid w:val="00FE1A04"/>
    <w:rsid w:val="00FE24F8"/>
    <w:rsid w:val="00FE36D0"/>
    <w:rsid w:val="00FE5B91"/>
    <w:rsid w:val="00FE6852"/>
    <w:rsid w:val="00FE7B1B"/>
    <w:rsid w:val="00FF126E"/>
    <w:rsid w:val="00FF1414"/>
    <w:rsid w:val="00FF1D97"/>
    <w:rsid w:val="00FF26B2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AE47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0"/>
    <w:link w:val="21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0"/>
    <w:link w:val="31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  <w:style w:type="paragraph" w:customStyle="1" w:styleId="aff2">
    <w:name w:val="Выступ"/>
    <w:basedOn w:val="a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0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0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0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161A-78E0-4620-85EB-67628EA6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3399</TotalTime>
  <Pages>12</Pages>
  <Words>5054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33796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874</cp:revision>
  <cp:lastPrinted>2022-06-30T14:27:00Z</cp:lastPrinted>
  <dcterms:created xsi:type="dcterms:W3CDTF">2019-06-25T11:11:00Z</dcterms:created>
  <dcterms:modified xsi:type="dcterms:W3CDTF">2022-07-07T11:25:00Z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