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E5" w:rsidRPr="00D5368E" w:rsidRDefault="00DC1DE5" w:rsidP="00DC1DE5">
      <w:pPr>
        <w:spacing w:after="309" w:line="259" w:lineRule="auto"/>
        <w:ind w:left="304" w:right="880" w:firstLine="4357"/>
        <w:jc w:val="left"/>
        <w:rPr>
          <w:lang w:val="ru-RU"/>
        </w:rPr>
      </w:pPr>
      <w:r w:rsidRPr="00D5368E">
        <w:rPr>
          <w:sz w:val="28"/>
          <w:lang w:val="ru-RU"/>
        </w:rPr>
        <w:t xml:space="preserve">Протокол заседания антитеррористической комиссии </w:t>
      </w:r>
      <w:proofErr w:type="spellStart"/>
      <w:r w:rsidRPr="00D5368E">
        <w:rPr>
          <w:sz w:val="28"/>
          <w:lang w:val="ru-RU"/>
        </w:rPr>
        <w:t>Белокалитвинского</w:t>
      </w:r>
      <w:proofErr w:type="spellEnd"/>
      <w:r w:rsidRPr="00D5368E">
        <w:rPr>
          <w:sz w:val="28"/>
          <w:lang w:val="ru-RU"/>
        </w:rPr>
        <w:t xml:space="preserve"> района</w:t>
      </w:r>
    </w:p>
    <w:p w:rsidR="00DC1DE5" w:rsidRPr="00D5368E" w:rsidRDefault="00DC1DE5" w:rsidP="00DC1DE5">
      <w:pPr>
        <w:tabs>
          <w:tab w:val="center" w:pos="4885"/>
          <w:tab w:val="right" w:pos="9737"/>
        </w:tabs>
        <w:spacing w:line="259" w:lineRule="auto"/>
        <w:ind w:left="0" w:right="0" w:firstLine="0"/>
        <w:jc w:val="left"/>
        <w:rPr>
          <w:lang w:val="ru-RU"/>
        </w:rPr>
      </w:pPr>
      <w:r w:rsidRPr="00D5368E">
        <w:rPr>
          <w:sz w:val="28"/>
          <w:lang w:val="ru-RU"/>
        </w:rPr>
        <w:t>29.04.2020</w:t>
      </w:r>
      <w:r w:rsidRPr="00D5368E">
        <w:rPr>
          <w:sz w:val="28"/>
          <w:lang w:val="ru-RU"/>
        </w:rPr>
        <w:tab/>
        <w:t>16-00 часов, Малый зал</w:t>
      </w:r>
      <w:r w:rsidRPr="00D5368E">
        <w:rPr>
          <w:sz w:val="28"/>
          <w:lang w:val="ru-RU"/>
        </w:rPr>
        <w:tab/>
        <w:t>г. Белая Калитва</w:t>
      </w:r>
    </w:p>
    <w:p w:rsidR="00DC1DE5" w:rsidRPr="00D5368E" w:rsidRDefault="00DC1DE5" w:rsidP="00DC1DE5">
      <w:pPr>
        <w:spacing w:after="252" w:line="259" w:lineRule="auto"/>
        <w:ind w:left="74" w:right="0" w:firstLine="0"/>
        <w:jc w:val="center"/>
        <w:rPr>
          <w:lang w:val="ru-RU"/>
        </w:rPr>
      </w:pPr>
      <w:r w:rsidRPr="00D5368E">
        <w:rPr>
          <w:sz w:val="28"/>
          <w:lang w:val="ru-RU"/>
        </w:rPr>
        <w:t>Администрации района</w:t>
      </w:r>
    </w:p>
    <w:p w:rsidR="00DC1DE5" w:rsidRDefault="00DC1DE5" w:rsidP="00DC1DE5">
      <w:pPr>
        <w:spacing w:after="65"/>
        <w:ind w:left="152" w:right="73"/>
      </w:pPr>
    </w:p>
    <w:p w:rsidR="00DC1DE5" w:rsidRDefault="00DC1DE5" w:rsidP="00DC1DE5">
      <w:pPr>
        <w:spacing w:after="65"/>
        <w:ind w:left="152" w:right="73"/>
      </w:pPr>
      <w:r>
        <w:t>ПОВЕСТКА ДНЯ:</w:t>
      </w:r>
    </w:p>
    <w:p w:rsidR="00DC1DE5" w:rsidRDefault="00610961" w:rsidP="00DC1DE5">
      <w:pPr>
        <w:numPr>
          <w:ilvl w:val="0"/>
          <w:numId w:val="1"/>
        </w:numPr>
        <w:ind w:right="0" w:firstLine="690"/>
        <w:rPr>
          <w:lang w:val="ru-RU"/>
        </w:rPr>
      </w:pPr>
      <w:r>
        <w:rPr>
          <w:lang w:val="ru-RU"/>
        </w:rPr>
        <w:t>«Об</w:t>
      </w:r>
      <w:r w:rsidR="00DC1DE5" w:rsidRPr="00D5368E">
        <w:rPr>
          <w:lang w:val="ru-RU"/>
        </w:rPr>
        <w:t xml:space="preserve"> эффективности деятельности органов безопасности, правоохранительных органов, их взаимодействии с органами местного самоуправления </w:t>
      </w:r>
      <w:proofErr w:type="spellStart"/>
      <w:r w:rsidR="00DC1DE5" w:rsidRPr="00D5368E">
        <w:rPr>
          <w:lang w:val="ru-RU"/>
        </w:rPr>
        <w:t>Белокалитвинского</w:t>
      </w:r>
      <w:proofErr w:type="spellEnd"/>
      <w:r w:rsidR="00DC1DE5" w:rsidRPr="00D5368E">
        <w:rPr>
          <w:lang w:val="ru-RU"/>
        </w:rPr>
        <w:t xml:space="preserve"> района по выявлению и пресечению деятельности сторонников международных террористических организаций. Выработка дополнительных мер по устранению причин и условий, способствующих возникновению законспирированных террористических групп».</w:t>
      </w:r>
    </w:p>
    <w:p w:rsidR="00610961" w:rsidRDefault="00610961" w:rsidP="00610961">
      <w:pPr>
        <w:ind w:right="0"/>
        <w:rPr>
          <w:lang w:val="ru-RU"/>
        </w:rPr>
      </w:pPr>
    </w:p>
    <w:p w:rsidR="00610961" w:rsidRPr="00D5368E" w:rsidRDefault="00610961" w:rsidP="00610961">
      <w:pPr>
        <w:ind w:left="159" w:right="0"/>
        <w:rPr>
          <w:lang w:val="ru-RU"/>
        </w:rPr>
      </w:pPr>
      <w:r w:rsidRPr="00D5368E">
        <w:rPr>
          <w:lang w:val="ru-RU"/>
        </w:rPr>
        <w:t xml:space="preserve">ИНФОРМАЦИЯ: </w:t>
      </w:r>
      <w:proofErr w:type="spellStart"/>
      <w:r w:rsidRPr="00D5368E">
        <w:rPr>
          <w:lang w:val="ru-RU"/>
        </w:rPr>
        <w:t>Белимов</w:t>
      </w:r>
      <w:proofErr w:type="spellEnd"/>
      <w:r w:rsidRPr="00D5368E">
        <w:rPr>
          <w:lang w:val="ru-RU"/>
        </w:rPr>
        <w:t xml:space="preserve"> Н.П., заместитель начальника полиции по охране общественного порядка ОМВД России по </w:t>
      </w:r>
      <w:proofErr w:type="spellStart"/>
      <w:r w:rsidRPr="00D5368E">
        <w:rPr>
          <w:lang w:val="ru-RU"/>
        </w:rPr>
        <w:t>Белокалитвинскому</w:t>
      </w:r>
      <w:proofErr w:type="spellEnd"/>
      <w:r w:rsidRPr="00D5368E">
        <w:rPr>
          <w:lang w:val="ru-RU"/>
        </w:rPr>
        <w:t xml:space="preserve"> району.</w:t>
      </w:r>
    </w:p>
    <w:p w:rsidR="00610961" w:rsidRPr="00D5368E" w:rsidRDefault="00610961" w:rsidP="00610961">
      <w:pPr>
        <w:spacing w:after="354"/>
        <w:ind w:left="69" w:right="73"/>
        <w:rPr>
          <w:lang w:val="ru-RU"/>
        </w:rPr>
      </w:pPr>
      <w:r w:rsidRPr="00D5368E">
        <w:rPr>
          <w:lang w:val="ru-RU"/>
        </w:rPr>
        <w:t>ВЫСТУПИЛИ: Кравченко ВВ. сотрудник отделения в г. Белая Калитва Управления Федеральной службы безопасности Российской Федерации по Ростовской области.</w:t>
      </w:r>
    </w:p>
    <w:p w:rsidR="00DC1DE5" w:rsidRPr="00D5368E" w:rsidRDefault="00DC1DE5" w:rsidP="00DC1DE5">
      <w:pPr>
        <w:numPr>
          <w:ilvl w:val="0"/>
          <w:numId w:val="1"/>
        </w:numPr>
        <w:spacing w:after="358"/>
        <w:ind w:right="0" w:firstLine="690"/>
        <w:rPr>
          <w:lang w:val="ru-RU"/>
        </w:rPr>
      </w:pPr>
      <w:r w:rsidRPr="00D5368E">
        <w:rPr>
          <w:lang w:val="ru-RU"/>
        </w:rPr>
        <w:t xml:space="preserve">«О реализации дополнительного комплекса </w:t>
      </w:r>
      <w:proofErr w:type="spellStart"/>
      <w:r w:rsidRPr="00D5368E">
        <w:rPr>
          <w:lang w:val="ru-RU"/>
        </w:rPr>
        <w:t>предупредительнопрофилактических</w:t>
      </w:r>
      <w:proofErr w:type="spellEnd"/>
      <w:r w:rsidRPr="00D5368E">
        <w:rPr>
          <w:lang w:val="ru-RU"/>
        </w:rPr>
        <w:t xml:space="preserve"> мероприятий, направленных на недопущение совершения </w:t>
      </w:r>
      <w:r w:rsidRPr="00EE1B06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68E">
        <w:rPr>
          <w:lang w:val="ru-RU"/>
        </w:rPr>
        <w:t>диверсионно-террористических актов и иных противоправных проявлений, способных дестабилизировать обстановку в районе в преддверии празднования Дня весны и труда, а также 75-й годовщины Победы в Великой Отечественной войне 1941-1945 годов».</w:t>
      </w:r>
    </w:p>
    <w:p w:rsidR="00DC1DE5" w:rsidRPr="00610961" w:rsidRDefault="00DC1DE5" w:rsidP="00610961">
      <w:pPr>
        <w:ind w:left="159" w:right="0"/>
        <w:rPr>
          <w:lang w:val="ru-RU"/>
        </w:rPr>
      </w:pPr>
      <w:r w:rsidRPr="00EE1B06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2BC" w:rsidRPr="00610961">
        <w:rPr>
          <w:lang w:val="ru-RU"/>
        </w:rPr>
        <w:t>ИНФОРМАЦИЯ</w:t>
      </w:r>
      <w:r w:rsidRPr="00610961">
        <w:rPr>
          <w:lang w:val="ru-RU"/>
        </w:rPr>
        <w:t xml:space="preserve">: </w:t>
      </w:r>
      <w:proofErr w:type="spellStart"/>
      <w:r w:rsidRPr="00610961">
        <w:rPr>
          <w:lang w:val="ru-RU"/>
        </w:rPr>
        <w:t>Белимов</w:t>
      </w:r>
      <w:proofErr w:type="spellEnd"/>
      <w:r w:rsidRPr="00610961">
        <w:rPr>
          <w:lang w:val="ru-RU"/>
        </w:rPr>
        <w:t xml:space="preserve"> Н.П., заместитель начальника полиции по охране общественного порядка ОМВД России по </w:t>
      </w:r>
      <w:proofErr w:type="spellStart"/>
      <w:r w:rsidRPr="00610961">
        <w:rPr>
          <w:lang w:val="ru-RU"/>
        </w:rPr>
        <w:t>Белокалитвинскому</w:t>
      </w:r>
      <w:proofErr w:type="spellEnd"/>
      <w:r w:rsidRPr="00610961">
        <w:rPr>
          <w:lang w:val="ru-RU"/>
        </w:rPr>
        <w:t xml:space="preserve"> району.</w:t>
      </w:r>
    </w:p>
    <w:p w:rsidR="00DC1DE5" w:rsidRPr="00D5368E" w:rsidRDefault="00DC1DE5" w:rsidP="00DC1DE5">
      <w:pPr>
        <w:spacing w:after="362"/>
        <w:ind w:left="69" w:right="73"/>
        <w:rPr>
          <w:lang w:val="ru-RU"/>
        </w:rPr>
      </w:pPr>
      <w:r w:rsidRPr="00D5368E">
        <w:rPr>
          <w:lang w:val="ru-RU"/>
        </w:rPr>
        <w:t>ВЫСТУПИЛИ: Тимошенко Н.А. заместитель главы Администрации района по вопросам казачества, спорту, молодежи и делам ГО и ЧС, Кравченко ВВ. сотрудник отделения в г. Белая Калитва Управления Федеральной службы безопасности Российской Федерации по Ростовской области.</w:t>
      </w:r>
    </w:p>
    <w:p w:rsidR="00DC1DE5" w:rsidRPr="00D5368E" w:rsidRDefault="00DC1DE5" w:rsidP="00DC1DE5">
      <w:pPr>
        <w:spacing w:after="354"/>
        <w:ind w:left="69" w:right="73"/>
        <w:rPr>
          <w:lang w:val="ru-RU"/>
        </w:rPr>
      </w:pPr>
      <w:bookmarkStart w:id="0" w:name="_GoBack"/>
      <w:bookmarkEnd w:id="0"/>
    </w:p>
    <w:p w:rsidR="003A0D61" w:rsidRPr="00DC1DE5" w:rsidRDefault="003A0D61">
      <w:pPr>
        <w:rPr>
          <w:lang w:val="ru-RU"/>
        </w:rPr>
      </w:pPr>
    </w:p>
    <w:sectPr w:rsidR="003A0D61" w:rsidRPr="00DC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4EEF"/>
    <w:multiLevelType w:val="multilevel"/>
    <w:tmpl w:val="C25023A4"/>
    <w:lvl w:ilvl="0">
      <w:start w:val="2"/>
      <w:numFmt w:val="decimal"/>
      <w:lvlText w:val="%1."/>
      <w:lvlJc w:val="left"/>
      <w:pPr>
        <w:ind w:left="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B41FF3"/>
    <w:multiLevelType w:val="hybridMultilevel"/>
    <w:tmpl w:val="DC1A5FD0"/>
    <w:lvl w:ilvl="0" w:tplc="1ABC028E">
      <w:start w:val="1"/>
      <w:numFmt w:val="decimal"/>
      <w:lvlText w:val="%1."/>
      <w:lvlJc w:val="left"/>
      <w:pPr>
        <w:ind w:left="1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2802C2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405EB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12DF24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0A6EDE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0E6F58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588516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EE7CC2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6E1CD2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08"/>
    <w:rsid w:val="001462BC"/>
    <w:rsid w:val="003A0D61"/>
    <w:rsid w:val="00610961"/>
    <w:rsid w:val="00D10908"/>
    <w:rsid w:val="00DC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1F53"/>
  <w15:chartTrackingRefBased/>
  <w15:docId w15:val="{7E527924-8D79-4E07-A3C8-30E74528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DE5"/>
    <w:pPr>
      <w:spacing w:after="3" w:line="271" w:lineRule="auto"/>
      <w:ind w:left="3" w:right="34" w:hanging="3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5</cp:revision>
  <dcterms:created xsi:type="dcterms:W3CDTF">2022-03-21T09:54:00Z</dcterms:created>
  <dcterms:modified xsi:type="dcterms:W3CDTF">2022-03-21T13:00:00Z</dcterms:modified>
</cp:coreProperties>
</file>