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01C" w:rsidRDefault="00C1719D" w:rsidP="00F8385D">
      <w:pPr>
        <w:spacing w:line="276" w:lineRule="auto"/>
        <w:jc w:val="center"/>
        <w:rPr>
          <w:b/>
          <w:sz w:val="28"/>
          <w:szCs w:val="28"/>
        </w:rPr>
      </w:pPr>
      <w:r w:rsidRPr="00C1719D">
        <w:rPr>
          <w:b/>
          <w:sz w:val="28"/>
          <w:szCs w:val="28"/>
        </w:rPr>
        <w:t xml:space="preserve">Отчет о ходе исполнения </w:t>
      </w:r>
      <w:r w:rsidR="008D0343">
        <w:rPr>
          <w:b/>
          <w:sz w:val="28"/>
          <w:szCs w:val="28"/>
        </w:rPr>
        <w:t>в</w:t>
      </w:r>
      <w:r w:rsidR="00F95340">
        <w:rPr>
          <w:b/>
          <w:sz w:val="28"/>
          <w:szCs w:val="28"/>
        </w:rPr>
        <w:t xml:space="preserve"> 20</w:t>
      </w:r>
      <w:r w:rsidR="008955C1">
        <w:rPr>
          <w:b/>
          <w:sz w:val="28"/>
          <w:szCs w:val="28"/>
        </w:rPr>
        <w:t>2</w:t>
      </w:r>
      <w:r w:rsidR="00116D52">
        <w:rPr>
          <w:b/>
          <w:sz w:val="28"/>
          <w:szCs w:val="28"/>
        </w:rPr>
        <w:t>4</w:t>
      </w:r>
      <w:r w:rsidR="00F95340">
        <w:rPr>
          <w:b/>
          <w:sz w:val="28"/>
          <w:szCs w:val="28"/>
        </w:rPr>
        <w:t xml:space="preserve"> год</w:t>
      </w:r>
      <w:r w:rsidR="008D0343">
        <w:rPr>
          <w:b/>
          <w:sz w:val="28"/>
          <w:szCs w:val="28"/>
        </w:rPr>
        <w:t>у</w:t>
      </w:r>
      <w:r w:rsidR="00F95340">
        <w:rPr>
          <w:b/>
          <w:sz w:val="28"/>
          <w:szCs w:val="28"/>
        </w:rPr>
        <w:t xml:space="preserve"> </w:t>
      </w:r>
      <w:r w:rsidRPr="00C1719D">
        <w:rPr>
          <w:b/>
          <w:sz w:val="28"/>
          <w:szCs w:val="28"/>
        </w:rPr>
        <w:t xml:space="preserve">Плана мероприятий по </w:t>
      </w:r>
      <w:r w:rsidR="00F8385D">
        <w:rPr>
          <w:b/>
          <w:sz w:val="28"/>
          <w:szCs w:val="28"/>
        </w:rPr>
        <w:t xml:space="preserve">    </w:t>
      </w:r>
      <w:r w:rsidRPr="00C1719D">
        <w:rPr>
          <w:b/>
          <w:sz w:val="28"/>
          <w:szCs w:val="28"/>
        </w:rPr>
        <w:t>реализации Стратегии социально-экономического развития</w:t>
      </w:r>
      <w:r w:rsidR="00F95340">
        <w:rPr>
          <w:b/>
          <w:sz w:val="28"/>
          <w:szCs w:val="28"/>
        </w:rPr>
        <w:t xml:space="preserve"> Белокалитвинского района до 2030 года</w:t>
      </w:r>
    </w:p>
    <w:p w:rsidR="00C1719D" w:rsidRDefault="00C1719D" w:rsidP="00C1719D">
      <w:pPr>
        <w:ind w:firstLine="708"/>
        <w:jc w:val="both"/>
        <w:rPr>
          <w:sz w:val="28"/>
          <w:szCs w:val="28"/>
        </w:rPr>
      </w:pPr>
    </w:p>
    <w:p w:rsidR="00FC2E24" w:rsidRPr="00FC2E24" w:rsidRDefault="00FC2E24" w:rsidP="00FC2E24">
      <w:pPr>
        <w:ind w:firstLine="708"/>
        <w:jc w:val="both"/>
        <w:rPr>
          <w:sz w:val="28"/>
          <w:szCs w:val="28"/>
        </w:rPr>
      </w:pPr>
      <w:r w:rsidRPr="00FC2E24">
        <w:rPr>
          <w:sz w:val="28"/>
          <w:szCs w:val="28"/>
        </w:rPr>
        <w:t>Основным документом, определяющим приоритеты, цели и задачи Белокалитвинского</w:t>
      </w:r>
      <w:r>
        <w:rPr>
          <w:sz w:val="28"/>
          <w:szCs w:val="28"/>
        </w:rPr>
        <w:t xml:space="preserve"> района</w:t>
      </w:r>
      <w:r w:rsidRPr="00FC2E24">
        <w:rPr>
          <w:sz w:val="28"/>
          <w:szCs w:val="28"/>
        </w:rPr>
        <w:t xml:space="preserve"> на долгосрочный период является Стратегия социально-экономического развития Белокалитвинского</w:t>
      </w:r>
      <w:r>
        <w:rPr>
          <w:sz w:val="28"/>
          <w:szCs w:val="28"/>
        </w:rPr>
        <w:t xml:space="preserve"> района</w:t>
      </w:r>
      <w:r w:rsidRPr="00FC2E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 </w:t>
      </w:r>
      <w:r w:rsidRPr="00FC2E24">
        <w:rPr>
          <w:sz w:val="28"/>
          <w:szCs w:val="28"/>
        </w:rPr>
        <w:t>2030 год</w:t>
      </w:r>
      <w:r>
        <w:rPr>
          <w:sz w:val="28"/>
          <w:szCs w:val="28"/>
        </w:rPr>
        <w:t>а.</w:t>
      </w:r>
    </w:p>
    <w:p w:rsidR="00C1719D" w:rsidRPr="00852A63" w:rsidRDefault="00C1719D" w:rsidP="00852A63">
      <w:pPr>
        <w:ind w:firstLine="708"/>
        <w:jc w:val="both"/>
        <w:rPr>
          <w:sz w:val="28"/>
          <w:szCs w:val="28"/>
        </w:rPr>
      </w:pPr>
      <w:r w:rsidRPr="00C1719D">
        <w:rPr>
          <w:sz w:val="28"/>
          <w:szCs w:val="28"/>
        </w:rPr>
        <w:t xml:space="preserve">Стратегия социально-экономического развития </w:t>
      </w:r>
      <w:r w:rsidR="00852A63" w:rsidRPr="00852A63">
        <w:rPr>
          <w:sz w:val="28"/>
          <w:szCs w:val="28"/>
        </w:rPr>
        <w:t>Белокалитвинского</w:t>
      </w:r>
      <w:r w:rsidRPr="00852A63">
        <w:rPr>
          <w:sz w:val="28"/>
          <w:szCs w:val="28"/>
        </w:rPr>
        <w:t xml:space="preserve"> </w:t>
      </w:r>
      <w:r w:rsidRPr="00C1719D">
        <w:rPr>
          <w:sz w:val="28"/>
          <w:szCs w:val="28"/>
        </w:rPr>
        <w:t>района до 203</w:t>
      </w:r>
      <w:r w:rsidR="00852A63">
        <w:rPr>
          <w:sz w:val="28"/>
          <w:szCs w:val="28"/>
        </w:rPr>
        <w:t>0</w:t>
      </w:r>
      <w:r w:rsidRPr="00C1719D">
        <w:rPr>
          <w:sz w:val="28"/>
          <w:szCs w:val="28"/>
        </w:rPr>
        <w:t xml:space="preserve"> года (далее – Стратегия - 203</w:t>
      </w:r>
      <w:r w:rsidR="00852A63">
        <w:rPr>
          <w:sz w:val="28"/>
          <w:szCs w:val="28"/>
        </w:rPr>
        <w:t>0</w:t>
      </w:r>
      <w:r w:rsidRPr="00C1719D">
        <w:rPr>
          <w:sz w:val="28"/>
          <w:szCs w:val="28"/>
        </w:rPr>
        <w:t xml:space="preserve">) утверждена </w:t>
      </w:r>
      <w:r w:rsidRPr="00C1719D">
        <w:rPr>
          <w:rFonts w:eastAsia="Calibri"/>
          <w:sz w:val="28"/>
          <w:szCs w:val="28"/>
        </w:rPr>
        <w:t>решением Со</w:t>
      </w:r>
      <w:r w:rsidR="00852A63">
        <w:rPr>
          <w:rFonts w:eastAsia="Calibri"/>
          <w:sz w:val="28"/>
          <w:szCs w:val="28"/>
        </w:rPr>
        <w:t>брания</w:t>
      </w:r>
      <w:r w:rsidRPr="00C1719D">
        <w:rPr>
          <w:rFonts w:eastAsia="Calibri"/>
          <w:sz w:val="28"/>
          <w:szCs w:val="28"/>
        </w:rPr>
        <w:t xml:space="preserve"> депутатов </w:t>
      </w:r>
      <w:r w:rsidR="00852A63" w:rsidRPr="00852A63">
        <w:rPr>
          <w:sz w:val="28"/>
          <w:szCs w:val="28"/>
        </w:rPr>
        <w:t xml:space="preserve">Белокалитвинского </w:t>
      </w:r>
      <w:r w:rsidRPr="00C1719D">
        <w:rPr>
          <w:rFonts w:eastAsia="Calibri"/>
          <w:sz w:val="28"/>
          <w:szCs w:val="28"/>
        </w:rPr>
        <w:t xml:space="preserve">района от </w:t>
      </w:r>
      <w:r w:rsidR="00852A63">
        <w:rPr>
          <w:rFonts w:eastAsia="Calibri"/>
          <w:sz w:val="28"/>
          <w:szCs w:val="28"/>
        </w:rPr>
        <w:t>27</w:t>
      </w:r>
      <w:r w:rsidRPr="00C1719D">
        <w:rPr>
          <w:rFonts w:eastAsia="Calibri"/>
          <w:sz w:val="28"/>
          <w:szCs w:val="28"/>
        </w:rPr>
        <w:t>.1</w:t>
      </w:r>
      <w:r w:rsidR="00852A63">
        <w:rPr>
          <w:rFonts w:eastAsia="Calibri"/>
          <w:sz w:val="28"/>
          <w:szCs w:val="28"/>
        </w:rPr>
        <w:t>2</w:t>
      </w:r>
      <w:r w:rsidRPr="00C1719D">
        <w:rPr>
          <w:rFonts w:eastAsia="Calibri"/>
          <w:sz w:val="28"/>
          <w:szCs w:val="28"/>
        </w:rPr>
        <w:t xml:space="preserve">.2018 № </w:t>
      </w:r>
      <w:r w:rsidR="00852A63">
        <w:rPr>
          <w:rFonts w:eastAsia="Calibri"/>
          <w:sz w:val="28"/>
          <w:szCs w:val="28"/>
        </w:rPr>
        <w:t>283</w:t>
      </w:r>
      <w:r w:rsidRPr="00C1719D">
        <w:rPr>
          <w:rFonts w:eastAsia="Calibri"/>
          <w:sz w:val="28"/>
          <w:szCs w:val="28"/>
        </w:rPr>
        <w:t xml:space="preserve"> «</w:t>
      </w:r>
      <w:r w:rsidR="00852A63" w:rsidRPr="00852A63">
        <w:rPr>
          <w:rFonts w:eastAsia="Calibri"/>
          <w:sz w:val="28"/>
          <w:szCs w:val="28"/>
        </w:rPr>
        <w:t>О Стратегии социально-экономического развития Белокалитвинского района на период до 2030 года</w:t>
      </w:r>
      <w:r w:rsidRPr="00852A63">
        <w:rPr>
          <w:rFonts w:eastAsia="Calibri"/>
          <w:sz w:val="28"/>
          <w:szCs w:val="28"/>
        </w:rPr>
        <w:t>».</w:t>
      </w:r>
    </w:p>
    <w:p w:rsidR="00C1719D" w:rsidRPr="00C1719D" w:rsidRDefault="00C1719D" w:rsidP="00C1719D">
      <w:pPr>
        <w:tabs>
          <w:tab w:val="left" w:pos="851"/>
          <w:tab w:val="left" w:pos="1134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1719D">
        <w:rPr>
          <w:sz w:val="28"/>
          <w:szCs w:val="28"/>
        </w:rPr>
        <w:t>В целях реализации Стратегии - 203</w:t>
      </w:r>
      <w:r w:rsidR="00852A63">
        <w:rPr>
          <w:sz w:val="28"/>
          <w:szCs w:val="28"/>
        </w:rPr>
        <w:t>0</w:t>
      </w:r>
      <w:r w:rsidRPr="00C1719D">
        <w:rPr>
          <w:sz w:val="28"/>
          <w:szCs w:val="28"/>
        </w:rPr>
        <w:t xml:space="preserve"> </w:t>
      </w:r>
      <w:r w:rsidR="00852A63">
        <w:rPr>
          <w:sz w:val="28"/>
          <w:szCs w:val="28"/>
        </w:rPr>
        <w:t xml:space="preserve">в составе документа </w:t>
      </w:r>
      <w:r w:rsidRPr="00C1719D">
        <w:rPr>
          <w:sz w:val="28"/>
          <w:szCs w:val="28"/>
        </w:rPr>
        <w:t xml:space="preserve">утвержден План мероприятий по реализации стратегии социально-экономического развития </w:t>
      </w:r>
      <w:r w:rsidR="00852A63" w:rsidRPr="00852A63">
        <w:rPr>
          <w:sz w:val="28"/>
          <w:szCs w:val="28"/>
        </w:rPr>
        <w:t>Белокалитвинского</w:t>
      </w:r>
      <w:r w:rsidR="00852A63">
        <w:rPr>
          <w:sz w:val="28"/>
          <w:szCs w:val="28"/>
        </w:rPr>
        <w:t xml:space="preserve"> района до 2030</w:t>
      </w:r>
      <w:r w:rsidRPr="00C1719D">
        <w:rPr>
          <w:sz w:val="28"/>
          <w:szCs w:val="28"/>
        </w:rPr>
        <w:t xml:space="preserve"> года, в котором определены целевые показатели, характеризующие результаты реализации.</w:t>
      </w:r>
    </w:p>
    <w:p w:rsidR="00C1719D" w:rsidRPr="00C1719D" w:rsidRDefault="00C1719D" w:rsidP="00C1719D">
      <w:pPr>
        <w:tabs>
          <w:tab w:val="left" w:pos="851"/>
          <w:tab w:val="left" w:pos="1134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1719D">
        <w:rPr>
          <w:sz w:val="28"/>
          <w:szCs w:val="28"/>
        </w:rPr>
        <w:t xml:space="preserve">Реализация мероприятий осуществлялась в рамках </w:t>
      </w:r>
      <w:r w:rsidR="00852A63">
        <w:rPr>
          <w:sz w:val="28"/>
          <w:szCs w:val="28"/>
        </w:rPr>
        <w:t>3</w:t>
      </w:r>
      <w:r w:rsidRPr="00C1719D">
        <w:rPr>
          <w:sz w:val="28"/>
          <w:szCs w:val="28"/>
        </w:rPr>
        <w:t xml:space="preserve"> стратегических направлений: «</w:t>
      </w:r>
      <w:r w:rsidR="00852A63">
        <w:rPr>
          <w:sz w:val="28"/>
          <w:szCs w:val="28"/>
        </w:rPr>
        <w:t>Экономическая политика</w:t>
      </w:r>
      <w:r w:rsidRPr="00C1719D">
        <w:rPr>
          <w:sz w:val="28"/>
          <w:szCs w:val="28"/>
        </w:rPr>
        <w:t>», «</w:t>
      </w:r>
      <w:r w:rsidR="00852A63">
        <w:rPr>
          <w:sz w:val="28"/>
          <w:szCs w:val="28"/>
        </w:rPr>
        <w:t>Социальная политика</w:t>
      </w:r>
      <w:r w:rsidRPr="00C1719D">
        <w:rPr>
          <w:sz w:val="28"/>
          <w:szCs w:val="28"/>
        </w:rPr>
        <w:t>», «</w:t>
      </w:r>
      <w:r w:rsidR="00852A63">
        <w:rPr>
          <w:sz w:val="28"/>
          <w:szCs w:val="28"/>
        </w:rPr>
        <w:t>Пространственная политика</w:t>
      </w:r>
      <w:r w:rsidRPr="00C1719D">
        <w:rPr>
          <w:sz w:val="28"/>
          <w:szCs w:val="28"/>
        </w:rPr>
        <w:t>»,</w:t>
      </w:r>
      <w:r w:rsidR="00852A63">
        <w:rPr>
          <w:sz w:val="28"/>
          <w:szCs w:val="28"/>
        </w:rPr>
        <w:t xml:space="preserve"> </w:t>
      </w:r>
      <w:r w:rsidRPr="00C1719D">
        <w:rPr>
          <w:sz w:val="28"/>
          <w:szCs w:val="28"/>
        </w:rPr>
        <w:t>решение которых направлено на достижение стратегической цели – обеспечение стабильного социально-экономического развития муниципального образования и повышение качества жизни населения.</w:t>
      </w:r>
    </w:p>
    <w:p w:rsidR="00C1719D" w:rsidRPr="00C1719D" w:rsidRDefault="00C1719D" w:rsidP="00C1719D">
      <w:pPr>
        <w:ind w:firstLine="709"/>
        <w:jc w:val="both"/>
        <w:rPr>
          <w:rFonts w:eastAsia="Calibri"/>
          <w:sz w:val="28"/>
          <w:szCs w:val="28"/>
        </w:rPr>
      </w:pPr>
      <w:r w:rsidRPr="00C1719D">
        <w:rPr>
          <w:rFonts w:eastAsia="Calibri"/>
          <w:sz w:val="28"/>
          <w:szCs w:val="28"/>
        </w:rPr>
        <w:t xml:space="preserve">Основным инструментом, обеспечивающим реализацию социально-экономического развития </w:t>
      </w:r>
      <w:r w:rsidR="00FC2E24" w:rsidRPr="00FC2E24">
        <w:rPr>
          <w:sz w:val="28"/>
          <w:szCs w:val="28"/>
        </w:rPr>
        <w:t>Белокалитвинского</w:t>
      </w:r>
      <w:r w:rsidRPr="00C1719D">
        <w:rPr>
          <w:rFonts w:eastAsia="Calibri"/>
          <w:sz w:val="28"/>
          <w:szCs w:val="28"/>
        </w:rPr>
        <w:t xml:space="preserve"> района, являются муниципальные программы, позволяющие с применением программно-целевого метода сконцентрировать усилия для комплексного и системного решения экономических и социальных задач.</w:t>
      </w:r>
    </w:p>
    <w:p w:rsidR="003972FF" w:rsidRDefault="00C1719D" w:rsidP="00456F97">
      <w:pPr>
        <w:ind w:firstLine="709"/>
        <w:jc w:val="both"/>
        <w:rPr>
          <w:sz w:val="28"/>
          <w:szCs w:val="28"/>
          <w:lang w:eastAsia="zh-CN"/>
        </w:rPr>
      </w:pPr>
      <w:r w:rsidRPr="00C1719D">
        <w:rPr>
          <w:rFonts w:eastAsia="+mn-ea"/>
          <w:kern w:val="24"/>
          <w:sz w:val="28"/>
          <w:szCs w:val="28"/>
        </w:rPr>
        <w:t xml:space="preserve">За отчетный период на территории района </w:t>
      </w:r>
      <w:r w:rsidRPr="00C1719D">
        <w:rPr>
          <w:sz w:val="28"/>
          <w:szCs w:val="28"/>
        </w:rPr>
        <w:t xml:space="preserve">в рамках программного планирования бюджета </w:t>
      </w:r>
      <w:r w:rsidRPr="00C1719D">
        <w:rPr>
          <w:sz w:val="28"/>
          <w:szCs w:val="28"/>
          <w:lang w:eastAsia="zh-CN"/>
        </w:rPr>
        <w:t>осуществлялась реализация 2</w:t>
      </w:r>
      <w:r w:rsidR="00F91C6D">
        <w:rPr>
          <w:sz w:val="28"/>
          <w:szCs w:val="28"/>
          <w:lang w:eastAsia="zh-CN"/>
        </w:rPr>
        <w:t>3</w:t>
      </w:r>
      <w:r w:rsidRPr="00C1719D">
        <w:rPr>
          <w:sz w:val="28"/>
          <w:szCs w:val="28"/>
          <w:lang w:eastAsia="zh-CN"/>
        </w:rPr>
        <w:t xml:space="preserve"> муниципальных программ</w:t>
      </w:r>
      <w:r w:rsidRPr="00C1719D">
        <w:rPr>
          <w:sz w:val="28"/>
          <w:szCs w:val="28"/>
        </w:rPr>
        <w:t xml:space="preserve">. </w:t>
      </w:r>
      <w:r w:rsidRPr="00C1719D">
        <w:rPr>
          <w:rFonts w:eastAsia="+mn-ea"/>
          <w:kern w:val="24"/>
          <w:sz w:val="28"/>
          <w:szCs w:val="28"/>
        </w:rPr>
        <w:t xml:space="preserve">Общий объем </w:t>
      </w:r>
      <w:r w:rsidR="00FC2E24">
        <w:rPr>
          <w:rFonts w:eastAsia="+mn-ea"/>
          <w:kern w:val="24"/>
          <w:sz w:val="28"/>
          <w:szCs w:val="28"/>
        </w:rPr>
        <w:t xml:space="preserve">запланированных объемов </w:t>
      </w:r>
      <w:r w:rsidRPr="00C1719D">
        <w:rPr>
          <w:rFonts w:eastAsia="+mn-ea"/>
          <w:kern w:val="24"/>
          <w:sz w:val="28"/>
          <w:szCs w:val="28"/>
        </w:rPr>
        <w:t xml:space="preserve">финансирования муниципальных программ составил </w:t>
      </w:r>
      <w:r w:rsidR="005B2C68" w:rsidRPr="005B2C68">
        <w:rPr>
          <w:sz w:val="28"/>
          <w:szCs w:val="28"/>
          <w:lang w:eastAsia="zh-CN"/>
        </w:rPr>
        <w:t>5024030,3</w:t>
      </w:r>
      <w:r w:rsidR="005B2C68">
        <w:rPr>
          <w:sz w:val="28"/>
          <w:szCs w:val="28"/>
          <w:lang w:eastAsia="zh-CN"/>
        </w:rPr>
        <w:t xml:space="preserve"> </w:t>
      </w:r>
      <w:r w:rsidR="00FC2E24">
        <w:rPr>
          <w:sz w:val="28"/>
          <w:szCs w:val="28"/>
          <w:lang w:eastAsia="zh-CN"/>
        </w:rPr>
        <w:t>тыс.</w:t>
      </w:r>
      <w:r w:rsidR="00F8385D">
        <w:rPr>
          <w:sz w:val="28"/>
          <w:szCs w:val="28"/>
          <w:lang w:eastAsia="zh-CN"/>
        </w:rPr>
        <w:t xml:space="preserve"> </w:t>
      </w:r>
      <w:r w:rsidR="00FC2E24">
        <w:rPr>
          <w:sz w:val="28"/>
          <w:szCs w:val="28"/>
          <w:lang w:eastAsia="zh-CN"/>
        </w:rPr>
        <w:t>рублей. Фактически в 20</w:t>
      </w:r>
      <w:r w:rsidR="00EA5D0C">
        <w:rPr>
          <w:sz w:val="28"/>
          <w:szCs w:val="28"/>
          <w:lang w:eastAsia="zh-CN"/>
        </w:rPr>
        <w:t>2</w:t>
      </w:r>
      <w:r w:rsidR="005B2C68">
        <w:rPr>
          <w:sz w:val="28"/>
          <w:szCs w:val="28"/>
          <w:lang w:eastAsia="zh-CN"/>
        </w:rPr>
        <w:t>4</w:t>
      </w:r>
      <w:r w:rsidR="00FC2E24">
        <w:rPr>
          <w:sz w:val="28"/>
          <w:szCs w:val="28"/>
          <w:lang w:eastAsia="zh-CN"/>
        </w:rPr>
        <w:t xml:space="preserve"> году освоено </w:t>
      </w:r>
      <w:r w:rsidR="005B2C68" w:rsidRPr="005B2C68">
        <w:rPr>
          <w:sz w:val="28"/>
          <w:szCs w:val="28"/>
          <w:lang w:eastAsia="zh-CN"/>
        </w:rPr>
        <w:t>4916726,3</w:t>
      </w:r>
      <w:r w:rsidR="005B2C68">
        <w:rPr>
          <w:sz w:val="28"/>
          <w:szCs w:val="28"/>
          <w:lang w:eastAsia="zh-CN"/>
        </w:rPr>
        <w:t xml:space="preserve"> </w:t>
      </w:r>
      <w:r w:rsidR="00FC2E24">
        <w:rPr>
          <w:sz w:val="28"/>
          <w:szCs w:val="28"/>
          <w:lang w:eastAsia="zh-CN"/>
        </w:rPr>
        <w:t>тыс.</w:t>
      </w:r>
      <w:r w:rsidR="00F8385D">
        <w:rPr>
          <w:sz w:val="28"/>
          <w:szCs w:val="28"/>
          <w:lang w:eastAsia="zh-CN"/>
        </w:rPr>
        <w:t xml:space="preserve"> </w:t>
      </w:r>
      <w:r w:rsidR="00FC2E24">
        <w:rPr>
          <w:sz w:val="28"/>
          <w:szCs w:val="28"/>
          <w:lang w:eastAsia="zh-CN"/>
        </w:rPr>
        <w:t xml:space="preserve">рублей бюджетных средств или </w:t>
      </w:r>
      <w:r w:rsidR="00F91C6D">
        <w:rPr>
          <w:sz w:val="28"/>
          <w:szCs w:val="28"/>
          <w:lang w:eastAsia="zh-CN"/>
        </w:rPr>
        <w:t>9</w:t>
      </w:r>
      <w:r w:rsidR="003972FF">
        <w:rPr>
          <w:sz w:val="28"/>
          <w:szCs w:val="28"/>
          <w:lang w:eastAsia="zh-CN"/>
        </w:rPr>
        <w:t>7</w:t>
      </w:r>
      <w:r w:rsidR="00F91C6D">
        <w:rPr>
          <w:sz w:val="28"/>
          <w:szCs w:val="28"/>
          <w:lang w:eastAsia="zh-CN"/>
        </w:rPr>
        <w:t>,</w:t>
      </w:r>
      <w:r w:rsidR="00B2518C">
        <w:rPr>
          <w:sz w:val="28"/>
          <w:szCs w:val="28"/>
          <w:lang w:eastAsia="zh-CN"/>
        </w:rPr>
        <w:t>9</w:t>
      </w:r>
      <w:r w:rsidR="00F91C6D">
        <w:rPr>
          <w:sz w:val="28"/>
          <w:szCs w:val="28"/>
          <w:lang w:eastAsia="zh-CN"/>
        </w:rPr>
        <w:t xml:space="preserve"> </w:t>
      </w:r>
      <w:r w:rsidR="00FC2E24">
        <w:rPr>
          <w:sz w:val="28"/>
          <w:szCs w:val="28"/>
          <w:lang w:eastAsia="zh-CN"/>
        </w:rPr>
        <w:t>% от плана</w:t>
      </w:r>
      <w:r w:rsidRPr="00C1719D">
        <w:rPr>
          <w:sz w:val="28"/>
          <w:szCs w:val="28"/>
          <w:lang w:eastAsia="zh-CN"/>
        </w:rPr>
        <w:t>.</w:t>
      </w:r>
      <w:r w:rsidR="00456F97">
        <w:rPr>
          <w:sz w:val="28"/>
          <w:szCs w:val="28"/>
          <w:lang w:eastAsia="zh-CN"/>
        </w:rPr>
        <w:t xml:space="preserve"> </w:t>
      </w:r>
      <w:r w:rsidR="00DB623D">
        <w:rPr>
          <w:sz w:val="28"/>
          <w:szCs w:val="28"/>
          <w:lang w:eastAsia="zh-CN"/>
        </w:rPr>
        <w:t xml:space="preserve">                                                                                                    </w:t>
      </w:r>
    </w:p>
    <w:p w:rsidR="00C1719D" w:rsidRPr="00C1719D" w:rsidRDefault="00C1719D" w:rsidP="00456F97">
      <w:pPr>
        <w:ind w:firstLine="709"/>
        <w:jc w:val="both"/>
        <w:rPr>
          <w:sz w:val="28"/>
          <w:szCs w:val="28"/>
        </w:rPr>
      </w:pPr>
      <w:r w:rsidRPr="00C1719D">
        <w:rPr>
          <w:rFonts w:eastAsia="Calibri"/>
          <w:sz w:val="28"/>
          <w:szCs w:val="28"/>
        </w:rPr>
        <w:t xml:space="preserve">Показатели социально-экономического развития, предусмотренные Планом </w:t>
      </w:r>
      <w:r w:rsidRPr="00C1719D">
        <w:rPr>
          <w:rFonts w:eastAsia="+mn-ea"/>
          <w:kern w:val="24"/>
          <w:sz w:val="28"/>
          <w:szCs w:val="28"/>
        </w:rPr>
        <w:t xml:space="preserve">мероприятий по реализации </w:t>
      </w:r>
      <w:r w:rsidR="00C62D97">
        <w:rPr>
          <w:rFonts w:eastAsia="+mn-ea"/>
          <w:kern w:val="24"/>
          <w:sz w:val="28"/>
          <w:szCs w:val="28"/>
        </w:rPr>
        <w:t>С</w:t>
      </w:r>
      <w:r w:rsidRPr="00C1719D">
        <w:rPr>
          <w:rFonts w:eastAsia="+mn-ea"/>
          <w:kern w:val="24"/>
          <w:sz w:val="28"/>
          <w:szCs w:val="28"/>
        </w:rPr>
        <w:t xml:space="preserve">тратегии социально-экономического развития </w:t>
      </w:r>
      <w:r w:rsidR="00C62D97" w:rsidRPr="00C62D97">
        <w:rPr>
          <w:rFonts w:eastAsia="+mn-ea"/>
          <w:kern w:val="24"/>
          <w:sz w:val="28"/>
          <w:szCs w:val="28"/>
        </w:rPr>
        <w:t xml:space="preserve">Белокалитвинского </w:t>
      </w:r>
      <w:r w:rsidR="00C62D97">
        <w:rPr>
          <w:rFonts w:eastAsia="+mn-ea"/>
          <w:kern w:val="24"/>
          <w:sz w:val="28"/>
          <w:szCs w:val="28"/>
        </w:rPr>
        <w:t>района до 2030</w:t>
      </w:r>
      <w:r w:rsidRPr="00C1719D">
        <w:rPr>
          <w:rFonts w:eastAsia="+mn-ea"/>
          <w:kern w:val="24"/>
          <w:sz w:val="28"/>
          <w:szCs w:val="28"/>
        </w:rPr>
        <w:t xml:space="preserve"> года, представлены в приложении к отчету.</w:t>
      </w:r>
    </w:p>
    <w:p w:rsidR="00C1719D" w:rsidRPr="00C1719D" w:rsidRDefault="00C1719D" w:rsidP="00C1719D">
      <w:pPr>
        <w:ind w:firstLine="709"/>
        <w:jc w:val="both"/>
        <w:rPr>
          <w:rFonts w:eastAsia="Calibri"/>
          <w:sz w:val="28"/>
          <w:szCs w:val="28"/>
        </w:rPr>
      </w:pPr>
      <w:r w:rsidRPr="00C1719D">
        <w:rPr>
          <w:rFonts w:eastAsia="Calibri"/>
          <w:sz w:val="28"/>
          <w:szCs w:val="28"/>
        </w:rPr>
        <w:t xml:space="preserve">Информация о ходе исполнения мероприятий Плана и достижения ожидаемых результатов реализации </w:t>
      </w:r>
      <w:r w:rsidR="00543E3D">
        <w:rPr>
          <w:rFonts w:eastAsia="Calibri"/>
          <w:sz w:val="28"/>
          <w:szCs w:val="28"/>
        </w:rPr>
        <w:t>С</w:t>
      </w:r>
      <w:r w:rsidRPr="00C1719D">
        <w:rPr>
          <w:rFonts w:eastAsia="Calibri"/>
          <w:sz w:val="28"/>
          <w:szCs w:val="28"/>
        </w:rPr>
        <w:t>трат</w:t>
      </w:r>
      <w:r w:rsidR="00543E3D">
        <w:rPr>
          <w:rFonts w:eastAsia="Calibri"/>
          <w:sz w:val="28"/>
          <w:szCs w:val="28"/>
        </w:rPr>
        <w:t xml:space="preserve">егии представлена в приложении </w:t>
      </w:r>
      <w:r w:rsidRPr="00C1719D">
        <w:rPr>
          <w:rFonts w:eastAsia="Calibri"/>
          <w:sz w:val="28"/>
          <w:szCs w:val="28"/>
        </w:rPr>
        <w:t xml:space="preserve">к Отчету. </w:t>
      </w:r>
    </w:p>
    <w:p w:rsidR="00FF301C" w:rsidRDefault="00FF301C" w:rsidP="00326D41">
      <w:pPr>
        <w:spacing w:line="276" w:lineRule="auto"/>
        <w:ind w:firstLine="709"/>
        <w:jc w:val="center"/>
        <w:rPr>
          <w:sz w:val="28"/>
          <w:szCs w:val="28"/>
        </w:rPr>
      </w:pPr>
    </w:p>
    <w:p w:rsidR="00456F97" w:rsidRDefault="00456F97" w:rsidP="00326D41">
      <w:pPr>
        <w:spacing w:line="276" w:lineRule="auto"/>
        <w:ind w:firstLine="709"/>
        <w:jc w:val="center"/>
        <w:rPr>
          <w:sz w:val="28"/>
          <w:szCs w:val="28"/>
        </w:rPr>
      </w:pPr>
    </w:p>
    <w:p w:rsidR="00456F97" w:rsidRDefault="00456F97" w:rsidP="00326D41">
      <w:pPr>
        <w:spacing w:line="276" w:lineRule="auto"/>
        <w:ind w:firstLine="709"/>
        <w:jc w:val="center"/>
        <w:rPr>
          <w:sz w:val="28"/>
          <w:szCs w:val="28"/>
        </w:rPr>
      </w:pPr>
    </w:p>
    <w:p w:rsidR="00456F97" w:rsidRDefault="00456F97" w:rsidP="00326D41">
      <w:pPr>
        <w:spacing w:line="276" w:lineRule="auto"/>
        <w:ind w:firstLine="709"/>
        <w:jc w:val="center"/>
        <w:rPr>
          <w:sz w:val="28"/>
          <w:szCs w:val="28"/>
        </w:rPr>
      </w:pPr>
    </w:p>
    <w:p w:rsidR="00DB623D" w:rsidRDefault="00DB623D" w:rsidP="00326D41">
      <w:pPr>
        <w:spacing w:line="276" w:lineRule="auto"/>
        <w:ind w:firstLine="709"/>
        <w:jc w:val="center"/>
        <w:rPr>
          <w:sz w:val="28"/>
          <w:szCs w:val="28"/>
        </w:rPr>
        <w:sectPr w:rsidR="00DB623D" w:rsidSect="00456F97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F301C" w:rsidRDefault="00776061" w:rsidP="00776061">
      <w:pPr>
        <w:spacing w:line="276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C62D97" w:rsidRDefault="00C62D97" w:rsidP="00326D41">
      <w:pPr>
        <w:spacing w:line="276" w:lineRule="auto"/>
        <w:ind w:firstLine="709"/>
        <w:jc w:val="center"/>
        <w:rPr>
          <w:sz w:val="28"/>
          <w:szCs w:val="28"/>
        </w:rPr>
      </w:pPr>
    </w:p>
    <w:p w:rsidR="002156B8" w:rsidRDefault="00326D41" w:rsidP="00326D41">
      <w:pPr>
        <w:spacing w:line="276" w:lineRule="auto"/>
        <w:ind w:firstLine="709"/>
        <w:jc w:val="center"/>
        <w:rPr>
          <w:sz w:val="28"/>
          <w:szCs w:val="28"/>
        </w:rPr>
      </w:pPr>
      <w:r w:rsidRPr="00326D41">
        <w:rPr>
          <w:sz w:val="28"/>
          <w:szCs w:val="28"/>
        </w:rPr>
        <w:t xml:space="preserve">Основные целевые показатели Стратегии социально-экономического развития Белокалитвинского района </w:t>
      </w:r>
    </w:p>
    <w:p w:rsidR="00326D41" w:rsidRPr="00326D41" w:rsidRDefault="00326D41" w:rsidP="00326D41">
      <w:pPr>
        <w:spacing w:line="276" w:lineRule="auto"/>
        <w:ind w:firstLine="709"/>
        <w:jc w:val="center"/>
        <w:rPr>
          <w:sz w:val="28"/>
          <w:szCs w:val="28"/>
        </w:rPr>
      </w:pPr>
      <w:r w:rsidRPr="00326D41">
        <w:rPr>
          <w:sz w:val="28"/>
          <w:szCs w:val="28"/>
        </w:rPr>
        <w:t xml:space="preserve">до 2030 года </w:t>
      </w:r>
    </w:p>
    <w:tbl>
      <w:tblPr>
        <w:tblStyle w:val="1e"/>
        <w:tblW w:w="5211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915"/>
        <w:gridCol w:w="7136"/>
        <w:gridCol w:w="1884"/>
        <w:gridCol w:w="3022"/>
        <w:gridCol w:w="2364"/>
      </w:tblGrid>
      <w:tr w:rsidR="00326D41" w:rsidRPr="00326D41" w:rsidTr="005E68D9">
        <w:trPr>
          <w:trHeight w:val="552"/>
          <w:tblHeader/>
        </w:trPr>
        <w:tc>
          <w:tcPr>
            <w:tcW w:w="914" w:type="dxa"/>
            <w:vAlign w:val="center"/>
          </w:tcPr>
          <w:p w:rsidR="00326D41" w:rsidRPr="00326D41" w:rsidRDefault="00326D41" w:rsidP="00326D41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326D41">
              <w:rPr>
                <w:rFonts w:eastAsia="Calibri"/>
                <w:b/>
                <w:sz w:val="24"/>
                <w:szCs w:val="24"/>
              </w:rPr>
              <w:t>№ п/п</w:t>
            </w:r>
          </w:p>
        </w:tc>
        <w:tc>
          <w:tcPr>
            <w:tcW w:w="7136" w:type="dxa"/>
            <w:vAlign w:val="center"/>
          </w:tcPr>
          <w:p w:rsidR="00326D41" w:rsidRPr="00326D41" w:rsidRDefault="00326D41" w:rsidP="00326D41">
            <w:pPr>
              <w:ind w:left="-5" w:hanging="5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26D41">
              <w:rPr>
                <w:rFonts w:eastAsia="Calibri"/>
                <w:b/>
                <w:sz w:val="24"/>
                <w:szCs w:val="24"/>
              </w:rPr>
              <w:t>Целевые показатели</w:t>
            </w:r>
          </w:p>
        </w:tc>
        <w:tc>
          <w:tcPr>
            <w:tcW w:w="1884" w:type="dxa"/>
            <w:vAlign w:val="center"/>
          </w:tcPr>
          <w:p w:rsidR="00326D41" w:rsidRPr="00326D41" w:rsidRDefault="00326D41" w:rsidP="00326D41">
            <w:pPr>
              <w:ind w:hanging="16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26D41">
              <w:rPr>
                <w:rFonts w:eastAsia="Calibri"/>
                <w:b/>
                <w:sz w:val="24"/>
                <w:szCs w:val="24"/>
              </w:rPr>
              <w:t>Ед. изм.</w:t>
            </w:r>
          </w:p>
        </w:tc>
        <w:tc>
          <w:tcPr>
            <w:tcW w:w="3022" w:type="dxa"/>
            <w:vAlign w:val="center"/>
          </w:tcPr>
          <w:p w:rsidR="00326D41" w:rsidRPr="00326D41" w:rsidRDefault="003B2F4E" w:rsidP="00326D4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План до </w:t>
            </w:r>
            <w:r w:rsidR="00326D41" w:rsidRPr="00326D41">
              <w:rPr>
                <w:rFonts w:eastAsia="Calibri"/>
                <w:b/>
                <w:sz w:val="24"/>
                <w:szCs w:val="24"/>
              </w:rPr>
              <w:t>2024</w:t>
            </w:r>
            <w:r>
              <w:rPr>
                <w:rFonts w:eastAsia="Calibri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2364" w:type="dxa"/>
            <w:vAlign w:val="center"/>
          </w:tcPr>
          <w:p w:rsidR="00326D41" w:rsidRPr="00326D41" w:rsidRDefault="003B2F4E" w:rsidP="00266B4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Факт за 20</w:t>
            </w:r>
            <w:r w:rsidR="00E2424C">
              <w:rPr>
                <w:rFonts w:eastAsia="Calibri"/>
                <w:b/>
                <w:sz w:val="24"/>
                <w:szCs w:val="24"/>
              </w:rPr>
              <w:t>2</w:t>
            </w:r>
            <w:r w:rsidR="00266B42">
              <w:rPr>
                <w:rFonts w:eastAsia="Calibri"/>
                <w:b/>
                <w:sz w:val="24"/>
                <w:szCs w:val="24"/>
              </w:rPr>
              <w:t>4</w:t>
            </w:r>
            <w:r>
              <w:rPr>
                <w:rFonts w:eastAsia="Calibri"/>
                <w:b/>
                <w:sz w:val="24"/>
                <w:szCs w:val="24"/>
              </w:rPr>
              <w:t xml:space="preserve"> год</w:t>
            </w:r>
          </w:p>
        </w:tc>
      </w:tr>
      <w:tr w:rsidR="00326D41" w:rsidRPr="00326D41" w:rsidTr="005E68D9">
        <w:trPr>
          <w:trHeight w:val="552"/>
        </w:trPr>
        <w:tc>
          <w:tcPr>
            <w:tcW w:w="914" w:type="dxa"/>
            <w:vAlign w:val="center"/>
          </w:tcPr>
          <w:p w:rsidR="00326D41" w:rsidRPr="00326D41" w:rsidRDefault="00326D41" w:rsidP="00326D41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326D41">
              <w:rPr>
                <w:rFonts w:eastAsia="Calibri"/>
                <w:b/>
                <w:sz w:val="24"/>
                <w:szCs w:val="24"/>
              </w:rPr>
              <w:t>1</w:t>
            </w:r>
          </w:p>
        </w:tc>
        <w:tc>
          <w:tcPr>
            <w:tcW w:w="7136" w:type="dxa"/>
            <w:vAlign w:val="center"/>
          </w:tcPr>
          <w:p w:rsidR="00326D41" w:rsidRPr="00326D41" w:rsidRDefault="00326D41" w:rsidP="00326D41">
            <w:pPr>
              <w:ind w:left="-5" w:hanging="5"/>
              <w:jc w:val="both"/>
              <w:rPr>
                <w:rFonts w:eastAsia="Calibri"/>
                <w:b/>
                <w:sz w:val="24"/>
                <w:szCs w:val="24"/>
              </w:rPr>
            </w:pPr>
            <w:r w:rsidRPr="00326D41">
              <w:rPr>
                <w:rFonts w:eastAsia="Calibri"/>
                <w:b/>
                <w:sz w:val="24"/>
                <w:szCs w:val="24"/>
              </w:rPr>
              <w:t>Экономическая политика</w:t>
            </w:r>
          </w:p>
        </w:tc>
        <w:tc>
          <w:tcPr>
            <w:tcW w:w="1884" w:type="dxa"/>
            <w:vAlign w:val="center"/>
          </w:tcPr>
          <w:p w:rsidR="00326D41" w:rsidRPr="00326D41" w:rsidRDefault="00326D41" w:rsidP="00326D41">
            <w:pPr>
              <w:ind w:hanging="16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022" w:type="dxa"/>
            <w:vAlign w:val="center"/>
          </w:tcPr>
          <w:p w:rsidR="00326D41" w:rsidRPr="00326D41" w:rsidRDefault="00326D41" w:rsidP="00326D4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364" w:type="dxa"/>
            <w:vAlign w:val="center"/>
          </w:tcPr>
          <w:p w:rsidR="00326D41" w:rsidRPr="00326D41" w:rsidRDefault="00326D41" w:rsidP="00326D4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326D41" w:rsidRPr="00326D41" w:rsidTr="005E68D9">
        <w:trPr>
          <w:trHeight w:val="552"/>
        </w:trPr>
        <w:tc>
          <w:tcPr>
            <w:tcW w:w="914" w:type="dxa"/>
            <w:vAlign w:val="center"/>
          </w:tcPr>
          <w:p w:rsidR="00326D41" w:rsidRPr="00326D41" w:rsidRDefault="00326D41" w:rsidP="00326D41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326D41">
              <w:rPr>
                <w:rFonts w:eastAsia="Calibri"/>
                <w:b/>
                <w:sz w:val="24"/>
                <w:szCs w:val="24"/>
              </w:rPr>
              <w:t>1.1</w:t>
            </w:r>
          </w:p>
        </w:tc>
        <w:tc>
          <w:tcPr>
            <w:tcW w:w="7136" w:type="dxa"/>
            <w:vAlign w:val="center"/>
          </w:tcPr>
          <w:p w:rsidR="00326D41" w:rsidRPr="00326D41" w:rsidRDefault="00326D41" w:rsidP="00326D41">
            <w:pPr>
              <w:ind w:left="-5" w:hanging="5"/>
              <w:jc w:val="both"/>
              <w:rPr>
                <w:rFonts w:eastAsia="Calibri"/>
                <w:b/>
                <w:sz w:val="24"/>
                <w:szCs w:val="24"/>
              </w:rPr>
            </w:pPr>
            <w:r w:rsidRPr="00326D41">
              <w:rPr>
                <w:rFonts w:eastAsia="Calibri"/>
                <w:b/>
                <w:sz w:val="24"/>
                <w:szCs w:val="24"/>
              </w:rPr>
              <w:t>Агропромышленный комплекс</w:t>
            </w:r>
          </w:p>
        </w:tc>
        <w:tc>
          <w:tcPr>
            <w:tcW w:w="1884" w:type="dxa"/>
            <w:vAlign w:val="center"/>
          </w:tcPr>
          <w:p w:rsidR="00326D41" w:rsidRPr="00326D41" w:rsidRDefault="00326D41" w:rsidP="00326D41">
            <w:pPr>
              <w:ind w:hanging="16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22" w:type="dxa"/>
            <w:vAlign w:val="center"/>
          </w:tcPr>
          <w:p w:rsidR="00326D41" w:rsidRPr="00326D41" w:rsidRDefault="00326D41" w:rsidP="00326D4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364" w:type="dxa"/>
            <w:vAlign w:val="center"/>
          </w:tcPr>
          <w:p w:rsidR="00326D41" w:rsidRPr="00326D41" w:rsidRDefault="00326D41" w:rsidP="00326D4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326D41" w:rsidRPr="00326D41" w:rsidTr="005E68D9">
        <w:trPr>
          <w:trHeight w:val="552"/>
        </w:trPr>
        <w:tc>
          <w:tcPr>
            <w:tcW w:w="914" w:type="dxa"/>
            <w:vAlign w:val="center"/>
          </w:tcPr>
          <w:p w:rsidR="00326D41" w:rsidRPr="00326D41" w:rsidRDefault="00326D41" w:rsidP="00C1719D">
            <w:pPr>
              <w:numPr>
                <w:ilvl w:val="0"/>
                <w:numId w:val="1"/>
              </w:num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36" w:type="dxa"/>
            <w:vAlign w:val="center"/>
          </w:tcPr>
          <w:p w:rsidR="00326D41" w:rsidRPr="00326D41" w:rsidRDefault="00326D41" w:rsidP="00326D41">
            <w:pPr>
              <w:ind w:left="-5" w:hanging="5"/>
              <w:jc w:val="both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 xml:space="preserve">Увеличение доли животноводства в структуре сельского хозяйства </w:t>
            </w:r>
          </w:p>
        </w:tc>
        <w:tc>
          <w:tcPr>
            <w:tcW w:w="1884" w:type="dxa"/>
            <w:vAlign w:val="center"/>
          </w:tcPr>
          <w:p w:rsidR="00326D41" w:rsidRPr="00326D41" w:rsidRDefault="00326D41" w:rsidP="00326D41">
            <w:pPr>
              <w:ind w:hanging="16"/>
              <w:jc w:val="center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3022" w:type="dxa"/>
            <w:vAlign w:val="center"/>
          </w:tcPr>
          <w:p w:rsidR="00326D41" w:rsidRPr="00326D41" w:rsidRDefault="00326D41" w:rsidP="00326D41">
            <w:pPr>
              <w:jc w:val="center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>23,1</w:t>
            </w:r>
          </w:p>
        </w:tc>
        <w:tc>
          <w:tcPr>
            <w:tcW w:w="2364" w:type="dxa"/>
            <w:vAlign w:val="center"/>
          </w:tcPr>
          <w:p w:rsidR="00326D41" w:rsidRPr="00252BAA" w:rsidRDefault="006F323C" w:rsidP="00326D4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34,6</w:t>
            </w:r>
          </w:p>
        </w:tc>
      </w:tr>
      <w:tr w:rsidR="00326D41" w:rsidRPr="00326D41" w:rsidTr="005E68D9">
        <w:trPr>
          <w:trHeight w:val="552"/>
        </w:trPr>
        <w:tc>
          <w:tcPr>
            <w:tcW w:w="914" w:type="dxa"/>
            <w:vAlign w:val="center"/>
          </w:tcPr>
          <w:p w:rsidR="00326D41" w:rsidRPr="00326D41" w:rsidRDefault="00326D41" w:rsidP="00C1719D">
            <w:pPr>
              <w:numPr>
                <w:ilvl w:val="0"/>
                <w:numId w:val="1"/>
              </w:num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36" w:type="dxa"/>
            <w:vAlign w:val="center"/>
          </w:tcPr>
          <w:p w:rsidR="00326D41" w:rsidRPr="00326D41" w:rsidRDefault="00326D41" w:rsidP="00326D41">
            <w:pPr>
              <w:ind w:left="-5" w:hanging="5"/>
              <w:jc w:val="both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 xml:space="preserve">Рост объема производства валовой продукции сельского хозяйства </w:t>
            </w:r>
          </w:p>
        </w:tc>
        <w:tc>
          <w:tcPr>
            <w:tcW w:w="1884" w:type="dxa"/>
            <w:vAlign w:val="center"/>
          </w:tcPr>
          <w:p w:rsidR="00326D41" w:rsidRPr="00326D41" w:rsidRDefault="00326D41" w:rsidP="00326D41">
            <w:pPr>
              <w:ind w:hanging="16"/>
              <w:jc w:val="center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>млрд руб.</w:t>
            </w:r>
          </w:p>
        </w:tc>
        <w:tc>
          <w:tcPr>
            <w:tcW w:w="3022" w:type="dxa"/>
            <w:vAlign w:val="center"/>
          </w:tcPr>
          <w:p w:rsidR="00326D41" w:rsidRPr="00326D41" w:rsidRDefault="00326D41" w:rsidP="00326D41">
            <w:pPr>
              <w:jc w:val="center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>8,2</w:t>
            </w:r>
          </w:p>
        </w:tc>
        <w:tc>
          <w:tcPr>
            <w:tcW w:w="2364" w:type="dxa"/>
            <w:vAlign w:val="center"/>
          </w:tcPr>
          <w:p w:rsidR="00326D41" w:rsidRPr="00252BAA" w:rsidRDefault="007614D5" w:rsidP="00326D4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6,7</w:t>
            </w:r>
          </w:p>
        </w:tc>
      </w:tr>
      <w:tr w:rsidR="00326D41" w:rsidRPr="00326D41" w:rsidTr="005E68D9">
        <w:trPr>
          <w:trHeight w:val="552"/>
        </w:trPr>
        <w:tc>
          <w:tcPr>
            <w:tcW w:w="914" w:type="dxa"/>
            <w:vAlign w:val="center"/>
          </w:tcPr>
          <w:p w:rsidR="00326D41" w:rsidRPr="00326D41" w:rsidRDefault="00326D41" w:rsidP="00326D41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326D41">
              <w:rPr>
                <w:rFonts w:eastAsia="Calibri"/>
                <w:b/>
                <w:sz w:val="24"/>
                <w:szCs w:val="24"/>
              </w:rPr>
              <w:t>1.2</w:t>
            </w:r>
          </w:p>
        </w:tc>
        <w:tc>
          <w:tcPr>
            <w:tcW w:w="7136" w:type="dxa"/>
            <w:vAlign w:val="center"/>
          </w:tcPr>
          <w:p w:rsidR="00326D41" w:rsidRPr="00326D41" w:rsidRDefault="00326D41" w:rsidP="00326D41">
            <w:pPr>
              <w:ind w:left="-5" w:hanging="5"/>
              <w:jc w:val="both"/>
              <w:rPr>
                <w:rFonts w:eastAsia="Calibri"/>
                <w:b/>
                <w:sz w:val="24"/>
                <w:szCs w:val="24"/>
              </w:rPr>
            </w:pPr>
            <w:r w:rsidRPr="00326D41">
              <w:rPr>
                <w:rFonts w:eastAsia="Calibri"/>
                <w:b/>
                <w:sz w:val="24"/>
                <w:szCs w:val="24"/>
              </w:rPr>
              <w:t>Промышленность</w:t>
            </w:r>
          </w:p>
        </w:tc>
        <w:tc>
          <w:tcPr>
            <w:tcW w:w="1884" w:type="dxa"/>
            <w:vAlign w:val="center"/>
          </w:tcPr>
          <w:p w:rsidR="00326D41" w:rsidRPr="00326D41" w:rsidRDefault="00326D41" w:rsidP="00326D41">
            <w:pPr>
              <w:ind w:hanging="16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022" w:type="dxa"/>
            <w:vAlign w:val="center"/>
          </w:tcPr>
          <w:p w:rsidR="00326D41" w:rsidRPr="00326D41" w:rsidRDefault="00326D41" w:rsidP="00326D4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364" w:type="dxa"/>
            <w:vAlign w:val="center"/>
          </w:tcPr>
          <w:p w:rsidR="00326D41" w:rsidRPr="00252BAA" w:rsidRDefault="00326D41" w:rsidP="00326D4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326D41" w:rsidRPr="00326D41" w:rsidTr="005E68D9">
        <w:trPr>
          <w:trHeight w:val="552"/>
        </w:trPr>
        <w:tc>
          <w:tcPr>
            <w:tcW w:w="914" w:type="dxa"/>
            <w:vAlign w:val="center"/>
          </w:tcPr>
          <w:p w:rsidR="00326D41" w:rsidRPr="00326D41" w:rsidRDefault="00326D41" w:rsidP="00C1719D">
            <w:pPr>
              <w:numPr>
                <w:ilvl w:val="0"/>
                <w:numId w:val="1"/>
              </w:num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36" w:type="dxa"/>
            <w:vAlign w:val="center"/>
          </w:tcPr>
          <w:p w:rsidR="00326D41" w:rsidRPr="00326D41" w:rsidRDefault="00326D41" w:rsidP="00326D41">
            <w:pPr>
              <w:ind w:left="-5" w:hanging="5"/>
              <w:jc w:val="both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>Рост удельного веса организаций, осуществлявших технологические инновации, в общем числе обследованных организаций</w:t>
            </w:r>
          </w:p>
        </w:tc>
        <w:tc>
          <w:tcPr>
            <w:tcW w:w="1884" w:type="dxa"/>
            <w:vAlign w:val="center"/>
          </w:tcPr>
          <w:p w:rsidR="00326D41" w:rsidRPr="00326D41" w:rsidRDefault="00326D41" w:rsidP="00326D41">
            <w:pPr>
              <w:ind w:hanging="16"/>
              <w:jc w:val="center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3022" w:type="dxa"/>
            <w:vAlign w:val="center"/>
          </w:tcPr>
          <w:p w:rsidR="00326D41" w:rsidRPr="00326D41" w:rsidRDefault="00326D41" w:rsidP="00326D41">
            <w:pPr>
              <w:jc w:val="center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2364" w:type="dxa"/>
            <w:vAlign w:val="center"/>
          </w:tcPr>
          <w:p w:rsidR="00326D41" w:rsidRPr="00252BAA" w:rsidRDefault="0003121E" w:rsidP="00326D4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6,0</w:t>
            </w:r>
          </w:p>
        </w:tc>
      </w:tr>
      <w:tr w:rsidR="00326D41" w:rsidRPr="00326D41" w:rsidTr="005E68D9">
        <w:trPr>
          <w:trHeight w:val="552"/>
        </w:trPr>
        <w:tc>
          <w:tcPr>
            <w:tcW w:w="914" w:type="dxa"/>
            <w:vAlign w:val="center"/>
          </w:tcPr>
          <w:p w:rsidR="00326D41" w:rsidRPr="00326D41" w:rsidRDefault="00326D41" w:rsidP="00C1719D">
            <w:pPr>
              <w:numPr>
                <w:ilvl w:val="0"/>
                <w:numId w:val="1"/>
              </w:num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36" w:type="dxa"/>
            <w:vAlign w:val="center"/>
          </w:tcPr>
          <w:p w:rsidR="00326D41" w:rsidRPr="00326D41" w:rsidRDefault="00326D41" w:rsidP="00326D41">
            <w:pPr>
              <w:ind w:left="-5" w:hanging="5"/>
              <w:jc w:val="both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>Рост совокупного объема отгруженных товаров собственного производства, выполненных работ и услуг собственными силами по виду экономической деятельности «Обрабатывающие производства»</w:t>
            </w:r>
          </w:p>
        </w:tc>
        <w:tc>
          <w:tcPr>
            <w:tcW w:w="1884" w:type="dxa"/>
            <w:vAlign w:val="center"/>
          </w:tcPr>
          <w:p w:rsidR="00326D41" w:rsidRPr="00326D41" w:rsidRDefault="00326D41" w:rsidP="00326D41">
            <w:pPr>
              <w:ind w:hanging="16"/>
              <w:jc w:val="center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>млрд руб.</w:t>
            </w:r>
          </w:p>
        </w:tc>
        <w:tc>
          <w:tcPr>
            <w:tcW w:w="3022" w:type="dxa"/>
            <w:vAlign w:val="center"/>
          </w:tcPr>
          <w:p w:rsidR="00326D41" w:rsidRPr="00326D41" w:rsidRDefault="00326D41" w:rsidP="00326D41">
            <w:pPr>
              <w:jc w:val="center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>28,9</w:t>
            </w:r>
          </w:p>
        </w:tc>
        <w:tc>
          <w:tcPr>
            <w:tcW w:w="2364" w:type="dxa"/>
            <w:vAlign w:val="center"/>
          </w:tcPr>
          <w:p w:rsidR="00326D41" w:rsidRPr="00252BAA" w:rsidRDefault="0003121E" w:rsidP="00326D4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41,4</w:t>
            </w:r>
          </w:p>
        </w:tc>
      </w:tr>
      <w:tr w:rsidR="00326D41" w:rsidRPr="00326D41" w:rsidTr="005E68D9">
        <w:trPr>
          <w:trHeight w:val="552"/>
        </w:trPr>
        <w:tc>
          <w:tcPr>
            <w:tcW w:w="914" w:type="dxa"/>
            <w:vAlign w:val="center"/>
          </w:tcPr>
          <w:p w:rsidR="00326D41" w:rsidRPr="00326D41" w:rsidRDefault="00326D41" w:rsidP="00C1719D">
            <w:pPr>
              <w:numPr>
                <w:ilvl w:val="0"/>
                <w:numId w:val="1"/>
              </w:num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36" w:type="dxa"/>
            <w:vAlign w:val="center"/>
          </w:tcPr>
          <w:p w:rsidR="00326D41" w:rsidRPr="00326D41" w:rsidRDefault="00326D41" w:rsidP="00326D41">
            <w:pPr>
              <w:ind w:left="-5" w:hanging="5"/>
              <w:jc w:val="both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>Изменение добычи угля на угольных предприятиях</w:t>
            </w:r>
          </w:p>
        </w:tc>
        <w:tc>
          <w:tcPr>
            <w:tcW w:w="1884" w:type="dxa"/>
            <w:vAlign w:val="center"/>
          </w:tcPr>
          <w:p w:rsidR="00326D41" w:rsidRPr="00326D41" w:rsidRDefault="00326D41" w:rsidP="00326D41">
            <w:pPr>
              <w:ind w:hanging="16"/>
              <w:jc w:val="center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>млн тонн</w:t>
            </w:r>
          </w:p>
        </w:tc>
        <w:tc>
          <w:tcPr>
            <w:tcW w:w="3022" w:type="dxa"/>
            <w:vAlign w:val="center"/>
          </w:tcPr>
          <w:p w:rsidR="00326D41" w:rsidRPr="00326D41" w:rsidRDefault="00326D41" w:rsidP="00326D41">
            <w:pPr>
              <w:jc w:val="center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>2,6</w:t>
            </w:r>
          </w:p>
        </w:tc>
        <w:tc>
          <w:tcPr>
            <w:tcW w:w="2364" w:type="dxa"/>
            <w:vAlign w:val="center"/>
          </w:tcPr>
          <w:p w:rsidR="00326D41" w:rsidRPr="00252BAA" w:rsidRDefault="00CC511F" w:rsidP="00235556">
            <w:pPr>
              <w:jc w:val="center"/>
              <w:rPr>
                <w:rFonts w:eastAsia="Calibri"/>
                <w:sz w:val="24"/>
                <w:szCs w:val="24"/>
              </w:rPr>
            </w:pPr>
            <w:r w:rsidRPr="00252BAA">
              <w:rPr>
                <w:rFonts w:eastAsia="Calibri"/>
                <w:sz w:val="24"/>
                <w:szCs w:val="24"/>
              </w:rPr>
              <w:t>2,</w:t>
            </w:r>
            <w:r w:rsidR="00235556" w:rsidRPr="00252BAA">
              <w:rPr>
                <w:rFonts w:eastAsia="Calibri"/>
                <w:sz w:val="24"/>
                <w:szCs w:val="24"/>
              </w:rPr>
              <w:t>0</w:t>
            </w:r>
          </w:p>
        </w:tc>
      </w:tr>
      <w:tr w:rsidR="00326D41" w:rsidRPr="00326D41" w:rsidTr="005E68D9">
        <w:trPr>
          <w:trHeight w:val="552"/>
        </w:trPr>
        <w:tc>
          <w:tcPr>
            <w:tcW w:w="914" w:type="dxa"/>
            <w:vAlign w:val="center"/>
          </w:tcPr>
          <w:p w:rsidR="00326D41" w:rsidRPr="00326D41" w:rsidRDefault="00326D41" w:rsidP="00326D41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326D41">
              <w:rPr>
                <w:rFonts w:eastAsia="Calibri"/>
                <w:b/>
                <w:sz w:val="24"/>
                <w:szCs w:val="24"/>
              </w:rPr>
              <w:t>1.3</w:t>
            </w:r>
          </w:p>
        </w:tc>
        <w:tc>
          <w:tcPr>
            <w:tcW w:w="7136" w:type="dxa"/>
            <w:vAlign w:val="center"/>
          </w:tcPr>
          <w:p w:rsidR="00326D41" w:rsidRPr="00326D41" w:rsidRDefault="00326D41" w:rsidP="00326D41">
            <w:pPr>
              <w:ind w:left="-5" w:hanging="5"/>
              <w:jc w:val="both"/>
              <w:rPr>
                <w:rFonts w:eastAsia="Calibri"/>
                <w:b/>
                <w:sz w:val="24"/>
                <w:szCs w:val="24"/>
              </w:rPr>
            </w:pPr>
            <w:r w:rsidRPr="00326D41">
              <w:rPr>
                <w:rFonts w:eastAsia="Calibri"/>
                <w:b/>
                <w:sz w:val="24"/>
                <w:szCs w:val="24"/>
              </w:rPr>
              <w:t>Строительный комплекс</w:t>
            </w:r>
          </w:p>
        </w:tc>
        <w:tc>
          <w:tcPr>
            <w:tcW w:w="1884" w:type="dxa"/>
            <w:vAlign w:val="center"/>
          </w:tcPr>
          <w:p w:rsidR="00326D41" w:rsidRPr="00326D41" w:rsidRDefault="00326D41" w:rsidP="00326D41">
            <w:pPr>
              <w:ind w:hanging="16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022" w:type="dxa"/>
            <w:vAlign w:val="center"/>
          </w:tcPr>
          <w:p w:rsidR="00326D41" w:rsidRPr="00326D41" w:rsidRDefault="00326D41" w:rsidP="00326D4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364" w:type="dxa"/>
            <w:vAlign w:val="center"/>
          </w:tcPr>
          <w:p w:rsidR="00326D41" w:rsidRPr="00252BAA" w:rsidRDefault="00326D41" w:rsidP="00326D4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326D41" w:rsidRPr="00326D41" w:rsidTr="005E68D9">
        <w:trPr>
          <w:trHeight w:val="552"/>
        </w:trPr>
        <w:tc>
          <w:tcPr>
            <w:tcW w:w="914" w:type="dxa"/>
            <w:vAlign w:val="center"/>
          </w:tcPr>
          <w:p w:rsidR="00326D41" w:rsidRPr="00326D41" w:rsidRDefault="00326D41" w:rsidP="00C1719D">
            <w:pPr>
              <w:numPr>
                <w:ilvl w:val="0"/>
                <w:numId w:val="1"/>
              </w:num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36" w:type="dxa"/>
            <w:vAlign w:val="center"/>
          </w:tcPr>
          <w:p w:rsidR="00326D41" w:rsidRPr="00326D41" w:rsidRDefault="00326D41" w:rsidP="00326D41">
            <w:pPr>
              <w:ind w:left="-5" w:hanging="5"/>
              <w:jc w:val="both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>Увеличение ежегодных объемов жилищного строительства</w:t>
            </w:r>
          </w:p>
        </w:tc>
        <w:tc>
          <w:tcPr>
            <w:tcW w:w="1884" w:type="dxa"/>
            <w:vAlign w:val="center"/>
          </w:tcPr>
          <w:p w:rsidR="00326D41" w:rsidRPr="00326D41" w:rsidRDefault="00326D41" w:rsidP="00326D41">
            <w:pPr>
              <w:ind w:hanging="16"/>
              <w:jc w:val="center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>тыс. кв. м</w:t>
            </w:r>
          </w:p>
        </w:tc>
        <w:tc>
          <w:tcPr>
            <w:tcW w:w="3022" w:type="dxa"/>
            <w:vAlign w:val="center"/>
          </w:tcPr>
          <w:p w:rsidR="00326D41" w:rsidRPr="00326D41" w:rsidRDefault="00326D41" w:rsidP="00326D41">
            <w:pPr>
              <w:jc w:val="center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>24</w:t>
            </w:r>
          </w:p>
        </w:tc>
        <w:tc>
          <w:tcPr>
            <w:tcW w:w="2364" w:type="dxa"/>
            <w:vAlign w:val="center"/>
          </w:tcPr>
          <w:p w:rsidR="00326D41" w:rsidRPr="00252BAA" w:rsidRDefault="007E560E" w:rsidP="00326D4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22,9</w:t>
            </w:r>
          </w:p>
        </w:tc>
      </w:tr>
      <w:tr w:rsidR="00326D41" w:rsidRPr="00326D41" w:rsidTr="005E68D9">
        <w:trPr>
          <w:trHeight w:val="552"/>
        </w:trPr>
        <w:tc>
          <w:tcPr>
            <w:tcW w:w="914" w:type="dxa"/>
            <w:vAlign w:val="center"/>
          </w:tcPr>
          <w:p w:rsidR="00326D41" w:rsidRPr="00326D41" w:rsidRDefault="00326D41" w:rsidP="00C1719D">
            <w:pPr>
              <w:numPr>
                <w:ilvl w:val="0"/>
                <w:numId w:val="1"/>
              </w:num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36" w:type="dxa"/>
            <w:vAlign w:val="center"/>
          </w:tcPr>
          <w:p w:rsidR="00326D41" w:rsidRPr="00326D41" w:rsidRDefault="00326D41" w:rsidP="00326D41">
            <w:pPr>
              <w:ind w:left="-5" w:hanging="5"/>
              <w:jc w:val="both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>Увеличение доли жилищного строительства по отношению к общей площади жилищного фонда</w:t>
            </w:r>
          </w:p>
        </w:tc>
        <w:tc>
          <w:tcPr>
            <w:tcW w:w="1884" w:type="dxa"/>
            <w:vAlign w:val="center"/>
          </w:tcPr>
          <w:p w:rsidR="00326D41" w:rsidRPr="00326D41" w:rsidRDefault="00326D41" w:rsidP="00326D41">
            <w:pPr>
              <w:ind w:hanging="16"/>
              <w:jc w:val="center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3022" w:type="dxa"/>
            <w:vAlign w:val="center"/>
          </w:tcPr>
          <w:p w:rsidR="00326D41" w:rsidRPr="00326D41" w:rsidRDefault="00326D41" w:rsidP="00326D41">
            <w:pPr>
              <w:jc w:val="center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>1,2</w:t>
            </w:r>
          </w:p>
        </w:tc>
        <w:tc>
          <w:tcPr>
            <w:tcW w:w="2364" w:type="dxa"/>
            <w:vAlign w:val="center"/>
          </w:tcPr>
          <w:p w:rsidR="00326D41" w:rsidRPr="00252BAA" w:rsidRDefault="005B3783" w:rsidP="00C34734">
            <w:pPr>
              <w:jc w:val="center"/>
              <w:rPr>
                <w:rFonts w:eastAsia="Calibri"/>
                <w:sz w:val="24"/>
                <w:szCs w:val="24"/>
              </w:rPr>
            </w:pPr>
            <w:r w:rsidRPr="00252BAA">
              <w:rPr>
                <w:rFonts w:eastAsia="Calibri"/>
                <w:sz w:val="24"/>
                <w:szCs w:val="24"/>
              </w:rPr>
              <w:t>0,</w:t>
            </w:r>
            <w:r w:rsidR="00E8674A" w:rsidRPr="00252BAA">
              <w:rPr>
                <w:rFonts w:eastAsia="Calibri"/>
                <w:sz w:val="24"/>
                <w:szCs w:val="24"/>
              </w:rPr>
              <w:t>8</w:t>
            </w:r>
          </w:p>
        </w:tc>
      </w:tr>
      <w:tr w:rsidR="00326D41" w:rsidRPr="00326D41" w:rsidTr="005E68D9">
        <w:trPr>
          <w:trHeight w:val="552"/>
        </w:trPr>
        <w:tc>
          <w:tcPr>
            <w:tcW w:w="914" w:type="dxa"/>
            <w:vAlign w:val="center"/>
          </w:tcPr>
          <w:p w:rsidR="00326D41" w:rsidRPr="00326D41" w:rsidRDefault="00326D41" w:rsidP="00326D41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326D41">
              <w:rPr>
                <w:rFonts w:eastAsia="Calibri"/>
                <w:b/>
                <w:sz w:val="24"/>
                <w:szCs w:val="24"/>
              </w:rPr>
              <w:t>1.4</w:t>
            </w:r>
          </w:p>
        </w:tc>
        <w:tc>
          <w:tcPr>
            <w:tcW w:w="7136" w:type="dxa"/>
            <w:vAlign w:val="center"/>
          </w:tcPr>
          <w:p w:rsidR="00326D41" w:rsidRPr="00326D41" w:rsidRDefault="00326D41" w:rsidP="00326D41">
            <w:pPr>
              <w:ind w:left="-5" w:hanging="5"/>
              <w:jc w:val="both"/>
              <w:rPr>
                <w:rFonts w:eastAsia="Calibri"/>
                <w:b/>
                <w:sz w:val="24"/>
                <w:szCs w:val="24"/>
              </w:rPr>
            </w:pPr>
            <w:r w:rsidRPr="00326D41">
              <w:rPr>
                <w:rFonts w:eastAsia="Calibri"/>
                <w:b/>
                <w:sz w:val="24"/>
                <w:szCs w:val="24"/>
              </w:rPr>
              <w:t>Малый и средний бизнес</w:t>
            </w:r>
          </w:p>
        </w:tc>
        <w:tc>
          <w:tcPr>
            <w:tcW w:w="1884" w:type="dxa"/>
            <w:vAlign w:val="center"/>
          </w:tcPr>
          <w:p w:rsidR="00326D41" w:rsidRPr="00326D41" w:rsidRDefault="00326D41" w:rsidP="00326D41">
            <w:pPr>
              <w:ind w:hanging="16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022" w:type="dxa"/>
            <w:vAlign w:val="center"/>
          </w:tcPr>
          <w:p w:rsidR="00326D41" w:rsidRPr="00326D41" w:rsidRDefault="00326D41" w:rsidP="00326D4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364" w:type="dxa"/>
            <w:vAlign w:val="center"/>
          </w:tcPr>
          <w:p w:rsidR="00326D41" w:rsidRPr="00326D41" w:rsidRDefault="00326D41" w:rsidP="00326D4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326D41" w:rsidRPr="00326D41" w:rsidTr="005E68D9">
        <w:trPr>
          <w:trHeight w:val="552"/>
        </w:trPr>
        <w:tc>
          <w:tcPr>
            <w:tcW w:w="914" w:type="dxa"/>
            <w:vAlign w:val="center"/>
          </w:tcPr>
          <w:p w:rsidR="00326D41" w:rsidRPr="00326D41" w:rsidRDefault="00326D41" w:rsidP="00C1719D">
            <w:pPr>
              <w:numPr>
                <w:ilvl w:val="0"/>
                <w:numId w:val="1"/>
              </w:num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36" w:type="dxa"/>
            <w:vAlign w:val="center"/>
          </w:tcPr>
          <w:p w:rsidR="00326D41" w:rsidRPr="00326D41" w:rsidRDefault="00326D41" w:rsidP="00326D41">
            <w:pPr>
              <w:ind w:left="-5" w:hanging="5"/>
              <w:jc w:val="both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>Увеличение численности занятых на малых и средних предприятиях</w:t>
            </w:r>
          </w:p>
        </w:tc>
        <w:tc>
          <w:tcPr>
            <w:tcW w:w="1884" w:type="dxa"/>
            <w:vAlign w:val="center"/>
          </w:tcPr>
          <w:p w:rsidR="00326D41" w:rsidRPr="00326D41" w:rsidRDefault="00326D41" w:rsidP="00326D41">
            <w:pPr>
              <w:ind w:hanging="16"/>
              <w:jc w:val="center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 xml:space="preserve">тыс. </w:t>
            </w:r>
            <w:r w:rsidRPr="00171586">
              <w:rPr>
                <w:rFonts w:eastAsia="Calibri"/>
                <w:sz w:val="24"/>
                <w:szCs w:val="24"/>
              </w:rPr>
              <w:t>человек</w:t>
            </w:r>
          </w:p>
        </w:tc>
        <w:tc>
          <w:tcPr>
            <w:tcW w:w="3022" w:type="dxa"/>
            <w:vAlign w:val="center"/>
          </w:tcPr>
          <w:p w:rsidR="00326D41" w:rsidRPr="00326D41" w:rsidRDefault="00326D41" w:rsidP="00326D41">
            <w:pPr>
              <w:jc w:val="center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>12,1</w:t>
            </w:r>
          </w:p>
        </w:tc>
        <w:tc>
          <w:tcPr>
            <w:tcW w:w="2364" w:type="dxa"/>
            <w:vAlign w:val="center"/>
          </w:tcPr>
          <w:p w:rsidR="00326D41" w:rsidRPr="00252BAA" w:rsidRDefault="00E0205F" w:rsidP="00326D4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10,4</w:t>
            </w:r>
          </w:p>
        </w:tc>
      </w:tr>
      <w:tr w:rsidR="00326D41" w:rsidRPr="00326D41" w:rsidTr="005E68D9">
        <w:trPr>
          <w:trHeight w:val="552"/>
        </w:trPr>
        <w:tc>
          <w:tcPr>
            <w:tcW w:w="914" w:type="dxa"/>
            <w:vAlign w:val="center"/>
          </w:tcPr>
          <w:p w:rsidR="00326D41" w:rsidRPr="00326D41" w:rsidRDefault="00326D41" w:rsidP="00C1719D">
            <w:pPr>
              <w:numPr>
                <w:ilvl w:val="0"/>
                <w:numId w:val="1"/>
              </w:num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36" w:type="dxa"/>
            <w:vAlign w:val="center"/>
          </w:tcPr>
          <w:p w:rsidR="00326D41" w:rsidRPr="00326D41" w:rsidRDefault="00326D41" w:rsidP="00326D41">
            <w:pPr>
              <w:ind w:left="-5" w:hanging="5"/>
              <w:jc w:val="both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>Увеличение доли численности занятых на малых и средних предприятия по виду экономической деятельности «Обрабатывающие производства» в общей численности занятых в сфере малого и среднего предпринимательства (без учета индивидуальных предпринимателей)</w:t>
            </w:r>
          </w:p>
        </w:tc>
        <w:tc>
          <w:tcPr>
            <w:tcW w:w="1884" w:type="dxa"/>
            <w:vAlign w:val="center"/>
          </w:tcPr>
          <w:p w:rsidR="00326D41" w:rsidRPr="00326D41" w:rsidRDefault="00326D41" w:rsidP="00326D41">
            <w:pPr>
              <w:ind w:hanging="16"/>
              <w:jc w:val="center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3022" w:type="dxa"/>
            <w:vAlign w:val="center"/>
          </w:tcPr>
          <w:p w:rsidR="00326D41" w:rsidRPr="00326D41" w:rsidRDefault="00326D41" w:rsidP="00326D41">
            <w:pPr>
              <w:jc w:val="center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>20</w:t>
            </w:r>
          </w:p>
        </w:tc>
        <w:tc>
          <w:tcPr>
            <w:tcW w:w="2364" w:type="dxa"/>
            <w:vAlign w:val="center"/>
          </w:tcPr>
          <w:p w:rsidR="00326D41" w:rsidRPr="00252BAA" w:rsidRDefault="00797CC8" w:rsidP="00160691">
            <w:pPr>
              <w:jc w:val="center"/>
              <w:rPr>
                <w:rFonts w:eastAsia="Calibri"/>
                <w:sz w:val="24"/>
                <w:szCs w:val="24"/>
              </w:rPr>
            </w:pPr>
            <w:r w:rsidRPr="00252BAA">
              <w:rPr>
                <w:rFonts w:eastAsia="Calibri"/>
                <w:sz w:val="24"/>
                <w:szCs w:val="24"/>
              </w:rPr>
              <w:t>1</w:t>
            </w:r>
            <w:r w:rsidR="00160691" w:rsidRPr="00252BAA">
              <w:rPr>
                <w:rFonts w:eastAsia="Calibri"/>
                <w:sz w:val="24"/>
                <w:szCs w:val="24"/>
              </w:rPr>
              <w:t>9</w:t>
            </w:r>
            <w:r w:rsidR="002F1874">
              <w:rPr>
                <w:rFonts w:eastAsia="Calibri"/>
                <w:sz w:val="24"/>
                <w:szCs w:val="24"/>
              </w:rPr>
              <w:t>,5</w:t>
            </w:r>
          </w:p>
        </w:tc>
      </w:tr>
      <w:tr w:rsidR="00326D41" w:rsidRPr="00326D41" w:rsidTr="005E68D9">
        <w:trPr>
          <w:trHeight w:val="552"/>
        </w:trPr>
        <w:tc>
          <w:tcPr>
            <w:tcW w:w="914" w:type="dxa"/>
            <w:vAlign w:val="center"/>
          </w:tcPr>
          <w:p w:rsidR="00326D41" w:rsidRPr="00326D41" w:rsidRDefault="00326D41" w:rsidP="00326D41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326D41">
              <w:rPr>
                <w:rFonts w:eastAsia="Calibri"/>
                <w:b/>
                <w:sz w:val="24"/>
                <w:szCs w:val="24"/>
              </w:rPr>
              <w:t>1.5</w:t>
            </w:r>
          </w:p>
        </w:tc>
        <w:tc>
          <w:tcPr>
            <w:tcW w:w="7136" w:type="dxa"/>
            <w:vAlign w:val="center"/>
          </w:tcPr>
          <w:p w:rsidR="00326D41" w:rsidRPr="00326D41" w:rsidRDefault="00326D41" w:rsidP="00326D41">
            <w:pPr>
              <w:ind w:left="-5" w:hanging="5"/>
              <w:jc w:val="both"/>
              <w:rPr>
                <w:rFonts w:eastAsia="Calibri"/>
                <w:b/>
                <w:sz w:val="24"/>
                <w:szCs w:val="24"/>
              </w:rPr>
            </w:pPr>
            <w:r w:rsidRPr="00326D41">
              <w:rPr>
                <w:rFonts w:eastAsia="Calibri"/>
                <w:b/>
                <w:sz w:val="24"/>
                <w:szCs w:val="24"/>
              </w:rPr>
              <w:t>Потребительский рынок</w:t>
            </w:r>
          </w:p>
        </w:tc>
        <w:tc>
          <w:tcPr>
            <w:tcW w:w="1884" w:type="dxa"/>
            <w:vAlign w:val="center"/>
          </w:tcPr>
          <w:p w:rsidR="00326D41" w:rsidRPr="00326D41" w:rsidRDefault="00326D41" w:rsidP="00326D41">
            <w:pPr>
              <w:ind w:hanging="16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022" w:type="dxa"/>
            <w:vAlign w:val="center"/>
          </w:tcPr>
          <w:p w:rsidR="00326D41" w:rsidRPr="00326D41" w:rsidRDefault="00326D41" w:rsidP="00326D4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364" w:type="dxa"/>
            <w:vAlign w:val="center"/>
          </w:tcPr>
          <w:p w:rsidR="00326D41" w:rsidRPr="00252BAA" w:rsidRDefault="00326D41" w:rsidP="00326D4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326D41" w:rsidRPr="00326D41" w:rsidTr="005E68D9">
        <w:trPr>
          <w:trHeight w:val="552"/>
        </w:trPr>
        <w:tc>
          <w:tcPr>
            <w:tcW w:w="914" w:type="dxa"/>
            <w:vAlign w:val="center"/>
          </w:tcPr>
          <w:p w:rsidR="00326D41" w:rsidRPr="00326D41" w:rsidRDefault="00326D41" w:rsidP="00C1719D">
            <w:pPr>
              <w:numPr>
                <w:ilvl w:val="0"/>
                <w:numId w:val="1"/>
              </w:num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36" w:type="dxa"/>
            <w:vAlign w:val="center"/>
          </w:tcPr>
          <w:p w:rsidR="00326D41" w:rsidRPr="00326D41" w:rsidRDefault="00326D41" w:rsidP="00326D41">
            <w:pPr>
              <w:ind w:left="-5" w:hanging="5"/>
              <w:jc w:val="both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>Рост оборота розничной торговли по всем каналам реализации</w:t>
            </w:r>
          </w:p>
        </w:tc>
        <w:tc>
          <w:tcPr>
            <w:tcW w:w="1884" w:type="dxa"/>
            <w:vAlign w:val="center"/>
          </w:tcPr>
          <w:p w:rsidR="00326D41" w:rsidRPr="00326D41" w:rsidRDefault="00326D41" w:rsidP="00326D41">
            <w:pPr>
              <w:ind w:hanging="16"/>
              <w:jc w:val="center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>млн. руб.</w:t>
            </w:r>
          </w:p>
        </w:tc>
        <w:tc>
          <w:tcPr>
            <w:tcW w:w="3022" w:type="dxa"/>
            <w:vAlign w:val="center"/>
          </w:tcPr>
          <w:p w:rsidR="00326D41" w:rsidRPr="00326D41" w:rsidRDefault="00326D41" w:rsidP="00326D41">
            <w:pPr>
              <w:jc w:val="center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>15143,6</w:t>
            </w:r>
          </w:p>
        </w:tc>
        <w:tc>
          <w:tcPr>
            <w:tcW w:w="2364" w:type="dxa"/>
            <w:vAlign w:val="center"/>
          </w:tcPr>
          <w:p w:rsidR="00326D41" w:rsidRPr="00252BAA" w:rsidRDefault="00F90FE9" w:rsidP="00326D4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17638,2</w:t>
            </w:r>
          </w:p>
        </w:tc>
      </w:tr>
      <w:tr w:rsidR="00326D41" w:rsidRPr="00326D41" w:rsidTr="005E68D9">
        <w:trPr>
          <w:trHeight w:val="552"/>
        </w:trPr>
        <w:tc>
          <w:tcPr>
            <w:tcW w:w="914" w:type="dxa"/>
            <w:vAlign w:val="center"/>
          </w:tcPr>
          <w:p w:rsidR="00326D41" w:rsidRPr="00326D41" w:rsidRDefault="00326D41" w:rsidP="00C1719D">
            <w:pPr>
              <w:numPr>
                <w:ilvl w:val="0"/>
                <w:numId w:val="1"/>
              </w:num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36" w:type="dxa"/>
            <w:vAlign w:val="center"/>
          </w:tcPr>
          <w:p w:rsidR="00326D41" w:rsidRPr="00326D41" w:rsidRDefault="00326D41" w:rsidP="00326D41">
            <w:pPr>
              <w:ind w:left="-5" w:hanging="5"/>
              <w:jc w:val="both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>Рост оборота общественного питания</w:t>
            </w:r>
          </w:p>
        </w:tc>
        <w:tc>
          <w:tcPr>
            <w:tcW w:w="1884" w:type="dxa"/>
            <w:vAlign w:val="center"/>
          </w:tcPr>
          <w:p w:rsidR="00326D41" w:rsidRPr="00326D41" w:rsidRDefault="00326D41" w:rsidP="00326D41">
            <w:pPr>
              <w:ind w:hanging="16"/>
              <w:jc w:val="center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>млн. руб.</w:t>
            </w:r>
          </w:p>
        </w:tc>
        <w:tc>
          <w:tcPr>
            <w:tcW w:w="3022" w:type="dxa"/>
            <w:vAlign w:val="center"/>
          </w:tcPr>
          <w:p w:rsidR="00326D41" w:rsidRPr="00326D41" w:rsidRDefault="00326D41" w:rsidP="00326D41">
            <w:pPr>
              <w:jc w:val="center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>760,9</w:t>
            </w:r>
          </w:p>
        </w:tc>
        <w:tc>
          <w:tcPr>
            <w:tcW w:w="2364" w:type="dxa"/>
            <w:vAlign w:val="center"/>
          </w:tcPr>
          <w:p w:rsidR="00326D41" w:rsidRPr="00252BAA" w:rsidRDefault="00E86529" w:rsidP="00326D4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1054,7</w:t>
            </w:r>
          </w:p>
        </w:tc>
      </w:tr>
      <w:tr w:rsidR="00326D41" w:rsidRPr="00326D41" w:rsidTr="005E68D9">
        <w:trPr>
          <w:trHeight w:val="552"/>
        </w:trPr>
        <w:tc>
          <w:tcPr>
            <w:tcW w:w="914" w:type="dxa"/>
            <w:vAlign w:val="center"/>
          </w:tcPr>
          <w:p w:rsidR="00326D41" w:rsidRPr="00326D41" w:rsidRDefault="00326D41" w:rsidP="00C1719D">
            <w:pPr>
              <w:numPr>
                <w:ilvl w:val="0"/>
                <w:numId w:val="1"/>
              </w:num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36" w:type="dxa"/>
            <w:vAlign w:val="center"/>
          </w:tcPr>
          <w:p w:rsidR="00326D41" w:rsidRPr="00326D41" w:rsidRDefault="00326D41" w:rsidP="00326D41">
            <w:pPr>
              <w:ind w:left="-5" w:hanging="5"/>
              <w:jc w:val="both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>Рост доли инвестиций в основной капитал по виду экономической деятельности «Торговля оптовая и розничная; Ремонт автотранспортных средств и мотоциклов»</w:t>
            </w:r>
          </w:p>
        </w:tc>
        <w:tc>
          <w:tcPr>
            <w:tcW w:w="1884" w:type="dxa"/>
            <w:vAlign w:val="center"/>
          </w:tcPr>
          <w:p w:rsidR="00326D41" w:rsidRPr="00326D41" w:rsidRDefault="00326D41" w:rsidP="00326D41">
            <w:pPr>
              <w:ind w:hanging="16"/>
              <w:jc w:val="center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3022" w:type="dxa"/>
            <w:vAlign w:val="center"/>
          </w:tcPr>
          <w:p w:rsidR="00326D41" w:rsidRPr="00326D41" w:rsidRDefault="00326D41" w:rsidP="00326D41">
            <w:pPr>
              <w:jc w:val="center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>3,5</w:t>
            </w:r>
          </w:p>
        </w:tc>
        <w:tc>
          <w:tcPr>
            <w:tcW w:w="2364" w:type="dxa"/>
            <w:vAlign w:val="center"/>
          </w:tcPr>
          <w:p w:rsidR="00326D41" w:rsidRPr="00252BAA" w:rsidRDefault="00EF6B2F" w:rsidP="00326D4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5,1</w:t>
            </w:r>
          </w:p>
        </w:tc>
      </w:tr>
      <w:tr w:rsidR="00326D41" w:rsidRPr="00326D41" w:rsidTr="005E68D9">
        <w:trPr>
          <w:trHeight w:val="552"/>
        </w:trPr>
        <w:tc>
          <w:tcPr>
            <w:tcW w:w="914" w:type="dxa"/>
            <w:vAlign w:val="center"/>
          </w:tcPr>
          <w:p w:rsidR="00326D41" w:rsidRPr="00326D41" w:rsidRDefault="00326D41" w:rsidP="00326D41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326D41">
              <w:rPr>
                <w:rFonts w:eastAsia="Calibri"/>
                <w:b/>
                <w:sz w:val="24"/>
                <w:szCs w:val="24"/>
              </w:rPr>
              <w:t>1.6</w:t>
            </w:r>
          </w:p>
        </w:tc>
        <w:tc>
          <w:tcPr>
            <w:tcW w:w="7136" w:type="dxa"/>
            <w:vAlign w:val="center"/>
          </w:tcPr>
          <w:p w:rsidR="00326D41" w:rsidRPr="00326D41" w:rsidRDefault="00326D41" w:rsidP="00326D41">
            <w:pPr>
              <w:ind w:left="-5" w:hanging="5"/>
              <w:jc w:val="both"/>
              <w:rPr>
                <w:rFonts w:eastAsia="Calibri"/>
                <w:b/>
                <w:sz w:val="24"/>
                <w:szCs w:val="24"/>
              </w:rPr>
            </w:pPr>
            <w:r w:rsidRPr="00326D41">
              <w:rPr>
                <w:rFonts w:eastAsia="Calibri"/>
                <w:b/>
                <w:sz w:val="24"/>
                <w:szCs w:val="24"/>
              </w:rPr>
              <w:t>Инвестиционная деятельность</w:t>
            </w:r>
          </w:p>
        </w:tc>
        <w:tc>
          <w:tcPr>
            <w:tcW w:w="1884" w:type="dxa"/>
            <w:vAlign w:val="center"/>
          </w:tcPr>
          <w:p w:rsidR="00326D41" w:rsidRPr="00326D41" w:rsidRDefault="00326D41" w:rsidP="00326D41">
            <w:pPr>
              <w:ind w:hanging="16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022" w:type="dxa"/>
            <w:vAlign w:val="center"/>
          </w:tcPr>
          <w:p w:rsidR="00326D41" w:rsidRPr="00326D41" w:rsidRDefault="00326D41" w:rsidP="00326D4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364" w:type="dxa"/>
            <w:vAlign w:val="center"/>
          </w:tcPr>
          <w:p w:rsidR="00326D41" w:rsidRPr="00252BAA" w:rsidRDefault="00326D41" w:rsidP="00326D4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326D41" w:rsidRPr="00326D41" w:rsidTr="005E68D9">
        <w:trPr>
          <w:trHeight w:val="552"/>
        </w:trPr>
        <w:tc>
          <w:tcPr>
            <w:tcW w:w="914" w:type="dxa"/>
            <w:vAlign w:val="center"/>
          </w:tcPr>
          <w:p w:rsidR="00326D41" w:rsidRPr="00326D41" w:rsidRDefault="00326D41" w:rsidP="00C1719D">
            <w:pPr>
              <w:numPr>
                <w:ilvl w:val="0"/>
                <w:numId w:val="1"/>
              </w:num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36" w:type="dxa"/>
            <w:vAlign w:val="center"/>
          </w:tcPr>
          <w:p w:rsidR="00326D41" w:rsidRPr="00326D41" w:rsidRDefault="00326D41" w:rsidP="00326D41">
            <w:pPr>
              <w:ind w:left="-5" w:hanging="5"/>
              <w:jc w:val="both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>Рост частных инвестиций в основной капитал</w:t>
            </w:r>
          </w:p>
        </w:tc>
        <w:tc>
          <w:tcPr>
            <w:tcW w:w="1884" w:type="dxa"/>
            <w:vAlign w:val="center"/>
          </w:tcPr>
          <w:p w:rsidR="00326D41" w:rsidRPr="00326D41" w:rsidRDefault="00326D41" w:rsidP="00326D41">
            <w:pPr>
              <w:ind w:hanging="16"/>
              <w:jc w:val="center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>млрд. руб.</w:t>
            </w:r>
          </w:p>
        </w:tc>
        <w:tc>
          <w:tcPr>
            <w:tcW w:w="3022" w:type="dxa"/>
            <w:vAlign w:val="center"/>
          </w:tcPr>
          <w:p w:rsidR="00326D41" w:rsidRPr="00326D41" w:rsidRDefault="00326D41" w:rsidP="00326D41">
            <w:pPr>
              <w:jc w:val="center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>2,8</w:t>
            </w:r>
          </w:p>
        </w:tc>
        <w:tc>
          <w:tcPr>
            <w:tcW w:w="2364" w:type="dxa"/>
            <w:vAlign w:val="center"/>
          </w:tcPr>
          <w:p w:rsidR="00326D41" w:rsidRPr="00252BAA" w:rsidRDefault="00EF6B2F" w:rsidP="00326D4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4,9</w:t>
            </w:r>
          </w:p>
        </w:tc>
      </w:tr>
      <w:tr w:rsidR="00326D41" w:rsidRPr="00326D41" w:rsidTr="005E68D9">
        <w:trPr>
          <w:trHeight w:val="552"/>
        </w:trPr>
        <w:tc>
          <w:tcPr>
            <w:tcW w:w="914" w:type="dxa"/>
            <w:vAlign w:val="center"/>
          </w:tcPr>
          <w:p w:rsidR="00326D41" w:rsidRPr="00326D41" w:rsidRDefault="00326D41" w:rsidP="00C1719D">
            <w:pPr>
              <w:numPr>
                <w:ilvl w:val="0"/>
                <w:numId w:val="1"/>
              </w:num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36" w:type="dxa"/>
            <w:vAlign w:val="center"/>
          </w:tcPr>
          <w:p w:rsidR="00326D41" w:rsidRPr="00326D41" w:rsidRDefault="00326D41" w:rsidP="00326D41">
            <w:pPr>
              <w:ind w:left="-5" w:hanging="5"/>
              <w:jc w:val="both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>Рост доли частных инвестиций</w:t>
            </w:r>
          </w:p>
        </w:tc>
        <w:tc>
          <w:tcPr>
            <w:tcW w:w="1884" w:type="dxa"/>
            <w:vAlign w:val="center"/>
          </w:tcPr>
          <w:p w:rsidR="00326D41" w:rsidRPr="00326D41" w:rsidRDefault="00326D41" w:rsidP="00326D41">
            <w:pPr>
              <w:ind w:hanging="16"/>
              <w:jc w:val="center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3022" w:type="dxa"/>
            <w:vAlign w:val="center"/>
          </w:tcPr>
          <w:p w:rsidR="00326D41" w:rsidRPr="00326D41" w:rsidRDefault="00326D41" w:rsidP="00326D41">
            <w:pPr>
              <w:jc w:val="center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>87</w:t>
            </w:r>
          </w:p>
        </w:tc>
        <w:tc>
          <w:tcPr>
            <w:tcW w:w="2364" w:type="dxa"/>
            <w:vAlign w:val="center"/>
          </w:tcPr>
          <w:p w:rsidR="00326D41" w:rsidRPr="00252BAA" w:rsidRDefault="00EF6B2F" w:rsidP="00326D4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92,0</w:t>
            </w:r>
          </w:p>
        </w:tc>
      </w:tr>
      <w:tr w:rsidR="00326D41" w:rsidRPr="00326D41" w:rsidTr="005E68D9">
        <w:trPr>
          <w:trHeight w:val="552"/>
        </w:trPr>
        <w:tc>
          <w:tcPr>
            <w:tcW w:w="914" w:type="dxa"/>
            <w:vAlign w:val="center"/>
          </w:tcPr>
          <w:p w:rsidR="00326D41" w:rsidRPr="00326D41" w:rsidRDefault="00326D41" w:rsidP="00326D41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326D41">
              <w:rPr>
                <w:rFonts w:eastAsia="Calibri"/>
                <w:b/>
                <w:sz w:val="24"/>
                <w:szCs w:val="24"/>
              </w:rPr>
              <w:t>1.7</w:t>
            </w:r>
          </w:p>
        </w:tc>
        <w:tc>
          <w:tcPr>
            <w:tcW w:w="7136" w:type="dxa"/>
            <w:vAlign w:val="center"/>
          </w:tcPr>
          <w:p w:rsidR="00326D41" w:rsidRPr="00326D41" w:rsidRDefault="00326D41" w:rsidP="00326D41">
            <w:pPr>
              <w:ind w:left="-5" w:hanging="5"/>
              <w:jc w:val="both"/>
              <w:rPr>
                <w:rFonts w:eastAsia="Calibri"/>
                <w:b/>
                <w:sz w:val="24"/>
                <w:szCs w:val="24"/>
              </w:rPr>
            </w:pPr>
            <w:r w:rsidRPr="00326D41">
              <w:rPr>
                <w:rFonts w:eastAsia="Calibri"/>
                <w:b/>
                <w:sz w:val="24"/>
                <w:szCs w:val="24"/>
              </w:rPr>
              <w:t>Туристский потенциал территории</w:t>
            </w:r>
          </w:p>
        </w:tc>
        <w:tc>
          <w:tcPr>
            <w:tcW w:w="1884" w:type="dxa"/>
            <w:vAlign w:val="center"/>
          </w:tcPr>
          <w:p w:rsidR="00326D41" w:rsidRPr="00326D41" w:rsidRDefault="00326D41" w:rsidP="00326D41">
            <w:pPr>
              <w:ind w:hanging="16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022" w:type="dxa"/>
            <w:vAlign w:val="center"/>
          </w:tcPr>
          <w:p w:rsidR="00326D41" w:rsidRPr="00326D41" w:rsidRDefault="00326D41" w:rsidP="00326D4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364" w:type="dxa"/>
            <w:vAlign w:val="center"/>
          </w:tcPr>
          <w:p w:rsidR="00326D41" w:rsidRPr="00252BAA" w:rsidRDefault="00326D41" w:rsidP="00326D4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326D41" w:rsidRPr="00326D41" w:rsidTr="005E68D9">
        <w:trPr>
          <w:trHeight w:val="552"/>
        </w:trPr>
        <w:tc>
          <w:tcPr>
            <w:tcW w:w="914" w:type="dxa"/>
            <w:vAlign w:val="center"/>
          </w:tcPr>
          <w:p w:rsidR="00326D41" w:rsidRPr="00326D41" w:rsidRDefault="00326D41" w:rsidP="00C1719D">
            <w:pPr>
              <w:numPr>
                <w:ilvl w:val="0"/>
                <w:numId w:val="1"/>
              </w:num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36" w:type="dxa"/>
            <w:vAlign w:val="center"/>
          </w:tcPr>
          <w:p w:rsidR="00326D41" w:rsidRPr="00326D41" w:rsidRDefault="00326D41" w:rsidP="00326D41">
            <w:pPr>
              <w:ind w:left="-5" w:hanging="5"/>
              <w:jc w:val="both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>Рост численности турпотока</w:t>
            </w:r>
          </w:p>
        </w:tc>
        <w:tc>
          <w:tcPr>
            <w:tcW w:w="1884" w:type="dxa"/>
            <w:vAlign w:val="center"/>
          </w:tcPr>
          <w:p w:rsidR="00326D41" w:rsidRPr="00326D41" w:rsidRDefault="00326D41" w:rsidP="00326D41">
            <w:pPr>
              <w:ind w:hanging="16"/>
              <w:jc w:val="center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 xml:space="preserve">тыс. </w:t>
            </w:r>
            <w:r w:rsidRPr="00A62A11">
              <w:rPr>
                <w:rFonts w:eastAsia="Calibri"/>
                <w:sz w:val="24"/>
                <w:szCs w:val="24"/>
              </w:rPr>
              <w:t>человек</w:t>
            </w:r>
          </w:p>
        </w:tc>
        <w:tc>
          <w:tcPr>
            <w:tcW w:w="3022" w:type="dxa"/>
            <w:vAlign w:val="center"/>
          </w:tcPr>
          <w:p w:rsidR="00326D41" w:rsidRPr="00326D41" w:rsidRDefault="00326D41" w:rsidP="00326D41">
            <w:pPr>
              <w:jc w:val="center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>16,5</w:t>
            </w:r>
          </w:p>
        </w:tc>
        <w:tc>
          <w:tcPr>
            <w:tcW w:w="2364" w:type="dxa"/>
            <w:vAlign w:val="center"/>
          </w:tcPr>
          <w:p w:rsidR="00326D41" w:rsidRPr="00252BAA" w:rsidRDefault="00ED25C3" w:rsidP="00326D41">
            <w:pPr>
              <w:jc w:val="center"/>
              <w:rPr>
                <w:rFonts w:eastAsia="Calibri"/>
                <w:sz w:val="24"/>
                <w:szCs w:val="24"/>
              </w:rPr>
            </w:pPr>
            <w:r w:rsidRPr="00252BAA">
              <w:rPr>
                <w:rFonts w:eastAsia="Calibri"/>
                <w:sz w:val="24"/>
                <w:szCs w:val="24"/>
              </w:rPr>
              <w:t>15,7</w:t>
            </w:r>
          </w:p>
        </w:tc>
      </w:tr>
      <w:tr w:rsidR="00326D41" w:rsidRPr="00326D41" w:rsidTr="005E68D9">
        <w:trPr>
          <w:trHeight w:val="552"/>
        </w:trPr>
        <w:tc>
          <w:tcPr>
            <w:tcW w:w="914" w:type="dxa"/>
            <w:vAlign w:val="center"/>
          </w:tcPr>
          <w:p w:rsidR="00326D41" w:rsidRPr="00326D41" w:rsidRDefault="00326D41" w:rsidP="00C1719D">
            <w:pPr>
              <w:numPr>
                <w:ilvl w:val="0"/>
                <w:numId w:val="1"/>
              </w:num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36" w:type="dxa"/>
            <w:vAlign w:val="center"/>
          </w:tcPr>
          <w:p w:rsidR="00326D41" w:rsidRPr="00326D41" w:rsidRDefault="00326D41" w:rsidP="00326D41">
            <w:pPr>
              <w:ind w:left="-5" w:hanging="5"/>
              <w:jc w:val="both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>Рост доли объектов культурного наследия, находящихся в удовлетворительном состоянии от общего количества объектов</w:t>
            </w:r>
          </w:p>
        </w:tc>
        <w:tc>
          <w:tcPr>
            <w:tcW w:w="1884" w:type="dxa"/>
            <w:vAlign w:val="center"/>
          </w:tcPr>
          <w:p w:rsidR="00326D41" w:rsidRPr="00326D41" w:rsidRDefault="00326D41" w:rsidP="00326D41">
            <w:pPr>
              <w:ind w:hanging="16"/>
              <w:jc w:val="center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3022" w:type="dxa"/>
            <w:vAlign w:val="center"/>
          </w:tcPr>
          <w:p w:rsidR="00326D41" w:rsidRPr="00326D41" w:rsidRDefault="00326D41" w:rsidP="00326D41">
            <w:pPr>
              <w:jc w:val="center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>78</w:t>
            </w:r>
          </w:p>
        </w:tc>
        <w:tc>
          <w:tcPr>
            <w:tcW w:w="2364" w:type="dxa"/>
            <w:vAlign w:val="center"/>
          </w:tcPr>
          <w:p w:rsidR="00326D41" w:rsidRPr="00252BAA" w:rsidRDefault="005A526C" w:rsidP="00ED1A02">
            <w:pPr>
              <w:jc w:val="center"/>
              <w:rPr>
                <w:rFonts w:eastAsia="Calibri"/>
                <w:sz w:val="24"/>
                <w:szCs w:val="24"/>
              </w:rPr>
            </w:pPr>
            <w:r w:rsidRPr="00252BAA">
              <w:rPr>
                <w:rFonts w:eastAsia="Calibri"/>
                <w:sz w:val="24"/>
                <w:szCs w:val="24"/>
              </w:rPr>
              <w:t>75</w:t>
            </w:r>
          </w:p>
        </w:tc>
      </w:tr>
      <w:tr w:rsidR="00326D41" w:rsidRPr="00326D41" w:rsidTr="005E68D9">
        <w:trPr>
          <w:trHeight w:val="552"/>
        </w:trPr>
        <w:tc>
          <w:tcPr>
            <w:tcW w:w="914" w:type="dxa"/>
            <w:vAlign w:val="center"/>
          </w:tcPr>
          <w:p w:rsidR="00326D41" w:rsidRPr="00326D41" w:rsidRDefault="00326D41" w:rsidP="00326D41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326D41"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7136" w:type="dxa"/>
            <w:vAlign w:val="center"/>
          </w:tcPr>
          <w:p w:rsidR="00326D41" w:rsidRPr="00326D41" w:rsidRDefault="00326D41" w:rsidP="00326D41">
            <w:pPr>
              <w:ind w:left="-5" w:hanging="5"/>
              <w:jc w:val="both"/>
              <w:rPr>
                <w:rFonts w:eastAsia="Calibri"/>
                <w:b/>
                <w:sz w:val="24"/>
                <w:szCs w:val="24"/>
              </w:rPr>
            </w:pPr>
            <w:r w:rsidRPr="00326D41">
              <w:rPr>
                <w:rFonts w:eastAsia="Calibri"/>
                <w:b/>
                <w:sz w:val="24"/>
                <w:szCs w:val="24"/>
              </w:rPr>
              <w:t>Социальная политика</w:t>
            </w:r>
          </w:p>
        </w:tc>
        <w:tc>
          <w:tcPr>
            <w:tcW w:w="1884" w:type="dxa"/>
            <w:vAlign w:val="center"/>
          </w:tcPr>
          <w:p w:rsidR="00326D41" w:rsidRPr="00326D41" w:rsidRDefault="00326D41" w:rsidP="00326D41">
            <w:pPr>
              <w:ind w:hanging="16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022" w:type="dxa"/>
            <w:vAlign w:val="center"/>
          </w:tcPr>
          <w:p w:rsidR="00326D41" w:rsidRPr="00326D41" w:rsidRDefault="00326D41" w:rsidP="00326D4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364" w:type="dxa"/>
            <w:vAlign w:val="center"/>
          </w:tcPr>
          <w:p w:rsidR="00326D41" w:rsidRPr="00326D41" w:rsidRDefault="00326D41" w:rsidP="00326D4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326D41" w:rsidRPr="00326D41" w:rsidTr="005E68D9">
        <w:trPr>
          <w:trHeight w:val="552"/>
        </w:trPr>
        <w:tc>
          <w:tcPr>
            <w:tcW w:w="914" w:type="dxa"/>
            <w:vAlign w:val="center"/>
          </w:tcPr>
          <w:p w:rsidR="00326D41" w:rsidRPr="00326D41" w:rsidRDefault="00326D41" w:rsidP="00326D41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326D41">
              <w:rPr>
                <w:rFonts w:eastAsia="Calibri"/>
                <w:b/>
                <w:sz w:val="24"/>
                <w:szCs w:val="24"/>
              </w:rPr>
              <w:t>2.1</w:t>
            </w:r>
          </w:p>
        </w:tc>
        <w:tc>
          <w:tcPr>
            <w:tcW w:w="7136" w:type="dxa"/>
            <w:vAlign w:val="center"/>
          </w:tcPr>
          <w:p w:rsidR="00326D41" w:rsidRPr="00326D41" w:rsidRDefault="00326D41" w:rsidP="00326D41">
            <w:pPr>
              <w:ind w:left="-5" w:hanging="5"/>
              <w:jc w:val="both"/>
              <w:rPr>
                <w:rFonts w:eastAsia="Calibri"/>
                <w:b/>
                <w:sz w:val="24"/>
                <w:szCs w:val="24"/>
              </w:rPr>
            </w:pPr>
            <w:r w:rsidRPr="00326D41">
              <w:rPr>
                <w:rFonts w:eastAsia="Calibri"/>
                <w:b/>
                <w:sz w:val="24"/>
                <w:szCs w:val="24"/>
              </w:rPr>
              <w:t>Здравоохранение</w:t>
            </w:r>
          </w:p>
        </w:tc>
        <w:tc>
          <w:tcPr>
            <w:tcW w:w="1884" w:type="dxa"/>
            <w:vAlign w:val="center"/>
          </w:tcPr>
          <w:p w:rsidR="00326D41" w:rsidRPr="00326D41" w:rsidRDefault="00326D41" w:rsidP="00326D41">
            <w:pPr>
              <w:ind w:hanging="16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022" w:type="dxa"/>
            <w:vAlign w:val="center"/>
          </w:tcPr>
          <w:p w:rsidR="00326D41" w:rsidRPr="00326D41" w:rsidRDefault="00326D41" w:rsidP="00326D4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364" w:type="dxa"/>
            <w:vAlign w:val="center"/>
          </w:tcPr>
          <w:p w:rsidR="00326D41" w:rsidRPr="00326D41" w:rsidRDefault="00326D41" w:rsidP="00326D4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326D41" w:rsidRPr="00326D41" w:rsidTr="005E68D9">
        <w:trPr>
          <w:trHeight w:val="552"/>
        </w:trPr>
        <w:tc>
          <w:tcPr>
            <w:tcW w:w="914" w:type="dxa"/>
            <w:vAlign w:val="center"/>
          </w:tcPr>
          <w:p w:rsidR="00326D41" w:rsidRPr="00326D41" w:rsidRDefault="00326D41" w:rsidP="00C1719D">
            <w:pPr>
              <w:numPr>
                <w:ilvl w:val="0"/>
                <w:numId w:val="1"/>
              </w:num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36" w:type="dxa"/>
            <w:vAlign w:val="center"/>
          </w:tcPr>
          <w:p w:rsidR="00326D41" w:rsidRPr="00326D41" w:rsidRDefault="00326D41" w:rsidP="00326D41">
            <w:pPr>
              <w:ind w:left="-5" w:hanging="5"/>
              <w:jc w:val="both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 xml:space="preserve">Снижение смертности от всех причин </w:t>
            </w:r>
          </w:p>
        </w:tc>
        <w:tc>
          <w:tcPr>
            <w:tcW w:w="1884" w:type="dxa"/>
            <w:vAlign w:val="center"/>
          </w:tcPr>
          <w:p w:rsidR="00326D41" w:rsidRPr="00326D41" w:rsidRDefault="00326D41" w:rsidP="00326D41">
            <w:pPr>
              <w:ind w:hanging="16"/>
              <w:jc w:val="center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>на 1 000 человек населения</w:t>
            </w:r>
          </w:p>
        </w:tc>
        <w:tc>
          <w:tcPr>
            <w:tcW w:w="3022" w:type="dxa"/>
            <w:vAlign w:val="center"/>
          </w:tcPr>
          <w:p w:rsidR="00326D41" w:rsidRPr="00326D41" w:rsidRDefault="00326D41" w:rsidP="00326D41">
            <w:pPr>
              <w:jc w:val="center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>12,0</w:t>
            </w:r>
          </w:p>
        </w:tc>
        <w:tc>
          <w:tcPr>
            <w:tcW w:w="2364" w:type="dxa"/>
            <w:vAlign w:val="center"/>
          </w:tcPr>
          <w:p w:rsidR="00326D41" w:rsidRPr="00ED1A02" w:rsidRDefault="00004EB7" w:rsidP="00326D41">
            <w:pPr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>
              <w:rPr>
                <w:rFonts w:eastAsia="Calibri"/>
                <w:sz w:val="24"/>
                <w:szCs w:val="24"/>
              </w:rPr>
              <w:t>15,3</w:t>
            </w:r>
          </w:p>
        </w:tc>
      </w:tr>
      <w:tr w:rsidR="00326D41" w:rsidRPr="00326D41" w:rsidTr="005E68D9">
        <w:trPr>
          <w:trHeight w:val="552"/>
        </w:trPr>
        <w:tc>
          <w:tcPr>
            <w:tcW w:w="914" w:type="dxa"/>
            <w:vAlign w:val="center"/>
          </w:tcPr>
          <w:p w:rsidR="00326D41" w:rsidRPr="00326D41" w:rsidRDefault="00326D41" w:rsidP="00C1719D">
            <w:pPr>
              <w:numPr>
                <w:ilvl w:val="0"/>
                <w:numId w:val="1"/>
              </w:num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36" w:type="dxa"/>
            <w:vAlign w:val="center"/>
          </w:tcPr>
          <w:p w:rsidR="00326D41" w:rsidRPr="00326D41" w:rsidRDefault="00326D41" w:rsidP="00326D41">
            <w:pPr>
              <w:ind w:left="-5" w:hanging="5"/>
              <w:jc w:val="both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>Снижение смертности населения в трудоспособном возрасте</w:t>
            </w:r>
          </w:p>
        </w:tc>
        <w:tc>
          <w:tcPr>
            <w:tcW w:w="1884" w:type="dxa"/>
            <w:vAlign w:val="center"/>
          </w:tcPr>
          <w:p w:rsidR="00326D41" w:rsidRPr="00326D41" w:rsidRDefault="00326D41" w:rsidP="00326D41">
            <w:pPr>
              <w:ind w:hanging="16"/>
              <w:jc w:val="center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>на 100 тыс. человек соответствующего возраста</w:t>
            </w:r>
          </w:p>
        </w:tc>
        <w:tc>
          <w:tcPr>
            <w:tcW w:w="3022" w:type="dxa"/>
            <w:vAlign w:val="center"/>
          </w:tcPr>
          <w:p w:rsidR="00326D41" w:rsidRPr="00326D41" w:rsidRDefault="00326D41" w:rsidP="00326D41">
            <w:pPr>
              <w:jc w:val="center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>329,1</w:t>
            </w:r>
          </w:p>
        </w:tc>
        <w:tc>
          <w:tcPr>
            <w:tcW w:w="2364" w:type="dxa"/>
            <w:vAlign w:val="center"/>
          </w:tcPr>
          <w:p w:rsidR="00326D41" w:rsidRPr="00ED1A02" w:rsidRDefault="00004EB7" w:rsidP="00326D41">
            <w:pPr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>
              <w:rPr>
                <w:rFonts w:eastAsia="Calibri"/>
                <w:sz w:val="24"/>
                <w:szCs w:val="24"/>
              </w:rPr>
              <w:t>662,9</w:t>
            </w:r>
          </w:p>
        </w:tc>
      </w:tr>
      <w:tr w:rsidR="00326D41" w:rsidRPr="00326D41" w:rsidTr="005E68D9">
        <w:trPr>
          <w:trHeight w:val="552"/>
        </w:trPr>
        <w:tc>
          <w:tcPr>
            <w:tcW w:w="914" w:type="dxa"/>
            <w:vAlign w:val="center"/>
          </w:tcPr>
          <w:p w:rsidR="00326D41" w:rsidRPr="00326D41" w:rsidRDefault="00326D41" w:rsidP="00C1719D">
            <w:pPr>
              <w:numPr>
                <w:ilvl w:val="0"/>
                <w:numId w:val="1"/>
              </w:num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36" w:type="dxa"/>
            <w:vAlign w:val="center"/>
          </w:tcPr>
          <w:p w:rsidR="00326D41" w:rsidRPr="00326D41" w:rsidRDefault="00326D41" w:rsidP="00326D41">
            <w:pPr>
              <w:ind w:left="-5" w:hanging="5"/>
              <w:jc w:val="both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>Увеличение ожидаемой продолжительности здоровой жизни</w:t>
            </w:r>
          </w:p>
        </w:tc>
        <w:tc>
          <w:tcPr>
            <w:tcW w:w="1884" w:type="dxa"/>
            <w:vAlign w:val="center"/>
          </w:tcPr>
          <w:p w:rsidR="00326D41" w:rsidRPr="00326D41" w:rsidRDefault="00326D41" w:rsidP="00326D41">
            <w:pPr>
              <w:ind w:hanging="16"/>
              <w:jc w:val="center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>лет</w:t>
            </w:r>
          </w:p>
        </w:tc>
        <w:tc>
          <w:tcPr>
            <w:tcW w:w="3022" w:type="dxa"/>
            <w:vAlign w:val="center"/>
          </w:tcPr>
          <w:p w:rsidR="00326D41" w:rsidRPr="00326D41" w:rsidRDefault="00326D41" w:rsidP="00326D41">
            <w:pPr>
              <w:jc w:val="center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>77</w:t>
            </w:r>
          </w:p>
        </w:tc>
        <w:tc>
          <w:tcPr>
            <w:tcW w:w="2364" w:type="dxa"/>
            <w:vAlign w:val="center"/>
          </w:tcPr>
          <w:p w:rsidR="00326D41" w:rsidRPr="00E6641E" w:rsidRDefault="00ED1A02" w:rsidP="00326D4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73,5</w:t>
            </w:r>
          </w:p>
        </w:tc>
      </w:tr>
      <w:tr w:rsidR="00326D41" w:rsidRPr="00326D41" w:rsidTr="005E68D9">
        <w:trPr>
          <w:trHeight w:val="552"/>
        </w:trPr>
        <w:tc>
          <w:tcPr>
            <w:tcW w:w="914" w:type="dxa"/>
            <w:vAlign w:val="center"/>
          </w:tcPr>
          <w:p w:rsidR="00326D41" w:rsidRPr="00326D41" w:rsidRDefault="00326D41" w:rsidP="00C1719D">
            <w:pPr>
              <w:numPr>
                <w:ilvl w:val="0"/>
                <w:numId w:val="1"/>
              </w:num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36" w:type="dxa"/>
            <w:vAlign w:val="center"/>
          </w:tcPr>
          <w:p w:rsidR="00326D41" w:rsidRPr="00326D41" w:rsidRDefault="00326D41" w:rsidP="00326D41">
            <w:pPr>
              <w:ind w:left="-5" w:hanging="5"/>
              <w:jc w:val="both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>Охват всех граждан профилактическими медицинскими осмотрами</w:t>
            </w:r>
          </w:p>
        </w:tc>
        <w:tc>
          <w:tcPr>
            <w:tcW w:w="1884" w:type="dxa"/>
            <w:vAlign w:val="center"/>
          </w:tcPr>
          <w:p w:rsidR="00326D41" w:rsidRPr="00326D41" w:rsidRDefault="00326D41" w:rsidP="00326D41">
            <w:pPr>
              <w:ind w:hanging="16"/>
              <w:jc w:val="center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3022" w:type="dxa"/>
            <w:vAlign w:val="center"/>
          </w:tcPr>
          <w:p w:rsidR="00326D41" w:rsidRPr="00326D41" w:rsidRDefault="00326D41" w:rsidP="00326D41">
            <w:pPr>
              <w:jc w:val="center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>80</w:t>
            </w:r>
          </w:p>
        </w:tc>
        <w:tc>
          <w:tcPr>
            <w:tcW w:w="2364" w:type="dxa"/>
            <w:vAlign w:val="center"/>
          </w:tcPr>
          <w:p w:rsidR="00326D41" w:rsidRPr="00E6641E" w:rsidRDefault="00326604" w:rsidP="00326D4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50</w:t>
            </w:r>
          </w:p>
        </w:tc>
      </w:tr>
      <w:tr w:rsidR="00326D41" w:rsidRPr="00326D41" w:rsidTr="005E68D9">
        <w:trPr>
          <w:trHeight w:val="552"/>
        </w:trPr>
        <w:tc>
          <w:tcPr>
            <w:tcW w:w="914" w:type="dxa"/>
            <w:vAlign w:val="center"/>
          </w:tcPr>
          <w:p w:rsidR="00326D41" w:rsidRPr="00326D41" w:rsidRDefault="00326D41" w:rsidP="00326D41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326D41">
              <w:rPr>
                <w:rFonts w:eastAsia="Calibri"/>
                <w:b/>
                <w:sz w:val="24"/>
                <w:szCs w:val="24"/>
              </w:rPr>
              <w:t>2.2</w:t>
            </w:r>
          </w:p>
        </w:tc>
        <w:tc>
          <w:tcPr>
            <w:tcW w:w="7136" w:type="dxa"/>
            <w:vAlign w:val="center"/>
          </w:tcPr>
          <w:p w:rsidR="00326D41" w:rsidRPr="00326D41" w:rsidRDefault="00326D41" w:rsidP="00326D41">
            <w:pPr>
              <w:ind w:left="-5" w:hanging="5"/>
              <w:jc w:val="both"/>
              <w:rPr>
                <w:rFonts w:eastAsia="Calibri"/>
                <w:b/>
                <w:sz w:val="24"/>
                <w:szCs w:val="24"/>
              </w:rPr>
            </w:pPr>
            <w:r w:rsidRPr="00326D41">
              <w:rPr>
                <w:rFonts w:eastAsia="Calibri"/>
                <w:b/>
                <w:sz w:val="24"/>
                <w:szCs w:val="24"/>
              </w:rPr>
              <w:t>Образование и наука</w:t>
            </w:r>
          </w:p>
        </w:tc>
        <w:tc>
          <w:tcPr>
            <w:tcW w:w="1884" w:type="dxa"/>
            <w:vAlign w:val="center"/>
          </w:tcPr>
          <w:p w:rsidR="00326D41" w:rsidRPr="00326D41" w:rsidRDefault="00326D41" w:rsidP="00326D41">
            <w:pPr>
              <w:ind w:hanging="16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022" w:type="dxa"/>
            <w:vAlign w:val="center"/>
          </w:tcPr>
          <w:p w:rsidR="00326D41" w:rsidRPr="00326D41" w:rsidRDefault="00326D41" w:rsidP="00326D4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364" w:type="dxa"/>
            <w:vAlign w:val="center"/>
          </w:tcPr>
          <w:p w:rsidR="00326D41" w:rsidRPr="00E6641E" w:rsidRDefault="00326D41" w:rsidP="00326D4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326D41" w:rsidRPr="00326D41" w:rsidTr="005E68D9">
        <w:trPr>
          <w:trHeight w:val="552"/>
        </w:trPr>
        <w:tc>
          <w:tcPr>
            <w:tcW w:w="914" w:type="dxa"/>
            <w:vAlign w:val="center"/>
          </w:tcPr>
          <w:p w:rsidR="00326D41" w:rsidRPr="00326D41" w:rsidRDefault="00326D41" w:rsidP="00C1719D">
            <w:pPr>
              <w:numPr>
                <w:ilvl w:val="0"/>
                <w:numId w:val="1"/>
              </w:num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36" w:type="dxa"/>
            <w:vAlign w:val="center"/>
          </w:tcPr>
          <w:p w:rsidR="00326D41" w:rsidRPr="00326D41" w:rsidRDefault="00326D41" w:rsidP="00326D41">
            <w:pPr>
              <w:ind w:left="-5" w:hanging="5"/>
              <w:jc w:val="both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>Рост численности обучающихся, принявших участие в олимпиадах регионального уровня, человек</w:t>
            </w:r>
          </w:p>
        </w:tc>
        <w:tc>
          <w:tcPr>
            <w:tcW w:w="1884" w:type="dxa"/>
            <w:vAlign w:val="center"/>
          </w:tcPr>
          <w:p w:rsidR="00326D41" w:rsidRPr="00F874A3" w:rsidRDefault="00326D41" w:rsidP="00326D41">
            <w:pPr>
              <w:ind w:hanging="16"/>
              <w:jc w:val="center"/>
              <w:rPr>
                <w:rFonts w:eastAsia="Calibri"/>
                <w:sz w:val="24"/>
                <w:szCs w:val="24"/>
              </w:rPr>
            </w:pPr>
            <w:r w:rsidRPr="00F874A3">
              <w:rPr>
                <w:rFonts w:eastAsia="Calibri"/>
                <w:sz w:val="24"/>
                <w:szCs w:val="24"/>
              </w:rPr>
              <w:t>человек</w:t>
            </w:r>
          </w:p>
        </w:tc>
        <w:tc>
          <w:tcPr>
            <w:tcW w:w="3022" w:type="dxa"/>
            <w:vAlign w:val="center"/>
          </w:tcPr>
          <w:p w:rsidR="00326D41" w:rsidRPr="00326D41" w:rsidRDefault="00326D41" w:rsidP="00326D41">
            <w:pPr>
              <w:jc w:val="center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>49</w:t>
            </w:r>
          </w:p>
        </w:tc>
        <w:tc>
          <w:tcPr>
            <w:tcW w:w="2364" w:type="dxa"/>
            <w:vAlign w:val="center"/>
          </w:tcPr>
          <w:p w:rsidR="00326D41" w:rsidRPr="00E6641E" w:rsidRDefault="00ED1A02" w:rsidP="005E282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28</w:t>
            </w:r>
          </w:p>
        </w:tc>
      </w:tr>
      <w:tr w:rsidR="00326D41" w:rsidRPr="00326D41" w:rsidTr="005E68D9">
        <w:trPr>
          <w:trHeight w:val="552"/>
        </w:trPr>
        <w:tc>
          <w:tcPr>
            <w:tcW w:w="914" w:type="dxa"/>
            <w:vAlign w:val="center"/>
          </w:tcPr>
          <w:p w:rsidR="00326D41" w:rsidRPr="00326D41" w:rsidRDefault="00326D41" w:rsidP="00C1719D">
            <w:pPr>
              <w:numPr>
                <w:ilvl w:val="0"/>
                <w:numId w:val="1"/>
              </w:num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36" w:type="dxa"/>
            <w:vAlign w:val="center"/>
          </w:tcPr>
          <w:p w:rsidR="00326D41" w:rsidRPr="00326D41" w:rsidRDefault="00326D41" w:rsidP="00326D41">
            <w:pPr>
              <w:ind w:left="-5" w:hanging="5"/>
              <w:jc w:val="both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>Повышение уровня удовлетворенности потребности в услугах дошкольного образования</w:t>
            </w:r>
          </w:p>
        </w:tc>
        <w:tc>
          <w:tcPr>
            <w:tcW w:w="1884" w:type="dxa"/>
            <w:vAlign w:val="center"/>
          </w:tcPr>
          <w:p w:rsidR="00326D41" w:rsidRPr="00326D41" w:rsidRDefault="00326D41" w:rsidP="00326D41">
            <w:pPr>
              <w:ind w:hanging="16"/>
              <w:jc w:val="center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3022" w:type="dxa"/>
            <w:vAlign w:val="center"/>
          </w:tcPr>
          <w:p w:rsidR="00326D41" w:rsidRPr="00326D41" w:rsidRDefault="00326D41" w:rsidP="00326D41">
            <w:pPr>
              <w:jc w:val="center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>100</w:t>
            </w:r>
          </w:p>
        </w:tc>
        <w:tc>
          <w:tcPr>
            <w:tcW w:w="2364" w:type="dxa"/>
            <w:vAlign w:val="center"/>
          </w:tcPr>
          <w:p w:rsidR="00326D41" w:rsidRPr="00E6641E" w:rsidRDefault="00171A3A" w:rsidP="00326D41">
            <w:pPr>
              <w:jc w:val="center"/>
              <w:rPr>
                <w:rFonts w:eastAsia="Calibri"/>
                <w:sz w:val="24"/>
                <w:szCs w:val="24"/>
              </w:rPr>
            </w:pPr>
            <w:r w:rsidRPr="00E6641E">
              <w:rPr>
                <w:rFonts w:eastAsia="Calibri"/>
                <w:sz w:val="24"/>
                <w:szCs w:val="24"/>
              </w:rPr>
              <w:t>100</w:t>
            </w:r>
          </w:p>
        </w:tc>
      </w:tr>
      <w:tr w:rsidR="00326D41" w:rsidRPr="00326D41" w:rsidTr="005E68D9">
        <w:trPr>
          <w:trHeight w:val="552"/>
        </w:trPr>
        <w:tc>
          <w:tcPr>
            <w:tcW w:w="914" w:type="dxa"/>
            <w:vAlign w:val="center"/>
          </w:tcPr>
          <w:p w:rsidR="00326D41" w:rsidRPr="00326D41" w:rsidRDefault="00326D41" w:rsidP="00C1719D">
            <w:pPr>
              <w:numPr>
                <w:ilvl w:val="0"/>
                <w:numId w:val="1"/>
              </w:num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36" w:type="dxa"/>
            <w:vAlign w:val="center"/>
          </w:tcPr>
          <w:p w:rsidR="00326D41" w:rsidRPr="00326D41" w:rsidRDefault="00326D41" w:rsidP="00326D41">
            <w:pPr>
              <w:ind w:left="-5" w:hanging="5"/>
              <w:jc w:val="both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>Повышение доли учителей, применяющих ресурсы Интернет в учебном процессе</w:t>
            </w:r>
          </w:p>
        </w:tc>
        <w:tc>
          <w:tcPr>
            <w:tcW w:w="1884" w:type="dxa"/>
            <w:vAlign w:val="center"/>
          </w:tcPr>
          <w:p w:rsidR="00326D41" w:rsidRPr="00326D41" w:rsidRDefault="00326D41" w:rsidP="00326D41">
            <w:pPr>
              <w:ind w:hanging="16"/>
              <w:jc w:val="center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3022" w:type="dxa"/>
            <w:vAlign w:val="center"/>
          </w:tcPr>
          <w:p w:rsidR="00326D41" w:rsidRPr="00326D41" w:rsidRDefault="00326D41" w:rsidP="00326D41">
            <w:pPr>
              <w:jc w:val="center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>100</w:t>
            </w:r>
          </w:p>
        </w:tc>
        <w:tc>
          <w:tcPr>
            <w:tcW w:w="2364" w:type="dxa"/>
            <w:vAlign w:val="center"/>
          </w:tcPr>
          <w:p w:rsidR="00326D41" w:rsidRPr="00E6641E" w:rsidRDefault="005A526C" w:rsidP="00326D41">
            <w:pPr>
              <w:jc w:val="center"/>
              <w:rPr>
                <w:rFonts w:eastAsia="Calibri"/>
                <w:sz w:val="24"/>
                <w:szCs w:val="24"/>
              </w:rPr>
            </w:pPr>
            <w:r w:rsidRPr="00E6641E">
              <w:rPr>
                <w:rFonts w:eastAsia="Calibri"/>
                <w:sz w:val="24"/>
                <w:szCs w:val="24"/>
              </w:rPr>
              <w:t>100</w:t>
            </w:r>
          </w:p>
        </w:tc>
      </w:tr>
      <w:tr w:rsidR="00326D41" w:rsidRPr="00326D41" w:rsidTr="005E68D9">
        <w:trPr>
          <w:trHeight w:val="552"/>
        </w:trPr>
        <w:tc>
          <w:tcPr>
            <w:tcW w:w="914" w:type="dxa"/>
            <w:vAlign w:val="center"/>
          </w:tcPr>
          <w:p w:rsidR="00326D41" w:rsidRPr="00326D41" w:rsidRDefault="00326D41" w:rsidP="00326D41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326D41">
              <w:rPr>
                <w:rFonts w:eastAsia="Calibri"/>
                <w:b/>
                <w:sz w:val="24"/>
                <w:szCs w:val="24"/>
              </w:rPr>
              <w:t>2.3</w:t>
            </w:r>
          </w:p>
        </w:tc>
        <w:tc>
          <w:tcPr>
            <w:tcW w:w="7136" w:type="dxa"/>
            <w:vAlign w:val="center"/>
          </w:tcPr>
          <w:p w:rsidR="00326D41" w:rsidRPr="00326D41" w:rsidRDefault="00326D41" w:rsidP="00326D41">
            <w:pPr>
              <w:ind w:left="-5" w:hanging="5"/>
              <w:jc w:val="both"/>
              <w:rPr>
                <w:rFonts w:eastAsia="Calibri"/>
                <w:b/>
                <w:sz w:val="24"/>
                <w:szCs w:val="24"/>
              </w:rPr>
            </w:pPr>
            <w:r w:rsidRPr="00326D41">
              <w:rPr>
                <w:rFonts w:eastAsia="Calibri"/>
                <w:b/>
                <w:sz w:val="24"/>
                <w:szCs w:val="24"/>
              </w:rPr>
              <w:t>Культура</w:t>
            </w:r>
          </w:p>
        </w:tc>
        <w:tc>
          <w:tcPr>
            <w:tcW w:w="1884" w:type="dxa"/>
            <w:vAlign w:val="center"/>
          </w:tcPr>
          <w:p w:rsidR="00326D41" w:rsidRPr="00326D41" w:rsidRDefault="00326D41" w:rsidP="00326D41">
            <w:pPr>
              <w:ind w:hanging="16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022" w:type="dxa"/>
            <w:vAlign w:val="center"/>
          </w:tcPr>
          <w:p w:rsidR="00326D41" w:rsidRPr="00326D41" w:rsidRDefault="00326D41" w:rsidP="00326D4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364" w:type="dxa"/>
            <w:vAlign w:val="center"/>
          </w:tcPr>
          <w:p w:rsidR="00326D41" w:rsidRPr="00E6641E" w:rsidRDefault="00326D41" w:rsidP="00326D4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326D41" w:rsidRPr="00326D41" w:rsidTr="005E68D9">
        <w:trPr>
          <w:trHeight w:val="552"/>
        </w:trPr>
        <w:tc>
          <w:tcPr>
            <w:tcW w:w="914" w:type="dxa"/>
            <w:vAlign w:val="center"/>
          </w:tcPr>
          <w:p w:rsidR="00326D41" w:rsidRPr="00326D41" w:rsidRDefault="00326D41" w:rsidP="00C1719D">
            <w:pPr>
              <w:numPr>
                <w:ilvl w:val="0"/>
                <w:numId w:val="1"/>
              </w:num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36" w:type="dxa"/>
            <w:vAlign w:val="center"/>
          </w:tcPr>
          <w:p w:rsidR="00326D41" w:rsidRPr="00326D41" w:rsidRDefault="00326D41" w:rsidP="00326D41">
            <w:pPr>
              <w:ind w:left="-5" w:hanging="5"/>
              <w:jc w:val="both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>Увеличение количества посещений учреждений культуры (музеев и библиотек)</w:t>
            </w:r>
          </w:p>
        </w:tc>
        <w:tc>
          <w:tcPr>
            <w:tcW w:w="1884" w:type="dxa"/>
            <w:vAlign w:val="center"/>
          </w:tcPr>
          <w:p w:rsidR="00326D41" w:rsidRPr="00326D41" w:rsidRDefault="00326D41" w:rsidP="00326D41">
            <w:pPr>
              <w:ind w:hanging="16"/>
              <w:jc w:val="center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>на 1000 человек населения</w:t>
            </w:r>
          </w:p>
        </w:tc>
        <w:tc>
          <w:tcPr>
            <w:tcW w:w="3022" w:type="dxa"/>
            <w:vAlign w:val="center"/>
          </w:tcPr>
          <w:p w:rsidR="00326D41" w:rsidRPr="00326D41" w:rsidRDefault="00326D41" w:rsidP="00326D41">
            <w:pPr>
              <w:jc w:val="center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>7,9</w:t>
            </w:r>
          </w:p>
        </w:tc>
        <w:tc>
          <w:tcPr>
            <w:tcW w:w="2364" w:type="dxa"/>
            <w:vAlign w:val="center"/>
          </w:tcPr>
          <w:p w:rsidR="00326D41" w:rsidRPr="00E6641E" w:rsidRDefault="00F57187" w:rsidP="00326D4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6,4</w:t>
            </w:r>
          </w:p>
        </w:tc>
      </w:tr>
      <w:tr w:rsidR="00326D41" w:rsidRPr="00326D41" w:rsidTr="005E68D9">
        <w:trPr>
          <w:trHeight w:val="552"/>
        </w:trPr>
        <w:tc>
          <w:tcPr>
            <w:tcW w:w="914" w:type="dxa"/>
            <w:vAlign w:val="center"/>
          </w:tcPr>
          <w:p w:rsidR="00326D41" w:rsidRPr="00326D41" w:rsidRDefault="00326D41" w:rsidP="00326D41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326D41">
              <w:rPr>
                <w:rFonts w:eastAsia="Calibri"/>
                <w:b/>
                <w:sz w:val="24"/>
                <w:szCs w:val="24"/>
              </w:rPr>
              <w:t>2.4</w:t>
            </w:r>
          </w:p>
        </w:tc>
        <w:tc>
          <w:tcPr>
            <w:tcW w:w="7136" w:type="dxa"/>
            <w:vAlign w:val="center"/>
          </w:tcPr>
          <w:p w:rsidR="00326D41" w:rsidRPr="00326D41" w:rsidRDefault="00326D41" w:rsidP="00326D41">
            <w:pPr>
              <w:ind w:left="-5" w:hanging="5"/>
              <w:jc w:val="both"/>
              <w:rPr>
                <w:rFonts w:eastAsia="Calibri"/>
                <w:b/>
                <w:sz w:val="24"/>
                <w:szCs w:val="24"/>
              </w:rPr>
            </w:pPr>
            <w:r w:rsidRPr="00326D41">
              <w:rPr>
                <w:rFonts w:eastAsia="Calibri"/>
                <w:b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84" w:type="dxa"/>
            <w:vAlign w:val="center"/>
          </w:tcPr>
          <w:p w:rsidR="00326D41" w:rsidRPr="00326D41" w:rsidRDefault="00326D41" w:rsidP="00326D41">
            <w:pPr>
              <w:ind w:hanging="16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022" w:type="dxa"/>
            <w:vAlign w:val="center"/>
          </w:tcPr>
          <w:p w:rsidR="00326D41" w:rsidRPr="00326D41" w:rsidRDefault="00326D41" w:rsidP="00326D4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364" w:type="dxa"/>
            <w:vAlign w:val="center"/>
          </w:tcPr>
          <w:p w:rsidR="00326D41" w:rsidRPr="00E6641E" w:rsidRDefault="00326D41" w:rsidP="00326D4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326D41" w:rsidRPr="00326D41" w:rsidTr="005E68D9">
        <w:trPr>
          <w:trHeight w:val="552"/>
        </w:trPr>
        <w:tc>
          <w:tcPr>
            <w:tcW w:w="914" w:type="dxa"/>
            <w:vAlign w:val="center"/>
          </w:tcPr>
          <w:p w:rsidR="00326D41" w:rsidRPr="00326D41" w:rsidRDefault="00326D41" w:rsidP="00C1719D">
            <w:pPr>
              <w:numPr>
                <w:ilvl w:val="0"/>
                <w:numId w:val="1"/>
              </w:num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36" w:type="dxa"/>
            <w:vAlign w:val="center"/>
          </w:tcPr>
          <w:p w:rsidR="00326D41" w:rsidRPr="00326D41" w:rsidRDefault="00326D41" w:rsidP="00326D41">
            <w:pPr>
              <w:ind w:left="-5" w:hanging="5"/>
              <w:jc w:val="both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>Увеличение доли граждан Белокалитвинского района, систематически занимающихся физической культурой и спортом, в общей численности населения</w:t>
            </w:r>
          </w:p>
        </w:tc>
        <w:tc>
          <w:tcPr>
            <w:tcW w:w="1884" w:type="dxa"/>
            <w:vAlign w:val="center"/>
          </w:tcPr>
          <w:p w:rsidR="00326D41" w:rsidRPr="00326D41" w:rsidRDefault="00326D41" w:rsidP="00326D41">
            <w:pPr>
              <w:ind w:hanging="16"/>
              <w:jc w:val="center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3022" w:type="dxa"/>
            <w:vAlign w:val="center"/>
          </w:tcPr>
          <w:p w:rsidR="00326D41" w:rsidRPr="00326D41" w:rsidRDefault="00326D41" w:rsidP="00326D41">
            <w:pPr>
              <w:jc w:val="center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>56,3</w:t>
            </w:r>
          </w:p>
        </w:tc>
        <w:tc>
          <w:tcPr>
            <w:tcW w:w="2364" w:type="dxa"/>
            <w:vAlign w:val="center"/>
          </w:tcPr>
          <w:p w:rsidR="00326D41" w:rsidRPr="00E6641E" w:rsidRDefault="00F57187" w:rsidP="00326D4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59,2</w:t>
            </w:r>
          </w:p>
        </w:tc>
      </w:tr>
      <w:tr w:rsidR="00326D41" w:rsidRPr="00326D41" w:rsidTr="005E68D9">
        <w:trPr>
          <w:trHeight w:val="552"/>
        </w:trPr>
        <w:tc>
          <w:tcPr>
            <w:tcW w:w="914" w:type="dxa"/>
            <w:vAlign w:val="center"/>
          </w:tcPr>
          <w:p w:rsidR="00326D41" w:rsidRPr="00326D41" w:rsidRDefault="00326D41" w:rsidP="00C1719D">
            <w:pPr>
              <w:numPr>
                <w:ilvl w:val="0"/>
                <w:numId w:val="1"/>
              </w:num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36" w:type="dxa"/>
            <w:vAlign w:val="center"/>
          </w:tcPr>
          <w:p w:rsidR="00326D41" w:rsidRPr="00326D41" w:rsidRDefault="00326D41" w:rsidP="00326D41">
            <w:pPr>
              <w:ind w:left="-5" w:hanging="5"/>
              <w:jc w:val="both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</w:t>
            </w:r>
          </w:p>
        </w:tc>
        <w:tc>
          <w:tcPr>
            <w:tcW w:w="1884" w:type="dxa"/>
            <w:vAlign w:val="center"/>
          </w:tcPr>
          <w:p w:rsidR="00326D41" w:rsidRPr="00326D41" w:rsidRDefault="00326D41" w:rsidP="00326D41">
            <w:pPr>
              <w:ind w:hanging="16"/>
              <w:jc w:val="center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3022" w:type="dxa"/>
            <w:vAlign w:val="center"/>
          </w:tcPr>
          <w:p w:rsidR="00326D41" w:rsidRPr="00326D41" w:rsidRDefault="00326D41" w:rsidP="00326D41">
            <w:pPr>
              <w:jc w:val="center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>27,6</w:t>
            </w:r>
          </w:p>
        </w:tc>
        <w:tc>
          <w:tcPr>
            <w:tcW w:w="2364" w:type="dxa"/>
            <w:vAlign w:val="center"/>
          </w:tcPr>
          <w:p w:rsidR="00326D41" w:rsidRPr="00E6641E" w:rsidRDefault="00CA390F" w:rsidP="00777AC2">
            <w:pPr>
              <w:jc w:val="center"/>
              <w:rPr>
                <w:rFonts w:eastAsia="Calibri"/>
                <w:sz w:val="24"/>
                <w:szCs w:val="24"/>
              </w:rPr>
            </w:pPr>
            <w:r w:rsidRPr="00E6641E">
              <w:rPr>
                <w:rFonts w:eastAsia="Calibri"/>
                <w:sz w:val="24"/>
                <w:szCs w:val="24"/>
              </w:rPr>
              <w:t>2</w:t>
            </w:r>
            <w:r w:rsidR="00777AC2" w:rsidRPr="00E6641E">
              <w:rPr>
                <w:rFonts w:eastAsia="Calibri"/>
                <w:sz w:val="24"/>
                <w:szCs w:val="24"/>
              </w:rPr>
              <w:t>7</w:t>
            </w:r>
            <w:r w:rsidR="00F874A3" w:rsidRPr="00E6641E">
              <w:rPr>
                <w:rFonts w:eastAsia="Calibri"/>
                <w:sz w:val="24"/>
                <w:szCs w:val="24"/>
              </w:rPr>
              <w:t>,9</w:t>
            </w:r>
          </w:p>
        </w:tc>
      </w:tr>
      <w:tr w:rsidR="00326D41" w:rsidRPr="00326D41" w:rsidTr="005E68D9">
        <w:trPr>
          <w:trHeight w:val="552"/>
        </w:trPr>
        <w:tc>
          <w:tcPr>
            <w:tcW w:w="914" w:type="dxa"/>
            <w:vAlign w:val="center"/>
          </w:tcPr>
          <w:p w:rsidR="00326D41" w:rsidRPr="00326D41" w:rsidRDefault="00326D41" w:rsidP="00C1719D">
            <w:pPr>
              <w:numPr>
                <w:ilvl w:val="0"/>
                <w:numId w:val="1"/>
              </w:num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36" w:type="dxa"/>
            <w:vAlign w:val="center"/>
          </w:tcPr>
          <w:p w:rsidR="00326D41" w:rsidRPr="00326D41" w:rsidRDefault="00326D41" w:rsidP="00326D41">
            <w:pPr>
              <w:ind w:left="-5" w:hanging="5"/>
              <w:jc w:val="both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 xml:space="preserve">Увеличение уровня обеспеченности населения спортивными сооружениями, исходя из единовременной пропускной </w:t>
            </w:r>
            <w:r w:rsidRPr="00326D41">
              <w:rPr>
                <w:rFonts w:eastAsia="Calibri"/>
                <w:sz w:val="24"/>
                <w:szCs w:val="24"/>
              </w:rPr>
              <w:lastRenderedPageBreak/>
              <w:t>способности объектов спорта</w:t>
            </w:r>
          </w:p>
        </w:tc>
        <w:tc>
          <w:tcPr>
            <w:tcW w:w="1884" w:type="dxa"/>
            <w:vAlign w:val="center"/>
          </w:tcPr>
          <w:p w:rsidR="00326D41" w:rsidRPr="00326D41" w:rsidRDefault="00326D41" w:rsidP="00326D41">
            <w:pPr>
              <w:ind w:hanging="16"/>
              <w:jc w:val="center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lastRenderedPageBreak/>
              <w:t>%</w:t>
            </w:r>
          </w:p>
        </w:tc>
        <w:tc>
          <w:tcPr>
            <w:tcW w:w="3022" w:type="dxa"/>
            <w:vAlign w:val="center"/>
          </w:tcPr>
          <w:p w:rsidR="00326D41" w:rsidRPr="00326D41" w:rsidRDefault="00326D41" w:rsidP="00326D41">
            <w:pPr>
              <w:jc w:val="center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>60,5</w:t>
            </w:r>
          </w:p>
        </w:tc>
        <w:tc>
          <w:tcPr>
            <w:tcW w:w="2364" w:type="dxa"/>
            <w:vAlign w:val="center"/>
          </w:tcPr>
          <w:p w:rsidR="00326D41" w:rsidRPr="00E6641E" w:rsidRDefault="00F57187" w:rsidP="00326D4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60,5</w:t>
            </w:r>
          </w:p>
        </w:tc>
      </w:tr>
      <w:tr w:rsidR="00326D41" w:rsidRPr="00326D41" w:rsidTr="005E68D9">
        <w:trPr>
          <w:trHeight w:val="552"/>
        </w:trPr>
        <w:tc>
          <w:tcPr>
            <w:tcW w:w="914" w:type="dxa"/>
            <w:vAlign w:val="center"/>
          </w:tcPr>
          <w:p w:rsidR="00326D41" w:rsidRPr="00326D41" w:rsidRDefault="00326D41" w:rsidP="00326D41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326D41">
              <w:rPr>
                <w:rFonts w:eastAsia="Calibri"/>
                <w:b/>
                <w:sz w:val="24"/>
                <w:szCs w:val="24"/>
              </w:rPr>
              <w:lastRenderedPageBreak/>
              <w:t>2.5</w:t>
            </w:r>
          </w:p>
        </w:tc>
        <w:tc>
          <w:tcPr>
            <w:tcW w:w="7136" w:type="dxa"/>
            <w:vAlign w:val="center"/>
          </w:tcPr>
          <w:p w:rsidR="00326D41" w:rsidRPr="00326D41" w:rsidRDefault="00326D41" w:rsidP="00326D41">
            <w:pPr>
              <w:ind w:left="-5" w:hanging="5"/>
              <w:jc w:val="both"/>
              <w:rPr>
                <w:rFonts w:eastAsia="Calibri"/>
                <w:b/>
                <w:sz w:val="24"/>
                <w:szCs w:val="24"/>
              </w:rPr>
            </w:pPr>
            <w:r w:rsidRPr="00326D41">
              <w:rPr>
                <w:rFonts w:eastAsia="Calibri"/>
                <w:b/>
                <w:sz w:val="24"/>
                <w:szCs w:val="24"/>
              </w:rPr>
              <w:t>Доходы, труд и занятость</w:t>
            </w:r>
          </w:p>
        </w:tc>
        <w:tc>
          <w:tcPr>
            <w:tcW w:w="1884" w:type="dxa"/>
            <w:vAlign w:val="center"/>
          </w:tcPr>
          <w:p w:rsidR="00326D41" w:rsidRPr="00326D41" w:rsidRDefault="00326D41" w:rsidP="00326D41">
            <w:pPr>
              <w:ind w:hanging="16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022" w:type="dxa"/>
            <w:vAlign w:val="center"/>
          </w:tcPr>
          <w:p w:rsidR="00326D41" w:rsidRPr="00326D41" w:rsidRDefault="00326D41" w:rsidP="00326D4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364" w:type="dxa"/>
            <w:vAlign w:val="center"/>
          </w:tcPr>
          <w:p w:rsidR="00326D41" w:rsidRPr="00326D41" w:rsidRDefault="00326D41" w:rsidP="00326D4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326D41" w:rsidRPr="00326D41" w:rsidTr="005E68D9">
        <w:trPr>
          <w:trHeight w:val="552"/>
        </w:trPr>
        <w:tc>
          <w:tcPr>
            <w:tcW w:w="914" w:type="dxa"/>
            <w:vAlign w:val="center"/>
          </w:tcPr>
          <w:p w:rsidR="00326D41" w:rsidRPr="00326D41" w:rsidRDefault="00326D41" w:rsidP="00C1719D">
            <w:pPr>
              <w:numPr>
                <w:ilvl w:val="0"/>
                <w:numId w:val="1"/>
              </w:num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36" w:type="dxa"/>
            <w:vAlign w:val="center"/>
          </w:tcPr>
          <w:p w:rsidR="00326D41" w:rsidRPr="00326D41" w:rsidRDefault="00326D41" w:rsidP="00326D41">
            <w:pPr>
              <w:ind w:left="-5" w:hanging="5"/>
              <w:jc w:val="both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>Повышение степени удовлетворённости потребности в квалифицированных рабочих</w:t>
            </w:r>
          </w:p>
        </w:tc>
        <w:tc>
          <w:tcPr>
            <w:tcW w:w="1884" w:type="dxa"/>
            <w:vAlign w:val="center"/>
          </w:tcPr>
          <w:p w:rsidR="00326D41" w:rsidRPr="00326D41" w:rsidRDefault="00326D41" w:rsidP="00326D41">
            <w:pPr>
              <w:ind w:hanging="16"/>
              <w:jc w:val="center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3022" w:type="dxa"/>
            <w:vAlign w:val="center"/>
          </w:tcPr>
          <w:p w:rsidR="00326D41" w:rsidRPr="00326D41" w:rsidRDefault="00326D41" w:rsidP="00326D41">
            <w:pPr>
              <w:jc w:val="center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>55</w:t>
            </w:r>
          </w:p>
        </w:tc>
        <w:tc>
          <w:tcPr>
            <w:tcW w:w="2364" w:type="dxa"/>
            <w:vAlign w:val="center"/>
          </w:tcPr>
          <w:p w:rsidR="00326D41" w:rsidRPr="008E325F" w:rsidRDefault="003F5240" w:rsidP="00911CC0">
            <w:pPr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3F5240">
              <w:rPr>
                <w:rFonts w:eastAsia="Calibri"/>
                <w:sz w:val="24"/>
                <w:szCs w:val="24"/>
              </w:rPr>
              <w:t>29</w:t>
            </w:r>
          </w:p>
        </w:tc>
      </w:tr>
      <w:tr w:rsidR="00326D41" w:rsidRPr="00326D41" w:rsidTr="005E68D9">
        <w:trPr>
          <w:trHeight w:val="552"/>
        </w:trPr>
        <w:tc>
          <w:tcPr>
            <w:tcW w:w="914" w:type="dxa"/>
            <w:vAlign w:val="center"/>
          </w:tcPr>
          <w:p w:rsidR="00326D41" w:rsidRPr="00326D41" w:rsidRDefault="00326D41" w:rsidP="00C1719D">
            <w:pPr>
              <w:numPr>
                <w:ilvl w:val="0"/>
                <w:numId w:val="1"/>
              </w:num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36" w:type="dxa"/>
            <w:vAlign w:val="center"/>
          </w:tcPr>
          <w:p w:rsidR="00326D41" w:rsidRPr="00326D41" w:rsidRDefault="00326D41" w:rsidP="00326D41">
            <w:pPr>
              <w:ind w:left="-5" w:hanging="5"/>
              <w:jc w:val="both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>Повышение соотношения среднего уровня заработной платы по заявляемым вакансиям в Белокалитвинском районе к областному уровню</w:t>
            </w:r>
          </w:p>
        </w:tc>
        <w:tc>
          <w:tcPr>
            <w:tcW w:w="1884" w:type="dxa"/>
            <w:vAlign w:val="center"/>
          </w:tcPr>
          <w:p w:rsidR="00326D41" w:rsidRPr="00326D41" w:rsidRDefault="00326D41" w:rsidP="00326D41">
            <w:pPr>
              <w:ind w:hanging="16"/>
              <w:jc w:val="center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3022" w:type="dxa"/>
            <w:vAlign w:val="center"/>
          </w:tcPr>
          <w:p w:rsidR="00326D41" w:rsidRPr="00326D41" w:rsidRDefault="00326D41" w:rsidP="00326D41">
            <w:pPr>
              <w:jc w:val="center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>70</w:t>
            </w:r>
          </w:p>
        </w:tc>
        <w:tc>
          <w:tcPr>
            <w:tcW w:w="2364" w:type="dxa"/>
            <w:vAlign w:val="center"/>
          </w:tcPr>
          <w:p w:rsidR="00326D41" w:rsidRPr="008E325F" w:rsidRDefault="003F5240" w:rsidP="003729ED">
            <w:pPr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3F5240">
              <w:rPr>
                <w:rFonts w:eastAsia="Calibri"/>
                <w:sz w:val="24"/>
                <w:szCs w:val="24"/>
              </w:rPr>
              <w:t>46</w:t>
            </w:r>
          </w:p>
        </w:tc>
      </w:tr>
      <w:tr w:rsidR="00326D41" w:rsidRPr="00326D41" w:rsidTr="005E68D9">
        <w:trPr>
          <w:trHeight w:val="552"/>
        </w:trPr>
        <w:tc>
          <w:tcPr>
            <w:tcW w:w="914" w:type="dxa"/>
            <w:vAlign w:val="center"/>
          </w:tcPr>
          <w:p w:rsidR="00326D41" w:rsidRPr="00326D41" w:rsidRDefault="00326D41" w:rsidP="00326D41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326D41">
              <w:rPr>
                <w:rFonts w:eastAsia="Calibri"/>
                <w:b/>
                <w:sz w:val="24"/>
                <w:szCs w:val="24"/>
              </w:rPr>
              <w:t>2.6</w:t>
            </w:r>
          </w:p>
        </w:tc>
        <w:tc>
          <w:tcPr>
            <w:tcW w:w="7136" w:type="dxa"/>
            <w:vAlign w:val="center"/>
          </w:tcPr>
          <w:p w:rsidR="00326D41" w:rsidRPr="00326D41" w:rsidRDefault="00326D41" w:rsidP="00326D41">
            <w:pPr>
              <w:ind w:left="-5" w:hanging="5"/>
              <w:jc w:val="both"/>
              <w:rPr>
                <w:rFonts w:eastAsia="Calibri"/>
                <w:b/>
                <w:sz w:val="24"/>
                <w:szCs w:val="24"/>
              </w:rPr>
            </w:pPr>
            <w:r w:rsidRPr="00326D41">
              <w:rPr>
                <w:rFonts w:eastAsia="Calibri"/>
                <w:b/>
                <w:sz w:val="24"/>
                <w:szCs w:val="24"/>
              </w:rPr>
              <w:t>Жилищная сфера</w:t>
            </w:r>
          </w:p>
        </w:tc>
        <w:tc>
          <w:tcPr>
            <w:tcW w:w="1884" w:type="dxa"/>
            <w:vAlign w:val="center"/>
          </w:tcPr>
          <w:p w:rsidR="00326D41" w:rsidRPr="00326D41" w:rsidRDefault="00326D41" w:rsidP="00326D41">
            <w:pPr>
              <w:ind w:hanging="16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022" w:type="dxa"/>
            <w:vAlign w:val="center"/>
          </w:tcPr>
          <w:p w:rsidR="00326D41" w:rsidRPr="00326D41" w:rsidRDefault="00326D41" w:rsidP="00326D4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364" w:type="dxa"/>
            <w:vAlign w:val="center"/>
          </w:tcPr>
          <w:p w:rsidR="00326D41" w:rsidRPr="00326D41" w:rsidRDefault="00326D41" w:rsidP="00326D4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326D41" w:rsidRPr="00326D41" w:rsidTr="005E68D9">
        <w:trPr>
          <w:trHeight w:val="552"/>
        </w:trPr>
        <w:tc>
          <w:tcPr>
            <w:tcW w:w="914" w:type="dxa"/>
            <w:vAlign w:val="center"/>
          </w:tcPr>
          <w:p w:rsidR="00326D41" w:rsidRPr="00326D41" w:rsidRDefault="00326D41" w:rsidP="00C1719D">
            <w:pPr>
              <w:numPr>
                <w:ilvl w:val="0"/>
                <w:numId w:val="1"/>
              </w:num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36" w:type="dxa"/>
            <w:vAlign w:val="center"/>
          </w:tcPr>
          <w:p w:rsidR="00326D41" w:rsidRPr="00326D41" w:rsidRDefault="00326D41" w:rsidP="00326D41">
            <w:pPr>
              <w:ind w:left="-5" w:hanging="5"/>
              <w:jc w:val="both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>Площадь многоквартирного жилищного фонда, признанного непригодным для проживания, аварийным, подлежащим сносу или реконструкции, признанного таковым после 1 января 2012 г., подлежащего отселению до 31 декабря 2030 г.</w:t>
            </w:r>
          </w:p>
        </w:tc>
        <w:tc>
          <w:tcPr>
            <w:tcW w:w="1884" w:type="dxa"/>
            <w:vAlign w:val="center"/>
          </w:tcPr>
          <w:p w:rsidR="00326D41" w:rsidRPr="00326D41" w:rsidRDefault="00326D41" w:rsidP="00326D41">
            <w:pPr>
              <w:ind w:hanging="16"/>
              <w:jc w:val="center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>тыс. кв. м</w:t>
            </w:r>
          </w:p>
        </w:tc>
        <w:tc>
          <w:tcPr>
            <w:tcW w:w="3022" w:type="dxa"/>
            <w:vAlign w:val="center"/>
          </w:tcPr>
          <w:p w:rsidR="00326D41" w:rsidRPr="00326D41" w:rsidRDefault="00326D41" w:rsidP="00326D41">
            <w:pPr>
              <w:jc w:val="center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>28,1</w:t>
            </w:r>
          </w:p>
        </w:tc>
        <w:tc>
          <w:tcPr>
            <w:tcW w:w="2364" w:type="dxa"/>
            <w:vAlign w:val="center"/>
          </w:tcPr>
          <w:p w:rsidR="00326D41" w:rsidRPr="00950D8B" w:rsidRDefault="008B0E4F" w:rsidP="00326D4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30,6</w:t>
            </w:r>
          </w:p>
        </w:tc>
      </w:tr>
      <w:tr w:rsidR="00326D41" w:rsidRPr="00326D41" w:rsidTr="005E68D9">
        <w:trPr>
          <w:trHeight w:val="552"/>
        </w:trPr>
        <w:tc>
          <w:tcPr>
            <w:tcW w:w="914" w:type="dxa"/>
            <w:vAlign w:val="center"/>
          </w:tcPr>
          <w:p w:rsidR="00326D41" w:rsidRPr="00326D41" w:rsidRDefault="00326D41" w:rsidP="00326D41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326D41">
              <w:rPr>
                <w:rFonts w:eastAsia="Calibri"/>
                <w:b/>
                <w:sz w:val="24"/>
                <w:szCs w:val="24"/>
              </w:rPr>
              <w:t>2.7</w:t>
            </w:r>
          </w:p>
        </w:tc>
        <w:tc>
          <w:tcPr>
            <w:tcW w:w="7136" w:type="dxa"/>
            <w:vAlign w:val="center"/>
          </w:tcPr>
          <w:p w:rsidR="00326D41" w:rsidRPr="00326D41" w:rsidRDefault="00326D41" w:rsidP="00326D41">
            <w:pPr>
              <w:ind w:left="-5" w:hanging="5"/>
              <w:jc w:val="both"/>
              <w:rPr>
                <w:rFonts w:eastAsia="Calibri"/>
                <w:b/>
                <w:sz w:val="24"/>
                <w:szCs w:val="24"/>
              </w:rPr>
            </w:pPr>
            <w:r w:rsidRPr="00326D41">
              <w:rPr>
                <w:rFonts w:eastAsia="Calibri"/>
                <w:b/>
                <w:sz w:val="24"/>
                <w:szCs w:val="24"/>
              </w:rPr>
              <w:t>Демография и миграция</w:t>
            </w:r>
          </w:p>
        </w:tc>
        <w:tc>
          <w:tcPr>
            <w:tcW w:w="1884" w:type="dxa"/>
            <w:vAlign w:val="center"/>
          </w:tcPr>
          <w:p w:rsidR="00326D41" w:rsidRPr="00326D41" w:rsidRDefault="00326D41" w:rsidP="00326D41">
            <w:pPr>
              <w:ind w:hanging="16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022" w:type="dxa"/>
            <w:vAlign w:val="center"/>
          </w:tcPr>
          <w:p w:rsidR="00326D41" w:rsidRPr="00326D41" w:rsidRDefault="00326D41" w:rsidP="00326D4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364" w:type="dxa"/>
            <w:vAlign w:val="center"/>
          </w:tcPr>
          <w:p w:rsidR="00326D41" w:rsidRPr="00950D8B" w:rsidRDefault="00326D41" w:rsidP="00326D4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326D41" w:rsidRPr="00326D41" w:rsidTr="005E68D9">
        <w:trPr>
          <w:trHeight w:val="552"/>
        </w:trPr>
        <w:tc>
          <w:tcPr>
            <w:tcW w:w="914" w:type="dxa"/>
            <w:vAlign w:val="center"/>
          </w:tcPr>
          <w:p w:rsidR="00326D41" w:rsidRPr="00326D41" w:rsidRDefault="00326D41" w:rsidP="00C1719D">
            <w:pPr>
              <w:numPr>
                <w:ilvl w:val="0"/>
                <w:numId w:val="1"/>
              </w:num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36" w:type="dxa"/>
          </w:tcPr>
          <w:p w:rsidR="00326D41" w:rsidRPr="00326D41" w:rsidRDefault="00326D41" w:rsidP="00326D41">
            <w:pPr>
              <w:ind w:left="-5" w:hanging="5"/>
              <w:jc w:val="both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>Увеличение суммарного коэффициента рождаемости</w:t>
            </w:r>
          </w:p>
        </w:tc>
        <w:tc>
          <w:tcPr>
            <w:tcW w:w="1884" w:type="dxa"/>
            <w:vAlign w:val="center"/>
          </w:tcPr>
          <w:p w:rsidR="00326D41" w:rsidRPr="00326D41" w:rsidRDefault="00326D41" w:rsidP="00326D41">
            <w:pPr>
              <w:ind w:hanging="16"/>
              <w:jc w:val="center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>промилле</w:t>
            </w:r>
          </w:p>
        </w:tc>
        <w:tc>
          <w:tcPr>
            <w:tcW w:w="3022" w:type="dxa"/>
            <w:vAlign w:val="center"/>
          </w:tcPr>
          <w:p w:rsidR="00326D41" w:rsidRPr="00326D41" w:rsidRDefault="00326D41" w:rsidP="00326D41">
            <w:pPr>
              <w:jc w:val="center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2364" w:type="dxa"/>
            <w:vAlign w:val="center"/>
          </w:tcPr>
          <w:p w:rsidR="00326D41" w:rsidRPr="00950D8B" w:rsidRDefault="008B0E4F" w:rsidP="00326D4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6,5</w:t>
            </w:r>
          </w:p>
        </w:tc>
      </w:tr>
      <w:tr w:rsidR="00326D41" w:rsidRPr="00326D41" w:rsidTr="005E68D9">
        <w:trPr>
          <w:trHeight w:val="552"/>
        </w:trPr>
        <w:tc>
          <w:tcPr>
            <w:tcW w:w="914" w:type="dxa"/>
            <w:vAlign w:val="center"/>
          </w:tcPr>
          <w:p w:rsidR="00326D41" w:rsidRPr="00326D41" w:rsidRDefault="00326D41" w:rsidP="00326D41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326D41">
              <w:rPr>
                <w:rFonts w:eastAsia="Calibri"/>
                <w:b/>
                <w:sz w:val="24"/>
                <w:szCs w:val="24"/>
              </w:rPr>
              <w:t>2.8</w:t>
            </w:r>
          </w:p>
        </w:tc>
        <w:tc>
          <w:tcPr>
            <w:tcW w:w="7136" w:type="dxa"/>
            <w:vAlign w:val="center"/>
          </w:tcPr>
          <w:p w:rsidR="00326D41" w:rsidRPr="00326D41" w:rsidRDefault="00326D41" w:rsidP="00326D41">
            <w:pPr>
              <w:ind w:left="-5" w:hanging="5"/>
              <w:jc w:val="both"/>
              <w:rPr>
                <w:rFonts w:eastAsia="Calibri"/>
                <w:b/>
                <w:sz w:val="24"/>
                <w:szCs w:val="24"/>
              </w:rPr>
            </w:pPr>
            <w:r w:rsidRPr="00326D41">
              <w:rPr>
                <w:rFonts w:eastAsia="Calibri"/>
                <w:b/>
                <w:sz w:val="24"/>
                <w:szCs w:val="24"/>
              </w:rPr>
              <w:t>Молодежная политика</w:t>
            </w:r>
          </w:p>
        </w:tc>
        <w:tc>
          <w:tcPr>
            <w:tcW w:w="1884" w:type="dxa"/>
            <w:vAlign w:val="center"/>
          </w:tcPr>
          <w:p w:rsidR="00326D41" w:rsidRPr="00326D41" w:rsidRDefault="00326D41" w:rsidP="00326D41">
            <w:pPr>
              <w:ind w:hanging="16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22" w:type="dxa"/>
            <w:vAlign w:val="center"/>
          </w:tcPr>
          <w:p w:rsidR="00326D41" w:rsidRPr="00326D41" w:rsidRDefault="00326D41" w:rsidP="00326D4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64" w:type="dxa"/>
            <w:vAlign w:val="center"/>
          </w:tcPr>
          <w:p w:rsidR="00326D41" w:rsidRPr="00950D8B" w:rsidRDefault="00326D41" w:rsidP="00326D4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26D41" w:rsidRPr="00326D41" w:rsidTr="005E68D9">
        <w:trPr>
          <w:trHeight w:val="552"/>
        </w:trPr>
        <w:tc>
          <w:tcPr>
            <w:tcW w:w="914" w:type="dxa"/>
            <w:vAlign w:val="center"/>
          </w:tcPr>
          <w:p w:rsidR="00326D41" w:rsidRPr="00326D41" w:rsidRDefault="00326D41" w:rsidP="00C1719D">
            <w:pPr>
              <w:numPr>
                <w:ilvl w:val="0"/>
                <w:numId w:val="1"/>
              </w:num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36" w:type="dxa"/>
          </w:tcPr>
          <w:p w:rsidR="00326D41" w:rsidRPr="00326D41" w:rsidRDefault="00326D41" w:rsidP="00326D41">
            <w:pPr>
              <w:ind w:left="-5" w:hanging="5"/>
              <w:jc w:val="both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>Охват молодежи, задействованной в мероприятиях по популяризации здорового образа жизни, профилактике злоупотребления психоактивными веществами</w:t>
            </w:r>
          </w:p>
        </w:tc>
        <w:tc>
          <w:tcPr>
            <w:tcW w:w="1884" w:type="dxa"/>
            <w:vAlign w:val="center"/>
          </w:tcPr>
          <w:p w:rsidR="00326D41" w:rsidRPr="00326D41" w:rsidRDefault="00326D41" w:rsidP="00326D41">
            <w:pPr>
              <w:ind w:hanging="16"/>
              <w:jc w:val="center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3022" w:type="dxa"/>
            <w:vAlign w:val="center"/>
          </w:tcPr>
          <w:p w:rsidR="00326D41" w:rsidRPr="00326D41" w:rsidRDefault="00326D41" w:rsidP="00326D41">
            <w:pPr>
              <w:jc w:val="center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2364" w:type="dxa"/>
            <w:vAlign w:val="center"/>
          </w:tcPr>
          <w:p w:rsidR="00326D41" w:rsidRPr="00950D8B" w:rsidRDefault="003729ED" w:rsidP="00A50924">
            <w:pPr>
              <w:jc w:val="center"/>
              <w:rPr>
                <w:rFonts w:eastAsia="Calibri"/>
                <w:sz w:val="24"/>
                <w:szCs w:val="24"/>
              </w:rPr>
            </w:pPr>
            <w:r w:rsidRPr="00950D8B">
              <w:rPr>
                <w:rFonts w:eastAsia="Calibri"/>
                <w:sz w:val="24"/>
                <w:szCs w:val="24"/>
              </w:rPr>
              <w:t>13</w:t>
            </w:r>
            <w:r w:rsidR="00847BFD" w:rsidRPr="00950D8B">
              <w:rPr>
                <w:rFonts w:eastAsia="Calibri"/>
                <w:sz w:val="24"/>
                <w:szCs w:val="24"/>
              </w:rPr>
              <w:t>,</w:t>
            </w:r>
            <w:r w:rsidR="00A50924">
              <w:rPr>
                <w:rFonts w:eastAsia="Calibri"/>
                <w:sz w:val="24"/>
                <w:szCs w:val="24"/>
              </w:rPr>
              <w:t>5</w:t>
            </w:r>
          </w:p>
        </w:tc>
      </w:tr>
      <w:tr w:rsidR="00326D41" w:rsidRPr="00326D41" w:rsidTr="005E68D9">
        <w:trPr>
          <w:trHeight w:val="552"/>
        </w:trPr>
        <w:tc>
          <w:tcPr>
            <w:tcW w:w="914" w:type="dxa"/>
            <w:vAlign w:val="center"/>
          </w:tcPr>
          <w:p w:rsidR="00326D41" w:rsidRPr="00326D41" w:rsidRDefault="00326D41" w:rsidP="00C1719D">
            <w:pPr>
              <w:numPr>
                <w:ilvl w:val="0"/>
                <w:numId w:val="1"/>
              </w:num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36" w:type="dxa"/>
          </w:tcPr>
          <w:p w:rsidR="00326D41" w:rsidRPr="00326D41" w:rsidRDefault="00326D41" w:rsidP="00326D41">
            <w:pPr>
              <w:ind w:left="-5" w:hanging="5"/>
              <w:jc w:val="both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>Доля молодежи, вовлеченной в мероприятия сферы молодежной политики</w:t>
            </w:r>
          </w:p>
        </w:tc>
        <w:tc>
          <w:tcPr>
            <w:tcW w:w="1884" w:type="dxa"/>
            <w:vAlign w:val="center"/>
          </w:tcPr>
          <w:p w:rsidR="00326D41" w:rsidRPr="00326D41" w:rsidRDefault="00326D41" w:rsidP="00326D41">
            <w:pPr>
              <w:ind w:hanging="16"/>
              <w:jc w:val="center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3022" w:type="dxa"/>
            <w:vAlign w:val="center"/>
          </w:tcPr>
          <w:p w:rsidR="00326D41" w:rsidRPr="00326D41" w:rsidRDefault="00326D41" w:rsidP="00326D41">
            <w:pPr>
              <w:jc w:val="center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>50</w:t>
            </w:r>
          </w:p>
        </w:tc>
        <w:tc>
          <w:tcPr>
            <w:tcW w:w="2364" w:type="dxa"/>
            <w:vAlign w:val="center"/>
          </w:tcPr>
          <w:p w:rsidR="00326D41" w:rsidRPr="00950D8B" w:rsidRDefault="00A50924" w:rsidP="006060C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51</w:t>
            </w:r>
          </w:p>
        </w:tc>
      </w:tr>
      <w:tr w:rsidR="00326D41" w:rsidRPr="00326D41" w:rsidTr="005E68D9">
        <w:trPr>
          <w:trHeight w:val="552"/>
        </w:trPr>
        <w:tc>
          <w:tcPr>
            <w:tcW w:w="914" w:type="dxa"/>
            <w:vAlign w:val="center"/>
          </w:tcPr>
          <w:p w:rsidR="00326D41" w:rsidRPr="00326D41" w:rsidRDefault="00326D41" w:rsidP="00326D41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326D41">
              <w:rPr>
                <w:rFonts w:eastAsia="Calibri"/>
                <w:b/>
                <w:sz w:val="24"/>
                <w:szCs w:val="24"/>
              </w:rPr>
              <w:t>2.9</w:t>
            </w:r>
          </w:p>
        </w:tc>
        <w:tc>
          <w:tcPr>
            <w:tcW w:w="7136" w:type="dxa"/>
          </w:tcPr>
          <w:p w:rsidR="00326D41" w:rsidRPr="00326D41" w:rsidRDefault="00326D41" w:rsidP="00326D41">
            <w:pPr>
              <w:ind w:left="-5" w:hanging="5"/>
              <w:jc w:val="both"/>
              <w:rPr>
                <w:rFonts w:eastAsia="Calibri"/>
                <w:b/>
                <w:sz w:val="24"/>
                <w:szCs w:val="24"/>
              </w:rPr>
            </w:pPr>
            <w:r w:rsidRPr="00326D41">
              <w:rPr>
                <w:rFonts w:eastAsia="Calibri"/>
                <w:b/>
                <w:sz w:val="24"/>
                <w:szCs w:val="24"/>
              </w:rPr>
              <w:t>Социальное обслуживание и защита населения</w:t>
            </w:r>
          </w:p>
        </w:tc>
        <w:tc>
          <w:tcPr>
            <w:tcW w:w="1884" w:type="dxa"/>
            <w:vAlign w:val="center"/>
          </w:tcPr>
          <w:p w:rsidR="00326D41" w:rsidRPr="00326D41" w:rsidRDefault="00326D41" w:rsidP="00326D41">
            <w:pPr>
              <w:ind w:hanging="16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022" w:type="dxa"/>
            <w:vAlign w:val="center"/>
          </w:tcPr>
          <w:p w:rsidR="00326D41" w:rsidRPr="00326D41" w:rsidRDefault="00326D41" w:rsidP="00326D4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364" w:type="dxa"/>
            <w:vAlign w:val="center"/>
          </w:tcPr>
          <w:p w:rsidR="00326D41" w:rsidRPr="00950D8B" w:rsidRDefault="00326D41" w:rsidP="00326D4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326D41" w:rsidRPr="00326D41" w:rsidTr="005E68D9">
        <w:trPr>
          <w:trHeight w:val="552"/>
        </w:trPr>
        <w:tc>
          <w:tcPr>
            <w:tcW w:w="914" w:type="dxa"/>
            <w:vAlign w:val="center"/>
          </w:tcPr>
          <w:p w:rsidR="00326D41" w:rsidRPr="00326D41" w:rsidRDefault="00326D41" w:rsidP="00C1719D">
            <w:pPr>
              <w:numPr>
                <w:ilvl w:val="0"/>
                <w:numId w:val="1"/>
              </w:num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36" w:type="dxa"/>
          </w:tcPr>
          <w:p w:rsidR="00326D41" w:rsidRPr="00326D41" w:rsidRDefault="00326D41" w:rsidP="00326D41">
            <w:pPr>
              <w:ind w:left="-5" w:hanging="5"/>
              <w:jc w:val="both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>Повышение значения соотношения среднего размера назначенных месячных муниципальных пенсий со средним размером начисленной заработной платы</w:t>
            </w:r>
          </w:p>
        </w:tc>
        <w:tc>
          <w:tcPr>
            <w:tcW w:w="1884" w:type="dxa"/>
            <w:vAlign w:val="center"/>
          </w:tcPr>
          <w:p w:rsidR="00326D41" w:rsidRPr="00326D41" w:rsidRDefault="00326D41" w:rsidP="00326D41">
            <w:pPr>
              <w:ind w:hanging="16"/>
              <w:jc w:val="center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3022" w:type="dxa"/>
            <w:vAlign w:val="center"/>
          </w:tcPr>
          <w:p w:rsidR="00326D41" w:rsidRPr="00326D41" w:rsidRDefault="00326D41" w:rsidP="00326D41">
            <w:pPr>
              <w:jc w:val="center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>53,49</w:t>
            </w:r>
          </w:p>
        </w:tc>
        <w:tc>
          <w:tcPr>
            <w:tcW w:w="2364" w:type="dxa"/>
            <w:vAlign w:val="center"/>
          </w:tcPr>
          <w:p w:rsidR="00326D41" w:rsidRPr="00950D8B" w:rsidRDefault="002C25BA" w:rsidP="00326D4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22,6</w:t>
            </w:r>
          </w:p>
        </w:tc>
      </w:tr>
      <w:tr w:rsidR="00326D41" w:rsidRPr="00326D41" w:rsidTr="005E68D9">
        <w:trPr>
          <w:trHeight w:val="552"/>
        </w:trPr>
        <w:tc>
          <w:tcPr>
            <w:tcW w:w="914" w:type="dxa"/>
            <w:vAlign w:val="center"/>
          </w:tcPr>
          <w:p w:rsidR="00326D41" w:rsidRPr="00326D41" w:rsidRDefault="00326D41" w:rsidP="00C1719D">
            <w:pPr>
              <w:numPr>
                <w:ilvl w:val="0"/>
                <w:numId w:val="1"/>
              </w:num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36" w:type="dxa"/>
          </w:tcPr>
          <w:p w:rsidR="00326D41" w:rsidRPr="00326D41" w:rsidRDefault="00326D41" w:rsidP="00326D41">
            <w:pPr>
              <w:ind w:left="-5" w:hanging="5"/>
              <w:jc w:val="both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 xml:space="preserve">Повышение доли граждан, получающих адресную социальную помощь, по отношению к общей численности граждан, </w:t>
            </w:r>
            <w:r w:rsidRPr="00326D41">
              <w:rPr>
                <w:rFonts w:eastAsia="Calibri"/>
                <w:sz w:val="24"/>
                <w:szCs w:val="24"/>
              </w:rPr>
              <w:lastRenderedPageBreak/>
              <w:t>нуждающихся в получении адресной социальной помощи</w:t>
            </w:r>
          </w:p>
        </w:tc>
        <w:tc>
          <w:tcPr>
            <w:tcW w:w="1884" w:type="dxa"/>
            <w:vAlign w:val="center"/>
          </w:tcPr>
          <w:p w:rsidR="00326D41" w:rsidRPr="00326D41" w:rsidRDefault="00326D41" w:rsidP="00326D41">
            <w:pPr>
              <w:ind w:hanging="16"/>
              <w:jc w:val="center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lastRenderedPageBreak/>
              <w:t>%</w:t>
            </w:r>
          </w:p>
        </w:tc>
        <w:tc>
          <w:tcPr>
            <w:tcW w:w="3022" w:type="dxa"/>
            <w:vAlign w:val="center"/>
          </w:tcPr>
          <w:p w:rsidR="00326D41" w:rsidRPr="00326D41" w:rsidRDefault="00326D41" w:rsidP="00326D41">
            <w:pPr>
              <w:jc w:val="center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>95,63</w:t>
            </w:r>
          </w:p>
        </w:tc>
        <w:tc>
          <w:tcPr>
            <w:tcW w:w="2364" w:type="dxa"/>
            <w:vAlign w:val="center"/>
          </w:tcPr>
          <w:p w:rsidR="00326D41" w:rsidRPr="00950D8B" w:rsidRDefault="002C25BA" w:rsidP="00326D4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86</w:t>
            </w:r>
          </w:p>
        </w:tc>
      </w:tr>
      <w:tr w:rsidR="00326D41" w:rsidRPr="00326D41" w:rsidTr="005E68D9">
        <w:trPr>
          <w:trHeight w:val="552"/>
        </w:trPr>
        <w:tc>
          <w:tcPr>
            <w:tcW w:w="914" w:type="dxa"/>
            <w:vAlign w:val="center"/>
          </w:tcPr>
          <w:p w:rsidR="00326D41" w:rsidRPr="00326D41" w:rsidRDefault="00326D41" w:rsidP="00A86748">
            <w:pPr>
              <w:rPr>
                <w:rFonts w:eastAsia="Calibri"/>
                <w:b/>
                <w:sz w:val="24"/>
                <w:szCs w:val="24"/>
              </w:rPr>
            </w:pPr>
            <w:r w:rsidRPr="00326D41">
              <w:rPr>
                <w:rFonts w:eastAsia="Calibri"/>
                <w:b/>
                <w:sz w:val="24"/>
                <w:szCs w:val="24"/>
              </w:rPr>
              <w:lastRenderedPageBreak/>
              <w:t>2.10</w:t>
            </w:r>
          </w:p>
        </w:tc>
        <w:tc>
          <w:tcPr>
            <w:tcW w:w="7136" w:type="dxa"/>
            <w:vAlign w:val="center"/>
          </w:tcPr>
          <w:p w:rsidR="00326D41" w:rsidRPr="00326D41" w:rsidRDefault="00326D41" w:rsidP="00326D41">
            <w:pPr>
              <w:ind w:left="-5" w:hanging="5"/>
              <w:jc w:val="both"/>
              <w:rPr>
                <w:rFonts w:eastAsia="Calibri"/>
                <w:b/>
                <w:sz w:val="24"/>
                <w:szCs w:val="24"/>
              </w:rPr>
            </w:pPr>
            <w:r w:rsidRPr="00326D41">
              <w:rPr>
                <w:rFonts w:eastAsia="Calibri"/>
                <w:b/>
                <w:sz w:val="24"/>
                <w:szCs w:val="24"/>
              </w:rPr>
              <w:t>Казачество</w:t>
            </w:r>
          </w:p>
        </w:tc>
        <w:tc>
          <w:tcPr>
            <w:tcW w:w="1884" w:type="dxa"/>
            <w:vAlign w:val="center"/>
          </w:tcPr>
          <w:p w:rsidR="00326D41" w:rsidRPr="00326D41" w:rsidRDefault="00326D41" w:rsidP="00326D41">
            <w:pPr>
              <w:ind w:hanging="16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022" w:type="dxa"/>
            <w:vAlign w:val="center"/>
          </w:tcPr>
          <w:p w:rsidR="00326D41" w:rsidRPr="00326D41" w:rsidRDefault="00326D41" w:rsidP="00326D4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364" w:type="dxa"/>
            <w:vAlign w:val="center"/>
          </w:tcPr>
          <w:p w:rsidR="00326D41" w:rsidRPr="00950D8B" w:rsidRDefault="00326D41" w:rsidP="00326D4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326D41" w:rsidRPr="00326D41" w:rsidTr="005E68D9">
        <w:trPr>
          <w:trHeight w:val="552"/>
        </w:trPr>
        <w:tc>
          <w:tcPr>
            <w:tcW w:w="914" w:type="dxa"/>
            <w:vAlign w:val="center"/>
          </w:tcPr>
          <w:p w:rsidR="00326D41" w:rsidRPr="00326D41" w:rsidRDefault="00326D41" w:rsidP="00C1719D">
            <w:pPr>
              <w:numPr>
                <w:ilvl w:val="0"/>
                <w:numId w:val="1"/>
              </w:num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36" w:type="dxa"/>
          </w:tcPr>
          <w:p w:rsidR="00326D41" w:rsidRPr="003A0D36" w:rsidRDefault="00326D41" w:rsidP="00326D41">
            <w:pPr>
              <w:ind w:left="-5" w:hanging="5"/>
              <w:jc w:val="both"/>
              <w:rPr>
                <w:rFonts w:eastAsia="Calibri"/>
                <w:sz w:val="24"/>
                <w:szCs w:val="24"/>
              </w:rPr>
            </w:pPr>
            <w:r w:rsidRPr="003A0D36">
              <w:rPr>
                <w:rFonts w:eastAsia="Calibri"/>
                <w:sz w:val="24"/>
                <w:szCs w:val="24"/>
              </w:rPr>
              <w:t xml:space="preserve">Увеличение численности членов казачьих обществ, привлеченных к несению службы на территории муниципальных образований района </w:t>
            </w:r>
          </w:p>
        </w:tc>
        <w:tc>
          <w:tcPr>
            <w:tcW w:w="1884" w:type="dxa"/>
            <w:vAlign w:val="center"/>
          </w:tcPr>
          <w:p w:rsidR="00326D41" w:rsidRPr="003A0D36" w:rsidRDefault="00326D41" w:rsidP="00326D41">
            <w:pPr>
              <w:ind w:hanging="16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A0D36">
              <w:rPr>
                <w:rFonts w:eastAsia="Calibri"/>
                <w:sz w:val="24"/>
                <w:szCs w:val="24"/>
              </w:rPr>
              <w:t>человек</w:t>
            </w:r>
          </w:p>
        </w:tc>
        <w:tc>
          <w:tcPr>
            <w:tcW w:w="3022" w:type="dxa"/>
            <w:vAlign w:val="center"/>
          </w:tcPr>
          <w:p w:rsidR="00326D41" w:rsidRPr="00326D41" w:rsidRDefault="00326D41" w:rsidP="00326D41">
            <w:pPr>
              <w:jc w:val="center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>432</w:t>
            </w:r>
          </w:p>
        </w:tc>
        <w:tc>
          <w:tcPr>
            <w:tcW w:w="2364" w:type="dxa"/>
            <w:vAlign w:val="center"/>
          </w:tcPr>
          <w:p w:rsidR="00326D41" w:rsidRPr="00950D8B" w:rsidRDefault="00C103EF" w:rsidP="00A50924">
            <w:pPr>
              <w:jc w:val="center"/>
              <w:rPr>
                <w:rFonts w:eastAsia="Calibri"/>
                <w:sz w:val="24"/>
                <w:szCs w:val="24"/>
              </w:rPr>
            </w:pPr>
            <w:r w:rsidRPr="00950D8B">
              <w:rPr>
                <w:rFonts w:eastAsia="Calibri"/>
                <w:sz w:val="24"/>
                <w:szCs w:val="24"/>
              </w:rPr>
              <w:t>4</w:t>
            </w:r>
            <w:r w:rsidR="00A50924">
              <w:rPr>
                <w:rFonts w:eastAsia="Calibri"/>
                <w:sz w:val="24"/>
                <w:szCs w:val="24"/>
              </w:rPr>
              <w:t>3</w:t>
            </w:r>
            <w:r w:rsidRPr="00950D8B">
              <w:rPr>
                <w:rFonts w:eastAsia="Calibri"/>
                <w:sz w:val="24"/>
                <w:szCs w:val="24"/>
              </w:rPr>
              <w:t>5</w:t>
            </w:r>
          </w:p>
        </w:tc>
      </w:tr>
      <w:tr w:rsidR="00326D41" w:rsidRPr="00326D41" w:rsidTr="005E68D9">
        <w:trPr>
          <w:trHeight w:val="552"/>
        </w:trPr>
        <w:tc>
          <w:tcPr>
            <w:tcW w:w="914" w:type="dxa"/>
            <w:vAlign w:val="center"/>
          </w:tcPr>
          <w:p w:rsidR="00326D41" w:rsidRPr="00326D41" w:rsidRDefault="00326D41" w:rsidP="00C1719D">
            <w:pPr>
              <w:numPr>
                <w:ilvl w:val="0"/>
                <w:numId w:val="1"/>
              </w:num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36" w:type="dxa"/>
          </w:tcPr>
          <w:p w:rsidR="00326D41" w:rsidRPr="003A0D36" w:rsidRDefault="00326D41" w:rsidP="00326D41">
            <w:pPr>
              <w:ind w:left="-5" w:hanging="5"/>
              <w:jc w:val="both"/>
              <w:rPr>
                <w:rFonts w:eastAsia="Calibri"/>
                <w:sz w:val="24"/>
                <w:szCs w:val="24"/>
              </w:rPr>
            </w:pPr>
            <w:r w:rsidRPr="003A0D36">
              <w:rPr>
                <w:rFonts w:eastAsia="Calibri"/>
                <w:sz w:val="24"/>
                <w:szCs w:val="24"/>
              </w:rPr>
              <w:t>Увеличение численности членов казачьих обществ в составе добровольных народных дружин поселений</w:t>
            </w:r>
          </w:p>
        </w:tc>
        <w:tc>
          <w:tcPr>
            <w:tcW w:w="1884" w:type="dxa"/>
            <w:vAlign w:val="center"/>
          </w:tcPr>
          <w:p w:rsidR="00326D41" w:rsidRPr="00326D41" w:rsidRDefault="00326D41" w:rsidP="00326D41">
            <w:pPr>
              <w:ind w:hanging="16"/>
              <w:jc w:val="center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>человек</w:t>
            </w:r>
          </w:p>
        </w:tc>
        <w:tc>
          <w:tcPr>
            <w:tcW w:w="3022" w:type="dxa"/>
            <w:vAlign w:val="center"/>
          </w:tcPr>
          <w:p w:rsidR="00326D41" w:rsidRPr="00326D41" w:rsidRDefault="00326D41" w:rsidP="00326D41">
            <w:pPr>
              <w:jc w:val="center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>63</w:t>
            </w:r>
          </w:p>
        </w:tc>
        <w:tc>
          <w:tcPr>
            <w:tcW w:w="2364" w:type="dxa"/>
            <w:vAlign w:val="center"/>
          </w:tcPr>
          <w:p w:rsidR="00326D41" w:rsidRPr="00950D8B" w:rsidRDefault="007B3513" w:rsidP="00326D4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64</w:t>
            </w:r>
          </w:p>
        </w:tc>
      </w:tr>
      <w:tr w:rsidR="00326D41" w:rsidRPr="00326D41" w:rsidTr="005E68D9">
        <w:trPr>
          <w:trHeight w:val="552"/>
        </w:trPr>
        <w:tc>
          <w:tcPr>
            <w:tcW w:w="914" w:type="dxa"/>
            <w:vAlign w:val="center"/>
          </w:tcPr>
          <w:p w:rsidR="00326D41" w:rsidRPr="00326D41" w:rsidRDefault="00326D41" w:rsidP="00A86748">
            <w:pPr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b/>
                <w:sz w:val="24"/>
                <w:szCs w:val="24"/>
              </w:rPr>
              <w:t>2.11</w:t>
            </w:r>
          </w:p>
        </w:tc>
        <w:tc>
          <w:tcPr>
            <w:tcW w:w="7136" w:type="dxa"/>
            <w:vAlign w:val="center"/>
          </w:tcPr>
          <w:p w:rsidR="00326D41" w:rsidRPr="00326D41" w:rsidRDefault="00326D41" w:rsidP="00326D41">
            <w:pPr>
              <w:ind w:left="-5" w:hanging="5"/>
              <w:jc w:val="both"/>
              <w:rPr>
                <w:rFonts w:eastAsia="Calibri"/>
                <w:b/>
                <w:sz w:val="28"/>
              </w:rPr>
            </w:pPr>
            <w:r w:rsidRPr="00A86748">
              <w:rPr>
                <w:rFonts w:eastAsia="Calibri"/>
                <w:b/>
                <w:sz w:val="24"/>
                <w:szCs w:val="24"/>
              </w:rPr>
              <w:t>Безопасность населения</w:t>
            </w:r>
          </w:p>
        </w:tc>
        <w:tc>
          <w:tcPr>
            <w:tcW w:w="1884" w:type="dxa"/>
            <w:vAlign w:val="center"/>
          </w:tcPr>
          <w:p w:rsidR="00326D41" w:rsidRPr="00326D41" w:rsidRDefault="00326D41" w:rsidP="00326D41">
            <w:pPr>
              <w:ind w:hanging="16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22" w:type="dxa"/>
            <w:vAlign w:val="center"/>
          </w:tcPr>
          <w:p w:rsidR="00326D41" w:rsidRPr="00326D41" w:rsidRDefault="00326D41" w:rsidP="00326D4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64" w:type="dxa"/>
            <w:vAlign w:val="center"/>
          </w:tcPr>
          <w:p w:rsidR="00326D41" w:rsidRPr="00950D8B" w:rsidRDefault="00326D41" w:rsidP="00326D4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26D41" w:rsidRPr="00326D41" w:rsidTr="005E68D9">
        <w:trPr>
          <w:trHeight w:val="552"/>
        </w:trPr>
        <w:tc>
          <w:tcPr>
            <w:tcW w:w="914" w:type="dxa"/>
            <w:vAlign w:val="center"/>
          </w:tcPr>
          <w:p w:rsidR="00326D41" w:rsidRPr="00326D41" w:rsidRDefault="00326D41" w:rsidP="00C1719D">
            <w:pPr>
              <w:numPr>
                <w:ilvl w:val="0"/>
                <w:numId w:val="1"/>
              </w:num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36" w:type="dxa"/>
          </w:tcPr>
          <w:p w:rsidR="00326D41" w:rsidRPr="004D1819" w:rsidRDefault="00326D41" w:rsidP="00326D41">
            <w:pPr>
              <w:ind w:left="-5" w:hanging="5"/>
              <w:jc w:val="both"/>
              <w:rPr>
                <w:rFonts w:eastAsia="Calibri"/>
                <w:sz w:val="24"/>
                <w:szCs w:val="24"/>
              </w:rPr>
            </w:pPr>
            <w:r w:rsidRPr="004D1819">
              <w:rPr>
                <w:rFonts w:eastAsia="Calibri"/>
                <w:sz w:val="24"/>
                <w:szCs w:val="24"/>
              </w:rPr>
              <w:t>Снижение числа зарегистрированных преступлений в Белокалитвинском районе</w:t>
            </w:r>
          </w:p>
        </w:tc>
        <w:tc>
          <w:tcPr>
            <w:tcW w:w="1884" w:type="dxa"/>
            <w:vAlign w:val="center"/>
          </w:tcPr>
          <w:p w:rsidR="00326D41" w:rsidRPr="00326D41" w:rsidRDefault="00326D41" w:rsidP="00326D41">
            <w:pPr>
              <w:ind w:hanging="16"/>
              <w:jc w:val="center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>ед.</w:t>
            </w:r>
          </w:p>
        </w:tc>
        <w:tc>
          <w:tcPr>
            <w:tcW w:w="3022" w:type="dxa"/>
            <w:vAlign w:val="center"/>
          </w:tcPr>
          <w:p w:rsidR="00326D41" w:rsidRPr="00326D41" w:rsidRDefault="00326D41" w:rsidP="00326D41">
            <w:pPr>
              <w:jc w:val="center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>793</w:t>
            </w:r>
          </w:p>
        </w:tc>
        <w:tc>
          <w:tcPr>
            <w:tcW w:w="2364" w:type="dxa"/>
            <w:vAlign w:val="center"/>
          </w:tcPr>
          <w:p w:rsidR="00326D41" w:rsidRPr="00950D8B" w:rsidRDefault="005B6AA2" w:rsidP="00A249B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704</w:t>
            </w:r>
          </w:p>
        </w:tc>
      </w:tr>
      <w:tr w:rsidR="00326D41" w:rsidRPr="00326D41" w:rsidTr="005E68D9">
        <w:trPr>
          <w:trHeight w:val="552"/>
        </w:trPr>
        <w:tc>
          <w:tcPr>
            <w:tcW w:w="914" w:type="dxa"/>
            <w:vAlign w:val="center"/>
          </w:tcPr>
          <w:p w:rsidR="00326D41" w:rsidRPr="00326D41" w:rsidRDefault="00326D41" w:rsidP="00C1719D">
            <w:pPr>
              <w:numPr>
                <w:ilvl w:val="0"/>
                <w:numId w:val="1"/>
              </w:num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36" w:type="dxa"/>
          </w:tcPr>
          <w:p w:rsidR="00326D41" w:rsidRPr="004D1819" w:rsidRDefault="00326D41" w:rsidP="00326D41">
            <w:pPr>
              <w:ind w:left="-5" w:hanging="5"/>
              <w:jc w:val="both"/>
              <w:rPr>
                <w:rFonts w:eastAsia="Calibri"/>
                <w:sz w:val="24"/>
                <w:szCs w:val="24"/>
              </w:rPr>
            </w:pPr>
            <w:r w:rsidRPr="004D1819">
              <w:rPr>
                <w:rFonts w:eastAsia="Calibri"/>
                <w:sz w:val="24"/>
                <w:szCs w:val="24"/>
              </w:rPr>
              <w:t>Снижение численности населения, пострадавшего в чрезвычайных ситуациях</w:t>
            </w:r>
          </w:p>
        </w:tc>
        <w:tc>
          <w:tcPr>
            <w:tcW w:w="1884" w:type="dxa"/>
            <w:vAlign w:val="center"/>
          </w:tcPr>
          <w:p w:rsidR="00326D41" w:rsidRPr="00326D41" w:rsidRDefault="00326D41" w:rsidP="00326D41">
            <w:pPr>
              <w:ind w:hanging="16"/>
              <w:jc w:val="center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>человек</w:t>
            </w:r>
          </w:p>
        </w:tc>
        <w:tc>
          <w:tcPr>
            <w:tcW w:w="3022" w:type="dxa"/>
            <w:vAlign w:val="center"/>
          </w:tcPr>
          <w:p w:rsidR="00326D41" w:rsidRPr="00326D41" w:rsidRDefault="00326D41" w:rsidP="00326D41">
            <w:pPr>
              <w:jc w:val="center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2364" w:type="dxa"/>
            <w:vAlign w:val="center"/>
          </w:tcPr>
          <w:p w:rsidR="00326D41" w:rsidRPr="0078600E" w:rsidRDefault="00BC36D5" w:rsidP="00326D41">
            <w:pPr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ED7045">
              <w:rPr>
                <w:rFonts w:eastAsia="Calibri"/>
                <w:sz w:val="24"/>
                <w:szCs w:val="24"/>
              </w:rPr>
              <w:t>0</w:t>
            </w:r>
          </w:p>
        </w:tc>
      </w:tr>
      <w:tr w:rsidR="00326D41" w:rsidRPr="00326D41" w:rsidTr="005E68D9">
        <w:trPr>
          <w:trHeight w:val="552"/>
        </w:trPr>
        <w:tc>
          <w:tcPr>
            <w:tcW w:w="914" w:type="dxa"/>
            <w:vAlign w:val="center"/>
          </w:tcPr>
          <w:p w:rsidR="00326D41" w:rsidRPr="00326D41" w:rsidRDefault="00326D41" w:rsidP="00C1719D">
            <w:pPr>
              <w:numPr>
                <w:ilvl w:val="0"/>
                <w:numId w:val="1"/>
              </w:num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36" w:type="dxa"/>
          </w:tcPr>
          <w:p w:rsidR="00326D41" w:rsidRPr="004D1819" w:rsidRDefault="00326D41" w:rsidP="00326D41">
            <w:pPr>
              <w:ind w:left="-5" w:hanging="5"/>
              <w:jc w:val="both"/>
              <w:rPr>
                <w:rFonts w:eastAsia="Calibri"/>
                <w:sz w:val="24"/>
                <w:szCs w:val="24"/>
              </w:rPr>
            </w:pPr>
            <w:r w:rsidRPr="004D1819">
              <w:rPr>
                <w:rFonts w:eastAsia="Calibri"/>
                <w:sz w:val="24"/>
                <w:szCs w:val="24"/>
              </w:rPr>
              <w:t>Уменьшение количества зарегистрированных преступлений, связанных с терроризмом и экстремизмом</w:t>
            </w:r>
          </w:p>
        </w:tc>
        <w:tc>
          <w:tcPr>
            <w:tcW w:w="1884" w:type="dxa"/>
            <w:vAlign w:val="center"/>
          </w:tcPr>
          <w:p w:rsidR="00326D41" w:rsidRPr="00326D41" w:rsidRDefault="00326D41" w:rsidP="00326D41">
            <w:pPr>
              <w:ind w:hanging="16"/>
              <w:jc w:val="center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>ед.</w:t>
            </w:r>
          </w:p>
        </w:tc>
        <w:tc>
          <w:tcPr>
            <w:tcW w:w="3022" w:type="dxa"/>
            <w:vAlign w:val="center"/>
          </w:tcPr>
          <w:p w:rsidR="00326D41" w:rsidRPr="00326D41" w:rsidRDefault="00326D41" w:rsidP="00326D41">
            <w:pPr>
              <w:jc w:val="center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364" w:type="dxa"/>
            <w:vAlign w:val="center"/>
          </w:tcPr>
          <w:p w:rsidR="00326D41" w:rsidRPr="0078600E" w:rsidRDefault="00440827" w:rsidP="00326D41">
            <w:pPr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9551F3">
              <w:rPr>
                <w:rFonts w:eastAsia="Calibri"/>
                <w:sz w:val="24"/>
                <w:szCs w:val="24"/>
              </w:rPr>
              <w:t>0</w:t>
            </w:r>
          </w:p>
        </w:tc>
      </w:tr>
      <w:tr w:rsidR="00326D41" w:rsidRPr="00326D41" w:rsidTr="005E68D9">
        <w:trPr>
          <w:trHeight w:val="552"/>
        </w:trPr>
        <w:tc>
          <w:tcPr>
            <w:tcW w:w="914" w:type="dxa"/>
            <w:vAlign w:val="center"/>
          </w:tcPr>
          <w:p w:rsidR="00326D41" w:rsidRPr="00326D41" w:rsidRDefault="00326D41" w:rsidP="00C1719D">
            <w:pPr>
              <w:numPr>
                <w:ilvl w:val="0"/>
                <w:numId w:val="1"/>
              </w:num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36" w:type="dxa"/>
          </w:tcPr>
          <w:p w:rsidR="00326D41" w:rsidRPr="004D1819" w:rsidRDefault="00326D41" w:rsidP="00326D41">
            <w:pPr>
              <w:ind w:left="-5" w:hanging="5"/>
              <w:jc w:val="both"/>
              <w:rPr>
                <w:rFonts w:eastAsia="Calibri"/>
                <w:sz w:val="24"/>
                <w:szCs w:val="24"/>
              </w:rPr>
            </w:pPr>
            <w:r w:rsidRPr="004D1819">
              <w:rPr>
                <w:rFonts w:eastAsia="Calibri"/>
                <w:sz w:val="24"/>
                <w:szCs w:val="24"/>
              </w:rPr>
              <w:t>Модернизация региональной системы оповещения (процент от оповещаемого населения действующей региональной системой оповещения)</w:t>
            </w:r>
          </w:p>
        </w:tc>
        <w:tc>
          <w:tcPr>
            <w:tcW w:w="1884" w:type="dxa"/>
            <w:vAlign w:val="center"/>
          </w:tcPr>
          <w:p w:rsidR="00326D41" w:rsidRPr="00326D41" w:rsidRDefault="00326D41" w:rsidP="00326D41">
            <w:pPr>
              <w:ind w:hanging="16"/>
              <w:jc w:val="center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3022" w:type="dxa"/>
            <w:vAlign w:val="center"/>
          </w:tcPr>
          <w:p w:rsidR="00326D41" w:rsidRPr="00326D41" w:rsidRDefault="00326D41" w:rsidP="00326D41">
            <w:pPr>
              <w:jc w:val="center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>98,7</w:t>
            </w:r>
          </w:p>
        </w:tc>
        <w:tc>
          <w:tcPr>
            <w:tcW w:w="2364" w:type="dxa"/>
            <w:vAlign w:val="center"/>
          </w:tcPr>
          <w:p w:rsidR="00326D41" w:rsidRPr="00950D8B" w:rsidRDefault="00F4667B" w:rsidP="00326D41">
            <w:pPr>
              <w:jc w:val="center"/>
              <w:rPr>
                <w:rFonts w:eastAsia="Calibri"/>
                <w:sz w:val="24"/>
                <w:szCs w:val="24"/>
              </w:rPr>
            </w:pPr>
            <w:r w:rsidRPr="00950D8B">
              <w:rPr>
                <w:rFonts w:eastAsia="Calibri"/>
                <w:sz w:val="24"/>
                <w:szCs w:val="24"/>
              </w:rPr>
              <w:t>91</w:t>
            </w:r>
            <w:r w:rsidR="0078600E">
              <w:rPr>
                <w:rFonts w:eastAsia="Calibri"/>
                <w:sz w:val="24"/>
                <w:szCs w:val="24"/>
              </w:rPr>
              <w:t>,8</w:t>
            </w:r>
          </w:p>
        </w:tc>
      </w:tr>
      <w:tr w:rsidR="00326D41" w:rsidRPr="00326D41" w:rsidTr="005E68D9">
        <w:trPr>
          <w:trHeight w:val="552"/>
        </w:trPr>
        <w:tc>
          <w:tcPr>
            <w:tcW w:w="914" w:type="dxa"/>
            <w:vAlign w:val="center"/>
          </w:tcPr>
          <w:p w:rsidR="00326D41" w:rsidRPr="00326D41" w:rsidRDefault="00326D41" w:rsidP="00C1719D">
            <w:pPr>
              <w:numPr>
                <w:ilvl w:val="0"/>
                <w:numId w:val="1"/>
              </w:num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36" w:type="dxa"/>
          </w:tcPr>
          <w:p w:rsidR="00326D41" w:rsidRPr="004D1819" w:rsidRDefault="00326D41" w:rsidP="00F4667B">
            <w:pPr>
              <w:ind w:left="-5" w:hanging="5"/>
              <w:jc w:val="both"/>
              <w:rPr>
                <w:rFonts w:eastAsia="Calibri"/>
                <w:sz w:val="24"/>
                <w:szCs w:val="24"/>
              </w:rPr>
            </w:pPr>
            <w:r w:rsidRPr="004D1819">
              <w:rPr>
                <w:rFonts w:eastAsia="Calibri"/>
                <w:sz w:val="24"/>
                <w:szCs w:val="24"/>
              </w:rPr>
              <w:t xml:space="preserve">Повышение уровня пожарной безопасности и обеспечение населения противопожарным прикрытием в соответствии с установленными временными нормативами прибытия первого подразделения пожарной охраны к месту вызова (процентов от количества населения </w:t>
            </w:r>
            <w:r w:rsidR="00F4667B">
              <w:rPr>
                <w:rFonts w:eastAsia="Calibri"/>
                <w:sz w:val="24"/>
                <w:szCs w:val="24"/>
              </w:rPr>
              <w:t>Белокалитвинского района</w:t>
            </w:r>
            <w:r w:rsidRPr="004D1819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1884" w:type="dxa"/>
            <w:vAlign w:val="center"/>
          </w:tcPr>
          <w:p w:rsidR="00326D41" w:rsidRPr="00326D41" w:rsidRDefault="00326D41" w:rsidP="00326D41">
            <w:pPr>
              <w:ind w:hanging="16"/>
              <w:jc w:val="center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3022" w:type="dxa"/>
            <w:vAlign w:val="center"/>
          </w:tcPr>
          <w:p w:rsidR="00326D41" w:rsidRPr="00326D41" w:rsidRDefault="00326D41" w:rsidP="00326D41">
            <w:pPr>
              <w:jc w:val="center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>94,4</w:t>
            </w:r>
          </w:p>
        </w:tc>
        <w:tc>
          <w:tcPr>
            <w:tcW w:w="2364" w:type="dxa"/>
            <w:vAlign w:val="center"/>
          </w:tcPr>
          <w:p w:rsidR="00326D41" w:rsidRPr="00326D41" w:rsidRDefault="00D029A8" w:rsidP="00326D41">
            <w:pPr>
              <w:jc w:val="center"/>
              <w:rPr>
                <w:rFonts w:eastAsia="Calibri"/>
                <w:sz w:val="24"/>
                <w:szCs w:val="24"/>
              </w:rPr>
            </w:pPr>
            <w:r w:rsidRPr="009A0500">
              <w:rPr>
                <w:rFonts w:eastAsia="Calibri"/>
                <w:sz w:val="24"/>
                <w:szCs w:val="24"/>
              </w:rPr>
              <w:t>94,4</w:t>
            </w:r>
          </w:p>
        </w:tc>
      </w:tr>
      <w:tr w:rsidR="00326D41" w:rsidRPr="00326D41" w:rsidTr="005E68D9">
        <w:trPr>
          <w:trHeight w:val="552"/>
        </w:trPr>
        <w:tc>
          <w:tcPr>
            <w:tcW w:w="914" w:type="dxa"/>
            <w:vAlign w:val="center"/>
          </w:tcPr>
          <w:p w:rsidR="00326D41" w:rsidRPr="00326D41" w:rsidRDefault="00326D41" w:rsidP="00326D41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326D41">
              <w:rPr>
                <w:rFonts w:eastAsia="Calibri"/>
                <w:b/>
                <w:sz w:val="24"/>
                <w:szCs w:val="24"/>
              </w:rPr>
              <w:t>3</w:t>
            </w:r>
          </w:p>
        </w:tc>
        <w:tc>
          <w:tcPr>
            <w:tcW w:w="7136" w:type="dxa"/>
            <w:vAlign w:val="center"/>
          </w:tcPr>
          <w:p w:rsidR="00326D41" w:rsidRPr="00326D41" w:rsidRDefault="00326D41" w:rsidP="00326D41">
            <w:pPr>
              <w:ind w:left="-5" w:hanging="5"/>
              <w:jc w:val="both"/>
              <w:rPr>
                <w:rFonts w:eastAsia="Calibri"/>
                <w:b/>
                <w:sz w:val="24"/>
                <w:szCs w:val="24"/>
              </w:rPr>
            </w:pPr>
            <w:r w:rsidRPr="00326D41">
              <w:rPr>
                <w:rFonts w:eastAsia="Calibri"/>
                <w:b/>
                <w:sz w:val="24"/>
                <w:szCs w:val="24"/>
              </w:rPr>
              <w:t>Пространственная политика</w:t>
            </w:r>
          </w:p>
        </w:tc>
        <w:tc>
          <w:tcPr>
            <w:tcW w:w="1884" w:type="dxa"/>
            <w:vAlign w:val="center"/>
          </w:tcPr>
          <w:p w:rsidR="00326D41" w:rsidRPr="00326D41" w:rsidRDefault="00326D41" w:rsidP="00326D41">
            <w:pPr>
              <w:ind w:hanging="16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022" w:type="dxa"/>
            <w:vAlign w:val="center"/>
          </w:tcPr>
          <w:p w:rsidR="00326D41" w:rsidRPr="00326D41" w:rsidRDefault="00326D41" w:rsidP="00326D4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364" w:type="dxa"/>
            <w:vAlign w:val="center"/>
          </w:tcPr>
          <w:p w:rsidR="00326D41" w:rsidRPr="00326D41" w:rsidRDefault="00326D41" w:rsidP="00326D4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326D41" w:rsidRPr="00326D41" w:rsidTr="005E68D9">
        <w:trPr>
          <w:trHeight w:val="552"/>
        </w:trPr>
        <w:tc>
          <w:tcPr>
            <w:tcW w:w="914" w:type="dxa"/>
            <w:vAlign w:val="center"/>
          </w:tcPr>
          <w:p w:rsidR="00326D41" w:rsidRPr="00326D41" w:rsidRDefault="00326D41" w:rsidP="00326D41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326D41">
              <w:rPr>
                <w:rFonts w:eastAsia="Calibri"/>
                <w:b/>
                <w:sz w:val="24"/>
                <w:szCs w:val="24"/>
              </w:rPr>
              <w:t>3.1</w:t>
            </w:r>
          </w:p>
        </w:tc>
        <w:tc>
          <w:tcPr>
            <w:tcW w:w="7136" w:type="dxa"/>
            <w:vAlign w:val="center"/>
          </w:tcPr>
          <w:p w:rsidR="00326D41" w:rsidRPr="00326D41" w:rsidRDefault="00326D41" w:rsidP="00326D41">
            <w:pPr>
              <w:ind w:left="-5" w:hanging="5"/>
              <w:jc w:val="both"/>
              <w:rPr>
                <w:rFonts w:eastAsia="Calibri"/>
                <w:b/>
                <w:sz w:val="24"/>
                <w:szCs w:val="24"/>
              </w:rPr>
            </w:pPr>
            <w:r w:rsidRPr="00326D41">
              <w:rPr>
                <w:rFonts w:eastAsia="Calibri"/>
                <w:b/>
                <w:sz w:val="24"/>
                <w:szCs w:val="24"/>
              </w:rPr>
              <w:t>Дорожно-транспортный комплекс</w:t>
            </w:r>
          </w:p>
        </w:tc>
        <w:tc>
          <w:tcPr>
            <w:tcW w:w="1884" w:type="dxa"/>
            <w:vAlign w:val="center"/>
          </w:tcPr>
          <w:p w:rsidR="00326D41" w:rsidRPr="00326D41" w:rsidRDefault="00326D41" w:rsidP="00326D41">
            <w:pPr>
              <w:ind w:hanging="16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022" w:type="dxa"/>
            <w:vAlign w:val="center"/>
          </w:tcPr>
          <w:p w:rsidR="00326D41" w:rsidRPr="00326D41" w:rsidRDefault="00326D41" w:rsidP="00326D4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364" w:type="dxa"/>
            <w:vAlign w:val="center"/>
          </w:tcPr>
          <w:p w:rsidR="00326D41" w:rsidRPr="00326D41" w:rsidRDefault="00326D41" w:rsidP="00326D4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326D41" w:rsidRPr="00326D41" w:rsidTr="005E68D9">
        <w:trPr>
          <w:trHeight w:val="552"/>
        </w:trPr>
        <w:tc>
          <w:tcPr>
            <w:tcW w:w="914" w:type="dxa"/>
            <w:vAlign w:val="center"/>
          </w:tcPr>
          <w:p w:rsidR="00326D41" w:rsidRPr="00326D41" w:rsidRDefault="00326D41" w:rsidP="00C1719D">
            <w:pPr>
              <w:numPr>
                <w:ilvl w:val="0"/>
                <w:numId w:val="1"/>
              </w:num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36" w:type="dxa"/>
          </w:tcPr>
          <w:p w:rsidR="00326D41" w:rsidRPr="00326D41" w:rsidRDefault="00326D41" w:rsidP="00326D41">
            <w:pPr>
              <w:ind w:left="-5" w:hanging="5"/>
              <w:jc w:val="both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>Грузооборот автомобильного транспорта организаций всех видов экономической деятельности</w:t>
            </w:r>
          </w:p>
        </w:tc>
        <w:tc>
          <w:tcPr>
            <w:tcW w:w="1884" w:type="dxa"/>
            <w:vAlign w:val="center"/>
          </w:tcPr>
          <w:p w:rsidR="00326D41" w:rsidRPr="00326D41" w:rsidRDefault="00326D41" w:rsidP="00326D41">
            <w:pPr>
              <w:ind w:hanging="16"/>
              <w:jc w:val="center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>млн т-км</w:t>
            </w:r>
          </w:p>
        </w:tc>
        <w:tc>
          <w:tcPr>
            <w:tcW w:w="3022" w:type="dxa"/>
            <w:vAlign w:val="center"/>
          </w:tcPr>
          <w:p w:rsidR="00326D41" w:rsidRPr="00326D41" w:rsidRDefault="00326D41" w:rsidP="00326D41">
            <w:pPr>
              <w:jc w:val="center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>44,0</w:t>
            </w:r>
          </w:p>
        </w:tc>
        <w:tc>
          <w:tcPr>
            <w:tcW w:w="2364" w:type="dxa"/>
            <w:vAlign w:val="center"/>
          </w:tcPr>
          <w:p w:rsidR="00326D41" w:rsidRPr="006510A5" w:rsidRDefault="00B86C8E" w:rsidP="00326D41">
            <w:pPr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B86C8E">
              <w:rPr>
                <w:rFonts w:eastAsia="Calibri"/>
                <w:sz w:val="24"/>
                <w:szCs w:val="24"/>
              </w:rPr>
              <w:t>15,1</w:t>
            </w:r>
          </w:p>
        </w:tc>
      </w:tr>
      <w:tr w:rsidR="00326D41" w:rsidRPr="00326D41" w:rsidTr="005E68D9">
        <w:trPr>
          <w:trHeight w:val="552"/>
        </w:trPr>
        <w:tc>
          <w:tcPr>
            <w:tcW w:w="914" w:type="dxa"/>
            <w:vAlign w:val="center"/>
          </w:tcPr>
          <w:p w:rsidR="00326D41" w:rsidRPr="00326D41" w:rsidRDefault="00326D41" w:rsidP="00C1719D">
            <w:pPr>
              <w:numPr>
                <w:ilvl w:val="0"/>
                <w:numId w:val="1"/>
              </w:num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36" w:type="dxa"/>
          </w:tcPr>
          <w:p w:rsidR="00326D41" w:rsidRPr="00326D41" w:rsidRDefault="00326D41" w:rsidP="00326D41">
            <w:pPr>
              <w:ind w:left="-5" w:hanging="5"/>
              <w:jc w:val="both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 xml:space="preserve">Доля протяженности автомобильных дорог общего пользования местного значения, не отвечающих нормативным требованиям, в </w:t>
            </w:r>
            <w:r w:rsidRPr="00326D41">
              <w:rPr>
                <w:rFonts w:eastAsia="Calibri"/>
                <w:sz w:val="24"/>
                <w:szCs w:val="24"/>
              </w:rPr>
              <w:lastRenderedPageBreak/>
              <w:t>общей протяженности автомобильных дорог общего пользования местного значения в Белокалитвинском районе</w:t>
            </w:r>
          </w:p>
        </w:tc>
        <w:tc>
          <w:tcPr>
            <w:tcW w:w="1884" w:type="dxa"/>
            <w:vAlign w:val="center"/>
          </w:tcPr>
          <w:p w:rsidR="00326D41" w:rsidRPr="00326D41" w:rsidRDefault="00326D41" w:rsidP="00326D41">
            <w:pPr>
              <w:ind w:hanging="16"/>
              <w:jc w:val="center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lastRenderedPageBreak/>
              <w:t>%</w:t>
            </w:r>
          </w:p>
        </w:tc>
        <w:tc>
          <w:tcPr>
            <w:tcW w:w="3022" w:type="dxa"/>
            <w:vAlign w:val="center"/>
          </w:tcPr>
          <w:p w:rsidR="00326D41" w:rsidRPr="00326D41" w:rsidRDefault="00326D41" w:rsidP="00326D41">
            <w:pPr>
              <w:jc w:val="center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>47,0</w:t>
            </w:r>
          </w:p>
        </w:tc>
        <w:tc>
          <w:tcPr>
            <w:tcW w:w="2364" w:type="dxa"/>
            <w:vAlign w:val="center"/>
          </w:tcPr>
          <w:p w:rsidR="00326D41" w:rsidRPr="006510A5" w:rsidRDefault="006510A5" w:rsidP="00326D41">
            <w:pPr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6510A5">
              <w:rPr>
                <w:rFonts w:eastAsia="Calibri"/>
                <w:sz w:val="24"/>
                <w:szCs w:val="24"/>
              </w:rPr>
              <w:t>45,74</w:t>
            </w:r>
          </w:p>
        </w:tc>
      </w:tr>
      <w:tr w:rsidR="00326D41" w:rsidRPr="00326D41" w:rsidTr="005E68D9">
        <w:trPr>
          <w:trHeight w:val="552"/>
        </w:trPr>
        <w:tc>
          <w:tcPr>
            <w:tcW w:w="914" w:type="dxa"/>
            <w:vAlign w:val="center"/>
          </w:tcPr>
          <w:p w:rsidR="00326D41" w:rsidRPr="00326D41" w:rsidRDefault="00326D41" w:rsidP="00C1719D">
            <w:pPr>
              <w:numPr>
                <w:ilvl w:val="0"/>
                <w:numId w:val="1"/>
              </w:num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36" w:type="dxa"/>
          </w:tcPr>
          <w:p w:rsidR="00326D41" w:rsidRPr="00326D41" w:rsidRDefault="00326D41" w:rsidP="00326D41">
            <w:pPr>
              <w:ind w:left="-5" w:hanging="5"/>
              <w:jc w:val="both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>Смертность в результате дорожно-транспортных происшествий</w:t>
            </w:r>
          </w:p>
        </w:tc>
        <w:tc>
          <w:tcPr>
            <w:tcW w:w="1884" w:type="dxa"/>
            <w:vAlign w:val="center"/>
          </w:tcPr>
          <w:p w:rsidR="00326D41" w:rsidRPr="00326D41" w:rsidRDefault="00326D41" w:rsidP="00326D41">
            <w:pPr>
              <w:ind w:hanging="16"/>
              <w:jc w:val="center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>на 100 тыс. населения</w:t>
            </w:r>
          </w:p>
        </w:tc>
        <w:tc>
          <w:tcPr>
            <w:tcW w:w="3022" w:type="dxa"/>
            <w:vAlign w:val="center"/>
          </w:tcPr>
          <w:p w:rsidR="00326D41" w:rsidRPr="00326D41" w:rsidRDefault="00326D41" w:rsidP="00326D41">
            <w:pPr>
              <w:jc w:val="center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>4,0</w:t>
            </w:r>
          </w:p>
        </w:tc>
        <w:tc>
          <w:tcPr>
            <w:tcW w:w="2364" w:type="dxa"/>
            <w:vAlign w:val="center"/>
          </w:tcPr>
          <w:p w:rsidR="00326D41" w:rsidRPr="006510A5" w:rsidRDefault="00251568" w:rsidP="00326D41">
            <w:pPr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251568">
              <w:rPr>
                <w:rFonts w:eastAsia="Calibri"/>
                <w:sz w:val="24"/>
                <w:szCs w:val="24"/>
              </w:rPr>
              <w:t>7,9</w:t>
            </w:r>
          </w:p>
        </w:tc>
      </w:tr>
      <w:tr w:rsidR="00326D41" w:rsidRPr="00326D41" w:rsidTr="005E68D9">
        <w:trPr>
          <w:trHeight w:val="552"/>
        </w:trPr>
        <w:tc>
          <w:tcPr>
            <w:tcW w:w="914" w:type="dxa"/>
            <w:vAlign w:val="center"/>
          </w:tcPr>
          <w:p w:rsidR="00326D41" w:rsidRPr="00326D41" w:rsidRDefault="00326D41" w:rsidP="00326D41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326D41">
              <w:rPr>
                <w:rFonts w:eastAsia="Calibri"/>
                <w:b/>
                <w:sz w:val="24"/>
                <w:szCs w:val="24"/>
              </w:rPr>
              <w:t>3.2</w:t>
            </w:r>
          </w:p>
        </w:tc>
        <w:tc>
          <w:tcPr>
            <w:tcW w:w="7136" w:type="dxa"/>
            <w:vAlign w:val="center"/>
          </w:tcPr>
          <w:p w:rsidR="00326D41" w:rsidRPr="00326D41" w:rsidRDefault="00326D41" w:rsidP="00326D41">
            <w:pPr>
              <w:ind w:left="-5" w:hanging="5"/>
              <w:jc w:val="both"/>
              <w:rPr>
                <w:rFonts w:eastAsia="Calibri"/>
                <w:b/>
                <w:sz w:val="24"/>
                <w:szCs w:val="24"/>
              </w:rPr>
            </w:pPr>
            <w:r w:rsidRPr="00326D41">
              <w:rPr>
                <w:rFonts w:eastAsia="Calibri"/>
                <w:b/>
                <w:sz w:val="24"/>
                <w:szCs w:val="24"/>
              </w:rPr>
              <w:t>Инженерная инфраструктура и ЖКХ</w:t>
            </w:r>
          </w:p>
        </w:tc>
        <w:tc>
          <w:tcPr>
            <w:tcW w:w="1884" w:type="dxa"/>
            <w:vAlign w:val="center"/>
          </w:tcPr>
          <w:p w:rsidR="00326D41" w:rsidRPr="00326D41" w:rsidRDefault="00326D41" w:rsidP="00326D41">
            <w:pPr>
              <w:ind w:hanging="16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022" w:type="dxa"/>
            <w:vAlign w:val="center"/>
          </w:tcPr>
          <w:p w:rsidR="00326D41" w:rsidRPr="00326D41" w:rsidRDefault="00326D41" w:rsidP="00326D4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64" w:type="dxa"/>
            <w:vAlign w:val="center"/>
          </w:tcPr>
          <w:p w:rsidR="00326D41" w:rsidRPr="006510A5" w:rsidRDefault="00326D41" w:rsidP="00326D41">
            <w:pPr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</w:p>
        </w:tc>
      </w:tr>
      <w:tr w:rsidR="00326D41" w:rsidRPr="00326D41" w:rsidTr="005E68D9">
        <w:trPr>
          <w:trHeight w:val="552"/>
        </w:trPr>
        <w:tc>
          <w:tcPr>
            <w:tcW w:w="914" w:type="dxa"/>
            <w:vAlign w:val="center"/>
          </w:tcPr>
          <w:p w:rsidR="00326D41" w:rsidRPr="00326D41" w:rsidRDefault="00326D41" w:rsidP="00C1719D">
            <w:pPr>
              <w:numPr>
                <w:ilvl w:val="0"/>
                <w:numId w:val="1"/>
              </w:num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36" w:type="dxa"/>
          </w:tcPr>
          <w:p w:rsidR="00326D41" w:rsidRPr="00326D41" w:rsidRDefault="00326D41" w:rsidP="00326D41">
            <w:pPr>
              <w:ind w:left="-5" w:hanging="5"/>
              <w:jc w:val="both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>Увеличение доли населения, обеспеченного питьевой водой, отвечающей требованиям безопасности, в общей численности населения района</w:t>
            </w:r>
          </w:p>
        </w:tc>
        <w:tc>
          <w:tcPr>
            <w:tcW w:w="1884" w:type="dxa"/>
            <w:vAlign w:val="center"/>
          </w:tcPr>
          <w:p w:rsidR="00326D41" w:rsidRPr="00326D41" w:rsidRDefault="00326D41" w:rsidP="00326D41">
            <w:pPr>
              <w:ind w:hanging="16"/>
              <w:jc w:val="center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3022" w:type="dxa"/>
            <w:vAlign w:val="center"/>
          </w:tcPr>
          <w:p w:rsidR="00326D41" w:rsidRPr="00326D41" w:rsidRDefault="00326D41" w:rsidP="00326D41">
            <w:pPr>
              <w:jc w:val="center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>36,2</w:t>
            </w:r>
          </w:p>
        </w:tc>
        <w:tc>
          <w:tcPr>
            <w:tcW w:w="2364" w:type="dxa"/>
            <w:vAlign w:val="center"/>
          </w:tcPr>
          <w:p w:rsidR="00326D41" w:rsidRPr="006510A5" w:rsidRDefault="0015503B" w:rsidP="00326D41">
            <w:pPr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F03FD7">
              <w:rPr>
                <w:rFonts w:eastAsia="Calibri"/>
                <w:sz w:val="24"/>
                <w:szCs w:val="24"/>
              </w:rPr>
              <w:t>47,6</w:t>
            </w:r>
          </w:p>
        </w:tc>
      </w:tr>
      <w:tr w:rsidR="00326D41" w:rsidRPr="00326D41" w:rsidTr="005E68D9">
        <w:trPr>
          <w:trHeight w:val="552"/>
        </w:trPr>
        <w:tc>
          <w:tcPr>
            <w:tcW w:w="914" w:type="dxa"/>
            <w:vAlign w:val="center"/>
          </w:tcPr>
          <w:p w:rsidR="00326D41" w:rsidRPr="00326D41" w:rsidRDefault="00326D41" w:rsidP="00C1719D">
            <w:pPr>
              <w:numPr>
                <w:ilvl w:val="0"/>
                <w:numId w:val="1"/>
              </w:num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36" w:type="dxa"/>
          </w:tcPr>
          <w:p w:rsidR="00326D41" w:rsidRPr="00326D41" w:rsidRDefault="00326D41" w:rsidP="00326D41">
            <w:pPr>
              <w:ind w:left="-5" w:hanging="5"/>
              <w:jc w:val="both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>Сокращение количества аварий в сфере ЖКХ</w:t>
            </w:r>
          </w:p>
        </w:tc>
        <w:tc>
          <w:tcPr>
            <w:tcW w:w="1884" w:type="dxa"/>
            <w:vAlign w:val="center"/>
          </w:tcPr>
          <w:p w:rsidR="00326D41" w:rsidRPr="00326D41" w:rsidRDefault="00326D41" w:rsidP="00326D41">
            <w:pPr>
              <w:ind w:hanging="16"/>
              <w:jc w:val="center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>ед.</w:t>
            </w:r>
          </w:p>
        </w:tc>
        <w:tc>
          <w:tcPr>
            <w:tcW w:w="3022" w:type="dxa"/>
            <w:vAlign w:val="center"/>
          </w:tcPr>
          <w:p w:rsidR="00326D41" w:rsidRPr="00326D41" w:rsidRDefault="00326D41" w:rsidP="00326D41">
            <w:pPr>
              <w:jc w:val="center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>17</w:t>
            </w:r>
          </w:p>
        </w:tc>
        <w:tc>
          <w:tcPr>
            <w:tcW w:w="2364" w:type="dxa"/>
            <w:vAlign w:val="center"/>
          </w:tcPr>
          <w:p w:rsidR="00326D41" w:rsidRPr="006510A5" w:rsidRDefault="00093F9F" w:rsidP="00326D41">
            <w:pPr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>
              <w:rPr>
                <w:rFonts w:eastAsia="Calibri"/>
                <w:sz w:val="24"/>
                <w:szCs w:val="24"/>
              </w:rPr>
              <w:t>11</w:t>
            </w:r>
          </w:p>
        </w:tc>
      </w:tr>
      <w:tr w:rsidR="00326D41" w:rsidRPr="00326D41" w:rsidTr="005E68D9">
        <w:trPr>
          <w:trHeight w:val="552"/>
        </w:trPr>
        <w:tc>
          <w:tcPr>
            <w:tcW w:w="914" w:type="dxa"/>
            <w:vAlign w:val="center"/>
          </w:tcPr>
          <w:p w:rsidR="00326D41" w:rsidRPr="00326D41" w:rsidRDefault="00326D41" w:rsidP="00C1719D">
            <w:pPr>
              <w:numPr>
                <w:ilvl w:val="0"/>
                <w:numId w:val="1"/>
              </w:num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36" w:type="dxa"/>
          </w:tcPr>
          <w:p w:rsidR="00326D41" w:rsidRPr="00326D41" w:rsidRDefault="00326D41" w:rsidP="00326D41">
            <w:pPr>
              <w:ind w:left="-5" w:hanging="5"/>
              <w:jc w:val="both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>Увеличение доли сточных вод, очищенных до нормативных значений, в общем объеме сточных вод, пропущенных через очистные сооружения</w:t>
            </w:r>
          </w:p>
        </w:tc>
        <w:tc>
          <w:tcPr>
            <w:tcW w:w="1884" w:type="dxa"/>
            <w:vAlign w:val="center"/>
          </w:tcPr>
          <w:p w:rsidR="00326D41" w:rsidRPr="00326D41" w:rsidRDefault="00326D41" w:rsidP="00326D41">
            <w:pPr>
              <w:ind w:hanging="16"/>
              <w:jc w:val="center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3022" w:type="dxa"/>
            <w:vAlign w:val="center"/>
          </w:tcPr>
          <w:p w:rsidR="00326D41" w:rsidRPr="00326D41" w:rsidRDefault="00326D41" w:rsidP="00326D41">
            <w:pPr>
              <w:jc w:val="center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>14,5</w:t>
            </w:r>
          </w:p>
        </w:tc>
        <w:tc>
          <w:tcPr>
            <w:tcW w:w="2364" w:type="dxa"/>
            <w:vAlign w:val="center"/>
          </w:tcPr>
          <w:p w:rsidR="00326D41" w:rsidRPr="006510A5" w:rsidRDefault="00F023E6" w:rsidP="00326D41">
            <w:pPr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F023E6">
              <w:rPr>
                <w:rFonts w:eastAsia="Calibri"/>
                <w:sz w:val="24"/>
                <w:szCs w:val="24"/>
              </w:rPr>
              <w:t>100</w:t>
            </w:r>
            <w:r>
              <w:rPr>
                <w:rFonts w:eastAsia="Calibri"/>
                <w:sz w:val="24"/>
                <w:szCs w:val="24"/>
              </w:rPr>
              <w:t>,0</w:t>
            </w:r>
          </w:p>
        </w:tc>
      </w:tr>
      <w:tr w:rsidR="00326D41" w:rsidRPr="00326D41" w:rsidTr="005E68D9">
        <w:trPr>
          <w:trHeight w:val="552"/>
        </w:trPr>
        <w:tc>
          <w:tcPr>
            <w:tcW w:w="914" w:type="dxa"/>
            <w:vAlign w:val="center"/>
          </w:tcPr>
          <w:p w:rsidR="00326D41" w:rsidRPr="00326D41" w:rsidRDefault="00326D41" w:rsidP="00C1719D">
            <w:pPr>
              <w:numPr>
                <w:ilvl w:val="0"/>
                <w:numId w:val="1"/>
              </w:num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36" w:type="dxa"/>
          </w:tcPr>
          <w:p w:rsidR="00326D41" w:rsidRPr="00326D41" w:rsidRDefault="00326D41" w:rsidP="00326D41">
            <w:pPr>
              <w:ind w:left="-5" w:hanging="5"/>
              <w:jc w:val="both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>Увеличение доли отремонтированных систем в многоквартирных домах (МКД) в общей структуре МКД, подлежащих капитальному ремонту</w:t>
            </w:r>
          </w:p>
        </w:tc>
        <w:tc>
          <w:tcPr>
            <w:tcW w:w="1884" w:type="dxa"/>
            <w:vAlign w:val="center"/>
          </w:tcPr>
          <w:p w:rsidR="00326D41" w:rsidRPr="00326D41" w:rsidRDefault="00326D41" w:rsidP="00326D41">
            <w:pPr>
              <w:ind w:hanging="16"/>
              <w:jc w:val="center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3022" w:type="dxa"/>
            <w:vAlign w:val="center"/>
          </w:tcPr>
          <w:p w:rsidR="00326D41" w:rsidRPr="00326D41" w:rsidRDefault="00326D41" w:rsidP="00326D41">
            <w:pPr>
              <w:jc w:val="center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>32,3</w:t>
            </w:r>
          </w:p>
        </w:tc>
        <w:tc>
          <w:tcPr>
            <w:tcW w:w="2364" w:type="dxa"/>
            <w:vAlign w:val="center"/>
          </w:tcPr>
          <w:p w:rsidR="00326D41" w:rsidRPr="006510A5" w:rsidRDefault="00093F9F" w:rsidP="00BB7542">
            <w:pPr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>
              <w:rPr>
                <w:rFonts w:eastAsia="Calibri"/>
                <w:sz w:val="24"/>
                <w:szCs w:val="24"/>
              </w:rPr>
              <w:t>42</w:t>
            </w:r>
          </w:p>
        </w:tc>
      </w:tr>
      <w:tr w:rsidR="00326D41" w:rsidRPr="00326D41" w:rsidTr="005E68D9">
        <w:trPr>
          <w:trHeight w:val="552"/>
        </w:trPr>
        <w:tc>
          <w:tcPr>
            <w:tcW w:w="914" w:type="dxa"/>
            <w:vAlign w:val="center"/>
          </w:tcPr>
          <w:p w:rsidR="00326D41" w:rsidRPr="00326D41" w:rsidRDefault="00326D41" w:rsidP="00C1719D">
            <w:pPr>
              <w:numPr>
                <w:ilvl w:val="0"/>
                <w:numId w:val="1"/>
              </w:num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36" w:type="dxa"/>
          </w:tcPr>
          <w:p w:rsidR="00326D41" w:rsidRPr="00326D41" w:rsidRDefault="00326D41" w:rsidP="00326D41">
            <w:pPr>
              <w:ind w:left="-5" w:hanging="5"/>
              <w:jc w:val="both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>Повышение уровня газификации населения Белокалитвинского района</w:t>
            </w:r>
          </w:p>
        </w:tc>
        <w:tc>
          <w:tcPr>
            <w:tcW w:w="1884" w:type="dxa"/>
            <w:vAlign w:val="center"/>
          </w:tcPr>
          <w:p w:rsidR="00326D41" w:rsidRPr="00326D41" w:rsidRDefault="00326D41" w:rsidP="00326D41">
            <w:pPr>
              <w:ind w:hanging="16"/>
              <w:jc w:val="center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3022" w:type="dxa"/>
            <w:vAlign w:val="center"/>
          </w:tcPr>
          <w:p w:rsidR="00326D41" w:rsidRPr="00326D41" w:rsidRDefault="00326D41" w:rsidP="00326D41">
            <w:pPr>
              <w:jc w:val="center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>59,5</w:t>
            </w:r>
          </w:p>
        </w:tc>
        <w:tc>
          <w:tcPr>
            <w:tcW w:w="2364" w:type="dxa"/>
            <w:vAlign w:val="center"/>
          </w:tcPr>
          <w:p w:rsidR="00326D41" w:rsidRPr="006510A5" w:rsidRDefault="00B86C8E" w:rsidP="00326D41">
            <w:pPr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>
              <w:rPr>
                <w:rFonts w:eastAsia="Calibri"/>
                <w:sz w:val="24"/>
                <w:szCs w:val="24"/>
              </w:rPr>
              <w:t>61,9</w:t>
            </w:r>
          </w:p>
        </w:tc>
      </w:tr>
      <w:tr w:rsidR="00326D41" w:rsidRPr="00326D41" w:rsidTr="005E68D9">
        <w:trPr>
          <w:trHeight w:val="552"/>
        </w:trPr>
        <w:tc>
          <w:tcPr>
            <w:tcW w:w="914" w:type="dxa"/>
            <w:vAlign w:val="center"/>
          </w:tcPr>
          <w:p w:rsidR="00326D41" w:rsidRPr="00326D41" w:rsidRDefault="00326D41" w:rsidP="00C1719D">
            <w:pPr>
              <w:numPr>
                <w:ilvl w:val="0"/>
                <w:numId w:val="1"/>
              </w:num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36" w:type="dxa"/>
          </w:tcPr>
          <w:p w:rsidR="00326D41" w:rsidRPr="00326D41" w:rsidRDefault="00326D41" w:rsidP="00326D41">
            <w:pPr>
              <w:ind w:left="-5" w:hanging="5"/>
              <w:jc w:val="both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>Доля фактически освещенных улиц в общей протяженности улиц населенных пунктов муниципальных образований</w:t>
            </w:r>
          </w:p>
        </w:tc>
        <w:tc>
          <w:tcPr>
            <w:tcW w:w="1884" w:type="dxa"/>
            <w:vAlign w:val="center"/>
          </w:tcPr>
          <w:p w:rsidR="00326D41" w:rsidRPr="00326D41" w:rsidRDefault="00326D41" w:rsidP="00326D41">
            <w:pPr>
              <w:ind w:hanging="16"/>
              <w:jc w:val="center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3022" w:type="dxa"/>
            <w:vAlign w:val="center"/>
          </w:tcPr>
          <w:p w:rsidR="00326D41" w:rsidRPr="00326D41" w:rsidRDefault="00326D41" w:rsidP="00326D41">
            <w:pPr>
              <w:jc w:val="center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>30,9</w:t>
            </w:r>
          </w:p>
        </w:tc>
        <w:tc>
          <w:tcPr>
            <w:tcW w:w="2364" w:type="dxa"/>
            <w:vAlign w:val="center"/>
          </w:tcPr>
          <w:p w:rsidR="00326D41" w:rsidRPr="006510A5" w:rsidRDefault="00F03FD7" w:rsidP="00326D41">
            <w:pPr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F03FD7">
              <w:rPr>
                <w:rFonts w:eastAsia="Calibri"/>
                <w:sz w:val="24"/>
                <w:szCs w:val="24"/>
              </w:rPr>
              <w:t>38,9</w:t>
            </w:r>
          </w:p>
        </w:tc>
      </w:tr>
      <w:tr w:rsidR="00326D41" w:rsidRPr="00326D41" w:rsidTr="005E68D9">
        <w:trPr>
          <w:trHeight w:val="552"/>
        </w:trPr>
        <w:tc>
          <w:tcPr>
            <w:tcW w:w="914" w:type="dxa"/>
            <w:vAlign w:val="center"/>
          </w:tcPr>
          <w:p w:rsidR="00326D41" w:rsidRPr="00326D41" w:rsidRDefault="00326D41" w:rsidP="00326D41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326D41">
              <w:rPr>
                <w:rFonts w:eastAsia="Calibri"/>
                <w:b/>
                <w:sz w:val="24"/>
                <w:szCs w:val="24"/>
              </w:rPr>
              <w:t>3.3</w:t>
            </w:r>
          </w:p>
        </w:tc>
        <w:tc>
          <w:tcPr>
            <w:tcW w:w="7136" w:type="dxa"/>
            <w:vAlign w:val="center"/>
          </w:tcPr>
          <w:p w:rsidR="00326D41" w:rsidRPr="00326D41" w:rsidRDefault="00326D41" w:rsidP="00326D41">
            <w:pPr>
              <w:ind w:left="-5" w:hanging="5"/>
              <w:jc w:val="both"/>
              <w:rPr>
                <w:rFonts w:eastAsia="Calibri"/>
                <w:b/>
                <w:sz w:val="24"/>
                <w:szCs w:val="24"/>
              </w:rPr>
            </w:pPr>
            <w:r w:rsidRPr="00326D41">
              <w:rPr>
                <w:rFonts w:eastAsia="Calibri"/>
                <w:b/>
                <w:sz w:val="24"/>
                <w:szCs w:val="24"/>
              </w:rPr>
              <w:t>Экология</w:t>
            </w:r>
          </w:p>
        </w:tc>
        <w:tc>
          <w:tcPr>
            <w:tcW w:w="1884" w:type="dxa"/>
            <w:vAlign w:val="center"/>
          </w:tcPr>
          <w:p w:rsidR="00326D41" w:rsidRPr="00326D41" w:rsidRDefault="00326D41" w:rsidP="00326D41">
            <w:pPr>
              <w:ind w:hanging="16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022" w:type="dxa"/>
            <w:vAlign w:val="center"/>
          </w:tcPr>
          <w:p w:rsidR="00326D41" w:rsidRPr="00326D41" w:rsidRDefault="00326D41" w:rsidP="00326D4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364" w:type="dxa"/>
            <w:vAlign w:val="center"/>
          </w:tcPr>
          <w:p w:rsidR="00326D41" w:rsidRPr="00326D41" w:rsidRDefault="00326D41" w:rsidP="00326D4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326D41" w:rsidRPr="00326D41" w:rsidTr="005E68D9">
        <w:trPr>
          <w:trHeight w:val="552"/>
        </w:trPr>
        <w:tc>
          <w:tcPr>
            <w:tcW w:w="914" w:type="dxa"/>
            <w:vAlign w:val="center"/>
          </w:tcPr>
          <w:p w:rsidR="00326D41" w:rsidRPr="00326D41" w:rsidRDefault="00326D41" w:rsidP="00C1719D">
            <w:pPr>
              <w:numPr>
                <w:ilvl w:val="0"/>
                <w:numId w:val="1"/>
              </w:num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36" w:type="dxa"/>
          </w:tcPr>
          <w:p w:rsidR="00326D41" w:rsidRPr="00326D41" w:rsidRDefault="00326D41" w:rsidP="00326D41">
            <w:pPr>
              <w:ind w:left="-5" w:hanging="5"/>
              <w:jc w:val="both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>Снижение сброса загрязненных сточных вод</w:t>
            </w:r>
          </w:p>
        </w:tc>
        <w:tc>
          <w:tcPr>
            <w:tcW w:w="1884" w:type="dxa"/>
            <w:vAlign w:val="center"/>
          </w:tcPr>
          <w:p w:rsidR="00326D41" w:rsidRPr="00326D41" w:rsidRDefault="00326D41" w:rsidP="00326D41">
            <w:pPr>
              <w:ind w:hanging="16"/>
              <w:jc w:val="center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>млн. куб. м.</w:t>
            </w:r>
          </w:p>
        </w:tc>
        <w:tc>
          <w:tcPr>
            <w:tcW w:w="3022" w:type="dxa"/>
            <w:vAlign w:val="center"/>
          </w:tcPr>
          <w:p w:rsidR="00326D41" w:rsidRPr="00326D41" w:rsidRDefault="00326D41" w:rsidP="003766C9">
            <w:pPr>
              <w:jc w:val="center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>2,874</w:t>
            </w:r>
          </w:p>
        </w:tc>
        <w:tc>
          <w:tcPr>
            <w:tcW w:w="2364" w:type="dxa"/>
            <w:vAlign w:val="center"/>
          </w:tcPr>
          <w:p w:rsidR="00326D41" w:rsidRPr="003F3517" w:rsidRDefault="002B1BDA" w:rsidP="00326D4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2,150</w:t>
            </w:r>
          </w:p>
        </w:tc>
      </w:tr>
      <w:tr w:rsidR="00326D41" w:rsidRPr="00326D41" w:rsidTr="005E68D9">
        <w:trPr>
          <w:trHeight w:val="552"/>
        </w:trPr>
        <w:tc>
          <w:tcPr>
            <w:tcW w:w="914" w:type="dxa"/>
            <w:vAlign w:val="center"/>
          </w:tcPr>
          <w:p w:rsidR="00326D41" w:rsidRPr="00326D41" w:rsidRDefault="00326D41" w:rsidP="00C1719D">
            <w:pPr>
              <w:numPr>
                <w:ilvl w:val="0"/>
                <w:numId w:val="1"/>
              </w:num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36" w:type="dxa"/>
          </w:tcPr>
          <w:p w:rsidR="00326D41" w:rsidRPr="00326D41" w:rsidRDefault="00326D41" w:rsidP="00326D41">
            <w:pPr>
              <w:ind w:left="-5" w:hanging="5"/>
              <w:jc w:val="both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>Снижение выбросов загрязняющих веществ в атмосферный воздух от стационарных источников</w:t>
            </w:r>
          </w:p>
        </w:tc>
        <w:tc>
          <w:tcPr>
            <w:tcW w:w="1884" w:type="dxa"/>
            <w:vAlign w:val="center"/>
          </w:tcPr>
          <w:p w:rsidR="00326D41" w:rsidRPr="00326D41" w:rsidRDefault="00326D41" w:rsidP="00326D41">
            <w:pPr>
              <w:ind w:hanging="16"/>
              <w:jc w:val="center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>млн. куб. м.</w:t>
            </w:r>
          </w:p>
        </w:tc>
        <w:tc>
          <w:tcPr>
            <w:tcW w:w="3022" w:type="dxa"/>
            <w:vAlign w:val="center"/>
          </w:tcPr>
          <w:p w:rsidR="00326D41" w:rsidRPr="00326D41" w:rsidRDefault="00326D41" w:rsidP="00326D41">
            <w:pPr>
              <w:jc w:val="center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>4,297</w:t>
            </w:r>
          </w:p>
        </w:tc>
        <w:tc>
          <w:tcPr>
            <w:tcW w:w="2364" w:type="dxa"/>
            <w:vAlign w:val="center"/>
          </w:tcPr>
          <w:p w:rsidR="00326D41" w:rsidRPr="003F3517" w:rsidRDefault="00417AE6" w:rsidP="00326D41">
            <w:pPr>
              <w:jc w:val="center"/>
              <w:rPr>
                <w:rFonts w:eastAsia="Calibri"/>
                <w:sz w:val="24"/>
                <w:szCs w:val="24"/>
              </w:rPr>
            </w:pPr>
            <w:r w:rsidRPr="00093F9F">
              <w:rPr>
                <w:rFonts w:eastAsia="Calibri"/>
                <w:sz w:val="24"/>
                <w:szCs w:val="24"/>
              </w:rPr>
              <w:t>4,311</w:t>
            </w:r>
          </w:p>
        </w:tc>
      </w:tr>
      <w:tr w:rsidR="00326D41" w:rsidRPr="00326D41" w:rsidTr="005E68D9">
        <w:trPr>
          <w:trHeight w:val="896"/>
        </w:trPr>
        <w:tc>
          <w:tcPr>
            <w:tcW w:w="914" w:type="dxa"/>
            <w:vAlign w:val="center"/>
          </w:tcPr>
          <w:p w:rsidR="00326D41" w:rsidRPr="00326D41" w:rsidRDefault="00326D41" w:rsidP="00C1719D">
            <w:pPr>
              <w:numPr>
                <w:ilvl w:val="0"/>
                <w:numId w:val="1"/>
              </w:num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36" w:type="dxa"/>
          </w:tcPr>
          <w:p w:rsidR="00326D41" w:rsidRPr="00326D41" w:rsidRDefault="00326D41" w:rsidP="00326D41">
            <w:pPr>
              <w:ind w:left="-5" w:hanging="5"/>
              <w:jc w:val="both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>Увеличение удельного веса площади особо охраняемых природных территорий к общей площади области</w:t>
            </w:r>
          </w:p>
        </w:tc>
        <w:tc>
          <w:tcPr>
            <w:tcW w:w="1884" w:type="dxa"/>
            <w:vAlign w:val="center"/>
          </w:tcPr>
          <w:p w:rsidR="00326D41" w:rsidRPr="00326D41" w:rsidRDefault="00326D41" w:rsidP="00326D41">
            <w:pPr>
              <w:ind w:hanging="16"/>
              <w:jc w:val="center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3022" w:type="dxa"/>
            <w:vAlign w:val="center"/>
          </w:tcPr>
          <w:p w:rsidR="00326D41" w:rsidRPr="00326D41" w:rsidRDefault="00326D41" w:rsidP="00326D41">
            <w:pPr>
              <w:jc w:val="center"/>
              <w:rPr>
                <w:rFonts w:eastAsia="Calibri"/>
                <w:sz w:val="24"/>
                <w:szCs w:val="24"/>
              </w:rPr>
            </w:pPr>
            <w:r w:rsidRPr="00326D41">
              <w:rPr>
                <w:rFonts w:eastAsia="Calibri"/>
                <w:sz w:val="24"/>
                <w:szCs w:val="24"/>
              </w:rPr>
              <w:t>0,008853379</w:t>
            </w:r>
          </w:p>
        </w:tc>
        <w:tc>
          <w:tcPr>
            <w:tcW w:w="2364" w:type="dxa"/>
            <w:vAlign w:val="center"/>
          </w:tcPr>
          <w:p w:rsidR="00326D41" w:rsidRPr="003F3517" w:rsidRDefault="00A6794F" w:rsidP="00326D41">
            <w:pPr>
              <w:jc w:val="center"/>
              <w:rPr>
                <w:rFonts w:eastAsia="Calibri"/>
                <w:sz w:val="24"/>
                <w:szCs w:val="24"/>
              </w:rPr>
            </w:pPr>
            <w:r w:rsidRPr="003F3517">
              <w:rPr>
                <w:rFonts w:eastAsia="Calibri"/>
                <w:sz w:val="24"/>
                <w:szCs w:val="24"/>
              </w:rPr>
              <w:t>0,008853379</w:t>
            </w:r>
          </w:p>
        </w:tc>
      </w:tr>
    </w:tbl>
    <w:tbl>
      <w:tblPr>
        <w:tblpPr w:leftFromText="180" w:rightFromText="180" w:vertAnchor="text" w:horzAnchor="margin" w:tblpXSpec="center" w:tblpY="1232"/>
        <w:tblW w:w="53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140"/>
        <w:gridCol w:w="5011"/>
        <w:gridCol w:w="1719"/>
        <w:gridCol w:w="3434"/>
        <w:gridCol w:w="4523"/>
      </w:tblGrid>
      <w:tr w:rsidR="00456F97" w:rsidRPr="00326D41" w:rsidTr="00456F97">
        <w:trPr>
          <w:trHeight w:val="20"/>
          <w:tblHeader/>
        </w:trPr>
        <w:tc>
          <w:tcPr>
            <w:tcW w:w="5000" w:type="pct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6F97" w:rsidRDefault="00456F97" w:rsidP="00456F97">
            <w:pPr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  <w:r w:rsidRPr="00326D41">
              <w:rPr>
                <w:sz w:val="28"/>
                <w:szCs w:val="28"/>
              </w:rPr>
              <w:lastRenderedPageBreak/>
              <w:t xml:space="preserve">План мероприятий (экономическая политика) </w:t>
            </w:r>
            <w:r w:rsidRPr="00326D41">
              <w:rPr>
                <w:sz w:val="28"/>
                <w:szCs w:val="28"/>
              </w:rPr>
              <w:br/>
              <w:t xml:space="preserve">по реализации Стратегии социально-экономического развития </w:t>
            </w:r>
            <w:r w:rsidRPr="00326D41">
              <w:rPr>
                <w:sz w:val="28"/>
                <w:szCs w:val="28"/>
              </w:rPr>
              <w:br/>
              <w:t xml:space="preserve">Белокалитвинского района до 2030 года </w:t>
            </w:r>
          </w:p>
          <w:p w:rsidR="00456F97" w:rsidRDefault="00456F97" w:rsidP="00B36F14">
            <w:pPr>
              <w:spacing w:line="21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67940" w:rsidRPr="00326D41" w:rsidTr="00F02ACA">
        <w:trPr>
          <w:trHeight w:val="20"/>
          <w:tblHeader/>
        </w:trPr>
        <w:tc>
          <w:tcPr>
            <w:tcW w:w="3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36F14" w:rsidRPr="00326D41" w:rsidRDefault="00B36F14" w:rsidP="00B36F14">
            <w:pPr>
              <w:spacing w:line="216" w:lineRule="auto"/>
              <w:jc w:val="center"/>
              <w:rPr>
                <w:b/>
                <w:bCs/>
                <w:sz w:val="24"/>
                <w:szCs w:val="24"/>
              </w:rPr>
            </w:pPr>
            <w:r w:rsidRPr="00326D41">
              <w:rPr>
                <w:b/>
                <w:bCs/>
                <w:sz w:val="24"/>
                <w:szCs w:val="24"/>
              </w:rPr>
              <w:t>№</w:t>
            </w:r>
          </w:p>
          <w:p w:rsidR="00B36F14" w:rsidRPr="00326D41" w:rsidRDefault="00B36F14" w:rsidP="00B36F14">
            <w:pPr>
              <w:spacing w:line="216" w:lineRule="auto"/>
              <w:jc w:val="center"/>
              <w:rPr>
                <w:b/>
                <w:bCs/>
                <w:sz w:val="24"/>
                <w:szCs w:val="24"/>
              </w:rPr>
            </w:pPr>
            <w:r w:rsidRPr="00326D41"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58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36F14" w:rsidRPr="00326D41" w:rsidRDefault="00B36F14" w:rsidP="00B36F14">
            <w:pPr>
              <w:spacing w:line="216" w:lineRule="auto"/>
              <w:jc w:val="center"/>
              <w:rPr>
                <w:b/>
                <w:bCs/>
                <w:sz w:val="24"/>
                <w:szCs w:val="24"/>
              </w:rPr>
            </w:pPr>
            <w:r w:rsidRPr="00326D41">
              <w:rPr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4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36F14" w:rsidRPr="00326D41" w:rsidRDefault="00B36F14" w:rsidP="00B36F14">
            <w:pPr>
              <w:spacing w:line="216" w:lineRule="auto"/>
              <w:jc w:val="center"/>
              <w:rPr>
                <w:b/>
                <w:bCs/>
                <w:sz w:val="24"/>
                <w:szCs w:val="24"/>
              </w:rPr>
            </w:pPr>
            <w:r w:rsidRPr="00326D41">
              <w:rPr>
                <w:b/>
                <w:bCs/>
                <w:sz w:val="24"/>
                <w:szCs w:val="24"/>
              </w:rPr>
              <w:t>Период реализации мероприятия</w:t>
            </w:r>
          </w:p>
        </w:tc>
        <w:tc>
          <w:tcPr>
            <w:tcW w:w="108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36F14" w:rsidRPr="00326D41" w:rsidRDefault="00B36F14" w:rsidP="00B36F14">
            <w:pPr>
              <w:spacing w:line="216" w:lineRule="auto"/>
              <w:jc w:val="center"/>
              <w:rPr>
                <w:b/>
                <w:bCs/>
                <w:sz w:val="24"/>
                <w:szCs w:val="24"/>
              </w:rPr>
            </w:pPr>
            <w:r w:rsidRPr="00326D41">
              <w:rPr>
                <w:b/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429" w:type="pct"/>
            <w:vAlign w:val="center"/>
          </w:tcPr>
          <w:p w:rsidR="00B36F14" w:rsidRPr="00326D41" w:rsidRDefault="00E67940" w:rsidP="00DD46D4">
            <w:pPr>
              <w:spacing w:line="21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</w:t>
            </w:r>
            <w:r w:rsidR="00B36F14" w:rsidRPr="00326D41">
              <w:rPr>
                <w:b/>
                <w:bCs/>
                <w:sz w:val="24"/>
                <w:szCs w:val="24"/>
              </w:rPr>
              <w:t>езультаты</w:t>
            </w:r>
            <w:r w:rsidR="00F35AEB">
              <w:rPr>
                <w:b/>
                <w:bCs/>
                <w:sz w:val="24"/>
                <w:szCs w:val="24"/>
              </w:rPr>
              <w:t xml:space="preserve"> за 20</w:t>
            </w:r>
            <w:r w:rsidR="00DE4581">
              <w:rPr>
                <w:b/>
                <w:bCs/>
                <w:sz w:val="24"/>
                <w:szCs w:val="24"/>
              </w:rPr>
              <w:t>2</w:t>
            </w:r>
            <w:r w:rsidR="00DD46D4">
              <w:rPr>
                <w:b/>
                <w:bCs/>
                <w:sz w:val="24"/>
                <w:szCs w:val="24"/>
              </w:rPr>
              <w:t>4</w:t>
            </w:r>
            <w:r w:rsidR="00F35AEB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E67940" w:rsidRPr="00326D41" w:rsidTr="00F02ACA">
        <w:trPr>
          <w:trHeight w:val="20"/>
          <w:tblHeader/>
        </w:trPr>
        <w:tc>
          <w:tcPr>
            <w:tcW w:w="360" w:type="pc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36F14" w:rsidRPr="00326D41" w:rsidRDefault="00B36F14" w:rsidP="00B36F1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1</w:t>
            </w:r>
          </w:p>
        </w:tc>
        <w:tc>
          <w:tcPr>
            <w:tcW w:w="1583" w:type="pc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36F14" w:rsidRPr="00326D41" w:rsidRDefault="00B36F14" w:rsidP="00B36F1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2</w:t>
            </w:r>
          </w:p>
        </w:tc>
        <w:tc>
          <w:tcPr>
            <w:tcW w:w="543" w:type="pc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36F14" w:rsidRPr="00326D41" w:rsidRDefault="00B36F14" w:rsidP="00B36F1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3</w:t>
            </w:r>
          </w:p>
        </w:tc>
        <w:tc>
          <w:tcPr>
            <w:tcW w:w="1085" w:type="pc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36F14" w:rsidRPr="00326D41" w:rsidRDefault="00B36F14" w:rsidP="00B36F1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4</w:t>
            </w:r>
          </w:p>
        </w:tc>
        <w:tc>
          <w:tcPr>
            <w:tcW w:w="1429" w:type="pct"/>
            <w:shd w:val="clear" w:color="auto" w:fill="FFFFFF"/>
          </w:tcPr>
          <w:p w:rsidR="00B36F14" w:rsidRPr="00326D41" w:rsidRDefault="00B36F14" w:rsidP="00B36F1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5</w:t>
            </w:r>
          </w:p>
        </w:tc>
      </w:tr>
      <w:tr w:rsidR="00E67940" w:rsidRPr="00326D41" w:rsidTr="00F02ACA">
        <w:trPr>
          <w:trHeight w:val="552"/>
        </w:trPr>
        <w:tc>
          <w:tcPr>
            <w:tcW w:w="360" w:type="pct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36F14" w:rsidRPr="00326D41" w:rsidRDefault="00B36F14" w:rsidP="00B36F1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83" w:type="pct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36F14" w:rsidRPr="00326D41" w:rsidRDefault="00B36F14" w:rsidP="00B36F1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6D41">
              <w:rPr>
                <w:b/>
                <w:bCs/>
                <w:sz w:val="24"/>
                <w:szCs w:val="24"/>
              </w:rPr>
              <w:t>1. ЭКОНОМИЧЕСКАЯ ПОЛИТИКА</w:t>
            </w:r>
          </w:p>
        </w:tc>
        <w:tc>
          <w:tcPr>
            <w:tcW w:w="543" w:type="pct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36F14" w:rsidRPr="00326D41" w:rsidRDefault="00B36F14" w:rsidP="00B36F1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5" w:type="pct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36F14" w:rsidRPr="00326D41" w:rsidRDefault="00B36F14" w:rsidP="00B36F1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29" w:type="pct"/>
            <w:shd w:val="clear" w:color="auto" w:fill="D9D9D9"/>
          </w:tcPr>
          <w:p w:rsidR="00B36F14" w:rsidRPr="00326D41" w:rsidRDefault="00B36F14" w:rsidP="00B36F1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67940" w:rsidRPr="00326D41" w:rsidTr="00F02ACA">
        <w:trPr>
          <w:trHeight w:val="552"/>
        </w:trPr>
        <w:tc>
          <w:tcPr>
            <w:tcW w:w="360" w:type="pct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36F14" w:rsidRPr="00326D41" w:rsidRDefault="00B36F14" w:rsidP="00B36F1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83" w:type="pct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36F14" w:rsidRPr="00326D41" w:rsidRDefault="00B36F14" w:rsidP="00B36F1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6D41">
              <w:rPr>
                <w:b/>
                <w:bCs/>
                <w:sz w:val="24"/>
                <w:szCs w:val="24"/>
              </w:rPr>
              <w:t>1.1 АГРОПРОМЫШЛЕННЫЙ КОМПЛЕКС</w:t>
            </w:r>
          </w:p>
        </w:tc>
        <w:tc>
          <w:tcPr>
            <w:tcW w:w="543" w:type="pct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36F14" w:rsidRPr="00326D41" w:rsidRDefault="00B36F14" w:rsidP="00B36F1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5" w:type="pct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36F14" w:rsidRPr="00326D41" w:rsidRDefault="00B36F14" w:rsidP="00B36F1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29" w:type="pct"/>
            <w:shd w:val="clear" w:color="auto" w:fill="D9D9D9"/>
          </w:tcPr>
          <w:p w:rsidR="00B36F14" w:rsidRPr="00326D41" w:rsidRDefault="00B36F14" w:rsidP="00B36F1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67940" w:rsidRPr="00326D41" w:rsidTr="00F02ACA">
        <w:trPr>
          <w:trHeight w:val="552"/>
        </w:trPr>
        <w:tc>
          <w:tcPr>
            <w:tcW w:w="3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36F14" w:rsidRPr="00326D41" w:rsidRDefault="00B36F14" w:rsidP="00B36F14">
            <w:pPr>
              <w:numPr>
                <w:ilvl w:val="0"/>
                <w:numId w:val="2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36F14" w:rsidRPr="00326D41" w:rsidRDefault="00B36F14" w:rsidP="00B36F1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Реализация муниципальной программы «Развитие сельского хозяйства и регулирование рынков сырья и продовольствия» на период 2019-2030 гг. с учетом достигнутых показателей предыдущего этапа</w:t>
            </w:r>
          </w:p>
        </w:tc>
        <w:tc>
          <w:tcPr>
            <w:tcW w:w="54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36F14" w:rsidRPr="00326D41" w:rsidRDefault="00B36F14" w:rsidP="00B36F1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2019-2030</w:t>
            </w:r>
          </w:p>
        </w:tc>
        <w:tc>
          <w:tcPr>
            <w:tcW w:w="108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36F14" w:rsidRPr="00326D41" w:rsidRDefault="00B36F14" w:rsidP="00B36F1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Отдел сельского хозяйства, продовольствия и защиты окружающей среды</w:t>
            </w:r>
          </w:p>
        </w:tc>
        <w:tc>
          <w:tcPr>
            <w:tcW w:w="1429" w:type="pct"/>
          </w:tcPr>
          <w:p w:rsidR="00B36F14" w:rsidRPr="00326D41" w:rsidRDefault="00776061" w:rsidP="006510A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20</w:t>
            </w:r>
            <w:r w:rsidR="00AC670C">
              <w:rPr>
                <w:sz w:val="24"/>
                <w:szCs w:val="24"/>
              </w:rPr>
              <w:t>2</w:t>
            </w:r>
            <w:r w:rsidR="006510A5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года о</w:t>
            </w:r>
            <w:r w:rsidR="00E67940">
              <w:rPr>
                <w:sz w:val="24"/>
                <w:szCs w:val="24"/>
              </w:rPr>
              <w:t>существля</w:t>
            </w:r>
            <w:r w:rsidR="00F35AEB">
              <w:rPr>
                <w:sz w:val="24"/>
                <w:szCs w:val="24"/>
              </w:rPr>
              <w:t>лась</w:t>
            </w:r>
            <w:r w:rsidR="00E67940">
              <w:rPr>
                <w:sz w:val="24"/>
                <w:szCs w:val="24"/>
              </w:rPr>
              <w:t xml:space="preserve"> реализация </w:t>
            </w:r>
            <w:r w:rsidR="00E67940" w:rsidRPr="00326D41">
              <w:rPr>
                <w:sz w:val="24"/>
                <w:szCs w:val="24"/>
              </w:rPr>
              <w:t xml:space="preserve"> муниципальной программы</w:t>
            </w:r>
            <w:r w:rsidR="00E67940">
              <w:rPr>
                <w:sz w:val="24"/>
                <w:szCs w:val="24"/>
              </w:rPr>
              <w:t>, которая способствует развитию</w:t>
            </w:r>
            <w:r w:rsidR="00B36F14" w:rsidRPr="00326D41">
              <w:rPr>
                <w:sz w:val="24"/>
                <w:szCs w:val="24"/>
              </w:rPr>
              <w:t xml:space="preserve"> инфраструктуры </w:t>
            </w:r>
            <w:r w:rsidR="00E67940">
              <w:rPr>
                <w:sz w:val="24"/>
                <w:szCs w:val="24"/>
              </w:rPr>
              <w:t>АПК, содействию</w:t>
            </w:r>
            <w:r w:rsidR="00B36F14" w:rsidRPr="00326D41">
              <w:rPr>
                <w:sz w:val="24"/>
                <w:szCs w:val="24"/>
              </w:rPr>
              <w:t xml:space="preserve"> добросовестной конкуренции на рынке продовольствия</w:t>
            </w:r>
          </w:p>
        </w:tc>
      </w:tr>
      <w:tr w:rsidR="00E67940" w:rsidRPr="00326D41" w:rsidTr="00F02ACA">
        <w:trPr>
          <w:trHeight w:val="552"/>
        </w:trPr>
        <w:tc>
          <w:tcPr>
            <w:tcW w:w="3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36F14" w:rsidRPr="00326D41" w:rsidRDefault="00B36F14" w:rsidP="00B36F14">
            <w:pPr>
              <w:numPr>
                <w:ilvl w:val="0"/>
                <w:numId w:val="2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36F14" w:rsidRPr="00326D41" w:rsidRDefault="00B36F14" w:rsidP="00B36F1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Мониторинг реализации и корректировка плана мероприятий муниципальной программы на период 2019-2030 гг. с учетом достигнутых показателей предыдущего этапа</w:t>
            </w:r>
          </w:p>
        </w:tc>
        <w:tc>
          <w:tcPr>
            <w:tcW w:w="54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36F14" w:rsidRPr="00326D41" w:rsidRDefault="00B36F14" w:rsidP="00B36F1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ежегодно</w:t>
            </w:r>
          </w:p>
        </w:tc>
        <w:tc>
          <w:tcPr>
            <w:tcW w:w="108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36F14" w:rsidRPr="00326D41" w:rsidRDefault="00B36F14" w:rsidP="00B36F1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Отдел сельского хозяйства, продовольствия и защиты окружающей среды</w:t>
            </w:r>
          </w:p>
        </w:tc>
        <w:tc>
          <w:tcPr>
            <w:tcW w:w="1429" w:type="pct"/>
          </w:tcPr>
          <w:p w:rsidR="00B36F14" w:rsidRPr="00326D41" w:rsidRDefault="00776061" w:rsidP="00B052E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76061">
              <w:rPr>
                <w:sz w:val="24"/>
                <w:szCs w:val="24"/>
              </w:rPr>
              <w:t>В течение 20</w:t>
            </w:r>
            <w:r w:rsidR="00AC670C">
              <w:rPr>
                <w:sz w:val="24"/>
                <w:szCs w:val="24"/>
              </w:rPr>
              <w:t>2</w:t>
            </w:r>
            <w:r w:rsidR="00B052E8">
              <w:rPr>
                <w:sz w:val="24"/>
                <w:szCs w:val="24"/>
              </w:rPr>
              <w:t>4</w:t>
            </w:r>
            <w:r w:rsidRPr="00776061">
              <w:rPr>
                <w:sz w:val="24"/>
                <w:szCs w:val="24"/>
              </w:rPr>
              <w:t xml:space="preserve"> года осуществлялась </w:t>
            </w:r>
            <w:r w:rsidR="00E67940">
              <w:rPr>
                <w:sz w:val="24"/>
                <w:szCs w:val="24"/>
              </w:rPr>
              <w:t xml:space="preserve"> </w:t>
            </w:r>
            <w:r w:rsidR="00E67940" w:rsidRPr="00326D41">
              <w:rPr>
                <w:sz w:val="24"/>
                <w:szCs w:val="24"/>
              </w:rPr>
              <w:t xml:space="preserve"> корректировка </w:t>
            </w:r>
            <w:r w:rsidR="00E67940">
              <w:rPr>
                <w:sz w:val="24"/>
                <w:szCs w:val="24"/>
              </w:rPr>
              <w:t>показателей и объемов финансирования мероприятий</w:t>
            </w:r>
          </w:p>
        </w:tc>
      </w:tr>
      <w:tr w:rsidR="00E67940" w:rsidRPr="00326D41" w:rsidTr="00F02ACA">
        <w:trPr>
          <w:trHeight w:val="552"/>
        </w:trPr>
        <w:tc>
          <w:tcPr>
            <w:tcW w:w="3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36F14" w:rsidRPr="00326D41" w:rsidRDefault="00B36F14" w:rsidP="00B36F14">
            <w:pPr>
              <w:numPr>
                <w:ilvl w:val="0"/>
                <w:numId w:val="2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36F14" w:rsidRPr="00326D41" w:rsidRDefault="00B36F14" w:rsidP="00B36F1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Реализация муниципальной программы «Комплексное развитие сельских территорий» на период 2020-2030 гг. с учетом достигнутых показателей предыдущего этапа</w:t>
            </w:r>
          </w:p>
        </w:tc>
        <w:tc>
          <w:tcPr>
            <w:tcW w:w="54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36F14" w:rsidRPr="00326D41" w:rsidRDefault="00B36F14" w:rsidP="00B36F1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2020-2030</w:t>
            </w:r>
          </w:p>
        </w:tc>
        <w:tc>
          <w:tcPr>
            <w:tcW w:w="108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36F14" w:rsidRPr="00326D41" w:rsidRDefault="00B36F14" w:rsidP="00B36F1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Отдел сельского хозяйства, продовольствия и защиты окружающей среды</w:t>
            </w:r>
          </w:p>
        </w:tc>
        <w:tc>
          <w:tcPr>
            <w:tcW w:w="1429" w:type="pct"/>
          </w:tcPr>
          <w:p w:rsidR="00B36F14" w:rsidRPr="00326D41" w:rsidRDefault="00776061" w:rsidP="00B36F1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76061">
              <w:rPr>
                <w:sz w:val="24"/>
                <w:szCs w:val="24"/>
              </w:rPr>
              <w:t>В течение 20</w:t>
            </w:r>
            <w:r w:rsidR="00AC670C">
              <w:rPr>
                <w:sz w:val="24"/>
                <w:szCs w:val="24"/>
              </w:rPr>
              <w:t>2</w:t>
            </w:r>
            <w:r w:rsidR="00B052E8">
              <w:rPr>
                <w:sz w:val="24"/>
                <w:szCs w:val="24"/>
              </w:rPr>
              <w:t>4</w:t>
            </w:r>
            <w:r w:rsidRPr="00776061">
              <w:rPr>
                <w:sz w:val="24"/>
                <w:szCs w:val="24"/>
              </w:rPr>
              <w:t xml:space="preserve"> года осуществлялась</w:t>
            </w:r>
            <w:r w:rsidR="00C46DB5">
              <w:rPr>
                <w:sz w:val="24"/>
                <w:szCs w:val="24"/>
              </w:rPr>
              <w:t xml:space="preserve"> </w:t>
            </w:r>
            <w:r w:rsidR="00E67940" w:rsidRPr="00E67940">
              <w:rPr>
                <w:sz w:val="24"/>
                <w:szCs w:val="24"/>
              </w:rPr>
              <w:t xml:space="preserve">реализация муниципальной программы, которая способствует </w:t>
            </w:r>
            <w:r w:rsidR="00E67940">
              <w:rPr>
                <w:sz w:val="24"/>
                <w:szCs w:val="24"/>
              </w:rPr>
              <w:t>стабилизации</w:t>
            </w:r>
            <w:r w:rsidR="00B36F14" w:rsidRPr="00326D41">
              <w:rPr>
                <w:sz w:val="24"/>
                <w:szCs w:val="24"/>
              </w:rPr>
              <w:t xml:space="preserve"> демографической ситуации в сельской </w:t>
            </w:r>
            <w:r w:rsidR="00B36F14" w:rsidRPr="00326D41">
              <w:rPr>
                <w:sz w:val="24"/>
                <w:szCs w:val="24"/>
              </w:rPr>
              <w:lastRenderedPageBreak/>
              <w:t>местности;</w:t>
            </w:r>
          </w:p>
          <w:p w:rsidR="00B36F14" w:rsidRPr="00326D41" w:rsidRDefault="00B36F14" w:rsidP="00E67940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повышени</w:t>
            </w:r>
            <w:r w:rsidR="00E67940">
              <w:rPr>
                <w:sz w:val="24"/>
                <w:szCs w:val="24"/>
              </w:rPr>
              <w:t>я</w:t>
            </w:r>
            <w:r w:rsidRPr="00326D41">
              <w:rPr>
                <w:sz w:val="24"/>
                <w:szCs w:val="24"/>
              </w:rPr>
              <w:t xml:space="preserve"> уровня социально-инженерного обустройства в сельской местности</w:t>
            </w:r>
          </w:p>
        </w:tc>
      </w:tr>
      <w:tr w:rsidR="00E67940" w:rsidRPr="00326D41" w:rsidTr="00F02ACA">
        <w:trPr>
          <w:trHeight w:val="521"/>
        </w:trPr>
        <w:tc>
          <w:tcPr>
            <w:tcW w:w="3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36F14" w:rsidRPr="00326D41" w:rsidRDefault="00B36F14" w:rsidP="00B36F14">
            <w:pPr>
              <w:numPr>
                <w:ilvl w:val="0"/>
                <w:numId w:val="2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36F14" w:rsidRPr="00326D41" w:rsidRDefault="00B36F14" w:rsidP="00B36F1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Мониторинг реализации и корректировка плана мероприятий муниципальной программы на период 2020-2030 гг. с учетом достигнутых показателей предыдущего этапа</w:t>
            </w:r>
          </w:p>
        </w:tc>
        <w:tc>
          <w:tcPr>
            <w:tcW w:w="54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36F14" w:rsidRPr="00326D41" w:rsidRDefault="00B36F14" w:rsidP="00B36F1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ежегодно</w:t>
            </w:r>
          </w:p>
        </w:tc>
        <w:tc>
          <w:tcPr>
            <w:tcW w:w="108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36F14" w:rsidRPr="00326D41" w:rsidRDefault="00B36F14" w:rsidP="00B36F1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Отдел сельского хозяйства, продовольствия и защиты окружающей среды</w:t>
            </w:r>
          </w:p>
        </w:tc>
        <w:tc>
          <w:tcPr>
            <w:tcW w:w="1429" w:type="pct"/>
          </w:tcPr>
          <w:p w:rsidR="00B36F14" w:rsidRPr="00E67940" w:rsidRDefault="00776061" w:rsidP="00B052E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76061">
              <w:rPr>
                <w:sz w:val="24"/>
                <w:szCs w:val="24"/>
              </w:rPr>
              <w:t>В течение 20</w:t>
            </w:r>
            <w:r w:rsidR="00AC670C">
              <w:rPr>
                <w:sz w:val="24"/>
                <w:szCs w:val="24"/>
              </w:rPr>
              <w:t>2</w:t>
            </w:r>
            <w:r w:rsidR="00B052E8">
              <w:rPr>
                <w:sz w:val="24"/>
                <w:szCs w:val="24"/>
              </w:rPr>
              <w:t>4</w:t>
            </w:r>
            <w:r w:rsidRPr="00776061">
              <w:rPr>
                <w:sz w:val="24"/>
                <w:szCs w:val="24"/>
              </w:rPr>
              <w:t xml:space="preserve"> года осуществлялась </w:t>
            </w:r>
            <w:r w:rsidR="00E67940" w:rsidRPr="00E67940">
              <w:rPr>
                <w:sz w:val="24"/>
                <w:szCs w:val="24"/>
              </w:rPr>
              <w:t xml:space="preserve"> корректировка показателей и объемов финансирования мероприятий</w:t>
            </w:r>
          </w:p>
        </w:tc>
      </w:tr>
      <w:tr w:rsidR="00E67940" w:rsidRPr="00326D41" w:rsidTr="00F02ACA">
        <w:trPr>
          <w:trHeight w:val="552"/>
        </w:trPr>
        <w:tc>
          <w:tcPr>
            <w:tcW w:w="360" w:type="pct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36F14" w:rsidRPr="00326D41" w:rsidRDefault="00B36F14" w:rsidP="00B36F1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83" w:type="pct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36F14" w:rsidRPr="00326D41" w:rsidRDefault="00B36F14" w:rsidP="00B36F1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6D41">
              <w:rPr>
                <w:b/>
                <w:bCs/>
                <w:sz w:val="24"/>
                <w:szCs w:val="24"/>
              </w:rPr>
              <w:t xml:space="preserve">Задача 1.1.1 </w:t>
            </w:r>
            <w:r w:rsidRPr="00326D41">
              <w:rPr>
                <w:b/>
                <w:bCs/>
                <w:sz w:val="24"/>
                <w:szCs w:val="24"/>
              </w:rPr>
              <w:br/>
              <w:t>(приоритетное направление):</w:t>
            </w:r>
          </w:p>
          <w:p w:rsidR="00B36F14" w:rsidRPr="00326D41" w:rsidRDefault="00B36F14" w:rsidP="00B36F1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6D41">
              <w:rPr>
                <w:b/>
                <w:bCs/>
                <w:sz w:val="24"/>
                <w:szCs w:val="24"/>
              </w:rPr>
              <w:t>Повышение технико-технологического уровня развития агропромышленного комплекса</w:t>
            </w:r>
          </w:p>
        </w:tc>
        <w:tc>
          <w:tcPr>
            <w:tcW w:w="543" w:type="pct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36F14" w:rsidRPr="00326D41" w:rsidRDefault="00B36F14" w:rsidP="00B36F1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5" w:type="pct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36F14" w:rsidRPr="00326D41" w:rsidRDefault="00B36F14" w:rsidP="00B36F1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29" w:type="pct"/>
            <w:shd w:val="clear" w:color="auto" w:fill="D9D9D9"/>
          </w:tcPr>
          <w:p w:rsidR="00B36F14" w:rsidRPr="00326D41" w:rsidRDefault="00B36F14" w:rsidP="00B36F1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67940" w:rsidRPr="00326D41" w:rsidTr="00F02ACA">
        <w:trPr>
          <w:trHeight w:val="20"/>
        </w:trPr>
        <w:tc>
          <w:tcPr>
            <w:tcW w:w="3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36F14" w:rsidRPr="00326D41" w:rsidRDefault="00B36F14" w:rsidP="00B36F14">
            <w:pPr>
              <w:numPr>
                <w:ilvl w:val="0"/>
                <w:numId w:val="2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36F14" w:rsidRPr="00326D41" w:rsidRDefault="00B36F14" w:rsidP="00B36F1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Создание условий для инвестирования в модернизацию и техническое перевооружение производства сельскохозяйственных товаропроизводителей Белокалитвинского района</w:t>
            </w:r>
          </w:p>
        </w:tc>
        <w:tc>
          <w:tcPr>
            <w:tcW w:w="54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36F14" w:rsidRPr="00326D41" w:rsidRDefault="00B36F14" w:rsidP="00B36F1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2019-2030</w:t>
            </w:r>
          </w:p>
        </w:tc>
        <w:tc>
          <w:tcPr>
            <w:tcW w:w="108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36F14" w:rsidRPr="00326D41" w:rsidRDefault="00B36F14" w:rsidP="00B36F1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Отдел сельского хозяйства, продовольствия и защиты окружающей среды</w:t>
            </w:r>
          </w:p>
        </w:tc>
        <w:tc>
          <w:tcPr>
            <w:tcW w:w="1429" w:type="pct"/>
          </w:tcPr>
          <w:p w:rsidR="00B36F14" w:rsidRPr="00326D41" w:rsidRDefault="009D433C" w:rsidP="00B052E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D433C">
              <w:rPr>
                <w:sz w:val="24"/>
                <w:szCs w:val="24"/>
              </w:rPr>
              <w:t>В течение 20</w:t>
            </w:r>
            <w:r w:rsidR="00AC670C">
              <w:rPr>
                <w:sz w:val="24"/>
                <w:szCs w:val="24"/>
              </w:rPr>
              <w:t>2</w:t>
            </w:r>
            <w:r w:rsidR="00B052E8">
              <w:rPr>
                <w:sz w:val="24"/>
                <w:szCs w:val="24"/>
              </w:rPr>
              <w:t>4</w:t>
            </w:r>
            <w:r w:rsidRPr="009D433C">
              <w:rPr>
                <w:sz w:val="24"/>
                <w:szCs w:val="24"/>
              </w:rPr>
              <w:t xml:space="preserve"> года </w:t>
            </w:r>
            <w:r>
              <w:rPr>
                <w:sz w:val="24"/>
                <w:szCs w:val="24"/>
              </w:rPr>
              <w:t>п</w:t>
            </w:r>
            <w:r w:rsidR="00F35AEB">
              <w:rPr>
                <w:sz w:val="24"/>
                <w:szCs w:val="24"/>
              </w:rPr>
              <w:t>редприятия</w:t>
            </w:r>
            <w:r w:rsidR="00B36F14" w:rsidRPr="00326D41">
              <w:rPr>
                <w:sz w:val="24"/>
                <w:szCs w:val="24"/>
              </w:rPr>
              <w:t xml:space="preserve"> агропромышленного комплекса</w:t>
            </w:r>
            <w:r w:rsidR="00F35AEB">
              <w:rPr>
                <w:sz w:val="24"/>
                <w:szCs w:val="24"/>
              </w:rPr>
              <w:t xml:space="preserve"> осуществляли модернизацию</w:t>
            </w:r>
            <w:r w:rsidR="00F35AEB" w:rsidRPr="00326D41">
              <w:rPr>
                <w:sz w:val="24"/>
                <w:szCs w:val="24"/>
              </w:rPr>
              <w:t xml:space="preserve"> и техническое перевооружение производства</w:t>
            </w:r>
            <w:r>
              <w:rPr>
                <w:sz w:val="24"/>
                <w:szCs w:val="24"/>
              </w:rPr>
              <w:t xml:space="preserve">. Инвестировано </w:t>
            </w:r>
            <w:r w:rsidR="00B052E8">
              <w:rPr>
                <w:sz w:val="24"/>
                <w:szCs w:val="24"/>
              </w:rPr>
              <w:t>439</w:t>
            </w:r>
            <w:r w:rsidR="006B4ED7">
              <w:rPr>
                <w:sz w:val="24"/>
                <w:szCs w:val="24"/>
              </w:rPr>
              <w:t>,2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млн.рублей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E67940" w:rsidRPr="00326D41" w:rsidTr="00F02ACA">
        <w:trPr>
          <w:trHeight w:val="20"/>
        </w:trPr>
        <w:tc>
          <w:tcPr>
            <w:tcW w:w="360" w:type="pct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36F14" w:rsidRPr="00326D41" w:rsidRDefault="00B36F14" w:rsidP="00B36F14">
            <w:pPr>
              <w:keepNext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pct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36F14" w:rsidRPr="00326D41" w:rsidRDefault="00B36F14" w:rsidP="00B36F14">
            <w:pPr>
              <w:keepNext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6D41">
              <w:rPr>
                <w:b/>
                <w:bCs/>
                <w:sz w:val="24"/>
                <w:szCs w:val="24"/>
              </w:rPr>
              <w:t xml:space="preserve">Задача 1.1.2 </w:t>
            </w:r>
            <w:r w:rsidRPr="00326D41">
              <w:rPr>
                <w:b/>
                <w:bCs/>
                <w:sz w:val="24"/>
                <w:szCs w:val="24"/>
              </w:rPr>
              <w:br/>
              <w:t>(приоритетное направление):</w:t>
            </w:r>
          </w:p>
          <w:p w:rsidR="00B36F14" w:rsidRPr="00326D41" w:rsidRDefault="00B36F14" w:rsidP="00B36F14">
            <w:pPr>
              <w:keepNext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6D41">
              <w:rPr>
                <w:b/>
                <w:bCs/>
                <w:sz w:val="24"/>
                <w:szCs w:val="24"/>
              </w:rPr>
              <w:t>Развитие инфраструктуры агропромышленного комплекса</w:t>
            </w:r>
          </w:p>
        </w:tc>
        <w:tc>
          <w:tcPr>
            <w:tcW w:w="543" w:type="pct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36F14" w:rsidRPr="00326D41" w:rsidRDefault="00B36F14" w:rsidP="00B36F14">
            <w:pPr>
              <w:keepNext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pct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36F14" w:rsidRPr="00326D41" w:rsidRDefault="00B36F14" w:rsidP="00B36F14">
            <w:pPr>
              <w:keepNext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9" w:type="pct"/>
            <w:shd w:val="clear" w:color="auto" w:fill="D9D9D9"/>
          </w:tcPr>
          <w:p w:rsidR="00B36F14" w:rsidRPr="00326D41" w:rsidRDefault="00B36F14" w:rsidP="00B36F14">
            <w:pPr>
              <w:keepNext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67940" w:rsidRPr="00326D41" w:rsidTr="00F02ACA">
        <w:trPr>
          <w:trHeight w:val="20"/>
        </w:trPr>
        <w:tc>
          <w:tcPr>
            <w:tcW w:w="3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36F14" w:rsidRPr="00326D41" w:rsidRDefault="00B36F14" w:rsidP="00B36F14">
            <w:pPr>
              <w:numPr>
                <w:ilvl w:val="0"/>
                <w:numId w:val="2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36F14" w:rsidRPr="00326D41" w:rsidRDefault="00B36F14" w:rsidP="00B36F1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Развитие консультационной помощи и предоставление государственных услуг по информационному обеспечению сельскохозяйственных товаропроизводителей Белокалитвинского района, улучшение кадрового обеспечения отрасли</w:t>
            </w:r>
          </w:p>
        </w:tc>
        <w:tc>
          <w:tcPr>
            <w:tcW w:w="54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36F14" w:rsidRPr="00326D41" w:rsidRDefault="00B36F14" w:rsidP="00B36F1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2019-2030</w:t>
            </w:r>
          </w:p>
        </w:tc>
        <w:tc>
          <w:tcPr>
            <w:tcW w:w="108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36F14" w:rsidRPr="00326D41" w:rsidRDefault="00B36F14" w:rsidP="00B36F1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Отдел сельского хозяйства, продовольствия и защиты окружающей среды</w:t>
            </w:r>
          </w:p>
        </w:tc>
        <w:tc>
          <w:tcPr>
            <w:tcW w:w="1429" w:type="pct"/>
            <w:vAlign w:val="center"/>
          </w:tcPr>
          <w:p w:rsidR="00B36F14" w:rsidRPr="00326D41" w:rsidRDefault="008D65DA" w:rsidP="008D65D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8D65DA">
              <w:rPr>
                <w:sz w:val="24"/>
                <w:szCs w:val="24"/>
              </w:rPr>
              <w:t>охранен существую</w:t>
            </w:r>
            <w:r w:rsidRPr="008D65DA">
              <w:rPr>
                <w:sz w:val="24"/>
                <w:szCs w:val="24"/>
              </w:rPr>
              <w:softHyphen/>
              <w:t>щ</w:t>
            </w:r>
            <w:r>
              <w:rPr>
                <w:sz w:val="24"/>
                <w:szCs w:val="24"/>
              </w:rPr>
              <w:t>ий</w:t>
            </w:r>
            <w:r w:rsidRPr="008D65DA">
              <w:rPr>
                <w:sz w:val="24"/>
                <w:szCs w:val="24"/>
              </w:rPr>
              <w:t xml:space="preserve"> уров</w:t>
            </w:r>
            <w:r>
              <w:rPr>
                <w:sz w:val="24"/>
                <w:szCs w:val="24"/>
              </w:rPr>
              <w:t>ень</w:t>
            </w:r>
            <w:r w:rsidRPr="008D65DA">
              <w:rPr>
                <w:sz w:val="24"/>
                <w:szCs w:val="24"/>
              </w:rPr>
              <w:t xml:space="preserve"> участия Белокалитвинского района в реализации Государственной про</w:t>
            </w:r>
            <w:r w:rsidRPr="008D65DA">
              <w:rPr>
                <w:sz w:val="24"/>
                <w:szCs w:val="24"/>
              </w:rPr>
              <w:softHyphen/>
              <w:t>граммы (наличие в муниципальном образовании про</w:t>
            </w:r>
            <w:r w:rsidRPr="008D65DA">
              <w:rPr>
                <w:sz w:val="24"/>
                <w:szCs w:val="24"/>
              </w:rPr>
              <w:softHyphen/>
              <w:t xml:space="preserve">граммы развития сельского хозяйства и </w:t>
            </w:r>
            <w:r w:rsidRPr="008D65DA">
              <w:rPr>
                <w:sz w:val="24"/>
                <w:szCs w:val="24"/>
              </w:rPr>
              <w:lastRenderedPageBreak/>
              <w:t>регулирова</w:t>
            </w:r>
            <w:r w:rsidRPr="008D65DA">
              <w:rPr>
                <w:sz w:val="24"/>
                <w:szCs w:val="24"/>
              </w:rPr>
              <w:softHyphen/>
              <w:t>ния рынков сырья и про</w:t>
            </w:r>
            <w:r w:rsidRPr="008D65DA">
              <w:rPr>
                <w:sz w:val="24"/>
                <w:szCs w:val="24"/>
              </w:rPr>
              <w:softHyphen/>
              <w:t>довольствия) – 100% при плане 100%.</w:t>
            </w:r>
          </w:p>
        </w:tc>
      </w:tr>
      <w:tr w:rsidR="00E67940" w:rsidRPr="00326D41" w:rsidTr="00F02ACA">
        <w:trPr>
          <w:trHeight w:val="20"/>
        </w:trPr>
        <w:tc>
          <w:tcPr>
            <w:tcW w:w="3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36F14" w:rsidRPr="00326D41" w:rsidRDefault="00B36F14" w:rsidP="00B36F14">
            <w:pPr>
              <w:numPr>
                <w:ilvl w:val="0"/>
                <w:numId w:val="2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36F14" w:rsidRPr="00326D41" w:rsidRDefault="00B36F14" w:rsidP="00B36F1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Содействие добросовестной конкуренции на продовольственном рынке Белокалитвинского района и снижение административного давления на его участников</w:t>
            </w:r>
          </w:p>
        </w:tc>
        <w:tc>
          <w:tcPr>
            <w:tcW w:w="54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36F14" w:rsidRPr="00326D41" w:rsidRDefault="00B36F14" w:rsidP="00B36F1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2019-2030</w:t>
            </w:r>
          </w:p>
        </w:tc>
        <w:tc>
          <w:tcPr>
            <w:tcW w:w="108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36F14" w:rsidRPr="00326D41" w:rsidRDefault="00B36F14" w:rsidP="00B36F1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Отдел сельского хозяйства, продовольствия и защиты окружающей среды</w:t>
            </w:r>
          </w:p>
        </w:tc>
        <w:tc>
          <w:tcPr>
            <w:tcW w:w="1429" w:type="pct"/>
            <w:vAlign w:val="center"/>
          </w:tcPr>
          <w:p w:rsidR="00B36F14" w:rsidRPr="00F03FD7" w:rsidRDefault="00B05961" w:rsidP="000E3941">
            <w:pPr>
              <w:widowControl/>
              <w:suppressAutoHyphens w:val="0"/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  <w:r w:rsidRPr="000E3941">
              <w:rPr>
                <w:bCs/>
                <w:sz w:val="24"/>
                <w:szCs w:val="24"/>
              </w:rPr>
              <w:t xml:space="preserve">Обработано посевов против сорной растительности на площади </w:t>
            </w:r>
            <w:r w:rsidR="000E3941">
              <w:rPr>
                <w:bCs/>
                <w:sz w:val="24"/>
                <w:szCs w:val="24"/>
              </w:rPr>
              <w:t>67,0</w:t>
            </w:r>
            <w:r w:rsidRPr="000E3941">
              <w:rPr>
                <w:bCs/>
                <w:sz w:val="24"/>
                <w:szCs w:val="24"/>
              </w:rPr>
              <w:t xml:space="preserve"> тысяч гектар, а также против болезней на площади </w:t>
            </w:r>
            <w:r w:rsidR="000E3941">
              <w:rPr>
                <w:bCs/>
                <w:sz w:val="24"/>
                <w:szCs w:val="24"/>
              </w:rPr>
              <w:t>60,2</w:t>
            </w:r>
            <w:r w:rsidRPr="000E3941">
              <w:rPr>
                <w:bCs/>
                <w:sz w:val="24"/>
                <w:szCs w:val="24"/>
              </w:rPr>
              <w:t xml:space="preserve"> тысяч</w:t>
            </w:r>
            <w:r w:rsidR="000E3941">
              <w:rPr>
                <w:bCs/>
                <w:sz w:val="24"/>
                <w:szCs w:val="24"/>
              </w:rPr>
              <w:t>и</w:t>
            </w:r>
            <w:r w:rsidRPr="000E3941">
              <w:rPr>
                <w:bCs/>
                <w:sz w:val="24"/>
                <w:szCs w:val="24"/>
              </w:rPr>
              <w:t xml:space="preserve"> гектар и вредителей на площади </w:t>
            </w:r>
            <w:r w:rsidR="000E3941">
              <w:rPr>
                <w:bCs/>
                <w:sz w:val="24"/>
                <w:szCs w:val="24"/>
              </w:rPr>
              <w:t>60,2</w:t>
            </w:r>
            <w:r w:rsidRPr="000E3941">
              <w:rPr>
                <w:bCs/>
                <w:sz w:val="24"/>
                <w:szCs w:val="24"/>
              </w:rPr>
              <w:t xml:space="preserve"> тысячи гектар.</w:t>
            </w:r>
          </w:p>
        </w:tc>
      </w:tr>
      <w:tr w:rsidR="00E67940" w:rsidRPr="00326D41" w:rsidTr="00F02ACA">
        <w:trPr>
          <w:trHeight w:val="20"/>
        </w:trPr>
        <w:tc>
          <w:tcPr>
            <w:tcW w:w="3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36F14" w:rsidRPr="00326D41" w:rsidRDefault="00B36F14" w:rsidP="00B36F14">
            <w:pPr>
              <w:numPr>
                <w:ilvl w:val="0"/>
                <w:numId w:val="2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36F14" w:rsidRPr="00326D41" w:rsidRDefault="00B36F14" w:rsidP="00B36F1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П</w:t>
            </w:r>
            <w:r w:rsidRPr="00326D41">
              <w:rPr>
                <w:sz w:val="24"/>
                <w:szCs w:val="24"/>
                <w:lang w:eastAsia="ar-SA"/>
              </w:rPr>
              <w:t>оддержка кооперации сельхозтоваропроизводителей Белокалитвинского района</w:t>
            </w:r>
          </w:p>
        </w:tc>
        <w:tc>
          <w:tcPr>
            <w:tcW w:w="54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36F14" w:rsidRPr="00326D41" w:rsidRDefault="00B36F14" w:rsidP="00B36F1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2019-2030</w:t>
            </w:r>
          </w:p>
        </w:tc>
        <w:tc>
          <w:tcPr>
            <w:tcW w:w="108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36F14" w:rsidRPr="00326D41" w:rsidRDefault="00B36F14" w:rsidP="00B36F1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Отдел сельского хозяйства, продовольствия и защиты окружающей среды</w:t>
            </w:r>
          </w:p>
        </w:tc>
        <w:tc>
          <w:tcPr>
            <w:tcW w:w="1429" w:type="pct"/>
            <w:vAlign w:val="center"/>
          </w:tcPr>
          <w:p w:rsidR="00B36F14" w:rsidRPr="00F03FD7" w:rsidRDefault="00EB7F0A" w:rsidP="00EB7F0A">
            <w:pPr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  <w:r w:rsidRPr="0059656D">
              <w:rPr>
                <w:sz w:val="24"/>
                <w:szCs w:val="24"/>
              </w:rPr>
              <w:t>Уборочные работы в хозяйствах</w:t>
            </w:r>
            <w:r w:rsidR="003E10B0" w:rsidRPr="0059656D">
              <w:rPr>
                <w:sz w:val="24"/>
                <w:szCs w:val="24"/>
              </w:rPr>
              <w:t xml:space="preserve"> района проводились более чем 60</w:t>
            </w:r>
            <w:r w:rsidRPr="0059656D">
              <w:rPr>
                <w:sz w:val="24"/>
                <w:szCs w:val="24"/>
              </w:rPr>
              <w:t>0 единицами техники, в том числе 180 комбайнами.</w:t>
            </w:r>
            <w:r w:rsidR="00E82646">
              <w:rPr>
                <w:sz w:val="24"/>
                <w:szCs w:val="24"/>
              </w:rPr>
              <w:t xml:space="preserve"> </w:t>
            </w:r>
            <w:r w:rsidR="00E82646" w:rsidRPr="00E82646">
              <w:rPr>
                <w:sz w:val="24"/>
                <w:szCs w:val="24"/>
              </w:rPr>
              <w:t>Сельхозтоваропроизводителями района получена господдержка на сумму 18,8 млн. рублей на: поддержку элитного семеноводства, возмещение части затрат на уплату страховых премий, возмещение части затрат на приобретение сельскохозяйственной техники, производство и реализацию зерновых культур, поддержку молочного животноводства, содержание товарного молочного поголовья, возмещение части затрат на приобретение и внесение удобрений</w:t>
            </w:r>
            <w:r w:rsidRPr="0059656D">
              <w:rPr>
                <w:sz w:val="24"/>
                <w:szCs w:val="24"/>
              </w:rPr>
              <w:t xml:space="preserve"> </w:t>
            </w:r>
          </w:p>
        </w:tc>
      </w:tr>
      <w:tr w:rsidR="00E67940" w:rsidRPr="00326D41" w:rsidTr="00F02ACA">
        <w:trPr>
          <w:trHeight w:val="20"/>
        </w:trPr>
        <w:tc>
          <w:tcPr>
            <w:tcW w:w="360" w:type="pct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36F14" w:rsidRPr="00326D41" w:rsidRDefault="00B36F14" w:rsidP="00B36F1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83" w:type="pct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36F14" w:rsidRPr="00326D41" w:rsidRDefault="00B36F14" w:rsidP="00B36F1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6D41">
              <w:rPr>
                <w:b/>
                <w:bCs/>
                <w:sz w:val="24"/>
                <w:szCs w:val="24"/>
              </w:rPr>
              <w:t xml:space="preserve">Задача 1.1.3 </w:t>
            </w:r>
            <w:r w:rsidRPr="00326D41">
              <w:rPr>
                <w:b/>
                <w:bCs/>
                <w:sz w:val="24"/>
                <w:szCs w:val="24"/>
              </w:rPr>
              <w:br/>
              <w:t xml:space="preserve">(приоритетное направление): </w:t>
            </w:r>
          </w:p>
          <w:p w:rsidR="00B36F14" w:rsidRPr="00326D41" w:rsidRDefault="00B36F14" w:rsidP="00B36F1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6D41">
              <w:rPr>
                <w:b/>
                <w:bCs/>
                <w:sz w:val="24"/>
                <w:szCs w:val="24"/>
              </w:rPr>
              <w:t>Повышение урожайности сельскохозяйственных культур</w:t>
            </w:r>
          </w:p>
        </w:tc>
        <w:tc>
          <w:tcPr>
            <w:tcW w:w="543" w:type="pct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36F14" w:rsidRPr="00326D41" w:rsidRDefault="00B36F14" w:rsidP="00B36F1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5" w:type="pct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36F14" w:rsidRPr="00326D41" w:rsidRDefault="00B36F14" w:rsidP="00B36F1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29" w:type="pct"/>
            <w:shd w:val="clear" w:color="auto" w:fill="D9D9D9"/>
          </w:tcPr>
          <w:p w:rsidR="00B36F14" w:rsidRPr="00326D41" w:rsidRDefault="00B36F14" w:rsidP="00B36F1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67940" w:rsidRPr="00326D41" w:rsidTr="00F02ACA">
        <w:trPr>
          <w:trHeight w:val="20"/>
        </w:trPr>
        <w:tc>
          <w:tcPr>
            <w:tcW w:w="3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36F14" w:rsidRPr="00326D41" w:rsidRDefault="00B36F14" w:rsidP="00B36F14">
            <w:pPr>
              <w:numPr>
                <w:ilvl w:val="0"/>
                <w:numId w:val="2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36F14" w:rsidRPr="00326D41" w:rsidRDefault="00B36F14" w:rsidP="00B36F1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Обеспечение удельного веса площади, засеваемой элитными семенами, в общей площади посева не менее 10 процентов</w:t>
            </w:r>
          </w:p>
        </w:tc>
        <w:tc>
          <w:tcPr>
            <w:tcW w:w="54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36F14" w:rsidRPr="00326D41" w:rsidRDefault="00B36F14" w:rsidP="00B36F1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2019-2030</w:t>
            </w:r>
          </w:p>
        </w:tc>
        <w:tc>
          <w:tcPr>
            <w:tcW w:w="108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36F14" w:rsidRPr="00326D41" w:rsidRDefault="00B36F14" w:rsidP="00B36F1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Отдел сельского хозяйства, продовольствия и защиты окружающей среды</w:t>
            </w:r>
          </w:p>
        </w:tc>
        <w:tc>
          <w:tcPr>
            <w:tcW w:w="1429" w:type="pct"/>
          </w:tcPr>
          <w:p w:rsidR="00B36F14" w:rsidRPr="00F03FD7" w:rsidRDefault="00D7608C" w:rsidP="00E674AC">
            <w:pPr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  <w:r w:rsidRPr="00E674AC">
              <w:rPr>
                <w:bCs/>
                <w:sz w:val="24"/>
                <w:szCs w:val="24"/>
              </w:rPr>
              <w:t>Аграриям</w:t>
            </w:r>
            <w:r w:rsidR="00CC6113" w:rsidRPr="00E674AC">
              <w:rPr>
                <w:bCs/>
                <w:sz w:val="24"/>
                <w:szCs w:val="24"/>
              </w:rPr>
              <w:t xml:space="preserve">и района посеяно озимых </w:t>
            </w:r>
            <w:r w:rsidR="00E674AC" w:rsidRPr="00E674AC">
              <w:rPr>
                <w:bCs/>
                <w:sz w:val="24"/>
                <w:szCs w:val="24"/>
              </w:rPr>
              <w:t xml:space="preserve"> зерновых </w:t>
            </w:r>
            <w:r w:rsidR="00CC6113" w:rsidRPr="00E674AC">
              <w:rPr>
                <w:bCs/>
                <w:sz w:val="24"/>
                <w:szCs w:val="24"/>
              </w:rPr>
              <w:t xml:space="preserve">культур на площади </w:t>
            </w:r>
            <w:r w:rsidR="00E674AC" w:rsidRPr="00E674AC">
              <w:rPr>
                <w:rFonts w:ascii="pfbeausanspro" w:hAnsi="pfbeausanspro"/>
                <w:color w:val="2B2B2B"/>
                <w:shd w:val="clear" w:color="auto" w:fill="FFFFFF"/>
              </w:rPr>
              <w:t xml:space="preserve"> </w:t>
            </w:r>
            <w:r w:rsidR="00E674AC" w:rsidRPr="00E674AC">
              <w:rPr>
                <w:bCs/>
                <w:sz w:val="24"/>
                <w:szCs w:val="24"/>
              </w:rPr>
              <w:t>61,2 тыс. га, что составляет 100% к плану.</w:t>
            </w:r>
          </w:p>
        </w:tc>
      </w:tr>
      <w:tr w:rsidR="00E67940" w:rsidRPr="00326D41" w:rsidTr="00F02ACA">
        <w:trPr>
          <w:trHeight w:val="20"/>
        </w:trPr>
        <w:tc>
          <w:tcPr>
            <w:tcW w:w="3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36F14" w:rsidRPr="00326D41" w:rsidRDefault="00B36F14" w:rsidP="00B36F14">
            <w:pPr>
              <w:numPr>
                <w:ilvl w:val="0"/>
                <w:numId w:val="2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36F14" w:rsidRPr="00326D41" w:rsidRDefault="00B36F14" w:rsidP="00B36F1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Увеличение количества вносимых удобрений</w:t>
            </w:r>
          </w:p>
        </w:tc>
        <w:tc>
          <w:tcPr>
            <w:tcW w:w="54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36F14" w:rsidRPr="00326D41" w:rsidRDefault="00B36F14" w:rsidP="00B36F1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2019-2030</w:t>
            </w:r>
          </w:p>
        </w:tc>
        <w:tc>
          <w:tcPr>
            <w:tcW w:w="108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36F14" w:rsidRPr="00326D41" w:rsidRDefault="00B36F14" w:rsidP="00B36F1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Отдел сельского хозяйства, продовольствия и защиты окружающей среды</w:t>
            </w:r>
          </w:p>
        </w:tc>
        <w:tc>
          <w:tcPr>
            <w:tcW w:w="1429" w:type="pct"/>
          </w:tcPr>
          <w:p w:rsidR="00CC6113" w:rsidRPr="0059656D" w:rsidRDefault="00CC6113" w:rsidP="00CC6113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59656D">
              <w:rPr>
                <w:bCs/>
                <w:sz w:val="24"/>
                <w:szCs w:val="24"/>
              </w:rPr>
              <w:t xml:space="preserve">При посеве озимых внесено минеральных удобрений </w:t>
            </w:r>
            <w:r w:rsidR="003E10B0" w:rsidRPr="0059656D">
              <w:rPr>
                <w:bCs/>
                <w:sz w:val="24"/>
                <w:szCs w:val="24"/>
              </w:rPr>
              <w:t>7,9</w:t>
            </w:r>
            <w:r w:rsidRPr="0059656D">
              <w:rPr>
                <w:bCs/>
                <w:sz w:val="24"/>
                <w:szCs w:val="24"/>
              </w:rPr>
              <w:t xml:space="preserve"> тысяч тонн.</w:t>
            </w:r>
          </w:p>
          <w:p w:rsidR="00B36F14" w:rsidRPr="0059656D" w:rsidRDefault="00B36F14" w:rsidP="008D65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67940" w:rsidRPr="00326D41" w:rsidTr="00F02ACA">
        <w:trPr>
          <w:trHeight w:val="20"/>
        </w:trPr>
        <w:tc>
          <w:tcPr>
            <w:tcW w:w="360" w:type="pct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36F14" w:rsidRPr="00326D41" w:rsidRDefault="00B36F14" w:rsidP="00B36F1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83" w:type="pct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36F14" w:rsidRPr="00326D41" w:rsidRDefault="00B36F14" w:rsidP="00B36F1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6D41">
              <w:rPr>
                <w:b/>
                <w:bCs/>
                <w:sz w:val="24"/>
                <w:szCs w:val="24"/>
              </w:rPr>
              <w:t xml:space="preserve">Задача 1.1.4 </w:t>
            </w:r>
            <w:r w:rsidRPr="00326D41">
              <w:rPr>
                <w:b/>
                <w:bCs/>
                <w:sz w:val="24"/>
                <w:szCs w:val="24"/>
              </w:rPr>
              <w:br/>
              <w:t xml:space="preserve">(приоритетное направление): </w:t>
            </w:r>
          </w:p>
          <w:p w:rsidR="00B36F14" w:rsidRPr="00326D41" w:rsidRDefault="00B36F14" w:rsidP="00B36F1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6D41">
              <w:rPr>
                <w:b/>
                <w:bCs/>
                <w:sz w:val="24"/>
                <w:szCs w:val="24"/>
              </w:rPr>
              <w:t>Опережающее развитие животноводства с приоритетом крупнотоварного производства и развитие переработки</w:t>
            </w:r>
          </w:p>
        </w:tc>
        <w:tc>
          <w:tcPr>
            <w:tcW w:w="543" w:type="pct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36F14" w:rsidRPr="00326D41" w:rsidRDefault="00B36F14" w:rsidP="00B36F1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5" w:type="pct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36F14" w:rsidRPr="00326D41" w:rsidRDefault="00B36F14" w:rsidP="00B36F1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29" w:type="pct"/>
            <w:shd w:val="clear" w:color="auto" w:fill="D9D9D9"/>
          </w:tcPr>
          <w:p w:rsidR="00B36F14" w:rsidRPr="00326D41" w:rsidRDefault="00B36F14" w:rsidP="00B36F1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67940" w:rsidRPr="00326D41" w:rsidTr="00F02ACA">
        <w:trPr>
          <w:trHeight w:val="20"/>
        </w:trPr>
        <w:tc>
          <w:tcPr>
            <w:tcW w:w="3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36F14" w:rsidRPr="00326D41" w:rsidRDefault="00B36F14" w:rsidP="00B36F14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36F14" w:rsidRPr="00326D41" w:rsidRDefault="00B36F14" w:rsidP="00B36F1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Поддержка сельскохозяйственных организаций, крестьянско-фермерских хозяйств, индивидуальных предпринимателей</w:t>
            </w:r>
          </w:p>
        </w:tc>
        <w:tc>
          <w:tcPr>
            <w:tcW w:w="54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36F14" w:rsidRPr="00326D41" w:rsidRDefault="00B36F14" w:rsidP="00B36F1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2019-2030</w:t>
            </w:r>
          </w:p>
        </w:tc>
        <w:tc>
          <w:tcPr>
            <w:tcW w:w="108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36F14" w:rsidRPr="00326D41" w:rsidRDefault="00B36F14" w:rsidP="00B36F1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Отдел сельского хозяйства, продовольствия и защиты окружающей среды</w:t>
            </w:r>
          </w:p>
        </w:tc>
        <w:tc>
          <w:tcPr>
            <w:tcW w:w="1429" w:type="pct"/>
            <w:vAlign w:val="center"/>
          </w:tcPr>
          <w:p w:rsidR="00B36F14" w:rsidRPr="00326D41" w:rsidRDefault="003E10B0" w:rsidP="006F63C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F63CD">
              <w:rPr>
                <w:sz w:val="24"/>
                <w:szCs w:val="24"/>
              </w:rPr>
              <w:t>В 202</w:t>
            </w:r>
            <w:r w:rsidR="006F63CD">
              <w:rPr>
                <w:sz w:val="24"/>
                <w:szCs w:val="24"/>
              </w:rPr>
              <w:t>4</w:t>
            </w:r>
            <w:r w:rsidRPr="006F63CD">
              <w:rPr>
                <w:sz w:val="24"/>
                <w:szCs w:val="24"/>
              </w:rPr>
              <w:t xml:space="preserve"> году </w:t>
            </w:r>
            <w:r w:rsidR="006F63CD">
              <w:rPr>
                <w:sz w:val="24"/>
                <w:szCs w:val="24"/>
              </w:rPr>
              <w:t xml:space="preserve">ИП Глава КФХ </w:t>
            </w:r>
            <w:proofErr w:type="spellStart"/>
            <w:r w:rsidR="006F63CD">
              <w:rPr>
                <w:sz w:val="24"/>
                <w:szCs w:val="24"/>
              </w:rPr>
              <w:t>Копырин</w:t>
            </w:r>
            <w:proofErr w:type="spellEnd"/>
            <w:r w:rsidR="006F63CD">
              <w:rPr>
                <w:sz w:val="24"/>
                <w:szCs w:val="24"/>
              </w:rPr>
              <w:t xml:space="preserve"> В.В. получил грант </w:t>
            </w:r>
            <w:proofErr w:type="spellStart"/>
            <w:r w:rsidR="006F63CD">
              <w:rPr>
                <w:sz w:val="24"/>
                <w:szCs w:val="24"/>
              </w:rPr>
              <w:t>Агростартап</w:t>
            </w:r>
            <w:proofErr w:type="spellEnd"/>
            <w:r w:rsidR="006F63CD">
              <w:rPr>
                <w:sz w:val="24"/>
                <w:szCs w:val="24"/>
              </w:rPr>
              <w:t xml:space="preserve"> в размере 5,8 </w:t>
            </w:r>
            <w:proofErr w:type="spellStart"/>
            <w:r w:rsidR="006F63CD">
              <w:rPr>
                <w:sz w:val="24"/>
                <w:szCs w:val="24"/>
              </w:rPr>
              <w:t>млн.рублей</w:t>
            </w:r>
            <w:proofErr w:type="spellEnd"/>
            <w:r w:rsidR="006F63CD">
              <w:rPr>
                <w:sz w:val="24"/>
                <w:szCs w:val="24"/>
              </w:rPr>
              <w:t xml:space="preserve"> на разведение крупного рогатого скота молочного направления</w:t>
            </w:r>
            <w:r w:rsidR="00AB78B1">
              <w:rPr>
                <w:sz w:val="24"/>
                <w:szCs w:val="24"/>
              </w:rPr>
              <w:t xml:space="preserve"> и приобретение трактора.</w:t>
            </w:r>
          </w:p>
        </w:tc>
      </w:tr>
      <w:tr w:rsidR="00E67940" w:rsidRPr="00326D41" w:rsidTr="00F02ACA">
        <w:trPr>
          <w:trHeight w:val="20"/>
        </w:trPr>
        <w:tc>
          <w:tcPr>
            <w:tcW w:w="360" w:type="pct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36F14" w:rsidRPr="00326D41" w:rsidRDefault="00B36F14" w:rsidP="00B36F1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83" w:type="pct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36F14" w:rsidRPr="00326D41" w:rsidRDefault="00B36F14" w:rsidP="00B36F1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6D41">
              <w:rPr>
                <w:b/>
                <w:bCs/>
                <w:sz w:val="24"/>
                <w:szCs w:val="24"/>
              </w:rPr>
              <w:t xml:space="preserve">Задача 1.1.5 </w:t>
            </w:r>
            <w:r w:rsidRPr="00326D41">
              <w:rPr>
                <w:b/>
                <w:bCs/>
                <w:sz w:val="24"/>
                <w:szCs w:val="24"/>
              </w:rPr>
              <w:br/>
              <w:t xml:space="preserve">(приоритетное направление): </w:t>
            </w:r>
          </w:p>
          <w:p w:rsidR="00B36F14" w:rsidRPr="00326D41" w:rsidRDefault="00B36F14" w:rsidP="00B36F1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6D41">
              <w:rPr>
                <w:b/>
                <w:bCs/>
                <w:sz w:val="24"/>
                <w:szCs w:val="24"/>
              </w:rPr>
              <w:t>Устойчивое развитие сельских территорий, повышение занятости и уровня жизни сельского населения</w:t>
            </w:r>
          </w:p>
        </w:tc>
        <w:tc>
          <w:tcPr>
            <w:tcW w:w="543" w:type="pct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36F14" w:rsidRPr="00326D41" w:rsidRDefault="00B36F14" w:rsidP="00B36F1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5" w:type="pct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36F14" w:rsidRPr="00326D41" w:rsidRDefault="00B36F14" w:rsidP="00B36F1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29" w:type="pct"/>
            <w:shd w:val="clear" w:color="auto" w:fill="D9D9D9"/>
          </w:tcPr>
          <w:p w:rsidR="00B36F14" w:rsidRPr="00326D41" w:rsidRDefault="00B36F14" w:rsidP="00B36F1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67940" w:rsidRPr="00326D41" w:rsidTr="00F02ACA">
        <w:trPr>
          <w:trHeight w:val="20"/>
        </w:trPr>
        <w:tc>
          <w:tcPr>
            <w:tcW w:w="3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36F14" w:rsidRPr="00326D41" w:rsidRDefault="00B36F14" w:rsidP="00B36F14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36F14" w:rsidRPr="00326D41" w:rsidRDefault="00B36F14" w:rsidP="00B36F1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Улучшение жилищных условий в сельской местности и обеспечение доступным жильем молодых специалистов (или их семей) на селе</w:t>
            </w:r>
          </w:p>
        </w:tc>
        <w:tc>
          <w:tcPr>
            <w:tcW w:w="54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36F14" w:rsidRPr="00326D41" w:rsidRDefault="00B36F14" w:rsidP="00B36F1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2019-2030</w:t>
            </w:r>
          </w:p>
        </w:tc>
        <w:tc>
          <w:tcPr>
            <w:tcW w:w="108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36F14" w:rsidRPr="00326D41" w:rsidRDefault="00B36F14" w:rsidP="00B36F1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Сектор реализации жилищных программ</w:t>
            </w:r>
          </w:p>
        </w:tc>
        <w:tc>
          <w:tcPr>
            <w:tcW w:w="1429" w:type="pct"/>
            <w:vAlign w:val="center"/>
          </w:tcPr>
          <w:p w:rsidR="00B36F14" w:rsidRPr="00F03FD7" w:rsidRDefault="00544DB8" w:rsidP="00544DB8">
            <w:pPr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  <w:r w:rsidRPr="00170EFC">
              <w:rPr>
                <w:bCs/>
                <w:sz w:val="24"/>
                <w:szCs w:val="24"/>
              </w:rPr>
              <w:t>1 семья, работающая и проживающая в сельской местности, улучшила жилищные условия</w:t>
            </w:r>
          </w:p>
        </w:tc>
      </w:tr>
      <w:tr w:rsidR="00E67940" w:rsidRPr="00326D41" w:rsidTr="00F02ACA">
        <w:trPr>
          <w:trHeight w:val="20"/>
        </w:trPr>
        <w:tc>
          <w:tcPr>
            <w:tcW w:w="3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36F14" w:rsidRPr="00326D41" w:rsidRDefault="00B36F14" w:rsidP="00B36F14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36F14" w:rsidRPr="00326D41" w:rsidRDefault="00B36F14" w:rsidP="00B36F1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Предоставление государственной поддержки по обеспечению жильем граждан, проживающих на сельских территориях</w:t>
            </w:r>
          </w:p>
        </w:tc>
        <w:tc>
          <w:tcPr>
            <w:tcW w:w="54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36F14" w:rsidRPr="00326D41" w:rsidRDefault="00B36F14" w:rsidP="00B36F1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2020-2030</w:t>
            </w:r>
          </w:p>
        </w:tc>
        <w:tc>
          <w:tcPr>
            <w:tcW w:w="108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36F14" w:rsidRPr="00326D41" w:rsidRDefault="00B36F14" w:rsidP="00B36F1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Сектор реализации жилищных программ</w:t>
            </w:r>
          </w:p>
        </w:tc>
        <w:tc>
          <w:tcPr>
            <w:tcW w:w="1429" w:type="pct"/>
            <w:vAlign w:val="center"/>
          </w:tcPr>
          <w:p w:rsidR="00B36F14" w:rsidRPr="00F03FD7" w:rsidRDefault="00AA3E71" w:rsidP="00FC530F">
            <w:pPr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  <w:r w:rsidRPr="00170EFC">
              <w:rPr>
                <w:sz w:val="24"/>
                <w:szCs w:val="24"/>
              </w:rPr>
              <w:t>В 202</w:t>
            </w:r>
            <w:r w:rsidR="00170EFC">
              <w:rPr>
                <w:sz w:val="24"/>
                <w:szCs w:val="24"/>
              </w:rPr>
              <w:t>4</w:t>
            </w:r>
            <w:r w:rsidRPr="00170EFC">
              <w:rPr>
                <w:sz w:val="24"/>
                <w:szCs w:val="24"/>
              </w:rPr>
              <w:t xml:space="preserve"> году </w:t>
            </w:r>
            <w:r w:rsidR="00DA122D" w:rsidRPr="00170EFC">
              <w:rPr>
                <w:sz w:val="24"/>
                <w:szCs w:val="24"/>
              </w:rPr>
              <w:t xml:space="preserve"> на обеспечение жильем граждан, проживающих в сельской местности, выделено и освоено </w:t>
            </w:r>
            <w:r w:rsidR="00FC530F">
              <w:rPr>
                <w:sz w:val="24"/>
                <w:szCs w:val="24"/>
              </w:rPr>
              <w:t>41,6</w:t>
            </w:r>
            <w:r w:rsidR="00DA122D" w:rsidRPr="00170EFC">
              <w:rPr>
                <w:sz w:val="24"/>
                <w:szCs w:val="24"/>
              </w:rPr>
              <w:t xml:space="preserve"> тыс. рублей из средств местного бюджета </w:t>
            </w:r>
            <w:r w:rsidR="006A2AD4" w:rsidRPr="00170EFC">
              <w:rPr>
                <w:sz w:val="24"/>
                <w:szCs w:val="24"/>
              </w:rPr>
              <w:t>(</w:t>
            </w:r>
            <w:r w:rsidR="001231D6" w:rsidRPr="00170EFC">
              <w:rPr>
                <w:sz w:val="24"/>
                <w:szCs w:val="24"/>
              </w:rPr>
              <w:t>5</w:t>
            </w:r>
            <w:r w:rsidR="00170EFC">
              <w:rPr>
                <w:sz w:val="24"/>
                <w:szCs w:val="24"/>
              </w:rPr>
              <w:t>6,9</w:t>
            </w:r>
            <w:r w:rsidR="006A2AD4" w:rsidRPr="00170EFC">
              <w:rPr>
                <w:sz w:val="24"/>
                <w:szCs w:val="24"/>
              </w:rPr>
              <w:t xml:space="preserve"> кв. м</w:t>
            </w:r>
            <w:r w:rsidR="001231D6" w:rsidRPr="00170EFC">
              <w:rPr>
                <w:sz w:val="24"/>
                <w:szCs w:val="24"/>
              </w:rPr>
              <w:t xml:space="preserve"> при плане </w:t>
            </w:r>
            <w:r w:rsidR="00170EFC">
              <w:rPr>
                <w:sz w:val="24"/>
                <w:szCs w:val="24"/>
              </w:rPr>
              <w:t>54</w:t>
            </w:r>
            <w:r w:rsidR="001231D6" w:rsidRPr="00170EFC">
              <w:rPr>
                <w:sz w:val="24"/>
                <w:szCs w:val="24"/>
              </w:rPr>
              <w:t xml:space="preserve"> </w:t>
            </w:r>
            <w:proofErr w:type="spellStart"/>
            <w:r w:rsidR="001231D6" w:rsidRPr="00170EFC">
              <w:rPr>
                <w:sz w:val="24"/>
                <w:szCs w:val="24"/>
              </w:rPr>
              <w:t>кв.м</w:t>
            </w:r>
            <w:proofErr w:type="spellEnd"/>
            <w:r w:rsidR="006A2AD4" w:rsidRPr="00170EFC">
              <w:rPr>
                <w:sz w:val="24"/>
                <w:szCs w:val="24"/>
              </w:rPr>
              <w:t xml:space="preserve">) </w:t>
            </w:r>
            <w:r w:rsidR="00DA122D" w:rsidRPr="00170EFC">
              <w:rPr>
                <w:sz w:val="24"/>
                <w:szCs w:val="24"/>
              </w:rPr>
              <w:t xml:space="preserve"> </w:t>
            </w:r>
          </w:p>
        </w:tc>
      </w:tr>
      <w:tr w:rsidR="00E67940" w:rsidRPr="00326D41" w:rsidTr="00F02ACA">
        <w:trPr>
          <w:trHeight w:val="20"/>
        </w:trPr>
        <w:tc>
          <w:tcPr>
            <w:tcW w:w="3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36F14" w:rsidRPr="00326D41" w:rsidRDefault="00B36F14" w:rsidP="00B36F14">
            <w:pPr>
              <w:spacing w:line="276" w:lineRule="auto"/>
              <w:jc w:val="center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158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36F14" w:rsidRPr="00326D41" w:rsidRDefault="00B36F14" w:rsidP="00B36F1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6D41">
              <w:rPr>
                <w:b/>
                <w:sz w:val="24"/>
                <w:szCs w:val="24"/>
              </w:rPr>
              <w:t>Задача 1.1.6</w:t>
            </w:r>
          </w:p>
          <w:p w:rsidR="00B36F14" w:rsidRPr="00326D41" w:rsidRDefault="00B36F14" w:rsidP="00B36F1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6D41">
              <w:rPr>
                <w:b/>
                <w:sz w:val="24"/>
                <w:szCs w:val="24"/>
              </w:rPr>
              <w:t>(приоритетное направление):</w:t>
            </w:r>
          </w:p>
          <w:p w:rsidR="00B36F14" w:rsidRPr="00326D41" w:rsidRDefault="00B36F14" w:rsidP="00B36F14">
            <w:pPr>
              <w:spacing w:line="276" w:lineRule="auto"/>
              <w:jc w:val="center"/>
              <w:rPr>
                <w:sz w:val="24"/>
                <w:szCs w:val="24"/>
                <w:highlight w:val="lightGray"/>
              </w:rPr>
            </w:pPr>
            <w:r w:rsidRPr="00326D41">
              <w:rPr>
                <w:b/>
                <w:sz w:val="24"/>
                <w:szCs w:val="24"/>
              </w:rPr>
              <w:t xml:space="preserve">Кадровое обеспечение агропромышленного </w:t>
            </w:r>
            <w:r w:rsidRPr="00326D41">
              <w:rPr>
                <w:b/>
                <w:sz w:val="24"/>
                <w:szCs w:val="24"/>
              </w:rPr>
              <w:lastRenderedPageBreak/>
              <w:t>комплекса</w:t>
            </w:r>
          </w:p>
        </w:tc>
        <w:tc>
          <w:tcPr>
            <w:tcW w:w="54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36F14" w:rsidRPr="00326D41" w:rsidRDefault="00B36F14" w:rsidP="00B36F14">
            <w:pPr>
              <w:spacing w:line="276" w:lineRule="auto"/>
              <w:jc w:val="center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108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36F14" w:rsidRPr="00326D41" w:rsidRDefault="00B36F14" w:rsidP="00B36F14">
            <w:pPr>
              <w:spacing w:line="276" w:lineRule="auto"/>
              <w:jc w:val="center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1429" w:type="pct"/>
            <w:vAlign w:val="center"/>
          </w:tcPr>
          <w:p w:rsidR="00B36F14" w:rsidRPr="00326D41" w:rsidRDefault="00B36F14" w:rsidP="00B36F14">
            <w:pPr>
              <w:spacing w:line="276" w:lineRule="auto"/>
              <w:jc w:val="center"/>
              <w:rPr>
                <w:sz w:val="24"/>
                <w:szCs w:val="24"/>
                <w:highlight w:val="lightGray"/>
              </w:rPr>
            </w:pPr>
          </w:p>
        </w:tc>
      </w:tr>
      <w:tr w:rsidR="00E67940" w:rsidRPr="00326D41" w:rsidTr="00F02ACA">
        <w:trPr>
          <w:trHeight w:val="20"/>
        </w:trPr>
        <w:tc>
          <w:tcPr>
            <w:tcW w:w="3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36F14" w:rsidRPr="00326D41" w:rsidRDefault="00B36F14" w:rsidP="00B36F14">
            <w:pPr>
              <w:numPr>
                <w:ilvl w:val="0"/>
                <w:numId w:val="2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36F14" w:rsidRPr="00326D41" w:rsidRDefault="00B36F14" w:rsidP="00B36F1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Обустройство сельских территорий, создание современного облика сельских территорий, благоустройство в целях сохранения численности сельского населения, в том числе занятого в АПК</w:t>
            </w:r>
          </w:p>
        </w:tc>
        <w:tc>
          <w:tcPr>
            <w:tcW w:w="54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36F14" w:rsidRPr="00326D41" w:rsidRDefault="00B36F14" w:rsidP="00B36F1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2020-2030</w:t>
            </w:r>
          </w:p>
        </w:tc>
        <w:tc>
          <w:tcPr>
            <w:tcW w:w="108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36F14" w:rsidRPr="00326D41" w:rsidRDefault="00B36F14" w:rsidP="00B36F1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Отдел сельского хозяйства, продовольствия и защиты окружающей среды</w:t>
            </w:r>
          </w:p>
        </w:tc>
        <w:tc>
          <w:tcPr>
            <w:tcW w:w="1429" w:type="pct"/>
            <w:vAlign w:val="center"/>
          </w:tcPr>
          <w:p w:rsidR="00B36F14" w:rsidRPr="00326D41" w:rsidRDefault="004A2F68" w:rsidP="004A2F6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Pr="004A2F68">
              <w:rPr>
                <w:bCs/>
                <w:sz w:val="24"/>
                <w:szCs w:val="24"/>
              </w:rPr>
              <w:t xml:space="preserve">остроен межпоселковый газопровод к хутору Голубинка с отводом на </w:t>
            </w:r>
            <w:proofErr w:type="spellStart"/>
            <w:r w:rsidRPr="004A2F68">
              <w:rPr>
                <w:bCs/>
                <w:sz w:val="24"/>
                <w:szCs w:val="24"/>
              </w:rPr>
              <w:t>х</w:t>
            </w:r>
            <w:r>
              <w:rPr>
                <w:bCs/>
                <w:sz w:val="24"/>
                <w:szCs w:val="24"/>
              </w:rPr>
              <w:t>.</w:t>
            </w:r>
            <w:r w:rsidRPr="004A2F68">
              <w:rPr>
                <w:bCs/>
                <w:sz w:val="24"/>
                <w:szCs w:val="24"/>
              </w:rPr>
              <w:t>Казьминка</w:t>
            </w:r>
            <w:proofErr w:type="spellEnd"/>
            <w:r w:rsidRPr="004A2F68">
              <w:rPr>
                <w:bCs/>
                <w:sz w:val="24"/>
                <w:szCs w:val="24"/>
              </w:rPr>
              <w:t xml:space="preserve"> протяженностью </w:t>
            </w:r>
            <w:r w:rsidRPr="004A2F68">
              <w:rPr>
                <w:sz w:val="24"/>
                <w:szCs w:val="24"/>
              </w:rPr>
              <w:t>5,9 км</w:t>
            </w:r>
            <w:r w:rsidRPr="004A2F68">
              <w:rPr>
                <w:bCs/>
                <w:sz w:val="24"/>
                <w:szCs w:val="24"/>
              </w:rPr>
              <w:t>.</w:t>
            </w:r>
            <w:r w:rsidR="00E02AAA" w:rsidRPr="00E02AAA">
              <w:rPr>
                <w:bCs/>
                <w:sz w:val="32"/>
                <w:szCs w:val="32"/>
              </w:rPr>
              <w:t xml:space="preserve"> </w:t>
            </w:r>
            <w:r w:rsidR="00E02AAA" w:rsidRPr="00E02AAA">
              <w:rPr>
                <w:bCs/>
                <w:sz w:val="24"/>
                <w:szCs w:val="24"/>
              </w:rPr>
              <w:t>Разработана проектно-сметная документация по объекту «Газопровод межпоселковый к хутору Поцелуев, хутору Дядин с отводом на хутор Бородинов Белокалитвинского района Ростовской области», а также распределительных газопроводов в хуторах Дядин, Поцелуев, Бородинов.</w:t>
            </w:r>
          </w:p>
        </w:tc>
      </w:tr>
      <w:tr w:rsidR="00E67940" w:rsidRPr="00326D41" w:rsidTr="00F02ACA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36F14" w:rsidRPr="00326D41" w:rsidRDefault="00B36F14" w:rsidP="00B36F14">
            <w:pPr>
              <w:keepNext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36F14" w:rsidRPr="00326D41" w:rsidRDefault="00B36F14" w:rsidP="00B36F14">
            <w:pPr>
              <w:keepNext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6D41">
              <w:rPr>
                <w:b/>
                <w:sz w:val="24"/>
                <w:szCs w:val="24"/>
              </w:rPr>
              <w:t>1.2 ПРОМЫШЛЕННОСТЬ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36F14" w:rsidRPr="00326D41" w:rsidRDefault="00B36F14" w:rsidP="00B36F14">
            <w:pPr>
              <w:keepNext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36F14" w:rsidRPr="00326D41" w:rsidRDefault="00B36F14" w:rsidP="00B36F14">
            <w:pPr>
              <w:keepNext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36F14" w:rsidRPr="00326D41" w:rsidRDefault="00B36F14" w:rsidP="00B36F14">
            <w:pPr>
              <w:keepNext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E67940" w:rsidRPr="00326D41" w:rsidTr="00F02ACA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36F14" w:rsidRPr="00326D41" w:rsidRDefault="00B36F14" w:rsidP="00B36F14">
            <w:pPr>
              <w:keepNext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36F14" w:rsidRPr="00326D41" w:rsidRDefault="00B36F14" w:rsidP="00B36F14">
            <w:pPr>
              <w:keepNext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6D41">
              <w:rPr>
                <w:b/>
                <w:sz w:val="24"/>
                <w:szCs w:val="24"/>
              </w:rPr>
              <w:t xml:space="preserve">Задача 1.2.1 </w:t>
            </w:r>
            <w:r w:rsidRPr="00326D41">
              <w:rPr>
                <w:b/>
                <w:sz w:val="24"/>
                <w:szCs w:val="24"/>
              </w:rPr>
              <w:br/>
              <w:t>(приоритетное направление):</w:t>
            </w:r>
          </w:p>
          <w:p w:rsidR="00B36F14" w:rsidRPr="00326D41" w:rsidRDefault="00B36F14" w:rsidP="00B36F14">
            <w:pPr>
              <w:keepNext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6D41">
              <w:rPr>
                <w:b/>
                <w:sz w:val="24"/>
                <w:szCs w:val="24"/>
              </w:rPr>
              <w:t>Создание и развитие и механизма эффективного кадрового обеспечения промышленных предприятий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36F14" w:rsidRPr="00326D41" w:rsidRDefault="00B36F14" w:rsidP="00B36F14">
            <w:pPr>
              <w:keepNext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36F14" w:rsidRPr="00326D41" w:rsidRDefault="00B36F14" w:rsidP="00B36F14">
            <w:pPr>
              <w:keepNext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36F14" w:rsidRPr="00326D41" w:rsidRDefault="00B36F14" w:rsidP="00B36F14">
            <w:pPr>
              <w:keepNext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E67940" w:rsidRPr="008B0559" w:rsidTr="00F02ACA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36F14" w:rsidRPr="00326D41" w:rsidRDefault="00B36F14" w:rsidP="00B36F14">
            <w:pPr>
              <w:numPr>
                <w:ilvl w:val="0"/>
                <w:numId w:val="2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36F14" w:rsidRPr="00326D41" w:rsidRDefault="00B36F14" w:rsidP="00B36F14">
            <w:pPr>
              <w:spacing w:line="276" w:lineRule="auto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 xml:space="preserve">Развитие системы профориентации, </w:t>
            </w:r>
            <w:r w:rsidRPr="00326D41">
              <w:rPr>
                <w:sz w:val="24"/>
                <w:szCs w:val="24"/>
              </w:rPr>
              <w:br/>
              <w:t>в том числе школьников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6F14" w:rsidRPr="00326D41" w:rsidRDefault="00B36F14" w:rsidP="00B36F1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2019-2030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6F14" w:rsidRPr="00326D41" w:rsidRDefault="00B36F14" w:rsidP="00B36F14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6D41">
              <w:rPr>
                <w:bCs/>
                <w:sz w:val="24"/>
                <w:szCs w:val="24"/>
              </w:rPr>
              <w:t>Сектор по социальным вопросам; отдел образования;</w:t>
            </w:r>
          </w:p>
          <w:p w:rsidR="00B36F14" w:rsidRPr="00326D41" w:rsidRDefault="00B36F14" w:rsidP="00B36F1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bCs/>
                <w:sz w:val="24"/>
                <w:szCs w:val="24"/>
              </w:rPr>
              <w:t>ГКУ РО «ЦЗН г.Белая Калитва»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14" w:rsidRPr="001D7B42" w:rsidRDefault="00F728E2" w:rsidP="001D7B42">
            <w:pPr>
              <w:rPr>
                <w:sz w:val="24"/>
                <w:szCs w:val="24"/>
              </w:rPr>
            </w:pPr>
            <w:r w:rsidRPr="001D7B42">
              <w:rPr>
                <w:sz w:val="24"/>
                <w:szCs w:val="24"/>
              </w:rPr>
              <w:t>За 202</w:t>
            </w:r>
            <w:r w:rsidR="001D7B42">
              <w:rPr>
                <w:sz w:val="24"/>
                <w:szCs w:val="24"/>
              </w:rPr>
              <w:t>4</w:t>
            </w:r>
            <w:r w:rsidRPr="001D7B42">
              <w:rPr>
                <w:sz w:val="24"/>
                <w:szCs w:val="24"/>
              </w:rPr>
              <w:t xml:space="preserve"> год оказано </w:t>
            </w:r>
            <w:r w:rsidR="000C16BE" w:rsidRPr="001D7B42">
              <w:rPr>
                <w:sz w:val="24"/>
                <w:szCs w:val="24"/>
              </w:rPr>
              <w:t>2</w:t>
            </w:r>
            <w:r w:rsidR="001D7B42">
              <w:rPr>
                <w:sz w:val="24"/>
                <w:szCs w:val="24"/>
              </w:rPr>
              <w:t xml:space="preserve">186 </w:t>
            </w:r>
            <w:r w:rsidRPr="001D7B42">
              <w:rPr>
                <w:sz w:val="24"/>
                <w:szCs w:val="24"/>
              </w:rPr>
              <w:t xml:space="preserve">услуг по профессиональной ориентации, гражданам, обратившимся в центр занятости населения. </w:t>
            </w:r>
            <w:r w:rsidR="000105B7" w:rsidRPr="001D7B42">
              <w:rPr>
                <w:sz w:val="24"/>
                <w:szCs w:val="24"/>
              </w:rPr>
              <w:t xml:space="preserve"> В 202</w:t>
            </w:r>
            <w:r w:rsidR="001D7B42">
              <w:rPr>
                <w:sz w:val="24"/>
                <w:szCs w:val="24"/>
              </w:rPr>
              <w:t>4</w:t>
            </w:r>
            <w:r w:rsidR="000105B7" w:rsidRPr="001D7B42">
              <w:rPr>
                <w:sz w:val="24"/>
                <w:szCs w:val="24"/>
              </w:rPr>
              <w:t xml:space="preserve"> году были организованы Дни открытых дверей (в том числе виртуальные), профориентационные экскурсии для обучающихся выпускных классов, в профессиональные образовательные организации, на предприятия, которые испытывают потребность в квалифицированных рабочих кадрах и специалистах. </w:t>
            </w:r>
            <w:r w:rsidR="00884B26" w:rsidRPr="001D7B42">
              <w:rPr>
                <w:sz w:val="24"/>
                <w:szCs w:val="24"/>
              </w:rPr>
              <w:t>В</w:t>
            </w:r>
            <w:r w:rsidR="000105B7" w:rsidRPr="001D7B42">
              <w:rPr>
                <w:sz w:val="24"/>
                <w:szCs w:val="24"/>
              </w:rPr>
              <w:t xml:space="preserve"> </w:t>
            </w:r>
            <w:r w:rsidR="001D7B42">
              <w:rPr>
                <w:sz w:val="24"/>
                <w:szCs w:val="24"/>
              </w:rPr>
              <w:t>течение</w:t>
            </w:r>
            <w:r w:rsidR="000105B7" w:rsidRPr="001D7B42">
              <w:rPr>
                <w:sz w:val="24"/>
                <w:szCs w:val="24"/>
              </w:rPr>
              <w:t xml:space="preserve"> 202</w:t>
            </w:r>
            <w:r w:rsidR="001D7B42">
              <w:rPr>
                <w:sz w:val="24"/>
                <w:szCs w:val="24"/>
              </w:rPr>
              <w:t>4</w:t>
            </w:r>
            <w:r w:rsidR="000105B7" w:rsidRPr="001D7B42">
              <w:rPr>
                <w:sz w:val="24"/>
                <w:szCs w:val="24"/>
              </w:rPr>
              <w:t xml:space="preserve"> года </w:t>
            </w:r>
            <w:r w:rsidR="001D7B42">
              <w:rPr>
                <w:sz w:val="24"/>
                <w:szCs w:val="24"/>
              </w:rPr>
              <w:lastRenderedPageBreak/>
              <w:t xml:space="preserve">дважды </w:t>
            </w:r>
            <w:r w:rsidR="000105B7" w:rsidRPr="001D7B42">
              <w:rPr>
                <w:sz w:val="24"/>
                <w:szCs w:val="24"/>
              </w:rPr>
              <w:t xml:space="preserve">была организована и проведена Всероссийская ярмарка трудоустройства </w:t>
            </w:r>
            <w:r w:rsidR="00884B26" w:rsidRPr="001D7B42">
              <w:rPr>
                <w:sz w:val="24"/>
                <w:szCs w:val="24"/>
              </w:rPr>
              <w:t>«</w:t>
            </w:r>
            <w:r w:rsidR="000105B7" w:rsidRPr="001D7B42">
              <w:rPr>
                <w:sz w:val="24"/>
                <w:szCs w:val="24"/>
              </w:rPr>
              <w:t>Работа России. Время возможностей</w:t>
            </w:r>
            <w:r w:rsidR="00884B26" w:rsidRPr="001D7B42">
              <w:rPr>
                <w:sz w:val="24"/>
                <w:szCs w:val="24"/>
              </w:rPr>
              <w:t>»</w:t>
            </w:r>
            <w:r w:rsidR="000105B7" w:rsidRPr="001D7B42">
              <w:rPr>
                <w:sz w:val="24"/>
                <w:szCs w:val="24"/>
              </w:rPr>
              <w:t xml:space="preserve">. Также было проведено </w:t>
            </w:r>
            <w:proofErr w:type="spellStart"/>
            <w:r w:rsidR="000105B7" w:rsidRPr="001D7B42">
              <w:rPr>
                <w:sz w:val="24"/>
                <w:szCs w:val="24"/>
              </w:rPr>
              <w:t>профтестирование</w:t>
            </w:r>
            <w:proofErr w:type="spellEnd"/>
            <w:r w:rsidR="000105B7" w:rsidRPr="001D7B42">
              <w:rPr>
                <w:sz w:val="24"/>
                <w:szCs w:val="24"/>
              </w:rPr>
              <w:t xml:space="preserve"> на определение профессиональных склонностей и интересов обучающихся. Одним из масштабных мероприятий </w:t>
            </w:r>
            <w:r w:rsidR="001D7B42">
              <w:rPr>
                <w:sz w:val="24"/>
                <w:szCs w:val="24"/>
              </w:rPr>
              <w:t xml:space="preserve">регионального уровня </w:t>
            </w:r>
            <w:r w:rsidR="000105B7" w:rsidRPr="001D7B42">
              <w:rPr>
                <w:sz w:val="24"/>
                <w:szCs w:val="24"/>
              </w:rPr>
              <w:t xml:space="preserve">профориентационной </w:t>
            </w:r>
            <w:r w:rsidR="001D7B42">
              <w:rPr>
                <w:sz w:val="24"/>
                <w:szCs w:val="24"/>
              </w:rPr>
              <w:t>направленности</w:t>
            </w:r>
            <w:r w:rsidR="000105B7" w:rsidRPr="001D7B42">
              <w:rPr>
                <w:sz w:val="24"/>
                <w:szCs w:val="24"/>
              </w:rPr>
              <w:t xml:space="preserve"> стал</w:t>
            </w:r>
            <w:r w:rsidR="001D7B42">
              <w:rPr>
                <w:sz w:val="24"/>
                <w:szCs w:val="24"/>
              </w:rPr>
              <w:t>о проведение 04.03.2024 Дня профориентации молодежи «Сделай свой выбор»</w:t>
            </w:r>
            <w:r w:rsidR="000105B7" w:rsidRPr="001D7B42">
              <w:rPr>
                <w:sz w:val="24"/>
                <w:szCs w:val="24"/>
              </w:rPr>
              <w:t>. Были проведены дни открытых дверей, «Час с профессионалом», Областной урок занятости, Декада профориентации, Ярмарка образовательных учебных мест, организация профориентационных экскурсий на предприятия города и</w:t>
            </w:r>
            <w:r w:rsidR="00884B26" w:rsidRPr="001D7B42">
              <w:rPr>
                <w:sz w:val="24"/>
                <w:szCs w:val="24"/>
              </w:rPr>
              <w:t xml:space="preserve"> </w:t>
            </w:r>
            <w:r w:rsidR="000105B7" w:rsidRPr="001D7B42">
              <w:rPr>
                <w:sz w:val="24"/>
                <w:szCs w:val="24"/>
              </w:rPr>
              <w:t>района, а также участие в профори</w:t>
            </w:r>
            <w:r w:rsidR="001D7B42">
              <w:rPr>
                <w:sz w:val="24"/>
                <w:szCs w:val="24"/>
              </w:rPr>
              <w:t xml:space="preserve">ентационных экскурсиях </w:t>
            </w:r>
            <w:r w:rsidR="000105B7" w:rsidRPr="001D7B42">
              <w:rPr>
                <w:sz w:val="24"/>
                <w:szCs w:val="24"/>
              </w:rPr>
              <w:t>и множество других профориентационных мероприятий, связанных с информированием обучающихся общеобразовательных организаций.</w:t>
            </w:r>
          </w:p>
        </w:tc>
      </w:tr>
      <w:tr w:rsidR="00F728E2" w:rsidRPr="008B0559" w:rsidTr="00F02ACA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28E2" w:rsidRPr="00326D41" w:rsidRDefault="00F728E2" w:rsidP="00F728E2">
            <w:pPr>
              <w:numPr>
                <w:ilvl w:val="0"/>
                <w:numId w:val="2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28E2" w:rsidRPr="00326D41" w:rsidRDefault="00F728E2" w:rsidP="00F728E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 xml:space="preserve">Организация профориентационных мероприятий (семинаров, деловых игр, </w:t>
            </w:r>
            <w:proofErr w:type="spellStart"/>
            <w:r w:rsidRPr="00326D41">
              <w:rPr>
                <w:sz w:val="24"/>
                <w:szCs w:val="24"/>
              </w:rPr>
              <w:t>квестов</w:t>
            </w:r>
            <w:proofErr w:type="spellEnd"/>
            <w:r w:rsidRPr="00326D41">
              <w:rPr>
                <w:sz w:val="24"/>
                <w:szCs w:val="24"/>
              </w:rPr>
              <w:t xml:space="preserve"> и т.п., не менее 2 ежегодно)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28E2" w:rsidRPr="00326D41" w:rsidRDefault="00F728E2" w:rsidP="00F728E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ежегодно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28E2" w:rsidRPr="00326D41" w:rsidRDefault="00F728E2" w:rsidP="00F728E2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6D41">
              <w:rPr>
                <w:bCs/>
                <w:sz w:val="24"/>
                <w:szCs w:val="24"/>
              </w:rPr>
              <w:t>Сектор по социальным вопросам; отдел образования;</w:t>
            </w:r>
          </w:p>
          <w:p w:rsidR="00F728E2" w:rsidRPr="00326D41" w:rsidRDefault="008B0559" w:rsidP="008B055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ГКУ РО «ЦЗН г.Белая Калитва»</w:t>
            </w:r>
            <w:r w:rsidR="00F728E2" w:rsidRPr="00326D41">
              <w:rPr>
                <w:bCs/>
                <w:sz w:val="24"/>
                <w:szCs w:val="24"/>
              </w:rPr>
              <w:br/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E2" w:rsidRPr="00BA7AE4" w:rsidRDefault="00F728E2" w:rsidP="00BA7AE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A7AE4">
              <w:rPr>
                <w:sz w:val="24"/>
                <w:szCs w:val="24"/>
              </w:rPr>
              <w:t xml:space="preserve">Проведены </w:t>
            </w:r>
            <w:r w:rsidR="00BA7AE4" w:rsidRPr="00BA7AE4">
              <w:rPr>
                <w:sz w:val="24"/>
                <w:szCs w:val="24"/>
              </w:rPr>
              <w:t>«Уроки занятости» в</w:t>
            </w:r>
            <w:r w:rsidRPr="00BA7AE4">
              <w:rPr>
                <w:sz w:val="24"/>
                <w:szCs w:val="24"/>
              </w:rPr>
              <w:t xml:space="preserve"> общеобразователь</w:t>
            </w:r>
            <w:r w:rsidR="006F7A75" w:rsidRPr="00BA7AE4">
              <w:rPr>
                <w:sz w:val="24"/>
                <w:szCs w:val="24"/>
              </w:rPr>
              <w:t>ных организаци</w:t>
            </w:r>
            <w:r w:rsidR="00BA7AE4" w:rsidRPr="00BA7AE4">
              <w:rPr>
                <w:sz w:val="24"/>
                <w:szCs w:val="24"/>
              </w:rPr>
              <w:t>ях</w:t>
            </w:r>
            <w:r w:rsidR="006F7A75" w:rsidRPr="00BA7AE4">
              <w:rPr>
                <w:sz w:val="24"/>
                <w:szCs w:val="24"/>
              </w:rPr>
              <w:t xml:space="preserve"> города и района. </w:t>
            </w:r>
          </w:p>
        </w:tc>
      </w:tr>
      <w:tr w:rsidR="00531BC8" w:rsidRPr="00326D41" w:rsidTr="00F02ACA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numPr>
                <w:ilvl w:val="0"/>
                <w:numId w:val="2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31BC8" w:rsidRPr="00326D41" w:rsidRDefault="00531BC8" w:rsidP="00531BC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Мониторинг и прогнозирование рынка труда с учетом запроса, потребности в рабочей силе работодателей – промышленных предприятий муниципального образования,</w:t>
            </w:r>
          </w:p>
          <w:p w:rsidR="00531BC8" w:rsidRPr="00326D41" w:rsidRDefault="00531BC8" w:rsidP="00531BC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 xml:space="preserve">в </w:t>
            </w:r>
            <w:proofErr w:type="spellStart"/>
            <w:r w:rsidRPr="00326D41">
              <w:rPr>
                <w:sz w:val="24"/>
                <w:szCs w:val="24"/>
              </w:rPr>
              <w:t>т.ч</w:t>
            </w:r>
            <w:proofErr w:type="spellEnd"/>
            <w:r w:rsidRPr="00326D41">
              <w:rPr>
                <w:sz w:val="24"/>
                <w:szCs w:val="24"/>
              </w:rPr>
              <w:t>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2019-2030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6D41">
              <w:rPr>
                <w:bCs/>
                <w:sz w:val="24"/>
                <w:szCs w:val="24"/>
              </w:rPr>
              <w:t>Сектор по социальным вопросам;</w:t>
            </w:r>
          </w:p>
          <w:p w:rsidR="00531BC8" w:rsidRPr="00326D41" w:rsidRDefault="00531BC8" w:rsidP="00531B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bCs/>
                <w:sz w:val="24"/>
                <w:szCs w:val="24"/>
              </w:rPr>
              <w:t>ГКУ РО «ЦЗН г.Белая Калитва»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C8" w:rsidRPr="00513ECA" w:rsidRDefault="00F728E2" w:rsidP="006F7906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4F255D">
              <w:rPr>
                <w:rFonts w:eastAsia="Calibri"/>
                <w:sz w:val="24"/>
                <w:szCs w:val="24"/>
              </w:rPr>
              <w:t>Проведена оценка фактического состояния за 202</w:t>
            </w:r>
            <w:r w:rsidR="006F7906">
              <w:rPr>
                <w:rFonts w:eastAsia="Calibri"/>
                <w:sz w:val="24"/>
                <w:szCs w:val="24"/>
              </w:rPr>
              <w:t>4</w:t>
            </w:r>
            <w:r w:rsidRPr="004F255D">
              <w:rPr>
                <w:rFonts w:eastAsia="Calibri"/>
                <w:sz w:val="24"/>
                <w:szCs w:val="24"/>
              </w:rPr>
              <w:t xml:space="preserve"> год и прогноз рынка труда на 202</w:t>
            </w:r>
            <w:r w:rsidR="006F7906">
              <w:rPr>
                <w:rFonts w:eastAsia="Calibri"/>
                <w:sz w:val="24"/>
                <w:szCs w:val="24"/>
              </w:rPr>
              <w:t>5</w:t>
            </w:r>
            <w:r w:rsidRPr="004F255D">
              <w:rPr>
                <w:rFonts w:eastAsia="Calibri"/>
                <w:sz w:val="24"/>
                <w:szCs w:val="24"/>
              </w:rPr>
              <w:t>-202</w:t>
            </w:r>
            <w:r w:rsidR="006F7906">
              <w:rPr>
                <w:rFonts w:eastAsia="Calibri"/>
                <w:sz w:val="24"/>
                <w:szCs w:val="24"/>
              </w:rPr>
              <w:t>6</w:t>
            </w:r>
            <w:r w:rsidRPr="004F255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F255D">
              <w:rPr>
                <w:rFonts w:eastAsia="Calibri"/>
                <w:sz w:val="24"/>
                <w:szCs w:val="24"/>
              </w:rPr>
              <w:t>г.г</w:t>
            </w:r>
            <w:proofErr w:type="spellEnd"/>
            <w:r w:rsidRPr="004F255D">
              <w:rPr>
                <w:rFonts w:eastAsia="Calibri"/>
                <w:sz w:val="24"/>
                <w:szCs w:val="24"/>
              </w:rPr>
              <w:t>.</w:t>
            </w:r>
            <w:r w:rsidRPr="00F728E2">
              <w:rPr>
                <w:rFonts w:eastAsia="Calibri"/>
                <w:sz w:val="24"/>
                <w:szCs w:val="24"/>
              </w:rPr>
              <w:t xml:space="preserve">  </w:t>
            </w:r>
          </w:p>
        </w:tc>
      </w:tr>
      <w:tr w:rsidR="00531BC8" w:rsidRPr="00326D41" w:rsidTr="00F02ACA">
        <w:tblPrEx>
          <w:tblLook w:val="04A0" w:firstRow="1" w:lastRow="0" w:firstColumn="1" w:lastColumn="0" w:noHBand="0" w:noVBand="1"/>
        </w:tblPrEx>
        <w:trPr>
          <w:trHeight w:val="1656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numPr>
                <w:ilvl w:val="0"/>
                <w:numId w:val="2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обеспечение информационной поддержки мониторинга (информирование) на сайте Администрации Белокалитвинского района и СМИ;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ежегодно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6D41">
              <w:rPr>
                <w:bCs/>
                <w:sz w:val="24"/>
                <w:szCs w:val="24"/>
              </w:rPr>
              <w:t>Сектор по социальным вопросам;</w:t>
            </w:r>
          </w:p>
          <w:p w:rsidR="00531BC8" w:rsidRPr="00326D41" w:rsidRDefault="00531BC8" w:rsidP="00531B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bCs/>
                <w:sz w:val="24"/>
                <w:szCs w:val="24"/>
              </w:rPr>
              <w:t>ГКУ РО «ЦЗН г.Белая Калитва»</w:t>
            </w:r>
          </w:p>
        </w:tc>
        <w:tc>
          <w:tcPr>
            <w:tcW w:w="1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9F7" w:rsidRPr="0041619C" w:rsidRDefault="007346DA" w:rsidP="003349F7">
            <w:pPr>
              <w:widowControl/>
              <w:suppressAutoHyphens w:val="0"/>
              <w:snapToGrid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Регулярное освещение </w:t>
            </w:r>
            <w:r w:rsidRPr="007346DA">
              <w:rPr>
                <w:rFonts w:eastAsia="Calibri"/>
                <w:sz w:val="24"/>
                <w:szCs w:val="24"/>
                <w:lang w:eastAsia="en-US"/>
              </w:rPr>
              <w:t>в газете «Перекресток»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состояния рынка труда, информации о вакансиях, размещение</w:t>
            </w:r>
            <w:r w:rsidRPr="007346DA">
              <w:rPr>
                <w:rFonts w:eastAsia="Calibri"/>
                <w:sz w:val="24"/>
                <w:szCs w:val="24"/>
                <w:lang w:eastAsia="en-US"/>
              </w:rPr>
              <w:t xml:space="preserve"> информационных материалов в электронных СМИ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7346DA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3349F7" w:rsidRPr="0041619C">
              <w:rPr>
                <w:rFonts w:eastAsia="Calibri"/>
                <w:sz w:val="24"/>
                <w:szCs w:val="24"/>
                <w:lang w:eastAsia="en-US"/>
              </w:rPr>
              <w:t>В 202</w:t>
            </w:r>
            <w:r w:rsidR="0061181E"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="003349F7" w:rsidRPr="0041619C">
              <w:rPr>
                <w:rFonts w:eastAsia="Calibri"/>
                <w:sz w:val="24"/>
                <w:szCs w:val="24"/>
                <w:lang w:eastAsia="en-US"/>
              </w:rPr>
              <w:t xml:space="preserve"> году </w:t>
            </w:r>
            <w:r w:rsidR="0061181E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="003349F7" w:rsidRPr="0041619C">
              <w:rPr>
                <w:rFonts w:eastAsia="Calibri"/>
                <w:sz w:val="24"/>
                <w:szCs w:val="24"/>
                <w:lang w:eastAsia="en-US"/>
              </w:rPr>
              <w:t>осле завершения участия в мероприятиях по временной занятости и прохождения</w:t>
            </w:r>
            <w:r w:rsidR="004A2D2E" w:rsidRPr="0041619C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3349F7" w:rsidRPr="0041619C">
              <w:rPr>
                <w:rFonts w:eastAsia="Calibri"/>
                <w:sz w:val="24"/>
                <w:szCs w:val="24"/>
                <w:lang w:eastAsia="en-US"/>
              </w:rPr>
              <w:t>профессио</w:t>
            </w:r>
            <w:r w:rsidR="00C46DB5" w:rsidRPr="0041619C">
              <w:rPr>
                <w:rFonts w:eastAsia="Calibri"/>
                <w:sz w:val="24"/>
                <w:szCs w:val="24"/>
                <w:lang w:eastAsia="en-US"/>
              </w:rPr>
              <w:t>на</w:t>
            </w:r>
            <w:r w:rsidR="003349F7" w:rsidRPr="0041619C">
              <w:rPr>
                <w:rFonts w:eastAsia="Calibri"/>
                <w:sz w:val="24"/>
                <w:szCs w:val="24"/>
                <w:lang w:eastAsia="en-US"/>
              </w:rPr>
              <w:t xml:space="preserve">льного </w:t>
            </w:r>
            <w:r w:rsidR="004A2D2E" w:rsidRPr="0041619C">
              <w:rPr>
                <w:rFonts w:eastAsia="Calibri"/>
                <w:sz w:val="24"/>
                <w:szCs w:val="24"/>
                <w:lang w:eastAsia="en-US"/>
              </w:rPr>
              <w:t xml:space="preserve">обучения трудоустроено </w:t>
            </w:r>
            <w:r w:rsidR="0061181E">
              <w:rPr>
                <w:rFonts w:eastAsia="Calibri"/>
                <w:sz w:val="24"/>
                <w:szCs w:val="24"/>
                <w:lang w:eastAsia="en-US"/>
              </w:rPr>
              <w:t>43</w:t>
            </w:r>
            <w:r w:rsidR="006C7538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4A2D2E" w:rsidRPr="0041619C">
              <w:rPr>
                <w:rFonts w:eastAsia="Calibri"/>
                <w:sz w:val="24"/>
                <w:szCs w:val="24"/>
                <w:lang w:eastAsia="en-US"/>
              </w:rPr>
              <w:t xml:space="preserve"> чел</w:t>
            </w:r>
            <w:r w:rsidR="005A4471" w:rsidRPr="0041619C">
              <w:rPr>
                <w:rFonts w:eastAsia="Calibri"/>
                <w:sz w:val="24"/>
                <w:szCs w:val="24"/>
                <w:lang w:eastAsia="en-US"/>
              </w:rPr>
              <w:t>овек</w:t>
            </w:r>
            <w:r w:rsidR="006C7538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="004A2D2E" w:rsidRPr="0041619C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531BC8" w:rsidRPr="0041619C" w:rsidRDefault="00531BC8" w:rsidP="00531BC8">
            <w:pPr>
              <w:widowControl/>
              <w:suppressAutoHyphens w:val="0"/>
              <w:snapToGrid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531BC8" w:rsidRPr="0041619C" w:rsidRDefault="00531BC8" w:rsidP="00531BC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31BC8" w:rsidRPr="00326D41" w:rsidTr="00461E86">
        <w:tblPrEx>
          <w:tblLook w:val="04A0" w:firstRow="1" w:lastRow="0" w:firstColumn="1" w:lastColumn="0" w:noHBand="0" w:noVBand="1"/>
        </w:tblPrEx>
        <w:trPr>
          <w:trHeight w:val="1785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numPr>
                <w:ilvl w:val="0"/>
                <w:numId w:val="2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сбор, обработка информации и представление результатов мониторинга и прогнозирования рынка труда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ежегодно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6D41">
              <w:rPr>
                <w:bCs/>
                <w:sz w:val="24"/>
                <w:szCs w:val="24"/>
              </w:rPr>
              <w:t>Сектор по социальным вопросам;</w:t>
            </w:r>
          </w:p>
          <w:p w:rsidR="00531BC8" w:rsidRPr="00326D41" w:rsidRDefault="00531BC8" w:rsidP="00531B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bCs/>
                <w:sz w:val="24"/>
                <w:szCs w:val="24"/>
              </w:rPr>
              <w:t>ГКУ РО «ЦЗН г.Белая Калитва»</w:t>
            </w:r>
          </w:p>
        </w:tc>
        <w:tc>
          <w:tcPr>
            <w:tcW w:w="14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C8" w:rsidRPr="00326D41" w:rsidRDefault="00531BC8" w:rsidP="00531BC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31BC8" w:rsidRPr="00326D41" w:rsidTr="00F02ACA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6D41">
              <w:rPr>
                <w:b/>
                <w:sz w:val="24"/>
                <w:szCs w:val="24"/>
              </w:rPr>
              <w:t xml:space="preserve">Задача 1.2.2 </w:t>
            </w:r>
            <w:r w:rsidRPr="00326D41">
              <w:rPr>
                <w:b/>
                <w:sz w:val="24"/>
                <w:szCs w:val="24"/>
              </w:rPr>
              <w:br/>
              <w:t>(приоритетное направление):</w:t>
            </w:r>
          </w:p>
          <w:p w:rsidR="00531BC8" w:rsidRPr="00326D41" w:rsidRDefault="00531BC8" w:rsidP="00531BC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6D41">
              <w:rPr>
                <w:b/>
                <w:sz w:val="24"/>
                <w:szCs w:val="24"/>
              </w:rPr>
              <w:t>Популяризация и повышение престижности инновационной деятельности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31BC8" w:rsidRPr="00326D41" w:rsidRDefault="00531BC8" w:rsidP="00531BC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31BC8" w:rsidRPr="00326D41" w:rsidTr="00F02ACA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numPr>
                <w:ilvl w:val="0"/>
                <w:numId w:val="2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31BC8" w:rsidRPr="00326D41" w:rsidRDefault="00531BC8" w:rsidP="00531BC8">
            <w:pPr>
              <w:tabs>
                <w:tab w:val="left" w:pos="1658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Широкое освещение форм поддержки инновационной деятельности, а также освещение результатов инновационной деятельности в СМИ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2019-2030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bCs/>
                <w:sz w:val="24"/>
                <w:szCs w:val="24"/>
              </w:rPr>
              <w:t>Отдел экономики, малого бизнеса, инвестиций и местного самоуправления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C8" w:rsidRPr="00326D41" w:rsidRDefault="00531BC8" w:rsidP="00531BC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EB5D14">
              <w:rPr>
                <w:bCs/>
                <w:sz w:val="24"/>
                <w:szCs w:val="24"/>
              </w:rPr>
              <w:t>Публикация в газете «Перекресток» информации об организациях, осуществляющих технологические инновации</w:t>
            </w:r>
          </w:p>
        </w:tc>
      </w:tr>
      <w:tr w:rsidR="00531BC8" w:rsidRPr="00326D41" w:rsidTr="00F02ACA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6D41">
              <w:rPr>
                <w:b/>
                <w:sz w:val="24"/>
                <w:szCs w:val="24"/>
              </w:rPr>
              <w:t>1.3 СТРОИТЕЛЬНЫЙ КОМПЛЕКС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31BC8" w:rsidRPr="00326D41" w:rsidTr="00F02ACA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31BC8" w:rsidRPr="00326D41" w:rsidRDefault="00531BC8" w:rsidP="00531BC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6D41">
              <w:rPr>
                <w:b/>
                <w:sz w:val="24"/>
                <w:szCs w:val="24"/>
              </w:rPr>
              <w:t xml:space="preserve">Задача 1.3.1 </w:t>
            </w:r>
            <w:r w:rsidRPr="00326D41">
              <w:rPr>
                <w:b/>
                <w:sz w:val="24"/>
                <w:szCs w:val="24"/>
              </w:rPr>
              <w:br/>
              <w:t>(приоритетное направление):</w:t>
            </w:r>
          </w:p>
          <w:p w:rsidR="00531BC8" w:rsidRPr="00326D41" w:rsidRDefault="00531BC8" w:rsidP="00531BC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6D41">
              <w:rPr>
                <w:b/>
                <w:sz w:val="24"/>
                <w:szCs w:val="24"/>
              </w:rPr>
              <w:t>Развитие жилищного строительства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31BC8" w:rsidRPr="00326D41" w:rsidTr="00F02ACA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numPr>
                <w:ilvl w:val="0"/>
                <w:numId w:val="2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31BC8" w:rsidRPr="00326D41" w:rsidRDefault="00531BC8" w:rsidP="00531BC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Увеличение ежегодных среднегодовых объемов жилищного строительства и рост уровня обеспеченности жильем населения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2019-2030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Отдел архитектуры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C8" w:rsidRPr="00326D41" w:rsidRDefault="00531BC8" w:rsidP="006F790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B5D14">
              <w:rPr>
                <w:rFonts w:eastAsia="Calibri"/>
                <w:sz w:val="24"/>
                <w:szCs w:val="24"/>
              </w:rPr>
              <w:t>В 202</w:t>
            </w:r>
            <w:r w:rsidR="006F7906">
              <w:rPr>
                <w:rFonts w:eastAsia="Calibri"/>
                <w:sz w:val="24"/>
                <w:szCs w:val="24"/>
              </w:rPr>
              <w:t>4</w:t>
            </w:r>
            <w:r w:rsidRPr="00EB5D14">
              <w:rPr>
                <w:rFonts w:eastAsia="Calibri"/>
                <w:sz w:val="24"/>
                <w:szCs w:val="24"/>
              </w:rPr>
              <w:t xml:space="preserve"> году построено и введено в эксплуатацию </w:t>
            </w:r>
            <w:r w:rsidR="006F7906">
              <w:rPr>
                <w:rFonts w:eastAsia="Calibri"/>
                <w:sz w:val="24"/>
                <w:szCs w:val="24"/>
              </w:rPr>
              <w:t>22,9</w:t>
            </w:r>
            <w:r w:rsidR="00F251F2" w:rsidRPr="00EB5D14">
              <w:rPr>
                <w:rFonts w:eastAsia="Calibri"/>
                <w:sz w:val="24"/>
                <w:szCs w:val="24"/>
              </w:rPr>
              <w:t xml:space="preserve"> тыс.</w:t>
            </w:r>
            <w:r w:rsidRPr="00EB5D14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EB5D14">
              <w:rPr>
                <w:rFonts w:eastAsia="Calibri"/>
                <w:sz w:val="24"/>
                <w:szCs w:val="24"/>
              </w:rPr>
              <w:t>кв.м</w:t>
            </w:r>
            <w:proofErr w:type="spellEnd"/>
            <w:r w:rsidRPr="00EB5D14">
              <w:rPr>
                <w:rFonts w:eastAsia="Calibri"/>
                <w:sz w:val="24"/>
                <w:szCs w:val="24"/>
              </w:rPr>
              <w:t>. жилья.</w:t>
            </w:r>
          </w:p>
        </w:tc>
      </w:tr>
      <w:tr w:rsidR="00531BC8" w:rsidRPr="00326D41" w:rsidTr="00F02ACA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numPr>
                <w:ilvl w:val="0"/>
                <w:numId w:val="2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31BC8" w:rsidRPr="00326D41" w:rsidRDefault="00531BC8" w:rsidP="00531BC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 xml:space="preserve">Актуализация, разработка, согласование и утверждение схем территориального </w:t>
            </w:r>
            <w:r w:rsidRPr="00326D41">
              <w:rPr>
                <w:sz w:val="24"/>
                <w:szCs w:val="24"/>
              </w:rPr>
              <w:lastRenderedPageBreak/>
              <w:t>планирования Белокалитвинского района, генеральных планов и правил землепользования и застройки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lastRenderedPageBreak/>
              <w:t>2019-2030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Отдел архитектуры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BC8" w:rsidRPr="00326D41" w:rsidRDefault="00F251F2" w:rsidP="001231D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231D6">
              <w:rPr>
                <w:sz w:val="24"/>
                <w:szCs w:val="24"/>
              </w:rPr>
              <w:t>В 202</w:t>
            </w:r>
            <w:r w:rsidR="001231D6" w:rsidRPr="001231D6">
              <w:rPr>
                <w:sz w:val="24"/>
                <w:szCs w:val="24"/>
              </w:rPr>
              <w:t>3</w:t>
            </w:r>
            <w:r w:rsidRPr="001231D6">
              <w:rPr>
                <w:sz w:val="24"/>
                <w:szCs w:val="24"/>
              </w:rPr>
              <w:t xml:space="preserve"> году </w:t>
            </w:r>
            <w:r w:rsidR="001231D6" w:rsidRPr="001231D6">
              <w:rPr>
                <w:sz w:val="24"/>
                <w:szCs w:val="24"/>
              </w:rPr>
              <w:t>актуализирована</w:t>
            </w:r>
            <w:r w:rsidR="001231D6">
              <w:rPr>
                <w:sz w:val="24"/>
                <w:szCs w:val="24"/>
              </w:rPr>
              <w:t xml:space="preserve"> схема территориального планирования в составе </w:t>
            </w:r>
            <w:r w:rsidR="001231D6">
              <w:rPr>
                <w:sz w:val="24"/>
                <w:szCs w:val="24"/>
              </w:rPr>
              <w:lastRenderedPageBreak/>
              <w:t>схемы территориального планирования</w:t>
            </w:r>
          </w:p>
        </w:tc>
      </w:tr>
      <w:tr w:rsidR="00531BC8" w:rsidRPr="00326D41" w:rsidTr="00F02ACA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numPr>
                <w:ilvl w:val="0"/>
                <w:numId w:val="2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31BC8" w:rsidRPr="00326D41" w:rsidRDefault="00531BC8" w:rsidP="00531BC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 xml:space="preserve">Изготовление </w:t>
            </w:r>
            <w:proofErr w:type="spellStart"/>
            <w:r w:rsidRPr="00326D41">
              <w:rPr>
                <w:sz w:val="24"/>
                <w:szCs w:val="24"/>
              </w:rPr>
              <w:t>ортофотопланов</w:t>
            </w:r>
            <w:proofErr w:type="spellEnd"/>
            <w:r w:rsidRPr="00326D41">
              <w:rPr>
                <w:sz w:val="24"/>
                <w:szCs w:val="24"/>
              </w:rPr>
              <w:t xml:space="preserve"> территории муниципального образования и населенных пунктов Белокалитвинского района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2019-2024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Отдел архитектуры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Рост качества муниципального и отраслевого управления</w:t>
            </w:r>
          </w:p>
        </w:tc>
      </w:tr>
      <w:tr w:rsidR="00531BC8" w:rsidRPr="00326D41" w:rsidTr="00F02ACA">
        <w:tblPrEx>
          <w:tblLook w:val="04A0" w:firstRow="1" w:lastRow="0" w:firstColumn="1" w:lastColumn="0" w:noHBand="0" w:noVBand="1"/>
        </w:tblPrEx>
        <w:trPr>
          <w:trHeight w:val="552"/>
          <w:tblHeader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6D41">
              <w:rPr>
                <w:b/>
                <w:sz w:val="24"/>
                <w:szCs w:val="24"/>
              </w:rPr>
              <w:t>1.4 МАЛЫЙ И СРЕДНИЙ БИЗНЕС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31BC8" w:rsidRPr="00326D41" w:rsidRDefault="00531BC8" w:rsidP="00531BC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31BC8" w:rsidRPr="00326D41" w:rsidTr="00F02ACA">
        <w:tblPrEx>
          <w:tblLook w:val="04A0" w:firstRow="1" w:lastRow="0" w:firstColumn="1" w:lastColumn="0" w:noHBand="0" w:noVBand="1"/>
        </w:tblPrEx>
        <w:trPr>
          <w:trHeight w:val="552"/>
          <w:tblHeader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6D41">
              <w:rPr>
                <w:b/>
                <w:sz w:val="24"/>
                <w:szCs w:val="24"/>
              </w:rPr>
              <w:t xml:space="preserve">Задача 1.4.1 </w:t>
            </w:r>
            <w:r w:rsidRPr="00326D41">
              <w:rPr>
                <w:b/>
                <w:sz w:val="24"/>
                <w:szCs w:val="24"/>
              </w:rPr>
              <w:br/>
              <w:t>(приоритетное направление):</w:t>
            </w:r>
          </w:p>
          <w:p w:rsidR="00531BC8" w:rsidRPr="00326D41" w:rsidRDefault="00531BC8" w:rsidP="00531BC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6D41">
              <w:rPr>
                <w:b/>
                <w:sz w:val="24"/>
                <w:szCs w:val="24"/>
              </w:rPr>
              <w:t>Развитие образовательных программ и реализация кадрового потенциала субъектов малого и среднего бизнеса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31BC8" w:rsidRPr="00326D41" w:rsidRDefault="00531BC8" w:rsidP="00531BC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31BC8" w:rsidRPr="00326D41" w:rsidTr="00F02ACA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numPr>
                <w:ilvl w:val="0"/>
                <w:numId w:val="2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31BC8" w:rsidRPr="00326D41" w:rsidRDefault="00531BC8" w:rsidP="00531BC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Развитие системы профориентации граждан, популяризации предпринимательства, в том числе социального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2019-2030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bCs/>
                <w:sz w:val="24"/>
                <w:szCs w:val="24"/>
              </w:rPr>
              <w:t>Отдел экономики, малого бизнеса, инвестиций и местного самоуправления,</w:t>
            </w:r>
            <w:r w:rsidRPr="00326D41">
              <w:rPr>
                <w:bCs/>
                <w:sz w:val="24"/>
                <w:szCs w:val="24"/>
              </w:rPr>
              <w:br/>
              <w:t>Отдел образования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BC8" w:rsidRPr="00326D41" w:rsidRDefault="00531BC8" w:rsidP="006F7906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Pr="007F28F7">
              <w:rPr>
                <w:bCs/>
                <w:sz w:val="24"/>
                <w:szCs w:val="24"/>
              </w:rPr>
              <w:t xml:space="preserve">роведен </w:t>
            </w:r>
            <w:r w:rsidRPr="004D6CD1">
              <w:rPr>
                <w:bCs/>
                <w:sz w:val="24"/>
                <w:szCs w:val="24"/>
              </w:rPr>
              <w:t xml:space="preserve">рейтинговый </w:t>
            </w:r>
            <w:bookmarkStart w:id="0" w:name="__DdeLink__2667_982850127"/>
            <w:r w:rsidR="00285B03" w:rsidRPr="00285B03">
              <w:rPr>
                <w:bCs/>
                <w:sz w:val="24"/>
                <w:szCs w:val="24"/>
              </w:rPr>
              <w:t>конкурс на тему</w:t>
            </w:r>
            <w:bookmarkEnd w:id="0"/>
            <w:r w:rsidR="00285B03" w:rsidRPr="00285B03">
              <w:rPr>
                <w:bCs/>
                <w:sz w:val="24"/>
                <w:szCs w:val="24"/>
              </w:rPr>
              <w:t xml:space="preserve">: «Защита прав потребителей. </w:t>
            </w:r>
            <w:r w:rsidR="006F7906" w:rsidRPr="006F7906">
              <w:rPr>
                <w:color w:val="000000"/>
                <w:sz w:val="28"/>
                <w:szCs w:val="28"/>
              </w:rPr>
              <w:t xml:space="preserve"> </w:t>
            </w:r>
            <w:r w:rsidR="006F7906" w:rsidRPr="006F7906">
              <w:rPr>
                <w:bCs/>
                <w:sz w:val="24"/>
                <w:szCs w:val="24"/>
              </w:rPr>
              <w:t xml:space="preserve">Справедливый и ответственный Искусственный интеллект для потребителей </w:t>
            </w:r>
            <w:r w:rsidR="00285B03" w:rsidRPr="00285B03">
              <w:rPr>
                <w:bCs/>
                <w:sz w:val="24"/>
                <w:szCs w:val="24"/>
              </w:rPr>
              <w:t>» среди учащихся общеобразовательных школ</w:t>
            </w:r>
          </w:p>
        </w:tc>
      </w:tr>
      <w:tr w:rsidR="00531BC8" w:rsidRPr="00326D41" w:rsidTr="00F02ACA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numPr>
                <w:ilvl w:val="0"/>
                <w:numId w:val="2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31BC8" w:rsidRPr="00326D41" w:rsidRDefault="00531BC8" w:rsidP="00531BC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Организация мероприятий, в том числе конкурсных, направленных на повышение значимости и престижа предпринимательства.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2019-2030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bCs/>
                <w:sz w:val="24"/>
                <w:szCs w:val="24"/>
              </w:rPr>
              <w:t>Отдел экономики, малого бизнеса, инвестиций и местного самоуправления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BC8" w:rsidRPr="00E71A3E" w:rsidRDefault="00531BC8" w:rsidP="00531BC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  <w:r w:rsidRPr="00E71A3E">
              <w:rPr>
                <w:bCs/>
                <w:sz w:val="24"/>
                <w:szCs w:val="24"/>
              </w:rPr>
              <w:t xml:space="preserve"> 20</w:t>
            </w:r>
            <w:r>
              <w:rPr>
                <w:bCs/>
                <w:sz w:val="24"/>
                <w:szCs w:val="24"/>
              </w:rPr>
              <w:t>2</w:t>
            </w:r>
            <w:r w:rsidR="006F7906">
              <w:rPr>
                <w:bCs/>
                <w:sz w:val="24"/>
                <w:szCs w:val="24"/>
              </w:rPr>
              <w:t>4</w:t>
            </w:r>
            <w:r w:rsidRPr="00E71A3E">
              <w:rPr>
                <w:bCs/>
                <w:sz w:val="24"/>
                <w:szCs w:val="24"/>
              </w:rPr>
              <w:t xml:space="preserve"> году проведена работа по следующим направлениям:</w:t>
            </w:r>
          </w:p>
          <w:p w:rsidR="00531BC8" w:rsidRPr="00E71A3E" w:rsidRDefault="00531BC8" w:rsidP="00531BC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E71A3E">
              <w:rPr>
                <w:bCs/>
                <w:sz w:val="24"/>
                <w:szCs w:val="24"/>
              </w:rPr>
              <w:t>- организация проведения муниципальных профессиональных и рейтинговых конкурсов в сфере предпринимательства;</w:t>
            </w:r>
          </w:p>
          <w:p w:rsidR="00531BC8" w:rsidRPr="00E71A3E" w:rsidRDefault="00531BC8" w:rsidP="00531BC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E71A3E">
              <w:rPr>
                <w:bCs/>
                <w:sz w:val="24"/>
                <w:szCs w:val="24"/>
              </w:rPr>
              <w:t>- распространение информационных и презентационных материалов по вопросам ведения предпринимательской деятельности.</w:t>
            </w:r>
          </w:p>
          <w:p w:rsidR="00531BC8" w:rsidRPr="00326D41" w:rsidRDefault="006F7906" w:rsidP="000A4846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6F7906">
              <w:rPr>
                <w:bCs/>
                <w:sz w:val="24"/>
                <w:szCs w:val="24"/>
              </w:rPr>
              <w:t xml:space="preserve">В 2024 году численность индивидуальных предпринимателей увеличилась на 1,0 %, </w:t>
            </w:r>
            <w:r w:rsidRPr="006F7906">
              <w:rPr>
                <w:bCs/>
                <w:sz w:val="24"/>
                <w:szCs w:val="24"/>
              </w:rPr>
              <w:lastRenderedPageBreak/>
              <w:t xml:space="preserve">или на 29 человек по отношению к 2023 году, и составила 2176. </w:t>
            </w:r>
          </w:p>
        </w:tc>
      </w:tr>
      <w:tr w:rsidR="00531BC8" w:rsidRPr="00326D41" w:rsidTr="00F02ACA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numPr>
                <w:ilvl w:val="0"/>
                <w:numId w:val="2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31BC8" w:rsidRPr="00326D41" w:rsidRDefault="00531BC8" w:rsidP="00531BC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Организация информирования предпринимательского сообщества о существующих мерах поддержки.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2019-2030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bCs/>
                <w:sz w:val="24"/>
                <w:szCs w:val="24"/>
              </w:rPr>
              <w:t>Отдел экономики, малого бизнеса, инвестиций и местного самоуправления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Информация </w:t>
            </w:r>
            <w:r w:rsidRPr="00326D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 существующих мерах поддержки публикуется в газете «Перекресток» и размещается на официальном сайте Администрации Белокалитвинского района</w:t>
            </w:r>
          </w:p>
        </w:tc>
      </w:tr>
      <w:tr w:rsidR="00531BC8" w:rsidRPr="00326D41" w:rsidTr="00F02ACA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numPr>
                <w:ilvl w:val="0"/>
                <w:numId w:val="2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31BC8" w:rsidRPr="00326D41" w:rsidRDefault="00531BC8" w:rsidP="00531BC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Развитие консультационной поддержки предпринимателей, интеграция функций поддержки (активизация Ассоциации предпринимателей по поддержке бизнеса в Белокалитвинском районе).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2019-2030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bCs/>
                <w:sz w:val="24"/>
                <w:szCs w:val="24"/>
              </w:rPr>
              <w:t>Отдел экономики, малого бизнеса, инвестиций и местного самоуправления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BC8" w:rsidRPr="00326D41" w:rsidRDefault="00531BC8" w:rsidP="00BC7A8A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591390">
              <w:rPr>
                <w:bCs/>
                <w:sz w:val="24"/>
                <w:szCs w:val="24"/>
              </w:rPr>
              <w:t xml:space="preserve">Ассоциацией предпринимателей по поддержке бизнеса Белокалитвинского района </w:t>
            </w:r>
            <w:r w:rsidR="00C72D76">
              <w:rPr>
                <w:bCs/>
                <w:sz w:val="24"/>
                <w:szCs w:val="24"/>
              </w:rPr>
              <w:t>в 202</w:t>
            </w:r>
            <w:r w:rsidR="00BC7A8A">
              <w:rPr>
                <w:bCs/>
                <w:sz w:val="24"/>
                <w:szCs w:val="24"/>
              </w:rPr>
              <w:t>4</w:t>
            </w:r>
            <w:r w:rsidR="009603F1">
              <w:rPr>
                <w:bCs/>
                <w:sz w:val="24"/>
                <w:szCs w:val="24"/>
              </w:rPr>
              <w:t xml:space="preserve"> г. </w:t>
            </w:r>
            <w:r w:rsidRPr="00591390">
              <w:rPr>
                <w:bCs/>
                <w:sz w:val="24"/>
                <w:szCs w:val="24"/>
              </w:rPr>
              <w:t xml:space="preserve">выдано </w:t>
            </w:r>
            <w:r w:rsidR="00BC7A8A">
              <w:rPr>
                <w:bCs/>
                <w:sz w:val="24"/>
                <w:szCs w:val="24"/>
              </w:rPr>
              <w:t>58</w:t>
            </w:r>
            <w:r w:rsidRPr="00591390">
              <w:rPr>
                <w:bCs/>
                <w:sz w:val="24"/>
                <w:szCs w:val="24"/>
              </w:rPr>
              <w:t xml:space="preserve"> займ</w:t>
            </w:r>
            <w:r w:rsidR="00BC7A8A">
              <w:rPr>
                <w:bCs/>
                <w:sz w:val="24"/>
                <w:szCs w:val="24"/>
              </w:rPr>
              <w:t>ов</w:t>
            </w:r>
            <w:r w:rsidRPr="00591390">
              <w:rPr>
                <w:bCs/>
                <w:sz w:val="24"/>
                <w:szCs w:val="24"/>
              </w:rPr>
              <w:t xml:space="preserve"> субъектам малого и среднего предпринимательства на </w:t>
            </w:r>
            <w:r w:rsidR="00BC7A8A">
              <w:rPr>
                <w:bCs/>
                <w:sz w:val="24"/>
                <w:szCs w:val="24"/>
              </w:rPr>
              <w:t>26705</w:t>
            </w:r>
            <w:r w:rsidR="00311974" w:rsidRPr="00311974">
              <w:rPr>
                <w:bCs/>
                <w:sz w:val="24"/>
                <w:szCs w:val="24"/>
              </w:rPr>
              <w:t xml:space="preserve">,0 </w:t>
            </w:r>
            <w:r w:rsidRPr="00591390">
              <w:rPr>
                <w:bCs/>
                <w:sz w:val="24"/>
                <w:szCs w:val="24"/>
              </w:rPr>
              <w:t>тыс. рублей.</w:t>
            </w:r>
          </w:p>
        </w:tc>
      </w:tr>
      <w:tr w:rsidR="00531BC8" w:rsidRPr="00326D41" w:rsidTr="00F02ACA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keepNext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keepNext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6D41">
              <w:rPr>
                <w:b/>
                <w:sz w:val="24"/>
                <w:szCs w:val="24"/>
              </w:rPr>
              <w:t>1.5 ПОТРЕБИТЕЛЬСКИЙ РЫНОК И СФЕРА УСЛУГ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keepNext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31BC8" w:rsidRPr="00326D41" w:rsidRDefault="00531BC8" w:rsidP="00531BC8">
            <w:pPr>
              <w:keepNext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31BC8" w:rsidRPr="00326D41" w:rsidRDefault="00531BC8" w:rsidP="00531BC8">
            <w:pPr>
              <w:keepNext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31BC8" w:rsidRPr="00326D41" w:rsidTr="00F02ACA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keepNext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keepNext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6D41">
              <w:rPr>
                <w:b/>
                <w:sz w:val="24"/>
                <w:szCs w:val="24"/>
              </w:rPr>
              <w:t>Задача 1.5.1 (приоритетное направление):</w:t>
            </w:r>
          </w:p>
          <w:p w:rsidR="00531BC8" w:rsidRPr="00326D41" w:rsidRDefault="00531BC8" w:rsidP="00531BC8">
            <w:pPr>
              <w:keepNext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6D41">
              <w:rPr>
                <w:b/>
                <w:sz w:val="24"/>
                <w:szCs w:val="24"/>
              </w:rPr>
              <w:t>Развитие всех форматов торговли, в том числе розничных рынков и ярмарок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keepNext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31BC8" w:rsidRPr="00326D41" w:rsidRDefault="00531BC8" w:rsidP="00531BC8">
            <w:pPr>
              <w:keepNext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31BC8" w:rsidRPr="00326D41" w:rsidRDefault="00531BC8" w:rsidP="00531BC8">
            <w:pPr>
              <w:keepNext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31BC8" w:rsidRPr="00326D41" w:rsidTr="00F02ACA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numPr>
                <w:ilvl w:val="0"/>
                <w:numId w:val="2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Развитие современных форматов торговли, в том числе электронной (информирование населения через официальные сайты, публикации в СМИ, информационные буклеты)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2019-2030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bCs/>
                <w:sz w:val="24"/>
                <w:szCs w:val="24"/>
              </w:rPr>
              <w:t>Отдел экономики, малого бизнеса, инвестиций и местного самоуправления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6B1E3B">
              <w:rPr>
                <w:sz w:val="24"/>
                <w:szCs w:val="24"/>
              </w:rPr>
              <w:t>нформирование населения через официальны</w:t>
            </w:r>
            <w:r>
              <w:rPr>
                <w:sz w:val="24"/>
                <w:szCs w:val="24"/>
              </w:rPr>
              <w:t>й</w:t>
            </w:r>
            <w:r w:rsidRPr="006B1E3B">
              <w:rPr>
                <w:sz w:val="24"/>
                <w:szCs w:val="24"/>
              </w:rPr>
              <w:t xml:space="preserve"> сайт Администрации Белокалитвинского района, публикации в  газете «Перекресток»</w:t>
            </w:r>
          </w:p>
        </w:tc>
      </w:tr>
      <w:tr w:rsidR="00531BC8" w:rsidRPr="00326D41" w:rsidTr="00F02ACA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numPr>
                <w:ilvl w:val="0"/>
                <w:numId w:val="2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Повышение качества культуры в торговле и сервисе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2019-2030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bCs/>
                <w:sz w:val="24"/>
                <w:szCs w:val="24"/>
              </w:rPr>
              <w:t>Отдел экономики, малого бизнеса, инвестиций и местного самоуправления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</w:t>
            </w:r>
            <w:r w:rsidRPr="006B1E3B">
              <w:rPr>
                <w:bCs/>
                <w:sz w:val="24"/>
                <w:szCs w:val="24"/>
              </w:rPr>
              <w:t>азработаны и изготовлены методические и информационные материалы по вопросам защиты прав потребителей</w:t>
            </w:r>
            <w:r>
              <w:rPr>
                <w:bCs/>
                <w:sz w:val="24"/>
                <w:szCs w:val="24"/>
              </w:rPr>
              <w:t xml:space="preserve"> (календари, буклеты, блокноты)</w:t>
            </w:r>
          </w:p>
        </w:tc>
      </w:tr>
      <w:tr w:rsidR="00531BC8" w:rsidRPr="00326D41" w:rsidTr="00F02ACA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numPr>
                <w:ilvl w:val="0"/>
                <w:numId w:val="2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31BC8" w:rsidRPr="00326D41" w:rsidRDefault="00531BC8" w:rsidP="00531BC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 xml:space="preserve">Формирование комфортной потребительской среды через развитие торговой инфраструктуры, обеспечивающей реализацию современных </w:t>
            </w:r>
            <w:r w:rsidRPr="00326D41">
              <w:rPr>
                <w:sz w:val="24"/>
                <w:szCs w:val="24"/>
              </w:rPr>
              <w:lastRenderedPageBreak/>
              <w:t>форм торговли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lastRenderedPageBreak/>
              <w:t>2019-2030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bCs/>
                <w:sz w:val="24"/>
                <w:szCs w:val="24"/>
              </w:rPr>
              <w:t xml:space="preserve">Отдел экономики, малого бизнеса, инвестиций и местного самоуправления; Отдел </w:t>
            </w:r>
            <w:r w:rsidRPr="00326D41">
              <w:rPr>
                <w:bCs/>
                <w:sz w:val="24"/>
                <w:szCs w:val="24"/>
              </w:rPr>
              <w:lastRenderedPageBreak/>
              <w:t>жилищно-коммунального хозяйства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Р</w:t>
            </w:r>
            <w:r w:rsidRPr="006B1E3B">
              <w:rPr>
                <w:bCs/>
                <w:sz w:val="24"/>
                <w:szCs w:val="24"/>
              </w:rPr>
              <w:t>азработаны и изготовлены методические и информационные материалы по вопросам защиты прав потребителей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lastRenderedPageBreak/>
              <w:t>(календари, буклеты, блокноты)</w:t>
            </w:r>
          </w:p>
        </w:tc>
      </w:tr>
      <w:tr w:rsidR="00531BC8" w:rsidRPr="00326D41" w:rsidTr="00F02ACA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6D41">
              <w:rPr>
                <w:b/>
                <w:sz w:val="24"/>
                <w:szCs w:val="24"/>
              </w:rPr>
              <w:t xml:space="preserve">Задача 1.5.2 </w:t>
            </w:r>
            <w:r w:rsidRPr="00326D41">
              <w:rPr>
                <w:b/>
                <w:sz w:val="24"/>
                <w:szCs w:val="24"/>
              </w:rPr>
              <w:br/>
              <w:t>(приоритетное направление):</w:t>
            </w:r>
          </w:p>
          <w:p w:rsidR="00531BC8" w:rsidRPr="00326D41" w:rsidRDefault="00531BC8" w:rsidP="00531BC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6D41">
              <w:rPr>
                <w:b/>
                <w:sz w:val="24"/>
                <w:szCs w:val="24"/>
              </w:rPr>
              <w:t>Развитие информационно-аналитической поддержки потребительского рынка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31BC8" w:rsidRPr="00326D41" w:rsidRDefault="00531BC8" w:rsidP="00531BC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31BC8" w:rsidRPr="00326D41" w:rsidTr="00F02ACA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numPr>
                <w:ilvl w:val="0"/>
                <w:numId w:val="2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 xml:space="preserve">Создание информационной инфраструктуры, обеспечивающей реализацию современных форм торговли, в </w:t>
            </w:r>
            <w:proofErr w:type="spellStart"/>
            <w:r w:rsidRPr="00326D41">
              <w:rPr>
                <w:sz w:val="24"/>
                <w:szCs w:val="24"/>
              </w:rPr>
              <w:t>т.ч</w:t>
            </w:r>
            <w:proofErr w:type="spellEnd"/>
            <w:r w:rsidRPr="00326D41">
              <w:rPr>
                <w:sz w:val="24"/>
                <w:szCs w:val="24"/>
              </w:rPr>
              <w:t>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2019-2030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bCs/>
                <w:sz w:val="24"/>
                <w:szCs w:val="24"/>
              </w:rPr>
              <w:t>Отдел экономики, малого бизнеса, инвестиций и местного самоуправления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6B1E3B">
              <w:rPr>
                <w:bCs/>
                <w:sz w:val="24"/>
                <w:szCs w:val="24"/>
              </w:rPr>
              <w:t>Информирование населения через официальный сайт Администрации Белокалитвинского района, публикации в  газете «Перекресток»</w:t>
            </w:r>
          </w:p>
        </w:tc>
      </w:tr>
      <w:tr w:rsidR="00531BC8" w:rsidRPr="00326D41" w:rsidTr="00F02ACA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numPr>
                <w:ilvl w:val="0"/>
                <w:numId w:val="2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организация доступа потребителей к информации о современных формах торговли (публикации на сайте Администрации Белокалитвинского района и поселений муниципального образования, в СМИ)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регулярно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bCs/>
                <w:sz w:val="24"/>
                <w:szCs w:val="24"/>
              </w:rPr>
              <w:t>Отдел экономики, малого бизнеса, инвестиций и местного самоуправления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6B1E3B">
              <w:rPr>
                <w:bCs/>
                <w:sz w:val="24"/>
                <w:szCs w:val="24"/>
              </w:rPr>
              <w:t>Информирование населения через официальный сайт Администрации Белокалитвинского района, публикации в  газете «Перекресток»</w:t>
            </w:r>
          </w:p>
        </w:tc>
      </w:tr>
      <w:tr w:rsidR="00531BC8" w:rsidRPr="00326D41" w:rsidTr="00F02ACA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numPr>
                <w:ilvl w:val="0"/>
                <w:numId w:val="2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Участие хозяйствующих субъектов сферы услуг и производства в региональной системе добровольной сертификации («Сделано на Дону»).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2019-2030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bCs/>
                <w:sz w:val="24"/>
                <w:szCs w:val="24"/>
              </w:rPr>
              <w:t>Отдел экономики, малого бизнеса, инвестиций и местного самоуправления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C8" w:rsidRPr="00326D41" w:rsidRDefault="00531BC8" w:rsidP="0086333A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202</w:t>
            </w:r>
            <w:r w:rsidR="0086333A">
              <w:rPr>
                <w:bCs/>
                <w:sz w:val="24"/>
                <w:szCs w:val="24"/>
              </w:rPr>
              <w:t>4</w:t>
            </w:r>
            <w:r>
              <w:rPr>
                <w:bCs/>
                <w:sz w:val="24"/>
                <w:szCs w:val="24"/>
              </w:rPr>
              <w:t xml:space="preserve"> году </w:t>
            </w:r>
            <w:r w:rsidR="00EB21A3">
              <w:rPr>
                <w:bCs/>
                <w:sz w:val="24"/>
                <w:szCs w:val="24"/>
              </w:rPr>
              <w:t>велась работа по привлечению хозяйствующих субъектов к</w:t>
            </w:r>
            <w:r w:rsidR="00BA12FE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добровольн</w:t>
            </w:r>
            <w:r w:rsidR="00EB21A3">
              <w:rPr>
                <w:bCs/>
                <w:sz w:val="24"/>
                <w:szCs w:val="24"/>
              </w:rPr>
              <w:t>ой</w:t>
            </w:r>
            <w:r>
              <w:rPr>
                <w:bCs/>
                <w:sz w:val="24"/>
                <w:szCs w:val="24"/>
              </w:rPr>
              <w:t xml:space="preserve"> сертификаци</w:t>
            </w:r>
            <w:r w:rsidR="00EB21A3">
              <w:rPr>
                <w:bCs/>
                <w:sz w:val="24"/>
                <w:szCs w:val="24"/>
              </w:rPr>
              <w:t>и</w:t>
            </w:r>
            <w:r>
              <w:rPr>
                <w:bCs/>
                <w:sz w:val="24"/>
                <w:szCs w:val="24"/>
              </w:rPr>
              <w:t xml:space="preserve"> «Сделано на Дону» </w:t>
            </w:r>
          </w:p>
        </w:tc>
      </w:tr>
      <w:tr w:rsidR="00531BC8" w:rsidRPr="00326D41" w:rsidTr="00F02ACA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numPr>
                <w:ilvl w:val="0"/>
                <w:numId w:val="2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 xml:space="preserve">Развитие системы мониторинга потребительского рынка, в </w:t>
            </w:r>
            <w:proofErr w:type="spellStart"/>
            <w:r w:rsidRPr="00326D41">
              <w:rPr>
                <w:sz w:val="24"/>
                <w:szCs w:val="24"/>
              </w:rPr>
              <w:t>т.ч</w:t>
            </w:r>
            <w:proofErr w:type="spellEnd"/>
            <w:r w:rsidRPr="00326D41">
              <w:rPr>
                <w:sz w:val="24"/>
                <w:szCs w:val="24"/>
              </w:rPr>
              <w:t>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2019-2030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bCs/>
                <w:sz w:val="24"/>
                <w:szCs w:val="24"/>
              </w:rPr>
              <w:t>Отдел экономики, малого бизнеса, инвестиций и местного самоуправления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C8" w:rsidRPr="00326D41" w:rsidRDefault="00531BC8" w:rsidP="00D779ED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Регулярный мониторинг</w:t>
            </w:r>
            <w:r w:rsidRPr="00317FF6">
              <w:rPr>
                <w:sz w:val="24"/>
                <w:szCs w:val="24"/>
              </w:rPr>
              <w:t xml:space="preserve"> </w:t>
            </w:r>
            <w:r w:rsidRPr="00317FF6">
              <w:rPr>
                <w:bCs/>
                <w:sz w:val="24"/>
                <w:szCs w:val="24"/>
              </w:rPr>
              <w:t>потребительского рынка</w:t>
            </w:r>
            <w:r>
              <w:rPr>
                <w:bCs/>
                <w:sz w:val="24"/>
                <w:szCs w:val="24"/>
              </w:rPr>
              <w:t>.</w:t>
            </w:r>
            <w:r w:rsidRPr="00317FF6">
              <w:rPr>
                <w:bCs/>
                <w:sz w:val="24"/>
                <w:szCs w:val="24"/>
              </w:rPr>
              <w:t xml:space="preserve"> </w:t>
            </w:r>
            <w:r w:rsidRPr="00326D41">
              <w:rPr>
                <w:bCs/>
                <w:sz w:val="24"/>
                <w:szCs w:val="24"/>
              </w:rPr>
              <w:t>Наличие оперативной информации о со</w:t>
            </w:r>
            <w:r>
              <w:rPr>
                <w:bCs/>
                <w:sz w:val="24"/>
                <w:szCs w:val="24"/>
              </w:rPr>
              <w:t>стоянии потребительского рынка</w:t>
            </w:r>
          </w:p>
        </w:tc>
      </w:tr>
      <w:tr w:rsidR="00531BC8" w:rsidRPr="00326D41" w:rsidTr="00F02ACA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numPr>
                <w:ilvl w:val="0"/>
                <w:numId w:val="2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обеспечение информационной поддержки мониторинга (информирование) на сайте Администрации Белокалитвинского района и СМИ;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ежегодно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bCs/>
                <w:sz w:val="24"/>
                <w:szCs w:val="24"/>
              </w:rPr>
              <w:t>Отдел экономики, малого бизнеса, инвестиций и местного самоуправления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C8" w:rsidRPr="00326D41" w:rsidRDefault="00531BC8" w:rsidP="00531BC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BF0D45">
              <w:rPr>
                <w:bCs/>
                <w:sz w:val="24"/>
                <w:szCs w:val="24"/>
              </w:rPr>
              <w:t>Информирование населения через официальный сайт Администрации Белокалитвинского района, публикации в  газете «Перекресток»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531BC8" w:rsidRPr="00326D41" w:rsidTr="00F02ACA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numPr>
                <w:ilvl w:val="0"/>
                <w:numId w:val="2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сбор, обработка и представление результатов мониторинга.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ежегодно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bCs/>
                <w:sz w:val="24"/>
                <w:szCs w:val="24"/>
              </w:rPr>
              <w:t>Отдел экономики, малого бизнеса, инвестиций и местного самоуправления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C8" w:rsidRPr="00326D41" w:rsidRDefault="00531BC8" w:rsidP="00531BC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6D41">
              <w:rPr>
                <w:bCs/>
                <w:sz w:val="24"/>
                <w:szCs w:val="24"/>
              </w:rPr>
              <w:t>Наличие оперативной информации о со</w:t>
            </w:r>
            <w:r>
              <w:rPr>
                <w:bCs/>
                <w:sz w:val="24"/>
                <w:szCs w:val="24"/>
              </w:rPr>
              <w:t>стоянии потребительского рынка</w:t>
            </w:r>
          </w:p>
        </w:tc>
      </w:tr>
      <w:tr w:rsidR="00531BC8" w:rsidRPr="00326D41" w:rsidTr="00F02ACA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6D41">
              <w:rPr>
                <w:b/>
                <w:sz w:val="24"/>
                <w:szCs w:val="24"/>
              </w:rPr>
              <w:t>Задача 1.5.3 (приоритетное направление):</w:t>
            </w:r>
          </w:p>
          <w:p w:rsidR="00531BC8" w:rsidRPr="00326D41" w:rsidRDefault="00531BC8" w:rsidP="00531BC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6D41">
              <w:rPr>
                <w:b/>
                <w:sz w:val="24"/>
                <w:szCs w:val="24"/>
              </w:rPr>
              <w:t>Повышение эффективности системы защиты прав потребителей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31BC8" w:rsidRPr="00326D41" w:rsidTr="00F02ACA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numPr>
                <w:ilvl w:val="0"/>
                <w:numId w:val="2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Организация консультирования граждан, урегулирование конфликтов в досудебном порядке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2019-2030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bCs/>
                <w:sz w:val="24"/>
                <w:szCs w:val="24"/>
              </w:rPr>
              <w:t>Отдел экономики, малого бизнеса, инвестиций и местного самоуправления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C8" w:rsidRPr="00326D41" w:rsidRDefault="00531BC8" w:rsidP="00BB35E3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</w:t>
            </w:r>
            <w:r w:rsidRPr="00EB5756">
              <w:rPr>
                <w:bCs/>
                <w:sz w:val="24"/>
                <w:szCs w:val="24"/>
              </w:rPr>
              <w:t xml:space="preserve">казана консультационная помощь </w:t>
            </w:r>
            <w:r w:rsidR="00A53BC1">
              <w:rPr>
                <w:bCs/>
                <w:sz w:val="24"/>
                <w:szCs w:val="24"/>
              </w:rPr>
              <w:t>2</w:t>
            </w:r>
            <w:r w:rsidR="002A67F4">
              <w:rPr>
                <w:bCs/>
                <w:sz w:val="24"/>
                <w:szCs w:val="24"/>
              </w:rPr>
              <w:t>8</w:t>
            </w:r>
            <w:r w:rsidR="00BB35E3">
              <w:rPr>
                <w:bCs/>
                <w:sz w:val="24"/>
                <w:szCs w:val="24"/>
              </w:rPr>
              <w:t>7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EB5756">
              <w:rPr>
                <w:bCs/>
                <w:sz w:val="24"/>
                <w:szCs w:val="24"/>
              </w:rPr>
              <w:t>гражданам, связанн</w:t>
            </w:r>
            <w:r>
              <w:rPr>
                <w:bCs/>
                <w:sz w:val="24"/>
                <w:szCs w:val="24"/>
              </w:rPr>
              <w:t>ая</w:t>
            </w:r>
            <w:r w:rsidRPr="00EB5756">
              <w:rPr>
                <w:bCs/>
                <w:sz w:val="24"/>
                <w:szCs w:val="24"/>
              </w:rPr>
              <w:t xml:space="preserve"> с вопросами защиты прав потребителей</w:t>
            </w:r>
            <w:r>
              <w:rPr>
                <w:bCs/>
                <w:sz w:val="24"/>
                <w:szCs w:val="24"/>
              </w:rPr>
              <w:t>.</w:t>
            </w:r>
            <w:r w:rsidRPr="00EB5756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У</w:t>
            </w:r>
            <w:r w:rsidRPr="00326D41">
              <w:rPr>
                <w:bCs/>
                <w:sz w:val="24"/>
                <w:szCs w:val="24"/>
              </w:rPr>
              <w:t xml:space="preserve">регулирование конфликтов в потребительской сфере </w:t>
            </w:r>
            <w:r w:rsidRPr="00326D41">
              <w:rPr>
                <w:sz w:val="24"/>
                <w:szCs w:val="24"/>
              </w:rPr>
              <w:t xml:space="preserve"> в досудебном порядке</w:t>
            </w:r>
            <w:r>
              <w:rPr>
                <w:sz w:val="24"/>
                <w:szCs w:val="24"/>
              </w:rPr>
              <w:t xml:space="preserve"> в 100% случаев</w:t>
            </w:r>
          </w:p>
        </w:tc>
      </w:tr>
      <w:tr w:rsidR="00531BC8" w:rsidRPr="00326D41" w:rsidTr="00F02ACA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numPr>
                <w:ilvl w:val="0"/>
                <w:numId w:val="2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Реализация комплекса мер по повышению правовой грамотности и информированности потребителей и хозяйствующих субъектов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2019-2030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bCs/>
                <w:sz w:val="24"/>
                <w:szCs w:val="24"/>
              </w:rPr>
              <w:t>Отдел экономики, малого бизнеса, инвестиций и местного самоуправления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C8" w:rsidRPr="00326D41" w:rsidRDefault="00531BC8" w:rsidP="00BB35E3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EB5756">
              <w:rPr>
                <w:bCs/>
                <w:sz w:val="24"/>
                <w:szCs w:val="24"/>
              </w:rPr>
              <w:t xml:space="preserve">Информирование населения через официальный сайт Администрации Белокалитвинского района, </w:t>
            </w:r>
            <w:r w:rsidR="00A53BC1">
              <w:rPr>
                <w:bCs/>
                <w:sz w:val="24"/>
                <w:szCs w:val="24"/>
              </w:rPr>
              <w:t>2</w:t>
            </w:r>
            <w:r w:rsidR="00BB35E3">
              <w:rPr>
                <w:bCs/>
                <w:sz w:val="24"/>
                <w:szCs w:val="24"/>
              </w:rPr>
              <w:t>9</w:t>
            </w:r>
            <w:r>
              <w:rPr>
                <w:bCs/>
                <w:sz w:val="24"/>
                <w:szCs w:val="24"/>
              </w:rPr>
              <w:t xml:space="preserve"> публикаций</w:t>
            </w:r>
            <w:r w:rsidRPr="00EB5756">
              <w:rPr>
                <w:bCs/>
                <w:sz w:val="24"/>
                <w:szCs w:val="24"/>
              </w:rPr>
              <w:t xml:space="preserve"> в  газете «Перекресток»</w:t>
            </w:r>
          </w:p>
        </w:tc>
      </w:tr>
      <w:tr w:rsidR="00531BC8" w:rsidRPr="00326D41" w:rsidTr="00F02ACA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6D41">
              <w:rPr>
                <w:b/>
                <w:sz w:val="24"/>
                <w:szCs w:val="24"/>
              </w:rPr>
              <w:t>1.6 ИНВЕСТИЦИОННАЯ ДЕЯТЕЛЬНОСТЬ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31BC8" w:rsidRPr="00326D41" w:rsidTr="00F02ACA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6D41">
              <w:rPr>
                <w:b/>
                <w:sz w:val="24"/>
                <w:szCs w:val="24"/>
              </w:rPr>
              <w:t xml:space="preserve">Задача 1.6.1 </w:t>
            </w:r>
            <w:r w:rsidRPr="00326D41">
              <w:rPr>
                <w:b/>
                <w:sz w:val="24"/>
                <w:szCs w:val="24"/>
              </w:rPr>
              <w:br/>
              <w:t>(приоритетное направление):</w:t>
            </w:r>
          </w:p>
          <w:p w:rsidR="00531BC8" w:rsidRPr="00326D41" w:rsidRDefault="00531BC8" w:rsidP="00531BC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6D41">
              <w:rPr>
                <w:b/>
                <w:sz w:val="24"/>
                <w:szCs w:val="24"/>
              </w:rPr>
              <w:t>Развитие механизма привлечения и дальнейшего сопровождения инвесторов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31BC8" w:rsidRPr="00326D41" w:rsidTr="00F02ACA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numPr>
                <w:ilvl w:val="0"/>
                <w:numId w:val="2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31BC8" w:rsidRPr="00326D41" w:rsidRDefault="00531BC8" w:rsidP="00531BC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Консультативная, организационная и методическая помощь при взаимодействии с органами власти, инвесторами</w:t>
            </w:r>
          </w:p>
          <w:p w:rsidR="00531BC8" w:rsidRPr="00326D41" w:rsidRDefault="00531BC8" w:rsidP="00531BC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2019-2030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bCs/>
                <w:sz w:val="24"/>
                <w:szCs w:val="24"/>
              </w:rPr>
              <w:t>Отдел экономики, малого бизнеса, инвестиций и местного самоуправления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C8" w:rsidRPr="00326D41" w:rsidRDefault="00531BC8" w:rsidP="00BB35E3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820DCE">
              <w:rPr>
                <w:bCs/>
                <w:sz w:val="24"/>
                <w:szCs w:val="24"/>
              </w:rPr>
              <w:t xml:space="preserve">Для создания благоприятной для инвестиций административной среды и формирования экономических и организационных механизмов привлечения инвестиций на территории Белокалитвинского района осуществлял свою деятельность Совет по инвестициям Белокалитвинского района, работа которого направлена на рассмотрение вопросов и урегулирования разногласий, связанных с реализацией инвестиционных проектов на территории района.  </w:t>
            </w:r>
            <w:r>
              <w:rPr>
                <w:bCs/>
                <w:sz w:val="24"/>
                <w:szCs w:val="24"/>
              </w:rPr>
              <w:t>В</w:t>
            </w:r>
            <w:r w:rsidRPr="00820DCE">
              <w:rPr>
                <w:bCs/>
                <w:sz w:val="24"/>
                <w:szCs w:val="24"/>
              </w:rPr>
              <w:t xml:space="preserve"> 20</w:t>
            </w:r>
            <w:r>
              <w:rPr>
                <w:bCs/>
                <w:sz w:val="24"/>
                <w:szCs w:val="24"/>
              </w:rPr>
              <w:t>2</w:t>
            </w:r>
            <w:r w:rsidR="00BB35E3">
              <w:rPr>
                <w:bCs/>
                <w:sz w:val="24"/>
                <w:szCs w:val="24"/>
              </w:rPr>
              <w:t>4</w:t>
            </w:r>
            <w:r w:rsidRPr="00820DCE">
              <w:rPr>
                <w:bCs/>
                <w:sz w:val="24"/>
                <w:szCs w:val="24"/>
              </w:rPr>
              <w:t xml:space="preserve"> </w:t>
            </w:r>
            <w:r w:rsidRPr="00820DCE">
              <w:rPr>
                <w:bCs/>
                <w:sz w:val="24"/>
                <w:szCs w:val="24"/>
              </w:rPr>
              <w:lastRenderedPageBreak/>
              <w:t>год</w:t>
            </w:r>
            <w:r>
              <w:rPr>
                <w:bCs/>
                <w:sz w:val="24"/>
                <w:szCs w:val="24"/>
              </w:rPr>
              <w:t>у</w:t>
            </w:r>
            <w:r w:rsidR="001A556F">
              <w:rPr>
                <w:bCs/>
                <w:sz w:val="24"/>
                <w:szCs w:val="24"/>
              </w:rPr>
              <w:t xml:space="preserve"> состояли</w:t>
            </w:r>
            <w:r w:rsidRPr="00820DCE">
              <w:rPr>
                <w:bCs/>
                <w:sz w:val="24"/>
                <w:szCs w:val="24"/>
              </w:rPr>
              <w:t xml:space="preserve">сь </w:t>
            </w:r>
            <w:r w:rsidR="001A556F">
              <w:rPr>
                <w:bCs/>
                <w:sz w:val="24"/>
                <w:szCs w:val="24"/>
              </w:rPr>
              <w:t>8</w:t>
            </w:r>
            <w:r w:rsidRPr="00820DCE">
              <w:rPr>
                <w:bCs/>
                <w:sz w:val="24"/>
                <w:szCs w:val="24"/>
              </w:rPr>
              <w:t xml:space="preserve"> заседани</w:t>
            </w:r>
            <w:r w:rsidR="001A556F">
              <w:rPr>
                <w:bCs/>
                <w:sz w:val="24"/>
                <w:szCs w:val="24"/>
              </w:rPr>
              <w:t>й</w:t>
            </w:r>
            <w:r w:rsidRPr="00820DCE">
              <w:rPr>
                <w:bCs/>
                <w:sz w:val="24"/>
                <w:szCs w:val="24"/>
              </w:rPr>
              <w:t xml:space="preserve"> Совета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531BC8" w:rsidRPr="00326D41" w:rsidTr="00F02ACA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numPr>
                <w:ilvl w:val="0"/>
                <w:numId w:val="2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31BC8" w:rsidRPr="00326D41" w:rsidRDefault="00531BC8" w:rsidP="00531BC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 xml:space="preserve">Информирование общества о развитии инвестиционной деятельности в районе, в </w:t>
            </w:r>
            <w:proofErr w:type="spellStart"/>
            <w:r w:rsidRPr="00326D41">
              <w:rPr>
                <w:sz w:val="24"/>
                <w:szCs w:val="24"/>
              </w:rPr>
              <w:t>т.ч</w:t>
            </w:r>
            <w:proofErr w:type="spellEnd"/>
            <w:r w:rsidRPr="00326D41">
              <w:rPr>
                <w:sz w:val="24"/>
                <w:szCs w:val="24"/>
              </w:rPr>
              <w:t xml:space="preserve">. при помощи </w:t>
            </w:r>
            <w:proofErr w:type="spellStart"/>
            <w:r w:rsidRPr="00326D41">
              <w:rPr>
                <w:sz w:val="24"/>
                <w:szCs w:val="24"/>
              </w:rPr>
              <w:t>интернет-ресурсов</w:t>
            </w:r>
            <w:proofErr w:type="spellEnd"/>
            <w:r w:rsidRPr="00326D41">
              <w:rPr>
                <w:sz w:val="24"/>
                <w:szCs w:val="24"/>
              </w:rPr>
              <w:t xml:space="preserve"> и печатных изданий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2019-2030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bCs/>
                <w:sz w:val="24"/>
                <w:szCs w:val="24"/>
              </w:rPr>
              <w:t>Отдел экономики, малого бизнеса, инвестиций и местного самоуправления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C8" w:rsidRPr="00326D41" w:rsidRDefault="00531BC8" w:rsidP="00531BC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4C6181">
              <w:rPr>
                <w:bCs/>
                <w:sz w:val="24"/>
                <w:szCs w:val="24"/>
              </w:rPr>
              <w:t>Информирование населения через официальный сайт Администрации Белокалитвинского района</w:t>
            </w:r>
            <w:r w:rsidRPr="004C6181">
              <w:rPr>
                <w:sz w:val="24"/>
                <w:szCs w:val="24"/>
              </w:rPr>
              <w:t xml:space="preserve"> </w:t>
            </w:r>
            <w:r w:rsidRPr="004C6181">
              <w:rPr>
                <w:bCs/>
                <w:sz w:val="24"/>
                <w:szCs w:val="24"/>
              </w:rPr>
              <w:t>о развитии инвестиционной деятельности в районе</w:t>
            </w:r>
          </w:p>
        </w:tc>
      </w:tr>
      <w:tr w:rsidR="00531BC8" w:rsidRPr="00326D41" w:rsidTr="00F02ACA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6D41">
              <w:rPr>
                <w:b/>
                <w:sz w:val="24"/>
                <w:szCs w:val="24"/>
              </w:rPr>
              <w:t xml:space="preserve">Задача 1.6.2 </w:t>
            </w:r>
            <w:r w:rsidRPr="00326D41">
              <w:rPr>
                <w:b/>
                <w:sz w:val="24"/>
                <w:szCs w:val="24"/>
              </w:rPr>
              <w:br/>
              <w:t>(приоритетное направление):</w:t>
            </w:r>
          </w:p>
          <w:p w:rsidR="00531BC8" w:rsidRPr="00326D41" w:rsidRDefault="00531BC8" w:rsidP="00531BC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6D41">
              <w:rPr>
                <w:b/>
                <w:sz w:val="24"/>
                <w:szCs w:val="24"/>
              </w:rPr>
              <w:t>Развитие механизма привлечения и дальнейшего сопровождения инвесторов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31BC8" w:rsidRPr="00326D41" w:rsidTr="00F02ACA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numPr>
                <w:ilvl w:val="0"/>
                <w:numId w:val="2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 xml:space="preserve">Мониторинг инвестиционной инфраструктуры,  </w:t>
            </w:r>
          </w:p>
          <w:p w:rsidR="00531BC8" w:rsidRPr="00326D41" w:rsidRDefault="00531BC8" w:rsidP="00531BC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 xml:space="preserve">в </w:t>
            </w:r>
            <w:proofErr w:type="spellStart"/>
            <w:r w:rsidRPr="00326D41">
              <w:rPr>
                <w:sz w:val="24"/>
                <w:szCs w:val="24"/>
              </w:rPr>
              <w:t>т.ч</w:t>
            </w:r>
            <w:proofErr w:type="spellEnd"/>
            <w:r w:rsidRPr="00326D41">
              <w:rPr>
                <w:sz w:val="24"/>
                <w:szCs w:val="24"/>
              </w:rPr>
              <w:t>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2019-2030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bCs/>
                <w:sz w:val="24"/>
                <w:szCs w:val="24"/>
              </w:rPr>
              <w:t>Отдел экономики, малого бизнеса, инвестиций и местного самоуправления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C8" w:rsidRPr="00326D41" w:rsidRDefault="00531BC8" w:rsidP="00531BC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Сбор</w:t>
            </w:r>
            <w:r w:rsidRPr="00326D41">
              <w:rPr>
                <w:bCs/>
                <w:sz w:val="24"/>
                <w:szCs w:val="24"/>
              </w:rPr>
              <w:t xml:space="preserve"> оперативной информации об инвестиционной деятельности </w:t>
            </w:r>
            <w:r>
              <w:rPr>
                <w:bCs/>
                <w:sz w:val="24"/>
                <w:szCs w:val="24"/>
              </w:rPr>
              <w:t>организаций района</w:t>
            </w:r>
            <w:r w:rsidRPr="00326D41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531BC8" w:rsidRPr="00326D41" w:rsidTr="00F02ACA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numPr>
                <w:ilvl w:val="0"/>
                <w:numId w:val="2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обеспечение информационной поддержки мониторинга (информирование) на сайте Администрации Белокалитвинского района и СМИ;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ежегодно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bCs/>
                <w:sz w:val="24"/>
                <w:szCs w:val="24"/>
              </w:rPr>
              <w:t>Отдел экономики, малого бизнеса, инвестиций и местного самоуправления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C8" w:rsidRPr="00326D41" w:rsidRDefault="00531BC8" w:rsidP="00531BC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Размещение</w:t>
            </w:r>
            <w:r w:rsidRPr="00326D41">
              <w:rPr>
                <w:bCs/>
                <w:sz w:val="24"/>
                <w:szCs w:val="24"/>
              </w:rPr>
              <w:t xml:space="preserve"> информации об инвестиционной деятельности</w:t>
            </w:r>
            <w:r>
              <w:rPr>
                <w:bCs/>
                <w:sz w:val="24"/>
                <w:szCs w:val="24"/>
              </w:rPr>
              <w:t xml:space="preserve"> на</w:t>
            </w:r>
            <w:r w:rsidRPr="00326D41">
              <w:rPr>
                <w:bCs/>
                <w:sz w:val="24"/>
                <w:szCs w:val="24"/>
              </w:rPr>
              <w:t xml:space="preserve"> </w:t>
            </w:r>
            <w:r w:rsidRPr="00597E8B">
              <w:rPr>
                <w:bCs/>
                <w:sz w:val="24"/>
                <w:szCs w:val="24"/>
              </w:rPr>
              <w:t xml:space="preserve"> официальн</w:t>
            </w:r>
            <w:r>
              <w:rPr>
                <w:bCs/>
                <w:sz w:val="24"/>
                <w:szCs w:val="24"/>
              </w:rPr>
              <w:t>ом</w:t>
            </w:r>
            <w:r w:rsidRPr="00597E8B">
              <w:rPr>
                <w:bCs/>
                <w:sz w:val="24"/>
                <w:szCs w:val="24"/>
              </w:rPr>
              <w:t xml:space="preserve"> сайт</w:t>
            </w:r>
            <w:r>
              <w:rPr>
                <w:bCs/>
                <w:sz w:val="24"/>
                <w:szCs w:val="24"/>
              </w:rPr>
              <w:t>е</w:t>
            </w:r>
            <w:r w:rsidRPr="00597E8B">
              <w:rPr>
                <w:bCs/>
                <w:sz w:val="24"/>
                <w:szCs w:val="24"/>
              </w:rPr>
              <w:t xml:space="preserve"> Администрации Белокалитвинского района</w:t>
            </w:r>
          </w:p>
        </w:tc>
      </w:tr>
      <w:tr w:rsidR="00531BC8" w:rsidRPr="00326D41" w:rsidTr="00F02ACA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numPr>
                <w:ilvl w:val="0"/>
                <w:numId w:val="2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сбор, обработка результатов мониторинга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ежегодно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bCs/>
                <w:sz w:val="24"/>
                <w:szCs w:val="24"/>
              </w:rPr>
              <w:t>Отдел экономики, малого бизнеса, инвестиций и местного самоуправления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C8" w:rsidRPr="00326D41" w:rsidRDefault="00531BC8" w:rsidP="00531BC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597E8B">
              <w:rPr>
                <w:bCs/>
                <w:sz w:val="24"/>
                <w:szCs w:val="24"/>
              </w:rPr>
              <w:t>Размещение информации об инвестиционной деятельности на  официальном сайте Администрации Белокалитвинского района</w:t>
            </w:r>
          </w:p>
        </w:tc>
      </w:tr>
      <w:tr w:rsidR="00531BC8" w:rsidRPr="00326D41" w:rsidTr="00F02ACA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numPr>
                <w:ilvl w:val="0"/>
                <w:numId w:val="2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31BC8" w:rsidRPr="00326D41" w:rsidRDefault="00531BC8" w:rsidP="00531BC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Активизация муниципально-частного партнерства (МЧП), создание привлекательных условий для реализации проектов МЧП в приоритетных отраслях (при создании социальной, транспортной инфраструктуры и т.п.)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2019-2030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6D41">
              <w:rPr>
                <w:bCs/>
                <w:sz w:val="24"/>
                <w:szCs w:val="24"/>
              </w:rPr>
              <w:t>Отдел жилищно-коммунального хозяйства;</w:t>
            </w:r>
          </w:p>
          <w:p w:rsidR="00531BC8" w:rsidRPr="00326D41" w:rsidRDefault="00531BC8" w:rsidP="00531B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bCs/>
                <w:sz w:val="24"/>
                <w:szCs w:val="24"/>
              </w:rPr>
              <w:t>Комитет по управлению имуществом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C8" w:rsidRPr="00326D41" w:rsidRDefault="00531BC8" w:rsidP="00531BC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6D41">
              <w:rPr>
                <w:bCs/>
                <w:sz w:val="24"/>
                <w:szCs w:val="24"/>
              </w:rPr>
              <w:t>Повышение инвестиционной привлекательности хозяйствующих субъектов муниципального образования</w:t>
            </w:r>
          </w:p>
        </w:tc>
      </w:tr>
      <w:tr w:rsidR="00531BC8" w:rsidRPr="00326D41" w:rsidTr="00F02ACA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numPr>
                <w:ilvl w:val="0"/>
                <w:numId w:val="2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 xml:space="preserve">Развитие взаимодействия муниципального образования с региональными институтами поддержки инвестиционной сферы (Ростовской </w:t>
            </w:r>
            <w:r w:rsidRPr="00326D41">
              <w:rPr>
                <w:sz w:val="24"/>
                <w:szCs w:val="24"/>
              </w:rPr>
              <w:lastRenderedPageBreak/>
              <w:t>области).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lastRenderedPageBreak/>
              <w:t>2019-2030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bCs/>
                <w:sz w:val="24"/>
                <w:szCs w:val="24"/>
              </w:rPr>
              <w:t>Отдел экономики, малого бизнеса, инвестиций и местного самоуправления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C8" w:rsidRPr="00326D41" w:rsidRDefault="00531BC8" w:rsidP="00531BC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Соглашение о сотрудничестве с Агентством инвестиционного развития Ростовской области</w:t>
            </w:r>
          </w:p>
        </w:tc>
      </w:tr>
      <w:tr w:rsidR="00531BC8" w:rsidRPr="00326D41" w:rsidTr="00F02ACA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6D41">
              <w:rPr>
                <w:b/>
                <w:sz w:val="24"/>
                <w:szCs w:val="24"/>
              </w:rPr>
              <w:t>1.7 ФИНАНСОВАЯ ИНФРАСТРУКТУРА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31BC8" w:rsidRPr="00326D41" w:rsidTr="00F02ACA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6D41">
              <w:rPr>
                <w:b/>
                <w:sz w:val="24"/>
                <w:szCs w:val="24"/>
              </w:rPr>
              <w:t xml:space="preserve">Задача 1.7.1 </w:t>
            </w:r>
            <w:r w:rsidRPr="00326D41">
              <w:rPr>
                <w:b/>
                <w:sz w:val="24"/>
                <w:szCs w:val="24"/>
              </w:rPr>
              <w:br/>
              <w:t>(приоритетное направление):</w:t>
            </w:r>
          </w:p>
          <w:p w:rsidR="00531BC8" w:rsidRPr="00326D41" w:rsidRDefault="00531BC8" w:rsidP="00531BC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6D41">
              <w:rPr>
                <w:b/>
                <w:sz w:val="24"/>
                <w:szCs w:val="24"/>
              </w:rPr>
              <w:t>Повышение финансовой грамотности населения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31BC8" w:rsidRPr="00326D41" w:rsidTr="00F02ACA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numPr>
                <w:ilvl w:val="0"/>
                <w:numId w:val="2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Информирование населения по вопросам повышения финансовой грамотности, об особенностях предпринимательства, эффективном использовании разных видов экономических инструментов, о рисках инвестирования, мошенничества, способах их предотвращения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2019-2030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bCs/>
                <w:sz w:val="24"/>
                <w:szCs w:val="24"/>
              </w:rPr>
              <w:t>Отдел экономики, малого бизнеса, инвестиций и местного самоуправления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C8" w:rsidRPr="00326D41" w:rsidRDefault="00531BC8" w:rsidP="00531BC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D5740">
              <w:rPr>
                <w:bCs/>
                <w:sz w:val="24"/>
                <w:szCs w:val="24"/>
              </w:rPr>
              <w:t xml:space="preserve">Информирование населения через официальный сайт Администрации Белокалитвинского района </w:t>
            </w:r>
            <w:r>
              <w:rPr>
                <w:bCs/>
                <w:sz w:val="24"/>
                <w:szCs w:val="24"/>
              </w:rPr>
              <w:t xml:space="preserve">для </w:t>
            </w:r>
            <w:r w:rsidRPr="00326D41">
              <w:rPr>
                <w:bCs/>
                <w:sz w:val="24"/>
                <w:szCs w:val="24"/>
              </w:rPr>
              <w:t>повышени</w:t>
            </w:r>
            <w:r>
              <w:rPr>
                <w:bCs/>
                <w:sz w:val="24"/>
                <w:szCs w:val="24"/>
              </w:rPr>
              <w:t>я</w:t>
            </w:r>
            <w:r w:rsidRPr="00326D41">
              <w:rPr>
                <w:bCs/>
                <w:sz w:val="24"/>
                <w:szCs w:val="24"/>
              </w:rPr>
              <w:t xml:space="preserve"> уровня финансовой грамотности населения</w:t>
            </w:r>
          </w:p>
        </w:tc>
      </w:tr>
      <w:tr w:rsidR="00531BC8" w:rsidRPr="00326D41" w:rsidTr="00F02ACA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6D41">
              <w:rPr>
                <w:b/>
                <w:sz w:val="24"/>
                <w:szCs w:val="24"/>
              </w:rPr>
              <w:t xml:space="preserve">Задача 1.7.2 </w:t>
            </w:r>
            <w:r w:rsidRPr="00326D41">
              <w:rPr>
                <w:b/>
                <w:sz w:val="24"/>
                <w:szCs w:val="24"/>
              </w:rPr>
              <w:br/>
              <w:t>(приоритетное направление):</w:t>
            </w:r>
          </w:p>
          <w:p w:rsidR="00531BC8" w:rsidRPr="00326D41" w:rsidRDefault="00531BC8" w:rsidP="00531BC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6D41">
              <w:rPr>
                <w:b/>
                <w:sz w:val="24"/>
                <w:szCs w:val="24"/>
              </w:rPr>
              <w:t>Мониторинг и диагностика финансовой инфраструктуры муниципального образования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2019-2030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31BC8" w:rsidRPr="00326D41" w:rsidTr="00F02ACA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numPr>
                <w:ilvl w:val="0"/>
                <w:numId w:val="2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Мониторинг финансовой инфраструктуры муниципального образования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2019-2030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bCs/>
                <w:sz w:val="24"/>
                <w:szCs w:val="24"/>
              </w:rPr>
              <w:t>Отдел экономики, малого бизнеса, инвестиций и местного самоуправления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C8" w:rsidRPr="00326D41" w:rsidRDefault="00531BC8" w:rsidP="00531BC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6D41">
              <w:rPr>
                <w:bCs/>
                <w:sz w:val="24"/>
                <w:szCs w:val="24"/>
              </w:rPr>
              <w:t>Наличие оперативной информации о состоянии финансовой инфраструктуры муниципального образования</w:t>
            </w:r>
          </w:p>
        </w:tc>
      </w:tr>
      <w:tr w:rsidR="00531BC8" w:rsidRPr="00326D41" w:rsidTr="00F02ACA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6D41">
              <w:rPr>
                <w:b/>
                <w:sz w:val="24"/>
                <w:szCs w:val="24"/>
              </w:rPr>
              <w:t>1.8 ТУРИСТСКИЙ ПОТЕНЦИАЛ ТЕРРИТОРИЙ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31BC8" w:rsidRPr="00326D41" w:rsidTr="00F02ACA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numPr>
                <w:ilvl w:val="0"/>
                <w:numId w:val="2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31BC8" w:rsidRPr="00326D41" w:rsidRDefault="00531BC8" w:rsidP="00531BC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Реализация муниципальной программы «Развитие культуры и туризма» на период 2019-2030 гг. с учетом достигнутых показателей предыдущего этапа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2019-2030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6D41">
              <w:rPr>
                <w:bCs/>
                <w:sz w:val="24"/>
                <w:szCs w:val="24"/>
              </w:rPr>
              <w:t>Отдел экономики, малого бизнеса, инвестиций и местного самоуправления,</w:t>
            </w:r>
            <w:r w:rsidRPr="00326D41">
              <w:rPr>
                <w:sz w:val="24"/>
                <w:szCs w:val="24"/>
              </w:rPr>
              <w:br/>
              <w:t>Отдел культуры</w:t>
            </w:r>
          </w:p>
        </w:tc>
        <w:tc>
          <w:tcPr>
            <w:tcW w:w="1429" w:type="pct"/>
          </w:tcPr>
          <w:p w:rsidR="00531BC8" w:rsidRPr="00326D41" w:rsidRDefault="00531BC8" w:rsidP="0020534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202</w:t>
            </w:r>
            <w:r w:rsidR="00205344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года осуществлялась реализация </w:t>
            </w:r>
            <w:r w:rsidRPr="00326D41">
              <w:rPr>
                <w:sz w:val="24"/>
                <w:szCs w:val="24"/>
              </w:rPr>
              <w:t xml:space="preserve"> муниципальной программы</w:t>
            </w:r>
            <w:r>
              <w:rPr>
                <w:sz w:val="24"/>
                <w:szCs w:val="24"/>
              </w:rPr>
              <w:t>, которая способствует повышению туристской привлекательности района</w:t>
            </w:r>
          </w:p>
        </w:tc>
      </w:tr>
      <w:tr w:rsidR="00531BC8" w:rsidRPr="00326D41" w:rsidTr="00F02ACA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numPr>
                <w:ilvl w:val="0"/>
                <w:numId w:val="2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31BC8" w:rsidRPr="00326D41" w:rsidRDefault="00531BC8" w:rsidP="00531BC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 xml:space="preserve">Мониторинг реализации и корректировка плана </w:t>
            </w:r>
            <w:r w:rsidRPr="00326D41">
              <w:rPr>
                <w:sz w:val="24"/>
                <w:szCs w:val="24"/>
              </w:rPr>
              <w:lastRenderedPageBreak/>
              <w:t>мероприятий муниципальной программы на период 2019-2030 гг. с учетом достигнутых показателей предыдущего этапа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6D41">
              <w:rPr>
                <w:bCs/>
                <w:sz w:val="24"/>
                <w:szCs w:val="24"/>
              </w:rPr>
              <w:t xml:space="preserve">Отдел экономики, малого </w:t>
            </w:r>
            <w:r w:rsidRPr="00326D41">
              <w:rPr>
                <w:bCs/>
                <w:sz w:val="24"/>
                <w:szCs w:val="24"/>
              </w:rPr>
              <w:lastRenderedPageBreak/>
              <w:t>бизнеса, инвестиций и местного самоуправления,</w:t>
            </w:r>
            <w:r w:rsidRPr="00326D41">
              <w:rPr>
                <w:sz w:val="24"/>
                <w:szCs w:val="24"/>
              </w:rPr>
              <w:br/>
              <w:t>Отдел культуры</w:t>
            </w:r>
          </w:p>
        </w:tc>
        <w:tc>
          <w:tcPr>
            <w:tcW w:w="1429" w:type="pct"/>
          </w:tcPr>
          <w:p w:rsidR="00531BC8" w:rsidRPr="00326D41" w:rsidRDefault="00531BC8" w:rsidP="0020534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76061">
              <w:rPr>
                <w:sz w:val="24"/>
                <w:szCs w:val="24"/>
              </w:rPr>
              <w:lastRenderedPageBreak/>
              <w:t>В течение 20</w:t>
            </w:r>
            <w:r>
              <w:rPr>
                <w:sz w:val="24"/>
                <w:szCs w:val="24"/>
              </w:rPr>
              <w:t>2</w:t>
            </w:r>
            <w:r w:rsidR="00205344">
              <w:rPr>
                <w:sz w:val="24"/>
                <w:szCs w:val="24"/>
              </w:rPr>
              <w:t>4</w:t>
            </w:r>
            <w:r w:rsidRPr="00776061">
              <w:rPr>
                <w:sz w:val="24"/>
                <w:szCs w:val="24"/>
              </w:rPr>
              <w:t xml:space="preserve"> года осуществлялась </w:t>
            </w:r>
            <w:r>
              <w:rPr>
                <w:sz w:val="24"/>
                <w:szCs w:val="24"/>
              </w:rPr>
              <w:t xml:space="preserve"> </w:t>
            </w:r>
            <w:r w:rsidRPr="00326D41">
              <w:rPr>
                <w:sz w:val="24"/>
                <w:szCs w:val="24"/>
              </w:rPr>
              <w:t xml:space="preserve"> </w:t>
            </w:r>
            <w:r w:rsidRPr="00326D41">
              <w:rPr>
                <w:sz w:val="24"/>
                <w:szCs w:val="24"/>
              </w:rPr>
              <w:lastRenderedPageBreak/>
              <w:t xml:space="preserve">корректировка </w:t>
            </w:r>
            <w:r>
              <w:rPr>
                <w:sz w:val="24"/>
                <w:szCs w:val="24"/>
              </w:rPr>
              <w:t>показателей и объемов финансирования мероприятий</w:t>
            </w:r>
          </w:p>
        </w:tc>
      </w:tr>
      <w:tr w:rsidR="00531BC8" w:rsidRPr="00326D41" w:rsidTr="00F02ACA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31BC8" w:rsidRPr="00326D41" w:rsidRDefault="00531BC8" w:rsidP="00531BC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6D41">
              <w:rPr>
                <w:b/>
                <w:sz w:val="24"/>
                <w:szCs w:val="24"/>
              </w:rPr>
              <w:t xml:space="preserve">Задача 1.8.1 </w:t>
            </w:r>
            <w:r w:rsidRPr="00326D41">
              <w:rPr>
                <w:b/>
                <w:sz w:val="24"/>
                <w:szCs w:val="24"/>
              </w:rPr>
              <w:br/>
              <w:t>(приоритетное направление):</w:t>
            </w:r>
          </w:p>
          <w:p w:rsidR="00531BC8" w:rsidRPr="00326D41" w:rsidRDefault="00531BC8" w:rsidP="00531BC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6D41">
              <w:rPr>
                <w:b/>
                <w:sz w:val="24"/>
                <w:szCs w:val="24"/>
              </w:rPr>
              <w:t>Популяризация туристского потенциала Белокалитвинского района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31BC8" w:rsidRPr="00326D41" w:rsidTr="00F02ACA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numPr>
                <w:ilvl w:val="0"/>
                <w:numId w:val="2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Обеспечение информирования потенциальной туристской аудитории о культурном и историческом наследии муниципального образования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2019-2030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6D41">
              <w:rPr>
                <w:bCs/>
                <w:sz w:val="24"/>
                <w:szCs w:val="24"/>
              </w:rPr>
              <w:t>Отдел экономики, малого бизнеса, инвестиций и местного самоуправления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C8" w:rsidRPr="00326D41" w:rsidRDefault="00531BC8" w:rsidP="00531BC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C575C5">
              <w:rPr>
                <w:bCs/>
                <w:sz w:val="24"/>
                <w:szCs w:val="24"/>
              </w:rPr>
              <w:t>Информирование населения через официальный сайт Администрации Белокалитвинского района</w:t>
            </w:r>
            <w:r>
              <w:rPr>
                <w:bCs/>
                <w:sz w:val="24"/>
                <w:szCs w:val="24"/>
              </w:rPr>
              <w:t>, посредством публикаций в газете «Перекресток», транслирования в «Белокалитвинской панораме» и на радио.</w:t>
            </w:r>
            <w:r w:rsidRPr="00C575C5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531BC8" w:rsidRPr="00326D41" w:rsidTr="00F02ACA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31BC8" w:rsidRPr="00326D41" w:rsidRDefault="00531BC8" w:rsidP="00531BC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6D41">
              <w:rPr>
                <w:b/>
                <w:sz w:val="24"/>
                <w:szCs w:val="24"/>
              </w:rPr>
              <w:t xml:space="preserve">Задача 1.8.2 </w:t>
            </w:r>
            <w:r w:rsidRPr="00326D41">
              <w:rPr>
                <w:b/>
                <w:sz w:val="24"/>
                <w:szCs w:val="24"/>
              </w:rPr>
              <w:br/>
              <w:t>(приоритетное направление):</w:t>
            </w:r>
          </w:p>
          <w:p w:rsidR="00531BC8" w:rsidRPr="00326D41" w:rsidRDefault="00531BC8" w:rsidP="00531BC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6D41">
              <w:rPr>
                <w:b/>
                <w:sz w:val="24"/>
                <w:szCs w:val="24"/>
              </w:rPr>
              <w:t>Развитие туристской инфраструктуры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31BC8" w:rsidRPr="00326D41" w:rsidTr="00F02ACA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numPr>
                <w:ilvl w:val="0"/>
                <w:numId w:val="2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Повышение уровня благоустройства и транспортной доступности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2019-2030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6D41">
              <w:rPr>
                <w:bCs/>
                <w:sz w:val="24"/>
                <w:szCs w:val="24"/>
              </w:rPr>
              <w:t>Администрации поселений;</w:t>
            </w:r>
          </w:p>
          <w:p w:rsidR="00531BC8" w:rsidRPr="00326D41" w:rsidRDefault="00531BC8" w:rsidP="00531BC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6D41">
              <w:rPr>
                <w:bCs/>
                <w:sz w:val="24"/>
                <w:szCs w:val="24"/>
              </w:rPr>
              <w:t>Отдел жилищно-коммунального хозяйства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C8" w:rsidRPr="00326D41" w:rsidRDefault="00531BC8" w:rsidP="00531BC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поселениях района проводятся мероприятия по благоустройству территорий. Осуществляется регулярное транспортное сообщение со всеми населенными пунктами района.</w:t>
            </w:r>
          </w:p>
        </w:tc>
      </w:tr>
      <w:tr w:rsidR="00531BC8" w:rsidRPr="00326D41" w:rsidTr="00F02ACA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numPr>
                <w:ilvl w:val="0"/>
                <w:numId w:val="2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Эффективное взаимодействие с туроператорами в целях продвижения турпродуктов.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2019-2030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1BC8" w:rsidRPr="00326D41" w:rsidRDefault="00531BC8" w:rsidP="00531BC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6D41">
              <w:rPr>
                <w:bCs/>
                <w:sz w:val="24"/>
                <w:szCs w:val="24"/>
              </w:rPr>
              <w:t>Отдел экономики, малого бизнеса, инвестиций и местного самоуправления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C8" w:rsidRPr="00326D41" w:rsidRDefault="00531BC8" w:rsidP="00531BC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Разработан </w:t>
            </w:r>
            <w:proofErr w:type="spellStart"/>
            <w:r>
              <w:rPr>
                <w:bCs/>
                <w:sz w:val="24"/>
                <w:szCs w:val="24"/>
              </w:rPr>
              <w:t>турмаршрут</w:t>
            </w:r>
            <w:proofErr w:type="spellEnd"/>
            <w:r>
              <w:rPr>
                <w:bCs/>
                <w:sz w:val="24"/>
                <w:szCs w:val="24"/>
              </w:rPr>
              <w:t xml:space="preserve"> по достопримечательностям района и представлен в минэкономразвития области</w:t>
            </w:r>
          </w:p>
        </w:tc>
      </w:tr>
    </w:tbl>
    <w:p w:rsidR="00326D41" w:rsidRPr="00326D41" w:rsidRDefault="00326D41" w:rsidP="003E5277">
      <w:pPr>
        <w:spacing w:line="276" w:lineRule="auto"/>
        <w:ind w:left="10773" w:firstLine="709"/>
        <w:jc w:val="center"/>
        <w:rPr>
          <w:sz w:val="28"/>
          <w:szCs w:val="28"/>
        </w:rPr>
      </w:pPr>
      <w:r w:rsidRPr="00326D41">
        <w:rPr>
          <w:sz w:val="28"/>
          <w:szCs w:val="28"/>
        </w:rPr>
        <w:t xml:space="preserve">  </w:t>
      </w:r>
      <w:r w:rsidRPr="00326D41">
        <w:rPr>
          <w:sz w:val="28"/>
          <w:szCs w:val="28"/>
        </w:rPr>
        <w:br/>
      </w:r>
    </w:p>
    <w:p w:rsidR="00326D41" w:rsidRPr="00326D41" w:rsidRDefault="00326D41" w:rsidP="00326D41">
      <w:pPr>
        <w:spacing w:line="276" w:lineRule="auto"/>
        <w:ind w:firstLine="709"/>
        <w:jc w:val="center"/>
        <w:rPr>
          <w:sz w:val="28"/>
          <w:szCs w:val="28"/>
        </w:rPr>
      </w:pPr>
      <w:r w:rsidRPr="00326D41">
        <w:rPr>
          <w:sz w:val="28"/>
          <w:szCs w:val="28"/>
        </w:rPr>
        <w:t>План мероприятий (социальная политика)</w:t>
      </w:r>
      <w:r w:rsidRPr="00326D41">
        <w:rPr>
          <w:sz w:val="28"/>
          <w:szCs w:val="28"/>
        </w:rPr>
        <w:br/>
        <w:t xml:space="preserve">по реализации Стратегии социально-экономического развития </w:t>
      </w:r>
      <w:r w:rsidRPr="00326D41">
        <w:rPr>
          <w:sz w:val="28"/>
          <w:szCs w:val="28"/>
        </w:rPr>
        <w:br/>
      </w:r>
      <w:r w:rsidRPr="00326D41">
        <w:rPr>
          <w:sz w:val="28"/>
          <w:szCs w:val="28"/>
        </w:rPr>
        <w:lastRenderedPageBreak/>
        <w:t>Белокалитвинского района до 2030 года</w:t>
      </w:r>
    </w:p>
    <w:p w:rsidR="00326D41" w:rsidRPr="00326D41" w:rsidRDefault="00326D41" w:rsidP="00326D41">
      <w:pPr>
        <w:spacing w:line="276" w:lineRule="auto"/>
        <w:ind w:firstLine="709"/>
        <w:jc w:val="center"/>
        <w:rPr>
          <w:sz w:val="28"/>
          <w:szCs w:val="24"/>
        </w:rPr>
      </w:pPr>
    </w:p>
    <w:tbl>
      <w:tblPr>
        <w:tblW w:w="5138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862"/>
        <w:gridCol w:w="3982"/>
        <w:gridCol w:w="1870"/>
        <w:gridCol w:w="2985"/>
        <w:gridCol w:w="5408"/>
      </w:tblGrid>
      <w:tr w:rsidR="002E4214" w:rsidRPr="00326D41" w:rsidTr="00C9635C">
        <w:trPr>
          <w:trHeight w:val="20"/>
          <w:tblHeader/>
        </w:trPr>
        <w:tc>
          <w:tcPr>
            <w:tcW w:w="28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6D41">
              <w:rPr>
                <w:b/>
                <w:sz w:val="24"/>
                <w:szCs w:val="24"/>
              </w:rPr>
              <w:t>№</w:t>
            </w:r>
          </w:p>
          <w:p w:rsidR="00326D41" w:rsidRPr="00326D41" w:rsidRDefault="00326D41" w:rsidP="00326D4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6D41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31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6D41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61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6D41">
              <w:rPr>
                <w:b/>
                <w:sz w:val="24"/>
                <w:szCs w:val="24"/>
              </w:rPr>
              <w:t>Период реализации мероприятия</w:t>
            </w:r>
          </w:p>
        </w:tc>
        <w:tc>
          <w:tcPr>
            <w:tcW w:w="98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6D41">
              <w:rPr>
                <w:b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790" w:type="pct"/>
            <w:vAlign w:val="center"/>
          </w:tcPr>
          <w:p w:rsidR="00326D41" w:rsidRPr="00326D41" w:rsidRDefault="00F02ACA" w:rsidP="0020534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02ACA">
              <w:rPr>
                <w:b/>
                <w:bCs/>
                <w:sz w:val="24"/>
                <w:szCs w:val="24"/>
              </w:rPr>
              <w:t>Результаты за 20</w:t>
            </w:r>
            <w:r w:rsidR="00DE4581">
              <w:rPr>
                <w:b/>
                <w:bCs/>
                <w:sz w:val="24"/>
                <w:szCs w:val="24"/>
              </w:rPr>
              <w:t>2</w:t>
            </w:r>
            <w:r w:rsidR="00205344">
              <w:rPr>
                <w:b/>
                <w:bCs/>
                <w:sz w:val="24"/>
                <w:szCs w:val="24"/>
              </w:rPr>
              <w:t>4</w:t>
            </w:r>
            <w:r w:rsidRPr="00F02ACA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2E4214" w:rsidRPr="00326D41" w:rsidTr="00C9635C">
        <w:trPr>
          <w:trHeight w:val="20"/>
          <w:tblHeader/>
        </w:trPr>
        <w:tc>
          <w:tcPr>
            <w:tcW w:w="285" w:type="pc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1</w:t>
            </w:r>
          </w:p>
        </w:tc>
        <w:tc>
          <w:tcPr>
            <w:tcW w:w="1318" w:type="pc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2</w:t>
            </w:r>
          </w:p>
        </w:tc>
        <w:tc>
          <w:tcPr>
            <w:tcW w:w="619" w:type="pc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3</w:t>
            </w:r>
          </w:p>
        </w:tc>
        <w:tc>
          <w:tcPr>
            <w:tcW w:w="988" w:type="pc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4</w:t>
            </w:r>
          </w:p>
        </w:tc>
        <w:tc>
          <w:tcPr>
            <w:tcW w:w="1790" w:type="pct"/>
            <w:shd w:val="clear" w:color="auto" w:fill="FFFFFF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5</w:t>
            </w:r>
          </w:p>
        </w:tc>
      </w:tr>
      <w:tr w:rsidR="002E4214" w:rsidRPr="00326D41" w:rsidTr="00C9635C">
        <w:trPr>
          <w:trHeight w:val="567"/>
        </w:trPr>
        <w:tc>
          <w:tcPr>
            <w:tcW w:w="285" w:type="pct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18" w:type="pct"/>
            <w:shd w:val="clear" w:color="auto" w:fill="D9D9D9"/>
            <w:vAlign w:val="center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6D41">
              <w:rPr>
                <w:b/>
                <w:sz w:val="24"/>
                <w:szCs w:val="24"/>
              </w:rPr>
              <w:t>2. СОЦИАЛЬНАЯ ПОЛИТИКА</w:t>
            </w:r>
          </w:p>
        </w:tc>
        <w:tc>
          <w:tcPr>
            <w:tcW w:w="619" w:type="pct"/>
            <w:shd w:val="clear" w:color="auto" w:fill="D9D9D9"/>
            <w:vAlign w:val="center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8" w:type="pct"/>
            <w:shd w:val="clear" w:color="auto" w:fill="D9D9D9"/>
            <w:vAlign w:val="center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90" w:type="pct"/>
            <w:shd w:val="clear" w:color="auto" w:fill="D9D9D9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2E4214" w:rsidRPr="00326D41" w:rsidTr="00C9635C">
        <w:trPr>
          <w:trHeight w:val="567"/>
        </w:trPr>
        <w:tc>
          <w:tcPr>
            <w:tcW w:w="285" w:type="pct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8" w:type="pct"/>
            <w:shd w:val="clear" w:color="auto" w:fill="D9D9D9"/>
            <w:vAlign w:val="center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6D41">
              <w:rPr>
                <w:b/>
                <w:bCs/>
                <w:sz w:val="24"/>
                <w:szCs w:val="24"/>
              </w:rPr>
              <w:t>2.1 ЗДРАВООХРАНЕНИЕ</w:t>
            </w:r>
          </w:p>
        </w:tc>
        <w:tc>
          <w:tcPr>
            <w:tcW w:w="619" w:type="pct"/>
            <w:shd w:val="clear" w:color="auto" w:fill="D9D9D9"/>
            <w:vAlign w:val="center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88" w:type="pct"/>
            <w:shd w:val="clear" w:color="auto" w:fill="D9D9D9"/>
            <w:vAlign w:val="center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0" w:type="pct"/>
            <w:shd w:val="clear" w:color="auto" w:fill="D9D9D9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E4214" w:rsidRPr="00326D41" w:rsidTr="00C9635C">
        <w:trPr>
          <w:trHeight w:val="20"/>
        </w:trPr>
        <w:tc>
          <w:tcPr>
            <w:tcW w:w="28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C1719D">
            <w:pPr>
              <w:numPr>
                <w:ilvl w:val="0"/>
                <w:numId w:val="2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18" w:type="pct"/>
            <w:shd w:val="clear" w:color="auto" w:fill="auto"/>
          </w:tcPr>
          <w:p w:rsidR="00326D41" w:rsidRPr="00326D41" w:rsidRDefault="00326D41" w:rsidP="00326D4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Реализация муниципальной программы «Развитие здравоохранения» на период 2019-2030 гг. с учетом достигнутых показателей предыдущего этапа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2019-2030</w:t>
            </w:r>
          </w:p>
        </w:tc>
        <w:tc>
          <w:tcPr>
            <w:tcW w:w="988" w:type="pct"/>
            <w:shd w:val="clear" w:color="auto" w:fill="auto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Сектор по социальным вопросам</w:t>
            </w:r>
          </w:p>
        </w:tc>
        <w:tc>
          <w:tcPr>
            <w:tcW w:w="1790" w:type="pct"/>
            <w:shd w:val="clear" w:color="auto" w:fill="auto"/>
          </w:tcPr>
          <w:p w:rsidR="00326D41" w:rsidRPr="00326D41" w:rsidRDefault="009756D7" w:rsidP="0020534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756D7">
              <w:rPr>
                <w:sz w:val="24"/>
                <w:szCs w:val="24"/>
              </w:rPr>
              <w:t>В течение 20</w:t>
            </w:r>
            <w:r w:rsidR="00B15AF1">
              <w:rPr>
                <w:sz w:val="24"/>
                <w:szCs w:val="24"/>
              </w:rPr>
              <w:t>2</w:t>
            </w:r>
            <w:r w:rsidR="00205344">
              <w:rPr>
                <w:sz w:val="24"/>
                <w:szCs w:val="24"/>
              </w:rPr>
              <w:t>4</w:t>
            </w:r>
            <w:r w:rsidRPr="009756D7">
              <w:rPr>
                <w:sz w:val="24"/>
                <w:szCs w:val="24"/>
              </w:rPr>
              <w:t xml:space="preserve"> года осуществлялась реализация  муниципальной программы, которая способствует </w:t>
            </w:r>
            <w:r>
              <w:rPr>
                <w:sz w:val="24"/>
                <w:szCs w:val="24"/>
              </w:rPr>
              <w:t>п</w:t>
            </w:r>
            <w:r w:rsidR="00326D41" w:rsidRPr="00326D41">
              <w:rPr>
                <w:sz w:val="24"/>
                <w:szCs w:val="24"/>
              </w:rPr>
              <w:t>овышени</w:t>
            </w:r>
            <w:r>
              <w:rPr>
                <w:sz w:val="24"/>
                <w:szCs w:val="24"/>
              </w:rPr>
              <w:t>ю</w:t>
            </w:r>
            <w:r w:rsidR="00326D41" w:rsidRPr="00326D41">
              <w:rPr>
                <w:sz w:val="24"/>
                <w:szCs w:val="24"/>
              </w:rPr>
              <w:t xml:space="preserve"> доступности и качества оказания медицинской помощи населению</w:t>
            </w:r>
          </w:p>
        </w:tc>
      </w:tr>
      <w:tr w:rsidR="002E4214" w:rsidRPr="00326D41" w:rsidTr="00C9635C">
        <w:trPr>
          <w:trHeight w:val="20"/>
        </w:trPr>
        <w:tc>
          <w:tcPr>
            <w:tcW w:w="28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C1719D">
            <w:pPr>
              <w:numPr>
                <w:ilvl w:val="0"/>
                <w:numId w:val="2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18" w:type="pct"/>
            <w:shd w:val="clear" w:color="auto" w:fill="auto"/>
          </w:tcPr>
          <w:p w:rsidR="00326D41" w:rsidRPr="00326D41" w:rsidRDefault="00326D41" w:rsidP="00326D4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Мониторинг реализации и корректировка плана мероприятий муниципальной программы на период 2019-2030 гг. с учетом достигнутых показателей предыдущего этапа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ежегодно</w:t>
            </w:r>
          </w:p>
        </w:tc>
        <w:tc>
          <w:tcPr>
            <w:tcW w:w="988" w:type="pct"/>
            <w:shd w:val="clear" w:color="auto" w:fill="auto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Сектор по социальным вопросам</w:t>
            </w:r>
          </w:p>
        </w:tc>
        <w:tc>
          <w:tcPr>
            <w:tcW w:w="1790" w:type="pct"/>
            <w:shd w:val="clear" w:color="auto" w:fill="auto"/>
          </w:tcPr>
          <w:p w:rsidR="00326D41" w:rsidRPr="00326D41" w:rsidRDefault="009756D7" w:rsidP="0020534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756D7">
              <w:rPr>
                <w:sz w:val="24"/>
                <w:szCs w:val="24"/>
              </w:rPr>
              <w:t>В течение 20</w:t>
            </w:r>
            <w:r w:rsidR="00B15AF1">
              <w:rPr>
                <w:sz w:val="24"/>
                <w:szCs w:val="24"/>
              </w:rPr>
              <w:t>2</w:t>
            </w:r>
            <w:r w:rsidR="00205344">
              <w:rPr>
                <w:sz w:val="24"/>
                <w:szCs w:val="24"/>
              </w:rPr>
              <w:t>4</w:t>
            </w:r>
            <w:r w:rsidRPr="009756D7">
              <w:rPr>
                <w:sz w:val="24"/>
                <w:szCs w:val="24"/>
              </w:rPr>
              <w:t xml:space="preserve"> года осуществлялась   корректировка показателей и объемов финансирования мероприятий</w:t>
            </w:r>
          </w:p>
        </w:tc>
      </w:tr>
      <w:tr w:rsidR="002E4214" w:rsidRPr="00326D41" w:rsidTr="00C9635C">
        <w:trPr>
          <w:trHeight w:val="20"/>
        </w:trPr>
        <w:tc>
          <w:tcPr>
            <w:tcW w:w="285" w:type="pct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8" w:type="pct"/>
            <w:shd w:val="clear" w:color="auto" w:fill="D9D9D9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6D41">
              <w:rPr>
                <w:b/>
                <w:bCs/>
                <w:sz w:val="24"/>
                <w:szCs w:val="24"/>
              </w:rPr>
              <w:t xml:space="preserve">Задача 2.1.1 </w:t>
            </w:r>
            <w:r w:rsidRPr="00326D41">
              <w:rPr>
                <w:b/>
                <w:bCs/>
                <w:sz w:val="24"/>
                <w:szCs w:val="24"/>
              </w:rPr>
              <w:br/>
              <w:t xml:space="preserve">(приоритетное направление): </w:t>
            </w:r>
          </w:p>
          <w:p w:rsidR="00326D41" w:rsidRPr="00326D41" w:rsidRDefault="00326D41" w:rsidP="00326D4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6D41">
              <w:rPr>
                <w:b/>
                <w:bCs/>
                <w:sz w:val="24"/>
                <w:szCs w:val="24"/>
              </w:rPr>
              <w:t>Обеспечение оптимальной доступности для населения медицинских организаций, оказывающих первичную медико-санитарную помощь, и оптимизация их работы</w:t>
            </w:r>
          </w:p>
        </w:tc>
        <w:tc>
          <w:tcPr>
            <w:tcW w:w="619" w:type="pct"/>
            <w:shd w:val="clear" w:color="auto" w:fill="D9D9D9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88" w:type="pct"/>
            <w:shd w:val="clear" w:color="auto" w:fill="D9D9D9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0" w:type="pct"/>
            <w:shd w:val="clear" w:color="auto" w:fill="D9D9D9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E4214" w:rsidRPr="00326D41" w:rsidTr="00C9635C">
        <w:trPr>
          <w:trHeight w:val="567"/>
        </w:trPr>
        <w:tc>
          <w:tcPr>
            <w:tcW w:w="285" w:type="pc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C1719D">
            <w:pPr>
              <w:numPr>
                <w:ilvl w:val="0"/>
                <w:numId w:val="2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18" w:type="pc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326D4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Замена имеющихся и создание новых фельдшерско-акушерских пунктов, врачебных амбулаторий в сельских населенных пунктах Белокалитвинского района</w:t>
            </w:r>
          </w:p>
        </w:tc>
        <w:tc>
          <w:tcPr>
            <w:tcW w:w="619" w:type="pc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2019-2030</w:t>
            </w:r>
          </w:p>
        </w:tc>
        <w:tc>
          <w:tcPr>
            <w:tcW w:w="988" w:type="pc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Отдел строительства, промышленности, транспорта, связи</w:t>
            </w:r>
          </w:p>
        </w:tc>
        <w:tc>
          <w:tcPr>
            <w:tcW w:w="1790" w:type="pct"/>
            <w:shd w:val="clear" w:color="auto" w:fill="FFFFFF"/>
          </w:tcPr>
          <w:p w:rsidR="00326D41" w:rsidRPr="00326D41" w:rsidRDefault="0032333C" w:rsidP="00461E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333C">
              <w:rPr>
                <w:bCs/>
                <w:sz w:val="24"/>
                <w:szCs w:val="24"/>
              </w:rPr>
              <w:t>В</w:t>
            </w:r>
            <w:r>
              <w:rPr>
                <w:bCs/>
                <w:sz w:val="24"/>
                <w:szCs w:val="24"/>
              </w:rPr>
              <w:t xml:space="preserve"> 202</w:t>
            </w:r>
            <w:r w:rsidR="00DD46D4">
              <w:rPr>
                <w:bCs/>
                <w:sz w:val="24"/>
                <w:szCs w:val="24"/>
              </w:rPr>
              <w:t>4</w:t>
            </w:r>
            <w:r>
              <w:rPr>
                <w:bCs/>
                <w:sz w:val="24"/>
                <w:szCs w:val="24"/>
              </w:rPr>
              <w:t xml:space="preserve"> г. </w:t>
            </w:r>
            <w:r w:rsidR="005622F9">
              <w:rPr>
                <w:bCs/>
                <w:sz w:val="24"/>
                <w:szCs w:val="24"/>
              </w:rPr>
              <w:t>установк</w:t>
            </w:r>
            <w:r w:rsidR="00461E86">
              <w:rPr>
                <w:bCs/>
                <w:sz w:val="24"/>
                <w:szCs w:val="24"/>
              </w:rPr>
              <w:t>а</w:t>
            </w:r>
            <w:r w:rsidR="005622F9">
              <w:rPr>
                <w:bCs/>
                <w:sz w:val="24"/>
                <w:szCs w:val="24"/>
              </w:rPr>
              <w:t xml:space="preserve"> </w:t>
            </w:r>
            <w:r w:rsidRPr="00326D41">
              <w:rPr>
                <w:sz w:val="24"/>
                <w:szCs w:val="24"/>
              </w:rPr>
              <w:t>фельдшерско-акушерских пунктов, врачебных амбулаторий в сельских населенных пунктах Белокалитвинского района</w:t>
            </w:r>
            <w:r w:rsidR="005622F9">
              <w:rPr>
                <w:sz w:val="24"/>
                <w:szCs w:val="24"/>
              </w:rPr>
              <w:t xml:space="preserve"> не проводил</w:t>
            </w:r>
            <w:r w:rsidR="00461E86">
              <w:rPr>
                <w:sz w:val="24"/>
                <w:szCs w:val="24"/>
              </w:rPr>
              <w:t>а</w:t>
            </w:r>
            <w:r w:rsidR="005622F9">
              <w:rPr>
                <w:sz w:val="24"/>
                <w:szCs w:val="24"/>
              </w:rPr>
              <w:t xml:space="preserve">сь </w:t>
            </w:r>
          </w:p>
        </w:tc>
      </w:tr>
      <w:tr w:rsidR="002E4214" w:rsidRPr="00326D41" w:rsidTr="00C9635C">
        <w:trPr>
          <w:trHeight w:val="567"/>
        </w:trPr>
        <w:tc>
          <w:tcPr>
            <w:tcW w:w="285" w:type="pc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C1719D">
            <w:pPr>
              <w:numPr>
                <w:ilvl w:val="0"/>
                <w:numId w:val="2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18" w:type="pc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326D4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 xml:space="preserve">Газификация учреждений здравоохранения с целью технического перевооружения системы </w:t>
            </w:r>
            <w:proofErr w:type="spellStart"/>
            <w:r w:rsidRPr="00326D41">
              <w:rPr>
                <w:sz w:val="24"/>
                <w:szCs w:val="24"/>
              </w:rPr>
              <w:t>газопотребления</w:t>
            </w:r>
            <w:proofErr w:type="spellEnd"/>
            <w:r w:rsidRPr="00326D41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9" w:type="pc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pc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Отдел строительства, промышленности, транспорта, связи</w:t>
            </w:r>
          </w:p>
        </w:tc>
        <w:tc>
          <w:tcPr>
            <w:tcW w:w="1790" w:type="pct"/>
            <w:shd w:val="clear" w:color="auto" w:fill="FFFFFF"/>
          </w:tcPr>
          <w:p w:rsidR="00326D41" w:rsidRPr="00326D41" w:rsidRDefault="00326D41" w:rsidP="005B383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 xml:space="preserve">Укрепление материально-технической базы </w:t>
            </w:r>
            <w:r w:rsidR="005B3833" w:rsidRPr="00326D41">
              <w:rPr>
                <w:sz w:val="24"/>
                <w:szCs w:val="24"/>
              </w:rPr>
              <w:t>учреждений здравоохранения</w:t>
            </w:r>
          </w:p>
        </w:tc>
      </w:tr>
      <w:tr w:rsidR="002E4214" w:rsidRPr="00326D41" w:rsidTr="00C9635C">
        <w:trPr>
          <w:trHeight w:val="567"/>
        </w:trPr>
        <w:tc>
          <w:tcPr>
            <w:tcW w:w="285" w:type="pc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C1719D">
            <w:pPr>
              <w:numPr>
                <w:ilvl w:val="0"/>
                <w:numId w:val="2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18" w:type="pc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326D4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Приобретение санитарного автотранспорта</w:t>
            </w:r>
          </w:p>
        </w:tc>
        <w:tc>
          <w:tcPr>
            <w:tcW w:w="619" w:type="pc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2019-2030</w:t>
            </w:r>
          </w:p>
        </w:tc>
        <w:tc>
          <w:tcPr>
            <w:tcW w:w="988" w:type="pc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Сектор по социальным вопросам</w:t>
            </w:r>
          </w:p>
        </w:tc>
        <w:tc>
          <w:tcPr>
            <w:tcW w:w="1790" w:type="pct"/>
            <w:shd w:val="clear" w:color="auto" w:fill="FFFFFF"/>
          </w:tcPr>
          <w:p w:rsidR="00326D41" w:rsidRPr="00326D41" w:rsidRDefault="00EB3EDD" w:rsidP="00461E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249F7">
              <w:rPr>
                <w:bCs/>
                <w:sz w:val="24"/>
                <w:szCs w:val="24"/>
              </w:rPr>
              <w:t>В 20</w:t>
            </w:r>
            <w:r w:rsidR="003C7A1D" w:rsidRPr="00D249F7">
              <w:rPr>
                <w:bCs/>
                <w:sz w:val="24"/>
                <w:szCs w:val="24"/>
              </w:rPr>
              <w:t>2</w:t>
            </w:r>
            <w:r w:rsidR="00D249F7">
              <w:rPr>
                <w:bCs/>
                <w:sz w:val="24"/>
                <w:szCs w:val="24"/>
              </w:rPr>
              <w:t>4</w:t>
            </w:r>
            <w:r w:rsidR="00835EC7" w:rsidRPr="00D249F7">
              <w:rPr>
                <w:bCs/>
                <w:sz w:val="24"/>
                <w:szCs w:val="24"/>
              </w:rPr>
              <w:t xml:space="preserve"> г.</w:t>
            </w:r>
            <w:r w:rsidRPr="00D249F7">
              <w:rPr>
                <w:bCs/>
                <w:sz w:val="24"/>
                <w:szCs w:val="24"/>
              </w:rPr>
              <w:t xml:space="preserve"> </w:t>
            </w:r>
            <w:r w:rsidR="00D249F7">
              <w:rPr>
                <w:bCs/>
                <w:sz w:val="24"/>
                <w:szCs w:val="24"/>
              </w:rPr>
              <w:t>приобрете</w:t>
            </w:r>
            <w:r w:rsidR="00835EC7" w:rsidRPr="00D249F7">
              <w:rPr>
                <w:bCs/>
                <w:sz w:val="24"/>
                <w:szCs w:val="24"/>
              </w:rPr>
              <w:t>н</w:t>
            </w:r>
            <w:r w:rsidR="00D249F7">
              <w:rPr>
                <w:bCs/>
                <w:sz w:val="24"/>
                <w:szCs w:val="24"/>
              </w:rPr>
              <w:t>ы</w:t>
            </w:r>
            <w:r w:rsidR="00835EC7" w:rsidRPr="00D249F7">
              <w:rPr>
                <w:bCs/>
                <w:sz w:val="24"/>
                <w:szCs w:val="24"/>
              </w:rPr>
              <w:t xml:space="preserve"> </w:t>
            </w:r>
            <w:r w:rsidR="00D249F7">
              <w:rPr>
                <w:bCs/>
                <w:sz w:val="24"/>
                <w:szCs w:val="24"/>
              </w:rPr>
              <w:t>4 автомобиля</w:t>
            </w:r>
            <w:r w:rsidR="00835EC7" w:rsidRPr="00D249F7">
              <w:rPr>
                <w:bCs/>
                <w:sz w:val="24"/>
                <w:szCs w:val="24"/>
              </w:rPr>
              <w:t xml:space="preserve"> Лада </w:t>
            </w:r>
            <w:r w:rsidR="0032333C" w:rsidRPr="00D249F7">
              <w:rPr>
                <w:bCs/>
                <w:sz w:val="24"/>
                <w:szCs w:val="24"/>
              </w:rPr>
              <w:t>Гранта</w:t>
            </w:r>
            <w:r w:rsidR="00D249F7">
              <w:rPr>
                <w:bCs/>
                <w:sz w:val="24"/>
                <w:szCs w:val="24"/>
              </w:rPr>
              <w:t>:</w:t>
            </w:r>
            <w:r w:rsidR="0032333C" w:rsidRPr="00D249F7">
              <w:rPr>
                <w:bCs/>
                <w:sz w:val="24"/>
                <w:szCs w:val="24"/>
              </w:rPr>
              <w:t xml:space="preserve"> </w:t>
            </w:r>
            <w:r w:rsidR="00D249F7">
              <w:rPr>
                <w:bCs/>
                <w:sz w:val="24"/>
                <w:szCs w:val="24"/>
              </w:rPr>
              <w:t xml:space="preserve">2 автомобиля </w:t>
            </w:r>
            <w:r w:rsidR="0032333C" w:rsidRPr="00D249F7">
              <w:rPr>
                <w:bCs/>
                <w:sz w:val="24"/>
                <w:szCs w:val="24"/>
              </w:rPr>
              <w:t>для поликлиники в г.Белая Калитва</w:t>
            </w:r>
            <w:r w:rsidR="00D249F7">
              <w:rPr>
                <w:bCs/>
                <w:sz w:val="24"/>
                <w:szCs w:val="24"/>
              </w:rPr>
              <w:t xml:space="preserve"> (</w:t>
            </w:r>
            <w:proofErr w:type="spellStart"/>
            <w:r w:rsidR="00D249F7">
              <w:rPr>
                <w:bCs/>
                <w:sz w:val="24"/>
                <w:szCs w:val="24"/>
              </w:rPr>
              <w:t>мкр</w:t>
            </w:r>
            <w:proofErr w:type="spellEnd"/>
            <w:r w:rsidR="00D249F7">
              <w:rPr>
                <w:bCs/>
                <w:sz w:val="24"/>
                <w:szCs w:val="24"/>
              </w:rPr>
              <w:t xml:space="preserve">. Заречный и </w:t>
            </w:r>
            <w:proofErr w:type="spellStart"/>
            <w:r w:rsidR="00D249F7">
              <w:rPr>
                <w:bCs/>
                <w:sz w:val="24"/>
                <w:szCs w:val="24"/>
              </w:rPr>
              <w:t>пл.Майдан</w:t>
            </w:r>
            <w:proofErr w:type="spellEnd"/>
            <w:r w:rsidR="00D249F7">
              <w:rPr>
                <w:bCs/>
                <w:sz w:val="24"/>
                <w:szCs w:val="24"/>
              </w:rPr>
              <w:t>)</w:t>
            </w:r>
            <w:r w:rsidR="0032333C" w:rsidRPr="00D249F7">
              <w:rPr>
                <w:bCs/>
                <w:sz w:val="24"/>
                <w:szCs w:val="24"/>
              </w:rPr>
              <w:t xml:space="preserve"> и </w:t>
            </w:r>
            <w:r w:rsidR="00D249F7">
              <w:rPr>
                <w:bCs/>
                <w:sz w:val="24"/>
                <w:szCs w:val="24"/>
              </w:rPr>
              <w:t>2</w:t>
            </w:r>
            <w:r w:rsidR="0032333C" w:rsidRPr="00D249F7">
              <w:rPr>
                <w:bCs/>
                <w:sz w:val="24"/>
                <w:szCs w:val="24"/>
              </w:rPr>
              <w:t xml:space="preserve"> автомобил</w:t>
            </w:r>
            <w:r w:rsidR="00D249F7">
              <w:rPr>
                <w:bCs/>
                <w:sz w:val="24"/>
                <w:szCs w:val="24"/>
              </w:rPr>
              <w:t>я</w:t>
            </w:r>
            <w:r w:rsidR="0032333C" w:rsidRPr="00D249F7">
              <w:rPr>
                <w:bCs/>
                <w:sz w:val="24"/>
                <w:szCs w:val="24"/>
              </w:rPr>
              <w:t xml:space="preserve"> </w:t>
            </w:r>
            <w:r w:rsidR="00835EC7" w:rsidRPr="00D249F7">
              <w:rPr>
                <w:bCs/>
                <w:sz w:val="24"/>
                <w:szCs w:val="24"/>
              </w:rPr>
              <w:t xml:space="preserve">для </w:t>
            </w:r>
            <w:r w:rsidR="000D4EC8" w:rsidRPr="00D249F7">
              <w:rPr>
                <w:bCs/>
                <w:sz w:val="24"/>
                <w:szCs w:val="24"/>
              </w:rPr>
              <w:t>работы во врачебн</w:t>
            </w:r>
            <w:r w:rsidR="00461E86">
              <w:rPr>
                <w:bCs/>
                <w:sz w:val="24"/>
                <w:szCs w:val="24"/>
              </w:rPr>
              <w:t>ых</w:t>
            </w:r>
            <w:r w:rsidR="000D4EC8" w:rsidRPr="00D249F7">
              <w:rPr>
                <w:bCs/>
                <w:sz w:val="24"/>
                <w:szCs w:val="24"/>
              </w:rPr>
              <w:t xml:space="preserve"> амбулатори</w:t>
            </w:r>
            <w:r w:rsidR="00461E86">
              <w:rPr>
                <w:bCs/>
                <w:sz w:val="24"/>
                <w:szCs w:val="24"/>
              </w:rPr>
              <w:t>ях</w:t>
            </w:r>
            <w:r w:rsidR="000D4EC8" w:rsidRPr="00D249F7">
              <w:rPr>
                <w:bCs/>
                <w:sz w:val="24"/>
                <w:szCs w:val="24"/>
              </w:rPr>
              <w:t xml:space="preserve"> </w:t>
            </w:r>
            <w:r w:rsidR="00D249F7">
              <w:rPr>
                <w:bCs/>
                <w:sz w:val="24"/>
                <w:szCs w:val="24"/>
              </w:rPr>
              <w:t>х</w:t>
            </w:r>
            <w:r w:rsidR="000D4EC8" w:rsidRPr="00D249F7">
              <w:rPr>
                <w:bCs/>
                <w:sz w:val="24"/>
                <w:szCs w:val="24"/>
              </w:rPr>
              <w:t xml:space="preserve">. </w:t>
            </w:r>
            <w:r w:rsidR="00D249F7">
              <w:rPr>
                <w:bCs/>
                <w:sz w:val="24"/>
                <w:szCs w:val="24"/>
              </w:rPr>
              <w:t xml:space="preserve">Богураев и </w:t>
            </w:r>
            <w:proofErr w:type="spellStart"/>
            <w:r w:rsidR="00D249F7">
              <w:rPr>
                <w:bCs/>
                <w:sz w:val="24"/>
                <w:szCs w:val="24"/>
              </w:rPr>
              <w:t>х.Ильинка</w:t>
            </w:r>
            <w:proofErr w:type="spellEnd"/>
            <w:r w:rsidR="000D4EC8" w:rsidRPr="00D249F7">
              <w:rPr>
                <w:bCs/>
                <w:sz w:val="24"/>
                <w:szCs w:val="24"/>
              </w:rPr>
              <w:t>.</w:t>
            </w:r>
          </w:p>
        </w:tc>
      </w:tr>
      <w:tr w:rsidR="002E4214" w:rsidRPr="00326D41" w:rsidTr="00C9635C">
        <w:trPr>
          <w:trHeight w:val="20"/>
        </w:trPr>
        <w:tc>
          <w:tcPr>
            <w:tcW w:w="285" w:type="pct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8" w:type="pct"/>
            <w:shd w:val="clear" w:color="auto" w:fill="D9D9D9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6D41">
              <w:rPr>
                <w:b/>
                <w:bCs/>
                <w:sz w:val="24"/>
                <w:szCs w:val="24"/>
              </w:rPr>
              <w:t xml:space="preserve">Задача 2.1.2 </w:t>
            </w:r>
            <w:r w:rsidRPr="00326D41">
              <w:rPr>
                <w:b/>
                <w:bCs/>
                <w:sz w:val="24"/>
                <w:szCs w:val="24"/>
              </w:rPr>
              <w:br/>
              <w:t xml:space="preserve">(приоритетное направление): </w:t>
            </w:r>
          </w:p>
          <w:p w:rsidR="00326D41" w:rsidRPr="00326D41" w:rsidRDefault="00326D41" w:rsidP="00326D4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6D41">
              <w:rPr>
                <w:b/>
                <w:bCs/>
                <w:sz w:val="24"/>
                <w:szCs w:val="24"/>
              </w:rPr>
              <w:t>Кадровое обеспечение системы здравоохранения</w:t>
            </w:r>
          </w:p>
        </w:tc>
        <w:tc>
          <w:tcPr>
            <w:tcW w:w="619" w:type="pct"/>
            <w:shd w:val="clear" w:color="auto" w:fill="D9D9D9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88" w:type="pct"/>
            <w:shd w:val="clear" w:color="auto" w:fill="D9D9D9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0" w:type="pct"/>
            <w:shd w:val="clear" w:color="auto" w:fill="D9D9D9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E4214" w:rsidRPr="00326D41" w:rsidTr="00C9635C">
        <w:trPr>
          <w:trHeight w:val="20"/>
        </w:trPr>
        <w:tc>
          <w:tcPr>
            <w:tcW w:w="285" w:type="pc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C1719D">
            <w:pPr>
              <w:numPr>
                <w:ilvl w:val="0"/>
                <w:numId w:val="2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18" w:type="pct"/>
            <w:shd w:val="clear" w:color="auto" w:fill="FFFFFF"/>
            <w:vAlign w:val="center"/>
          </w:tcPr>
          <w:p w:rsidR="00326D41" w:rsidRPr="00456F97" w:rsidRDefault="00326D41" w:rsidP="00326D4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56F97">
              <w:rPr>
                <w:iCs/>
                <w:sz w:val="24"/>
                <w:szCs w:val="24"/>
              </w:rPr>
              <w:t>Обеспечение учреждений здравоохранения медицинскими кадрами в соответствии с потребностями</w:t>
            </w:r>
          </w:p>
        </w:tc>
        <w:tc>
          <w:tcPr>
            <w:tcW w:w="619" w:type="pct"/>
            <w:shd w:val="clear" w:color="auto" w:fill="FFFFFF"/>
            <w:vAlign w:val="center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2019-2030</w:t>
            </w:r>
          </w:p>
        </w:tc>
        <w:tc>
          <w:tcPr>
            <w:tcW w:w="988" w:type="pct"/>
            <w:shd w:val="clear" w:color="auto" w:fill="FFFFFF"/>
            <w:vAlign w:val="center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Сектор по социальным вопросам</w:t>
            </w:r>
          </w:p>
        </w:tc>
        <w:tc>
          <w:tcPr>
            <w:tcW w:w="1790" w:type="pct"/>
            <w:shd w:val="clear" w:color="auto" w:fill="FFFFFF"/>
            <w:vAlign w:val="center"/>
          </w:tcPr>
          <w:p w:rsidR="00326D41" w:rsidRPr="004C7F6D" w:rsidRDefault="00B45A8A" w:rsidP="00527CF2">
            <w:pPr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  <w:r w:rsidRPr="00527CF2">
              <w:rPr>
                <w:sz w:val="24"/>
                <w:szCs w:val="24"/>
              </w:rPr>
              <w:t xml:space="preserve">Ежегодно выделяются денежные средства на оплату коммерческого найма жилого помещения иногородним врачам, работающим в учреждениях здравоохранения района и не имеющим собственного жилья. </w:t>
            </w:r>
            <w:r w:rsidR="00B42D2F" w:rsidRPr="00527CF2">
              <w:rPr>
                <w:sz w:val="24"/>
                <w:szCs w:val="24"/>
              </w:rPr>
              <w:t>В 202</w:t>
            </w:r>
            <w:r w:rsidR="00527CF2">
              <w:rPr>
                <w:sz w:val="24"/>
                <w:szCs w:val="24"/>
              </w:rPr>
              <w:t>4</w:t>
            </w:r>
            <w:r w:rsidR="00B42D2F" w:rsidRPr="00527CF2">
              <w:rPr>
                <w:sz w:val="24"/>
                <w:szCs w:val="24"/>
              </w:rPr>
              <w:t xml:space="preserve"> году денежные средства выделялись </w:t>
            </w:r>
            <w:r w:rsidR="008656C7" w:rsidRPr="00527CF2">
              <w:rPr>
                <w:sz w:val="24"/>
                <w:szCs w:val="24"/>
              </w:rPr>
              <w:t>1</w:t>
            </w:r>
            <w:r w:rsidR="00527CF2">
              <w:rPr>
                <w:sz w:val="24"/>
                <w:szCs w:val="24"/>
              </w:rPr>
              <w:t>2</w:t>
            </w:r>
            <w:r w:rsidR="00B42D2F" w:rsidRPr="00527CF2">
              <w:rPr>
                <w:sz w:val="24"/>
                <w:szCs w:val="24"/>
              </w:rPr>
              <w:t xml:space="preserve"> врачам до 10 000 рублей ежемесячно. </w:t>
            </w:r>
          </w:p>
        </w:tc>
      </w:tr>
      <w:tr w:rsidR="002E4214" w:rsidRPr="00326D41" w:rsidTr="00C9635C">
        <w:trPr>
          <w:trHeight w:val="20"/>
        </w:trPr>
        <w:tc>
          <w:tcPr>
            <w:tcW w:w="285" w:type="pc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C1719D">
            <w:pPr>
              <w:numPr>
                <w:ilvl w:val="0"/>
                <w:numId w:val="2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18" w:type="pct"/>
            <w:shd w:val="clear" w:color="auto" w:fill="FFFFFF"/>
            <w:vAlign w:val="center"/>
          </w:tcPr>
          <w:p w:rsidR="00326D41" w:rsidRPr="00456F97" w:rsidRDefault="00326D41" w:rsidP="00326D4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56F97">
              <w:rPr>
                <w:iCs/>
                <w:sz w:val="24"/>
                <w:szCs w:val="24"/>
              </w:rPr>
              <w:t>Подготовка специалистов для учреждений здравоохранения района на основе целевой контрактной подготовки</w:t>
            </w:r>
          </w:p>
        </w:tc>
        <w:tc>
          <w:tcPr>
            <w:tcW w:w="619" w:type="pct"/>
            <w:shd w:val="clear" w:color="auto" w:fill="FFFFFF"/>
            <w:vAlign w:val="center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2019-2030</w:t>
            </w:r>
          </w:p>
        </w:tc>
        <w:tc>
          <w:tcPr>
            <w:tcW w:w="988" w:type="pct"/>
            <w:shd w:val="clear" w:color="auto" w:fill="FFFFFF"/>
            <w:vAlign w:val="center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Сектор по социальным вопросам</w:t>
            </w:r>
          </w:p>
        </w:tc>
        <w:tc>
          <w:tcPr>
            <w:tcW w:w="1790" w:type="pct"/>
            <w:shd w:val="clear" w:color="auto" w:fill="FFFFFF"/>
            <w:vAlign w:val="center"/>
          </w:tcPr>
          <w:p w:rsidR="00C56DC6" w:rsidRPr="00527CF2" w:rsidRDefault="00F00F6A" w:rsidP="00C56DC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27CF2">
              <w:rPr>
                <w:sz w:val="24"/>
                <w:szCs w:val="24"/>
              </w:rPr>
              <w:t>3</w:t>
            </w:r>
            <w:r w:rsidR="00527CF2" w:rsidRPr="00527CF2">
              <w:rPr>
                <w:sz w:val="24"/>
                <w:szCs w:val="24"/>
              </w:rPr>
              <w:t>1</w:t>
            </w:r>
            <w:r w:rsidR="00CC0A87" w:rsidRPr="00527CF2">
              <w:rPr>
                <w:sz w:val="24"/>
                <w:szCs w:val="24"/>
              </w:rPr>
              <w:t xml:space="preserve"> </w:t>
            </w:r>
            <w:proofErr w:type="spellStart"/>
            <w:r w:rsidR="00CC0A87" w:rsidRPr="00527CF2">
              <w:rPr>
                <w:sz w:val="24"/>
                <w:szCs w:val="24"/>
              </w:rPr>
              <w:t>целевик</w:t>
            </w:r>
            <w:proofErr w:type="spellEnd"/>
            <w:r w:rsidR="00CC0A87" w:rsidRPr="00527CF2">
              <w:rPr>
                <w:sz w:val="24"/>
                <w:szCs w:val="24"/>
              </w:rPr>
              <w:t>, обучающи</w:t>
            </w:r>
            <w:r w:rsidR="00527CF2" w:rsidRPr="00527CF2">
              <w:rPr>
                <w:sz w:val="24"/>
                <w:szCs w:val="24"/>
              </w:rPr>
              <w:t>й</w:t>
            </w:r>
            <w:r w:rsidR="00CC0A87" w:rsidRPr="00527CF2">
              <w:rPr>
                <w:sz w:val="24"/>
                <w:szCs w:val="24"/>
              </w:rPr>
              <w:t>ся в ФГБОУ ВО «Рост</w:t>
            </w:r>
            <w:r w:rsidR="00C56DC6" w:rsidRPr="00527CF2">
              <w:rPr>
                <w:sz w:val="24"/>
                <w:szCs w:val="24"/>
              </w:rPr>
              <w:t>овский</w:t>
            </w:r>
            <w:r w:rsidR="00CC0A87" w:rsidRPr="00527CF2">
              <w:rPr>
                <w:sz w:val="24"/>
                <w:szCs w:val="24"/>
              </w:rPr>
              <w:t xml:space="preserve"> ГМУ», </w:t>
            </w:r>
            <w:r w:rsidRPr="00527CF2">
              <w:rPr>
                <w:sz w:val="24"/>
                <w:szCs w:val="24"/>
              </w:rPr>
              <w:t xml:space="preserve">и </w:t>
            </w:r>
            <w:r w:rsidR="00527CF2" w:rsidRPr="00527CF2">
              <w:rPr>
                <w:sz w:val="24"/>
                <w:szCs w:val="24"/>
              </w:rPr>
              <w:t>3</w:t>
            </w:r>
            <w:r w:rsidRPr="00527CF2">
              <w:rPr>
                <w:sz w:val="24"/>
                <w:szCs w:val="24"/>
              </w:rPr>
              <w:t xml:space="preserve"> целевика, обучающихся в ФГБОУ ВО «Волгоградский</w:t>
            </w:r>
            <w:r w:rsidR="00C56DC6" w:rsidRPr="00527CF2">
              <w:rPr>
                <w:sz w:val="24"/>
                <w:szCs w:val="24"/>
              </w:rPr>
              <w:t xml:space="preserve"> ГМУ»,</w:t>
            </w:r>
            <w:r w:rsidRPr="00527CF2">
              <w:rPr>
                <w:sz w:val="24"/>
                <w:szCs w:val="24"/>
              </w:rPr>
              <w:t xml:space="preserve"> </w:t>
            </w:r>
            <w:r w:rsidR="00CC0A87" w:rsidRPr="00527CF2">
              <w:rPr>
                <w:sz w:val="24"/>
                <w:szCs w:val="24"/>
              </w:rPr>
              <w:t xml:space="preserve">из бюджета Белокалитвинского района получают ежемесячную доплату к стипендии в размере 1000 рублей. </w:t>
            </w:r>
            <w:r w:rsidRPr="00527CF2">
              <w:rPr>
                <w:sz w:val="24"/>
                <w:szCs w:val="24"/>
              </w:rPr>
              <w:t>3</w:t>
            </w:r>
            <w:r w:rsidR="00CC0A87" w:rsidRPr="00527CF2">
              <w:rPr>
                <w:sz w:val="24"/>
                <w:szCs w:val="24"/>
              </w:rPr>
              <w:t xml:space="preserve"> студент</w:t>
            </w:r>
            <w:r w:rsidRPr="00527CF2">
              <w:rPr>
                <w:sz w:val="24"/>
                <w:szCs w:val="24"/>
              </w:rPr>
              <w:t>а</w:t>
            </w:r>
            <w:r w:rsidR="00CC0A87" w:rsidRPr="00527CF2">
              <w:rPr>
                <w:sz w:val="24"/>
                <w:szCs w:val="24"/>
              </w:rPr>
              <w:t xml:space="preserve"> – ординатор</w:t>
            </w:r>
            <w:r w:rsidRPr="00527CF2">
              <w:rPr>
                <w:sz w:val="24"/>
                <w:szCs w:val="24"/>
              </w:rPr>
              <w:t>а</w:t>
            </w:r>
            <w:r w:rsidR="00CC0A87" w:rsidRPr="00527CF2">
              <w:rPr>
                <w:sz w:val="24"/>
                <w:szCs w:val="24"/>
              </w:rPr>
              <w:t>, обучающихся в ФГБОУ ВО «Рост</w:t>
            </w:r>
            <w:r w:rsidR="00461E86">
              <w:rPr>
                <w:sz w:val="24"/>
                <w:szCs w:val="24"/>
              </w:rPr>
              <w:t>овский</w:t>
            </w:r>
            <w:r w:rsidR="00CC0A87" w:rsidRPr="00527CF2">
              <w:rPr>
                <w:sz w:val="24"/>
                <w:szCs w:val="24"/>
              </w:rPr>
              <w:t xml:space="preserve"> ГМУ» получают ежемесячную доплату к стипендии в размере 1000 рублей и </w:t>
            </w:r>
            <w:r w:rsidR="00527CF2">
              <w:rPr>
                <w:sz w:val="24"/>
                <w:szCs w:val="24"/>
              </w:rPr>
              <w:t>8</w:t>
            </w:r>
            <w:r w:rsidR="00CC0A87" w:rsidRPr="00527CF2">
              <w:rPr>
                <w:sz w:val="24"/>
                <w:szCs w:val="24"/>
              </w:rPr>
              <w:t xml:space="preserve"> студентов</w:t>
            </w:r>
            <w:r w:rsidR="00C56DC6" w:rsidRPr="00527CF2">
              <w:rPr>
                <w:sz w:val="24"/>
                <w:szCs w:val="24"/>
              </w:rPr>
              <w:t>,</w:t>
            </w:r>
            <w:r w:rsidR="00CC0A87" w:rsidRPr="00527CF2">
              <w:rPr>
                <w:sz w:val="24"/>
                <w:szCs w:val="24"/>
              </w:rPr>
              <w:t xml:space="preserve"> обучающихся в </w:t>
            </w:r>
            <w:r w:rsidR="00C56DC6" w:rsidRPr="00527CF2">
              <w:rPr>
                <w:bCs/>
                <w:sz w:val="24"/>
                <w:szCs w:val="24"/>
              </w:rPr>
              <w:t>ГБПОУ РО «Каменск-Шахтинский медицинский колледж»,</w:t>
            </w:r>
          </w:p>
          <w:p w:rsidR="00326D41" w:rsidRPr="004C7F6D" w:rsidRDefault="00CC0A87" w:rsidP="00C56DC6">
            <w:pPr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  <w:r w:rsidRPr="00527CF2">
              <w:rPr>
                <w:sz w:val="24"/>
                <w:szCs w:val="24"/>
              </w:rPr>
              <w:t>получают ежемесячную доплату к стипендии в размере 500 рублей</w:t>
            </w:r>
          </w:p>
        </w:tc>
      </w:tr>
      <w:tr w:rsidR="002E4214" w:rsidRPr="00326D41" w:rsidTr="00C9635C">
        <w:trPr>
          <w:trHeight w:val="567"/>
        </w:trPr>
        <w:tc>
          <w:tcPr>
            <w:tcW w:w="285" w:type="pct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8" w:type="pct"/>
            <w:shd w:val="clear" w:color="auto" w:fill="D9D9D9"/>
            <w:vAlign w:val="center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6D41">
              <w:rPr>
                <w:b/>
                <w:bCs/>
                <w:sz w:val="24"/>
                <w:szCs w:val="24"/>
              </w:rPr>
              <w:t>2.2 ОБРАЗОВАНИЕ И НАУКА</w:t>
            </w:r>
          </w:p>
        </w:tc>
        <w:tc>
          <w:tcPr>
            <w:tcW w:w="619" w:type="pct"/>
            <w:shd w:val="clear" w:color="auto" w:fill="D9D9D9"/>
            <w:vAlign w:val="center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88" w:type="pct"/>
            <w:shd w:val="clear" w:color="auto" w:fill="D9D9D9"/>
            <w:vAlign w:val="center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0" w:type="pct"/>
            <w:shd w:val="clear" w:color="auto" w:fill="D9D9D9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E4214" w:rsidRPr="00326D41" w:rsidTr="00C9635C">
        <w:trPr>
          <w:trHeight w:val="20"/>
        </w:trPr>
        <w:tc>
          <w:tcPr>
            <w:tcW w:w="28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C1719D">
            <w:pPr>
              <w:numPr>
                <w:ilvl w:val="0"/>
                <w:numId w:val="2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18" w:type="pct"/>
            <w:shd w:val="clear" w:color="auto" w:fill="auto"/>
          </w:tcPr>
          <w:p w:rsidR="00326D41" w:rsidRPr="00326D41" w:rsidRDefault="00326D41" w:rsidP="00326D4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Реализация муниципальной программы «Развитие образования» на период 2019-2030 гг. с учетом достигнутых показателей предыдущего этапа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2019-2030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1790" w:type="pct"/>
            <w:shd w:val="clear" w:color="auto" w:fill="auto"/>
            <w:vAlign w:val="center"/>
          </w:tcPr>
          <w:p w:rsidR="00326D41" w:rsidRPr="00326D41" w:rsidRDefault="006B729C" w:rsidP="004C7F6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6B729C">
              <w:rPr>
                <w:sz w:val="24"/>
                <w:szCs w:val="24"/>
              </w:rPr>
              <w:t>В течение 20</w:t>
            </w:r>
            <w:r w:rsidR="0085440C">
              <w:rPr>
                <w:sz w:val="24"/>
                <w:szCs w:val="24"/>
              </w:rPr>
              <w:t>2</w:t>
            </w:r>
            <w:r w:rsidR="004C7F6D">
              <w:rPr>
                <w:sz w:val="24"/>
                <w:szCs w:val="24"/>
              </w:rPr>
              <w:t>4</w:t>
            </w:r>
            <w:r w:rsidRPr="006B729C">
              <w:rPr>
                <w:sz w:val="24"/>
                <w:szCs w:val="24"/>
              </w:rPr>
              <w:t xml:space="preserve"> года осуществлялась реализация  муниципальной программы, которая способствует </w:t>
            </w:r>
            <w:r>
              <w:rPr>
                <w:sz w:val="24"/>
                <w:szCs w:val="24"/>
              </w:rPr>
              <w:t>у</w:t>
            </w:r>
            <w:r w:rsidR="00326D41" w:rsidRPr="00326D41">
              <w:rPr>
                <w:sz w:val="24"/>
                <w:szCs w:val="24"/>
              </w:rPr>
              <w:t>лучшени</w:t>
            </w:r>
            <w:r>
              <w:rPr>
                <w:sz w:val="24"/>
                <w:szCs w:val="24"/>
              </w:rPr>
              <w:t>ю</w:t>
            </w:r>
            <w:r w:rsidR="00326D41" w:rsidRPr="00326D41">
              <w:rPr>
                <w:sz w:val="24"/>
                <w:szCs w:val="24"/>
              </w:rPr>
              <w:t xml:space="preserve"> условий труда педагогов и обучения, повышение качества образования</w:t>
            </w:r>
          </w:p>
        </w:tc>
      </w:tr>
      <w:tr w:rsidR="002E4214" w:rsidRPr="00326D41" w:rsidTr="00C9635C">
        <w:trPr>
          <w:trHeight w:val="20"/>
        </w:trPr>
        <w:tc>
          <w:tcPr>
            <w:tcW w:w="28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C1719D">
            <w:pPr>
              <w:numPr>
                <w:ilvl w:val="0"/>
                <w:numId w:val="2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18" w:type="pct"/>
            <w:shd w:val="clear" w:color="auto" w:fill="auto"/>
          </w:tcPr>
          <w:p w:rsidR="00326D41" w:rsidRPr="00326D41" w:rsidRDefault="00326D41" w:rsidP="00326D4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Мониторинг реализации и корректировка плана мероприятий муниципальной программы на период 2019-2030 гг. с учетом достигнутых показателей предыдущего этапа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ежегодно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1790" w:type="pct"/>
            <w:shd w:val="clear" w:color="auto" w:fill="auto"/>
            <w:vAlign w:val="center"/>
          </w:tcPr>
          <w:p w:rsidR="00326D41" w:rsidRPr="00326D41" w:rsidRDefault="006B729C" w:rsidP="004C7F6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6B729C">
              <w:rPr>
                <w:sz w:val="24"/>
                <w:szCs w:val="24"/>
              </w:rPr>
              <w:t>В течение 20</w:t>
            </w:r>
            <w:r w:rsidR="0085440C">
              <w:rPr>
                <w:sz w:val="24"/>
                <w:szCs w:val="24"/>
              </w:rPr>
              <w:t>2</w:t>
            </w:r>
            <w:r w:rsidR="004C7F6D">
              <w:rPr>
                <w:sz w:val="24"/>
                <w:szCs w:val="24"/>
              </w:rPr>
              <w:t>4</w:t>
            </w:r>
            <w:r w:rsidRPr="006B729C">
              <w:rPr>
                <w:sz w:val="24"/>
                <w:szCs w:val="24"/>
              </w:rPr>
              <w:t xml:space="preserve"> года осуществлялась   корректировка показателей и объемов финансирования мероприятий</w:t>
            </w:r>
          </w:p>
        </w:tc>
      </w:tr>
      <w:tr w:rsidR="002E4214" w:rsidRPr="00326D41" w:rsidTr="00C9635C">
        <w:trPr>
          <w:trHeight w:val="20"/>
        </w:trPr>
        <w:tc>
          <w:tcPr>
            <w:tcW w:w="285" w:type="pct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326D41">
            <w:pPr>
              <w:spacing w:line="21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8" w:type="pct"/>
            <w:shd w:val="clear" w:color="auto" w:fill="D9D9D9"/>
          </w:tcPr>
          <w:p w:rsidR="00326D41" w:rsidRPr="00326D41" w:rsidRDefault="00326D41" w:rsidP="00326D41">
            <w:pPr>
              <w:spacing w:line="216" w:lineRule="auto"/>
              <w:jc w:val="center"/>
              <w:rPr>
                <w:b/>
                <w:bCs/>
                <w:sz w:val="24"/>
                <w:szCs w:val="24"/>
              </w:rPr>
            </w:pPr>
            <w:r w:rsidRPr="00326D41">
              <w:rPr>
                <w:b/>
                <w:bCs/>
                <w:sz w:val="24"/>
                <w:szCs w:val="24"/>
              </w:rPr>
              <w:t xml:space="preserve">Задача 2.2.1 </w:t>
            </w:r>
            <w:r w:rsidRPr="00326D41">
              <w:rPr>
                <w:b/>
                <w:bCs/>
                <w:sz w:val="24"/>
                <w:szCs w:val="24"/>
              </w:rPr>
              <w:br/>
            </w:r>
            <w:r w:rsidRPr="00326D41">
              <w:rPr>
                <w:b/>
                <w:bCs/>
                <w:sz w:val="24"/>
                <w:szCs w:val="24"/>
              </w:rPr>
              <w:lastRenderedPageBreak/>
              <w:t xml:space="preserve">(приоритетное направление): </w:t>
            </w:r>
          </w:p>
          <w:p w:rsidR="00326D41" w:rsidRPr="00326D41" w:rsidRDefault="00326D41" w:rsidP="00326D41">
            <w:pPr>
              <w:spacing w:line="216" w:lineRule="auto"/>
              <w:jc w:val="center"/>
              <w:rPr>
                <w:b/>
                <w:bCs/>
                <w:sz w:val="24"/>
                <w:szCs w:val="24"/>
              </w:rPr>
            </w:pPr>
            <w:r w:rsidRPr="00326D41">
              <w:rPr>
                <w:b/>
                <w:bCs/>
                <w:sz w:val="24"/>
                <w:szCs w:val="24"/>
              </w:rPr>
              <w:t>Создание новых мест в общеобразовательных организациях, в том числе путем строительства школ с использованием типовых и экономически эффективных проектов и модернизации существующей инфраструктуры школ (капитальный ремонт, реконструкция, пристройка к зданиям школ)</w:t>
            </w:r>
          </w:p>
        </w:tc>
        <w:tc>
          <w:tcPr>
            <w:tcW w:w="619" w:type="pct"/>
            <w:shd w:val="clear" w:color="auto" w:fill="D9D9D9"/>
          </w:tcPr>
          <w:p w:rsidR="00326D41" w:rsidRPr="00326D41" w:rsidRDefault="00326D41" w:rsidP="00326D41">
            <w:pPr>
              <w:spacing w:line="21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88" w:type="pct"/>
            <w:shd w:val="clear" w:color="auto" w:fill="D9D9D9"/>
          </w:tcPr>
          <w:p w:rsidR="00326D41" w:rsidRPr="00326D41" w:rsidRDefault="00326D41" w:rsidP="00326D41">
            <w:pPr>
              <w:spacing w:line="21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0" w:type="pct"/>
            <w:shd w:val="clear" w:color="auto" w:fill="D9D9D9"/>
          </w:tcPr>
          <w:p w:rsidR="00326D41" w:rsidRPr="00326D41" w:rsidRDefault="00326D41" w:rsidP="00326D41">
            <w:pPr>
              <w:spacing w:line="21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E4214" w:rsidRPr="00326D41" w:rsidTr="00C9635C">
        <w:trPr>
          <w:trHeight w:val="20"/>
        </w:trPr>
        <w:tc>
          <w:tcPr>
            <w:tcW w:w="28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C1719D">
            <w:pPr>
              <w:numPr>
                <w:ilvl w:val="0"/>
                <w:numId w:val="2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18" w:type="pct"/>
            <w:shd w:val="clear" w:color="auto" w:fill="auto"/>
          </w:tcPr>
          <w:p w:rsidR="00326D41" w:rsidRPr="00326D41" w:rsidRDefault="00326D41" w:rsidP="00326D41">
            <w:pPr>
              <w:spacing w:line="216" w:lineRule="auto"/>
              <w:jc w:val="both"/>
              <w:rPr>
                <w:b/>
                <w:bCs/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Строительство блока школы в МБОУ СОШ №5 на 200 обучающихся; строительство общеобразовательной организации на территории микрорайона п. Заречный, 2 на 600 обучающихся; строительство общеобразовательной организации на территории бывшего ПУ №66, ул. Строительная, 6, на 200 обучающихся; открытие общеобразовательной организации по адресу: г. Белая Калитва, ул. Строительная, 2, на 100 обучающихся; строительство общеобразовательной организации на территории микрорайона Казачий по ул. Давыдова (ул. Крайняя), на 500 обучающихся.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2025-2030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Отдел строительства, промышленности, транспорта и связи</w:t>
            </w:r>
          </w:p>
        </w:tc>
        <w:tc>
          <w:tcPr>
            <w:tcW w:w="1790" w:type="pct"/>
            <w:shd w:val="clear" w:color="auto" w:fill="auto"/>
            <w:vAlign w:val="center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E4214" w:rsidRPr="00326D41" w:rsidTr="00C9635C">
        <w:trPr>
          <w:trHeight w:val="20"/>
        </w:trPr>
        <w:tc>
          <w:tcPr>
            <w:tcW w:w="28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326D41">
            <w:pPr>
              <w:keepLines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18" w:type="pct"/>
            <w:shd w:val="clear" w:color="auto" w:fill="auto"/>
          </w:tcPr>
          <w:p w:rsidR="00326D41" w:rsidRPr="00326D41" w:rsidRDefault="00326D41" w:rsidP="00326D41">
            <w:pPr>
              <w:keepLines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6D41">
              <w:rPr>
                <w:b/>
                <w:bCs/>
                <w:sz w:val="24"/>
                <w:szCs w:val="24"/>
              </w:rPr>
              <w:t xml:space="preserve">Задача 2.2.2 </w:t>
            </w:r>
            <w:r w:rsidRPr="00326D41">
              <w:rPr>
                <w:b/>
                <w:bCs/>
                <w:sz w:val="24"/>
                <w:szCs w:val="24"/>
              </w:rPr>
              <w:br/>
              <w:t xml:space="preserve">(приоритетное направление): </w:t>
            </w:r>
          </w:p>
          <w:p w:rsidR="00326D41" w:rsidRPr="00326D41" w:rsidRDefault="00326D41" w:rsidP="00326D41">
            <w:pPr>
              <w:keepLines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6D41">
              <w:rPr>
                <w:b/>
                <w:bCs/>
                <w:sz w:val="24"/>
                <w:szCs w:val="24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326D41" w:rsidRPr="00326D41" w:rsidRDefault="00326D41" w:rsidP="00326D41">
            <w:pPr>
              <w:keepLines/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2022-2025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326D41" w:rsidRPr="00326D41" w:rsidRDefault="00326D41" w:rsidP="00326D41">
            <w:pPr>
              <w:keepLines/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1790" w:type="pct"/>
            <w:shd w:val="clear" w:color="auto" w:fill="auto"/>
            <w:vAlign w:val="center"/>
          </w:tcPr>
          <w:p w:rsidR="00326D41" w:rsidRPr="00326D41" w:rsidRDefault="00912A36" w:rsidP="00781CB0">
            <w:pPr>
              <w:keepLines/>
              <w:spacing w:line="276" w:lineRule="auto"/>
              <w:jc w:val="center"/>
              <w:rPr>
                <w:sz w:val="24"/>
                <w:szCs w:val="24"/>
              </w:rPr>
            </w:pPr>
            <w:r w:rsidRPr="00A3131D">
              <w:rPr>
                <w:sz w:val="24"/>
                <w:szCs w:val="24"/>
              </w:rPr>
              <w:t>В 202</w:t>
            </w:r>
            <w:r w:rsidR="00A3131D" w:rsidRPr="00A3131D">
              <w:rPr>
                <w:sz w:val="24"/>
                <w:szCs w:val="24"/>
              </w:rPr>
              <w:t>4</w:t>
            </w:r>
            <w:r w:rsidRPr="00A3131D">
              <w:rPr>
                <w:sz w:val="24"/>
                <w:szCs w:val="24"/>
              </w:rPr>
              <w:t xml:space="preserve"> г. в</w:t>
            </w:r>
            <w:r w:rsidR="00C12246" w:rsidRPr="00A3131D">
              <w:rPr>
                <w:sz w:val="24"/>
                <w:szCs w:val="24"/>
              </w:rPr>
              <w:t xml:space="preserve"> </w:t>
            </w:r>
            <w:r w:rsidR="00A3131D" w:rsidRPr="00A3131D">
              <w:rPr>
                <w:sz w:val="24"/>
                <w:szCs w:val="24"/>
              </w:rPr>
              <w:t xml:space="preserve">рамках проекта «Современная школа» национального проекта «Образование» на базе четырех общеобразовательных организаций: МБОУ Насонтовской ООШ, МБОУ Ильинской СОШ, МБОУ Апанасовской СОШ, МБОУ Краснодонецкой СОШ созданы Центры </w:t>
            </w:r>
            <w:r w:rsidR="00A3131D" w:rsidRPr="00A3131D">
              <w:rPr>
                <w:bCs/>
                <w:sz w:val="24"/>
                <w:szCs w:val="24"/>
              </w:rPr>
              <w:t>образования естественно-научной и технологической направленностей</w:t>
            </w:r>
            <w:r w:rsidR="00A3131D" w:rsidRPr="00A3131D">
              <w:rPr>
                <w:b/>
                <w:bCs/>
                <w:sz w:val="24"/>
                <w:szCs w:val="24"/>
              </w:rPr>
              <w:t xml:space="preserve"> </w:t>
            </w:r>
            <w:r w:rsidR="00A3131D" w:rsidRPr="00A3131D">
              <w:rPr>
                <w:sz w:val="24"/>
                <w:szCs w:val="24"/>
              </w:rPr>
              <w:t>«Точка роста».</w:t>
            </w:r>
          </w:p>
        </w:tc>
      </w:tr>
      <w:tr w:rsidR="002E4214" w:rsidRPr="00326D41" w:rsidTr="00C9635C">
        <w:trPr>
          <w:trHeight w:val="20"/>
        </w:trPr>
        <w:tc>
          <w:tcPr>
            <w:tcW w:w="28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326D41">
            <w:pPr>
              <w:keepLines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18" w:type="pct"/>
            <w:shd w:val="clear" w:color="auto" w:fill="auto"/>
          </w:tcPr>
          <w:p w:rsidR="00326D41" w:rsidRPr="00326D41" w:rsidRDefault="00326D41" w:rsidP="00326D41">
            <w:pPr>
              <w:keepLines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6D41">
              <w:rPr>
                <w:b/>
                <w:bCs/>
                <w:sz w:val="24"/>
                <w:szCs w:val="24"/>
              </w:rPr>
              <w:t xml:space="preserve">Задача 2.2.3 </w:t>
            </w:r>
            <w:r w:rsidRPr="00326D41">
              <w:rPr>
                <w:b/>
                <w:bCs/>
                <w:sz w:val="24"/>
                <w:szCs w:val="24"/>
              </w:rPr>
              <w:br/>
              <w:t xml:space="preserve">(приоритетное направление): </w:t>
            </w:r>
          </w:p>
          <w:p w:rsidR="00326D41" w:rsidRPr="00326D41" w:rsidRDefault="00326D41" w:rsidP="00326D41">
            <w:pPr>
              <w:keepLines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6D41">
              <w:rPr>
                <w:b/>
                <w:bCs/>
                <w:sz w:val="24"/>
                <w:szCs w:val="24"/>
              </w:rPr>
              <w:t>Увеличение доли педагогов, прошедших обучение по обновленным программам повышения квалификации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326D41" w:rsidRPr="00326D41" w:rsidRDefault="00326D41" w:rsidP="00326D41">
            <w:pPr>
              <w:keepLines/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2019-2030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326D41" w:rsidRPr="00326D41" w:rsidRDefault="00326D41" w:rsidP="00326D41">
            <w:pPr>
              <w:keepLines/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1790" w:type="pct"/>
            <w:shd w:val="clear" w:color="auto" w:fill="auto"/>
            <w:vAlign w:val="center"/>
          </w:tcPr>
          <w:p w:rsidR="00326D41" w:rsidRPr="00326D41" w:rsidRDefault="00B134D9" w:rsidP="004C7F6D">
            <w:pPr>
              <w:keepLines/>
              <w:spacing w:line="276" w:lineRule="auto"/>
              <w:jc w:val="center"/>
              <w:rPr>
                <w:sz w:val="24"/>
                <w:szCs w:val="24"/>
              </w:rPr>
            </w:pPr>
            <w:r w:rsidRPr="00B134D9">
              <w:rPr>
                <w:sz w:val="24"/>
                <w:szCs w:val="24"/>
              </w:rPr>
              <w:t>В 202</w:t>
            </w:r>
            <w:r w:rsidR="004C7F6D">
              <w:rPr>
                <w:sz w:val="24"/>
                <w:szCs w:val="24"/>
              </w:rPr>
              <w:t>4</w:t>
            </w:r>
            <w:r w:rsidRPr="00B134D9">
              <w:rPr>
                <w:sz w:val="24"/>
                <w:szCs w:val="24"/>
              </w:rPr>
              <w:t xml:space="preserve"> году деятельность МБУ ИМЦ была направлена на совершенствование методической работы в соответствии с Концепцией создания муниципальной системы научно-методического сопровождения педагогических работников и управленческих кадров Белокалитвинского района, развитие профессиональных компетенций педагогических и руководящих работников образовательных организаций как основы повышения качества образования в рамках реализации федерального проекта «Современная школа».</w:t>
            </w:r>
          </w:p>
        </w:tc>
      </w:tr>
      <w:tr w:rsidR="002E4214" w:rsidRPr="00326D41" w:rsidTr="00C9635C">
        <w:trPr>
          <w:trHeight w:val="20"/>
        </w:trPr>
        <w:tc>
          <w:tcPr>
            <w:tcW w:w="28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326D41">
            <w:pPr>
              <w:keepLines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18" w:type="pct"/>
            <w:shd w:val="clear" w:color="auto" w:fill="auto"/>
          </w:tcPr>
          <w:p w:rsidR="00326D41" w:rsidRPr="00326D41" w:rsidRDefault="00326D41" w:rsidP="00326D41">
            <w:pPr>
              <w:keepLines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6D41">
              <w:rPr>
                <w:b/>
                <w:bCs/>
                <w:sz w:val="24"/>
                <w:szCs w:val="24"/>
              </w:rPr>
              <w:t xml:space="preserve">Задача 2.2.4 </w:t>
            </w:r>
            <w:r w:rsidRPr="00326D41">
              <w:rPr>
                <w:b/>
                <w:bCs/>
                <w:sz w:val="24"/>
                <w:szCs w:val="24"/>
              </w:rPr>
              <w:br/>
              <w:t xml:space="preserve">(приоритетное направление): </w:t>
            </w:r>
          </w:p>
          <w:p w:rsidR="00326D41" w:rsidRPr="00326D41" w:rsidRDefault="00326D41" w:rsidP="00326D41">
            <w:pPr>
              <w:keepLines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6D41">
              <w:rPr>
                <w:b/>
                <w:bCs/>
                <w:sz w:val="24"/>
                <w:szCs w:val="24"/>
              </w:rPr>
              <w:lastRenderedPageBreak/>
              <w:t>Создание условий для профессионального роста педагогических работников общеобразовательных организаций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326D41" w:rsidRPr="00326D41" w:rsidRDefault="00326D41" w:rsidP="00326D41">
            <w:pPr>
              <w:keepLines/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lastRenderedPageBreak/>
              <w:t>2019-2030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326D41" w:rsidRPr="00326D41" w:rsidRDefault="00326D41" w:rsidP="00326D41">
            <w:pPr>
              <w:keepLines/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1790" w:type="pct"/>
            <w:shd w:val="clear" w:color="auto" w:fill="auto"/>
            <w:vAlign w:val="center"/>
          </w:tcPr>
          <w:p w:rsidR="00326D41" w:rsidRPr="00326D41" w:rsidRDefault="00326D41" w:rsidP="00326D41">
            <w:pPr>
              <w:keepLines/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Развитие кадрового потенциала педагогических работников общеобразовательных организаций</w:t>
            </w:r>
          </w:p>
        </w:tc>
      </w:tr>
      <w:tr w:rsidR="002E4214" w:rsidRPr="00326D41" w:rsidTr="00C9635C">
        <w:trPr>
          <w:trHeight w:val="20"/>
        </w:trPr>
        <w:tc>
          <w:tcPr>
            <w:tcW w:w="285" w:type="pc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C1719D">
            <w:pPr>
              <w:numPr>
                <w:ilvl w:val="0"/>
                <w:numId w:val="2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18" w:type="pct"/>
            <w:shd w:val="clear" w:color="auto" w:fill="FFFFFF"/>
            <w:vAlign w:val="center"/>
          </w:tcPr>
          <w:p w:rsidR="00326D41" w:rsidRPr="00326D41" w:rsidRDefault="00326D41" w:rsidP="00326D4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Повышение квалификации педагогов общеобразовательных организаций</w:t>
            </w:r>
          </w:p>
        </w:tc>
        <w:tc>
          <w:tcPr>
            <w:tcW w:w="619" w:type="pct"/>
            <w:shd w:val="clear" w:color="auto" w:fill="FFFFFF"/>
            <w:vAlign w:val="center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2019-2030</w:t>
            </w:r>
          </w:p>
        </w:tc>
        <w:tc>
          <w:tcPr>
            <w:tcW w:w="988" w:type="pct"/>
            <w:shd w:val="clear" w:color="auto" w:fill="FFFFFF"/>
            <w:vAlign w:val="center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1790" w:type="pct"/>
            <w:shd w:val="clear" w:color="auto" w:fill="FFFFFF"/>
          </w:tcPr>
          <w:p w:rsidR="00326D41" w:rsidRPr="00781CB0" w:rsidRDefault="00B134D9" w:rsidP="00781CB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81CB0">
              <w:rPr>
                <w:sz w:val="24"/>
                <w:szCs w:val="24"/>
              </w:rPr>
              <w:t>В общеобразовательных организациях района в 202</w:t>
            </w:r>
            <w:r w:rsidR="00781CB0" w:rsidRPr="00781CB0">
              <w:rPr>
                <w:sz w:val="24"/>
                <w:szCs w:val="24"/>
              </w:rPr>
              <w:t>4</w:t>
            </w:r>
            <w:r w:rsidRPr="00781CB0">
              <w:rPr>
                <w:sz w:val="24"/>
                <w:szCs w:val="24"/>
              </w:rPr>
              <w:t xml:space="preserve"> году работало </w:t>
            </w:r>
            <w:r w:rsidR="00781CB0" w:rsidRPr="00781CB0">
              <w:rPr>
                <w:sz w:val="24"/>
                <w:szCs w:val="24"/>
              </w:rPr>
              <w:t>1347</w:t>
            </w:r>
            <w:r w:rsidRPr="00781CB0">
              <w:rPr>
                <w:sz w:val="24"/>
                <w:szCs w:val="24"/>
              </w:rPr>
              <w:t xml:space="preserve"> педагогических работник</w:t>
            </w:r>
            <w:r w:rsidR="00781CB0" w:rsidRPr="00781CB0">
              <w:rPr>
                <w:sz w:val="24"/>
                <w:szCs w:val="24"/>
              </w:rPr>
              <w:t>ов</w:t>
            </w:r>
            <w:r w:rsidRPr="00781CB0">
              <w:rPr>
                <w:sz w:val="24"/>
                <w:szCs w:val="24"/>
              </w:rPr>
              <w:t>, из них более 70</w:t>
            </w:r>
            <w:r w:rsidR="00781CB0" w:rsidRPr="00781CB0">
              <w:rPr>
                <w:sz w:val="24"/>
                <w:szCs w:val="24"/>
              </w:rPr>
              <w:t xml:space="preserve"> </w:t>
            </w:r>
            <w:r w:rsidRPr="00781CB0">
              <w:rPr>
                <w:sz w:val="24"/>
                <w:szCs w:val="24"/>
              </w:rPr>
              <w:t>% учителей имели высшую и первую квалификационную категорию.</w:t>
            </w:r>
          </w:p>
        </w:tc>
      </w:tr>
      <w:tr w:rsidR="002E4214" w:rsidRPr="00326D41" w:rsidTr="00C9635C">
        <w:trPr>
          <w:trHeight w:val="20"/>
        </w:trPr>
        <w:tc>
          <w:tcPr>
            <w:tcW w:w="28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18" w:type="pct"/>
            <w:shd w:val="clear" w:color="auto" w:fill="auto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6D41">
              <w:rPr>
                <w:b/>
                <w:bCs/>
                <w:sz w:val="24"/>
                <w:szCs w:val="24"/>
              </w:rPr>
              <w:t xml:space="preserve">Задача 2.2.5 </w:t>
            </w:r>
            <w:r w:rsidRPr="00326D41">
              <w:rPr>
                <w:b/>
                <w:bCs/>
                <w:sz w:val="24"/>
                <w:szCs w:val="24"/>
              </w:rPr>
              <w:br/>
              <w:t xml:space="preserve">(приоритетное направление): </w:t>
            </w:r>
          </w:p>
          <w:p w:rsidR="00326D41" w:rsidRPr="00326D41" w:rsidRDefault="00326D41" w:rsidP="00326D4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6D41">
              <w:rPr>
                <w:b/>
                <w:bCs/>
                <w:sz w:val="24"/>
                <w:szCs w:val="24"/>
              </w:rPr>
              <w:t>Совершенствовать систему выявления, поддержки и сопровождения талантливых детей через изучение интересов и потребностей как в общеобразовательных учреждениях, так и в учреждениях дополнительного образования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2019-2030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1790" w:type="pct"/>
            <w:shd w:val="clear" w:color="auto" w:fill="auto"/>
            <w:vAlign w:val="center"/>
          </w:tcPr>
          <w:p w:rsidR="00017331" w:rsidRPr="00017331" w:rsidRDefault="00193538" w:rsidP="0001733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3538">
              <w:rPr>
                <w:sz w:val="24"/>
                <w:szCs w:val="24"/>
              </w:rPr>
              <w:t xml:space="preserve">В Белокалитвинском районе большое внимание уделяется развитию талантливой молодежи. </w:t>
            </w:r>
          </w:p>
          <w:p w:rsidR="00E1732C" w:rsidRPr="00E1732C" w:rsidRDefault="00E1732C" w:rsidP="00E1732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1732C">
              <w:rPr>
                <w:sz w:val="24"/>
                <w:szCs w:val="24"/>
              </w:rPr>
              <w:t>В результате участия обучающихся образовательных организаций Белокалитвинского района в региональном этапе Всероссийской олимпиады школьников присуждено 12 призовых мест: 1 победитель, 11 призеров.  В 2024 году значительно возросло количество обучающихся, принявших участие в дистанционных олимпиадах.</w:t>
            </w:r>
          </w:p>
          <w:p w:rsidR="00326D41" w:rsidRPr="00326D41" w:rsidRDefault="00326D41" w:rsidP="0061033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E4214" w:rsidRPr="00326D41" w:rsidTr="00C9635C">
        <w:trPr>
          <w:trHeight w:val="20"/>
        </w:trPr>
        <w:tc>
          <w:tcPr>
            <w:tcW w:w="28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18" w:type="pct"/>
            <w:shd w:val="clear" w:color="auto" w:fill="auto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6D41">
              <w:rPr>
                <w:b/>
                <w:bCs/>
                <w:sz w:val="24"/>
                <w:szCs w:val="24"/>
              </w:rPr>
              <w:t xml:space="preserve">Задача 2.2.6 </w:t>
            </w:r>
            <w:r w:rsidRPr="00326D41">
              <w:rPr>
                <w:b/>
                <w:bCs/>
                <w:sz w:val="24"/>
                <w:szCs w:val="24"/>
              </w:rPr>
              <w:br/>
              <w:t xml:space="preserve">(приоритетное направление): </w:t>
            </w:r>
          </w:p>
          <w:p w:rsidR="00326D41" w:rsidRPr="00326D41" w:rsidRDefault="00326D41" w:rsidP="00326D4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6D41">
              <w:rPr>
                <w:b/>
                <w:bCs/>
                <w:sz w:val="24"/>
                <w:szCs w:val="24"/>
              </w:rPr>
              <w:t xml:space="preserve">Создание в образовательных организациях, расположенных в сельской местности, условий для занятий физической культурой и </w:t>
            </w:r>
            <w:r w:rsidRPr="00326D41">
              <w:rPr>
                <w:b/>
                <w:bCs/>
                <w:sz w:val="24"/>
                <w:szCs w:val="24"/>
              </w:rPr>
              <w:lastRenderedPageBreak/>
              <w:t>спортом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lastRenderedPageBreak/>
              <w:t>2019-2030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1790" w:type="pct"/>
            <w:shd w:val="clear" w:color="auto" w:fill="auto"/>
            <w:vAlign w:val="center"/>
          </w:tcPr>
          <w:p w:rsidR="00326D41" w:rsidRPr="00326D41" w:rsidRDefault="00E47C53" w:rsidP="007D428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7C53">
              <w:rPr>
                <w:sz w:val="24"/>
                <w:szCs w:val="24"/>
              </w:rPr>
              <w:t>Обучающиеся принимали участие в мероприятиях по внедрению Всероссийского физкультурно-спортивного комп</w:t>
            </w:r>
            <w:r>
              <w:rPr>
                <w:sz w:val="24"/>
                <w:szCs w:val="24"/>
              </w:rPr>
              <w:t>лекса «Готов к труду и обороне»</w:t>
            </w:r>
            <w:r w:rsidRPr="00E47C53">
              <w:rPr>
                <w:sz w:val="24"/>
                <w:szCs w:val="24"/>
              </w:rPr>
              <w:t xml:space="preserve">. </w:t>
            </w:r>
          </w:p>
        </w:tc>
      </w:tr>
      <w:tr w:rsidR="002E4214" w:rsidRPr="00326D41" w:rsidTr="00C9635C">
        <w:trPr>
          <w:trHeight w:val="20"/>
        </w:trPr>
        <w:tc>
          <w:tcPr>
            <w:tcW w:w="28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C1719D">
            <w:pPr>
              <w:numPr>
                <w:ilvl w:val="0"/>
                <w:numId w:val="2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18" w:type="pct"/>
            <w:shd w:val="clear" w:color="auto" w:fill="auto"/>
            <w:vAlign w:val="center"/>
          </w:tcPr>
          <w:p w:rsidR="00326D41" w:rsidRPr="00326D41" w:rsidRDefault="00326D41" w:rsidP="00326D41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Капитальный ремонт спортивного зала МБОУ Ленинская СОШ с целью  обновления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326D41" w:rsidRPr="00326D41" w:rsidRDefault="00326D41" w:rsidP="00E51A8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2024-202</w:t>
            </w:r>
            <w:r w:rsidR="00E51A8F">
              <w:rPr>
                <w:sz w:val="24"/>
                <w:szCs w:val="24"/>
              </w:rPr>
              <w:t>6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Отдел образования, отдел строительства, промышленности, транспорта и связи</w:t>
            </w:r>
          </w:p>
        </w:tc>
        <w:tc>
          <w:tcPr>
            <w:tcW w:w="1790" w:type="pct"/>
            <w:shd w:val="clear" w:color="auto" w:fill="auto"/>
            <w:vAlign w:val="center"/>
          </w:tcPr>
          <w:p w:rsidR="00326D41" w:rsidRPr="00E51A8F" w:rsidRDefault="00E51A8F" w:rsidP="00E51A8F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E51A8F">
              <w:rPr>
                <w:bCs/>
                <w:sz w:val="24"/>
                <w:szCs w:val="24"/>
              </w:rPr>
              <w:t>В целях реализации мероприятий по созданию в общеобразовательных организациях, расположенных в сельской местности, условий для занятий физической культурой и спортом, Администрацией Белокалитвинского района получен</w:t>
            </w:r>
            <w:r>
              <w:rPr>
                <w:bCs/>
                <w:sz w:val="24"/>
                <w:szCs w:val="24"/>
              </w:rPr>
              <w:t>о</w:t>
            </w:r>
            <w:r w:rsidRPr="00E51A8F">
              <w:rPr>
                <w:bCs/>
                <w:sz w:val="24"/>
                <w:szCs w:val="24"/>
              </w:rPr>
              <w:t xml:space="preserve"> положительн</w:t>
            </w:r>
            <w:r>
              <w:rPr>
                <w:bCs/>
                <w:sz w:val="24"/>
                <w:szCs w:val="24"/>
              </w:rPr>
              <w:t>ое заключение</w:t>
            </w:r>
            <w:r w:rsidRPr="00E51A8F">
              <w:rPr>
                <w:bCs/>
                <w:sz w:val="24"/>
                <w:szCs w:val="24"/>
              </w:rPr>
              <w:t xml:space="preserve"> ГАУ РО «Государственная экспертиза проектной документации и результатов инженерных изысканий» по объекту «Капитальный ремонт спортивного зала МБОУ Ленинская СОШ по адресу: 347024, Ростовская область, Белокалитвинский район, х. Ленина, ул. К. Маркса, 18».</w:t>
            </w:r>
            <w:r>
              <w:rPr>
                <w:bCs/>
                <w:sz w:val="24"/>
                <w:szCs w:val="24"/>
              </w:rPr>
              <w:t xml:space="preserve"> Н</w:t>
            </w:r>
            <w:r w:rsidRPr="00E51A8F">
              <w:rPr>
                <w:bCs/>
                <w:sz w:val="24"/>
                <w:szCs w:val="24"/>
              </w:rPr>
              <w:t>аправлено обращение в адрес министерства общего и профессионального образования от 22.07.2025 №65/493 о внесении в областной закон об областном бюджете предложения о выделении в 2026 году денежных средств  на выполнение работ по капитальному ремонту спортивн</w:t>
            </w:r>
            <w:r>
              <w:rPr>
                <w:bCs/>
                <w:sz w:val="24"/>
                <w:szCs w:val="24"/>
              </w:rPr>
              <w:t>ого</w:t>
            </w:r>
            <w:r w:rsidRPr="00E51A8F">
              <w:rPr>
                <w:bCs/>
                <w:sz w:val="24"/>
                <w:szCs w:val="24"/>
              </w:rPr>
              <w:t xml:space="preserve"> зал</w:t>
            </w:r>
            <w:r>
              <w:rPr>
                <w:bCs/>
                <w:sz w:val="24"/>
                <w:szCs w:val="24"/>
              </w:rPr>
              <w:t>а</w:t>
            </w:r>
            <w:r w:rsidRPr="00E51A8F">
              <w:rPr>
                <w:bCs/>
                <w:sz w:val="24"/>
                <w:szCs w:val="24"/>
              </w:rPr>
              <w:t>.</w:t>
            </w:r>
          </w:p>
        </w:tc>
      </w:tr>
      <w:tr w:rsidR="002E4214" w:rsidRPr="00326D41" w:rsidTr="00C9635C">
        <w:trPr>
          <w:trHeight w:val="20"/>
        </w:trPr>
        <w:tc>
          <w:tcPr>
            <w:tcW w:w="285" w:type="pct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8" w:type="pct"/>
            <w:shd w:val="clear" w:color="auto" w:fill="D9D9D9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6D41">
              <w:rPr>
                <w:b/>
                <w:bCs/>
                <w:sz w:val="24"/>
                <w:szCs w:val="24"/>
              </w:rPr>
              <w:t>2.3 КУЛЬТУРА</w:t>
            </w:r>
          </w:p>
        </w:tc>
        <w:tc>
          <w:tcPr>
            <w:tcW w:w="619" w:type="pct"/>
            <w:shd w:val="clear" w:color="auto" w:fill="D9D9D9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88" w:type="pct"/>
            <w:shd w:val="clear" w:color="auto" w:fill="D9D9D9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0" w:type="pct"/>
            <w:shd w:val="clear" w:color="auto" w:fill="D9D9D9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E4214" w:rsidRPr="00326D41" w:rsidTr="00C9635C">
        <w:trPr>
          <w:trHeight w:val="20"/>
        </w:trPr>
        <w:tc>
          <w:tcPr>
            <w:tcW w:w="28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C1719D">
            <w:pPr>
              <w:numPr>
                <w:ilvl w:val="0"/>
                <w:numId w:val="2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18" w:type="pct"/>
            <w:shd w:val="clear" w:color="auto" w:fill="auto"/>
          </w:tcPr>
          <w:p w:rsidR="00326D41" w:rsidRPr="00326D41" w:rsidRDefault="00326D41" w:rsidP="00326D4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Реализация муниципальной программы «Развитие культуры и туризма» на период 2019-2030 гг. с учетом достигнутых показателей предыдущего этапа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2019-2030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Отдел культуры</w:t>
            </w:r>
          </w:p>
        </w:tc>
        <w:tc>
          <w:tcPr>
            <w:tcW w:w="1790" w:type="pct"/>
            <w:shd w:val="clear" w:color="auto" w:fill="auto"/>
          </w:tcPr>
          <w:p w:rsidR="00326D41" w:rsidRPr="00326D41" w:rsidRDefault="00C87DFE" w:rsidP="004C7F6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87DFE">
              <w:rPr>
                <w:sz w:val="24"/>
                <w:szCs w:val="24"/>
              </w:rPr>
              <w:t>В течение 20</w:t>
            </w:r>
            <w:r w:rsidR="00E31DBF">
              <w:rPr>
                <w:sz w:val="24"/>
                <w:szCs w:val="24"/>
              </w:rPr>
              <w:t>2</w:t>
            </w:r>
            <w:r w:rsidR="004C7F6D">
              <w:rPr>
                <w:sz w:val="24"/>
                <w:szCs w:val="24"/>
              </w:rPr>
              <w:t>4</w:t>
            </w:r>
            <w:r w:rsidRPr="00C87DFE">
              <w:rPr>
                <w:sz w:val="24"/>
                <w:szCs w:val="24"/>
              </w:rPr>
              <w:t xml:space="preserve"> года осуществлялась реализация  муниципальной программы, которая способствует </w:t>
            </w:r>
            <w:r>
              <w:rPr>
                <w:sz w:val="24"/>
                <w:szCs w:val="24"/>
              </w:rPr>
              <w:t>п</w:t>
            </w:r>
            <w:r w:rsidR="00326D41" w:rsidRPr="00326D41">
              <w:rPr>
                <w:sz w:val="24"/>
                <w:szCs w:val="24"/>
              </w:rPr>
              <w:t>овышени</w:t>
            </w:r>
            <w:r>
              <w:rPr>
                <w:sz w:val="24"/>
                <w:szCs w:val="24"/>
              </w:rPr>
              <w:t>ю</w:t>
            </w:r>
            <w:r w:rsidR="00326D41" w:rsidRPr="00326D41">
              <w:rPr>
                <w:sz w:val="24"/>
                <w:szCs w:val="24"/>
              </w:rPr>
              <w:t xml:space="preserve"> качества работы учреждений культуры и их материально-технического оснащения</w:t>
            </w:r>
          </w:p>
        </w:tc>
      </w:tr>
      <w:tr w:rsidR="002E4214" w:rsidRPr="00326D41" w:rsidTr="00C9635C">
        <w:trPr>
          <w:trHeight w:val="20"/>
        </w:trPr>
        <w:tc>
          <w:tcPr>
            <w:tcW w:w="28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C1719D">
            <w:pPr>
              <w:numPr>
                <w:ilvl w:val="0"/>
                <w:numId w:val="2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18" w:type="pct"/>
            <w:shd w:val="clear" w:color="auto" w:fill="auto"/>
          </w:tcPr>
          <w:p w:rsidR="00326D41" w:rsidRPr="00326D41" w:rsidRDefault="00326D41" w:rsidP="00326D4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Мониторинг реализации и корректировка плана мероприятий муниципальной программы на период 2019-2030 гг. с учетом достигнутых показателей предыдущего этапа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ежегодно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Отдел культуры</w:t>
            </w:r>
          </w:p>
        </w:tc>
        <w:tc>
          <w:tcPr>
            <w:tcW w:w="1790" w:type="pct"/>
            <w:shd w:val="clear" w:color="auto" w:fill="auto"/>
          </w:tcPr>
          <w:p w:rsidR="00326D41" w:rsidRPr="00326D41" w:rsidRDefault="00C87DFE" w:rsidP="004C7F6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87DFE">
              <w:rPr>
                <w:sz w:val="24"/>
                <w:szCs w:val="24"/>
              </w:rPr>
              <w:t>В течение 20</w:t>
            </w:r>
            <w:r w:rsidR="00E31DBF">
              <w:rPr>
                <w:sz w:val="24"/>
                <w:szCs w:val="24"/>
              </w:rPr>
              <w:t>2</w:t>
            </w:r>
            <w:r w:rsidR="004C7F6D">
              <w:rPr>
                <w:sz w:val="24"/>
                <w:szCs w:val="24"/>
              </w:rPr>
              <w:t>4</w:t>
            </w:r>
            <w:r w:rsidRPr="00C87DFE">
              <w:rPr>
                <w:sz w:val="24"/>
                <w:szCs w:val="24"/>
              </w:rPr>
              <w:t xml:space="preserve"> года осуществлялась   корректировка показателей и объемов финансирования мероприятий</w:t>
            </w:r>
          </w:p>
        </w:tc>
      </w:tr>
      <w:tr w:rsidR="002E4214" w:rsidRPr="00326D41" w:rsidTr="00C9635C">
        <w:trPr>
          <w:trHeight w:val="20"/>
        </w:trPr>
        <w:tc>
          <w:tcPr>
            <w:tcW w:w="285" w:type="pct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8" w:type="pct"/>
            <w:shd w:val="clear" w:color="auto" w:fill="D9D9D9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6D41">
              <w:rPr>
                <w:b/>
                <w:bCs/>
                <w:sz w:val="24"/>
                <w:szCs w:val="24"/>
              </w:rPr>
              <w:t xml:space="preserve">Задача 2.3.1 </w:t>
            </w:r>
            <w:r w:rsidRPr="00326D41">
              <w:rPr>
                <w:b/>
                <w:bCs/>
                <w:sz w:val="24"/>
                <w:szCs w:val="24"/>
              </w:rPr>
              <w:br/>
              <w:t xml:space="preserve">(приоритетное направление): </w:t>
            </w:r>
          </w:p>
          <w:p w:rsidR="00326D41" w:rsidRPr="00326D41" w:rsidRDefault="00326D41" w:rsidP="00326D4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6D41">
              <w:rPr>
                <w:b/>
                <w:bCs/>
                <w:sz w:val="24"/>
                <w:szCs w:val="24"/>
              </w:rPr>
              <w:t>Повышение доступности и качества услуг учреждений культуры и искусства для населения независимо от уровня доходов, социального статуса и места проживания</w:t>
            </w:r>
          </w:p>
        </w:tc>
        <w:tc>
          <w:tcPr>
            <w:tcW w:w="619" w:type="pct"/>
            <w:shd w:val="clear" w:color="auto" w:fill="D9D9D9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88" w:type="pct"/>
            <w:shd w:val="clear" w:color="auto" w:fill="D9D9D9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0" w:type="pct"/>
            <w:shd w:val="clear" w:color="auto" w:fill="D9D9D9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E4214" w:rsidRPr="00326D41" w:rsidTr="00C9635C">
        <w:trPr>
          <w:trHeight w:val="20"/>
        </w:trPr>
        <w:tc>
          <w:tcPr>
            <w:tcW w:w="285" w:type="pc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C1719D">
            <w:pPr>
              <w:numPr>
                <w:ilvl w:val="0"/>
                <w:numId w:val="2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18" w:type="pct"/>
            <w:shd w:val="clear" w:color="auto" w:fill="FFFFFF"/>
            <w:vAlign w:val="center"/>
          </w:tcPr>
          <w:p w:rsidR="00326D41" w:rsidRPr="00326D41" w:rsidRDefault="00326D41" w:rsidP="00326D4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Создание (реконструкция) культурно-досуговых организаций клубного типа на территориях сельских поселений Белокалитвинского района</w:t>
            </w:r>
          </w:p>
        </w:tc>
        <w:tc>
          <w:tcPr>
            <w:tcW w:w="619" w:type="pct"/>
            <w:shd w:val="clear" w:color="auto" w:fill="FFFFFF"/>
            <w:vAlign w:val="center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2019-2030</w:t>
            </w:r>
          </w:p>
        </w:tc>
        <w:tc>
          <w:tcPr>
            <w:tcW w:w="988" w:type="pct"/>
            <w:shd w:val="clear" w:color="auto" w:fill="FFFFFF"/>
            <w:vAlign w:val="center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Отдел культуры</w:t>
            </w:r>
          </w:p>
        </w:tc>
        <w:tc>
          <w:tcPr>
            <w:tcW w:w="1790" w:type="pct"/>
            <w:shd w:val="clear" w:color="auto" w:fill="FFFFFF"/>
          </w:tcPr>
          <w:p w:rsidR="00C95655" w:rsidRDefault="00C95655" w:rsidP="005052A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C95655" w:rsidRDefault="00C95655" w:rsidP="005052A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326D41" w:rsidRPr="00326D41" w:rsidRDefault="00962B91" w:rsidP="005052A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Благоустройство территории вокруг </w:t>
            </w:r>
            <w:r w:rsidR="001121C6" w:rsidRPr="00962B91">
              <w:rPr>
                <w:sz w:val="24"/>
                <w:szCs w:val="24"/>
              </w:rPr>
              <w:t xml:space="preserve">модульного клуба в </w:t>
            </w:r>
            <w:proofErr w:type="spellStart"/>
            <w:r w:rsidR="001121C6" w:rsidRPr="00962B91">
              <w:rPr>
                <w:sz w:val="24"/>
                <w:szCs w:val="24"/>
              </w:rPr>
              <w:t>х.Кононов</w:t>
            </w:r>
            <w:proofErr w:type="spellEnd"/>
          </w:p>
        </w:tc>
      </w:tr>
      <w:tr w:rsidR="002E4214" w:rsidRPr="00326D41" w:rsidTr="00C9635C">
        <w:trPr>
          <w:trHeight w:val="20"/>
        </w:trPr>
        <w:tc>
          <w:tcPr>
            <w:tcW w:w="285" w:type="pc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C1719D">
            <w:pPr>
              <w:numPr>
                <w:ilvl w:val="0"/>
                <w:numId w:val="2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18" w:type="pct"/>
            <w:shd w:val="clear" w:color="auto" w:fill="FFFFFF"/>
            <w:vAlign w:val="center"/>
          </w:tcPr>
          <w:p w:rsidR="00326D41" w:rsidRPr="00326D41" w:rsidRDefault="00326D41" w:rsidP="00326D4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 xml:space="preserve">Газификация домов культуры Богураевского сельского поселения; домов культуры Нижнепоповской клубной системы; домов культуры Литвиновской клубной системы; библиотек Белокалитвинского </w:t>
            </w:r>
            <w:r w:rsidRPr="00326D41">
              <w:rPr>
                <w:sz w:val="24"/>
                <w:szCs w:val="24"/>
              </w:rPr>
              <w:lastRenderedPageBreak/>
              <w:t>района; домов культуры Рудаковского сельского поселения; домов культуры Грушево-Дубовского сельского поселения.</w:t>
            </w:r>
          </w:p>
        </w:tc>
        <w:tc>
          <w:tcPr>
            <w:tcW w:w="619" w:type="pct"/>
            <w:shd w:val="clear" w:color="auto" w:fill="FFFFFF"/>
            <w:vAlign w:val="center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lastRenderedPageBreak/>
              <w:t>2019-2030</w:t>
            </w:r>
          </w:p>
        </w:tc>
        <w:tc>
          <w:tcPr>
            <w:tcW w:w="988" w:type="pct"/>
            <w:shd w:val="clear" w:color="auto" w:fill="FFFFFF"/>
            <w:vAlign w:val="center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Отдел строительства, промышленности, транспорта, связи, отдел культуры</w:t>
            </w:r>
          </w:p>
        </w:tc>
        <w:tc>
          <w:tcPr>
            <w:tcW w:w="1790" w:type="pct"/>
            <w:shd w:val="clear" w:color="auto" w:fill="FFFFFF"/>
            <w:vAlign w:val="center"/>
          </w:tcPr>
          <w:p w:rsidR="00326D41" w:rsidRPr="00326D41" w:rsidRDefault="00B66D1A" w:rsidP="00326D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E4214" w:rsidRPr="00326D41" w:rsidTr="00C9635C">
        <w:trPr>
          <w:trHeight w:val="20"/>
        </w:trPr>
        <w:tc>
          <w:tcPr>
            <w:tcW w:w="285" w:type="pc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C1719D">
            <w:pPr>
              <w:numPr>
                <w:ilvl w:val="0"/>
                <w:numId w:val="2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18" w:type="pct"/>
            <w:shd w:val="clear" w:color="auto" w:fill="FFFFFF"/>
            <w:vAlign w:val="center"/>
          </w:tcPr>
          <w:p w:rsidR="00326D41" w:rsidRPr="00326D41" w:rsidRDefault="00326D41" w:rsidP="00326D4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Установка модульного клуба в х. Апанасовка с численностью населения 757 человек</w:t>
            </w:r>
          </w:p>
        </w:tc>
        <w:tc>
          <w:tcPr>
            <w:tcW w:w="619" w:type="pct"/>
            <w:shd w:val="clear" w:color="auto" w:fill="FFFFFF"/>
            <w:vAlign w:val="center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2024-2030</w:t>
            </w:r>
          </w:p>
        </w:tc>
        <w:tc>
          <w:tcPr>
            <w:tcW w:w="988" w:type="pct"/>
            <w:shd w:val="clear" w:color="auto" w:fill="FFFFFF"/>
            <w:vAlign w:val="center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Отдел строительства, промышленности, транспорта, связи, отдел культуры</w:t>
            </w:r>
          </w:p>
        </w:tc>
        <w:tc>
          <w:tcPr>
            <w:tcW w:w="1790" w:type="pct"/>
            <w:shd w:val="clear" w:color="auto" w:fill="FFFFFF"/>
            <w:vAlign w:val="center"/>
          </w:tcPr>
          <w:p w:rsidR="00326D41" w:rsidRPr="00326D41" w:rsidRDefault="00C95655" w:rsidP="00326D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E4214" w:rsidRPr="00326D41" w:rsidTr="00C9635C">
        <w:trPr>
          <w:trHeight w:val="20"/>
        </w:trPr>
        <w:tc>
          <w:tcPr>
            <w:tcW w:w="285" w:type="pct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8" w:type="pct"/>
            <w:shd w:val="clear" w:color="auto" w:fill="D9D9D9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6D41">
              <w:rPr>
                <w:b/>
                <w:bCs/>
                <w:sz w:val="24"/>
                <w:szCs w:val="24"/>
              </w:rPr>
              <w:t xml:space="preserve">Задача 2.3.2 </w:t>
            </w:r>
            <w:r w:rsidRPr="00326D41">
              <w:rPr>
                <w:b/>
                <w:bCs/>
                <w:sz w:val="24"/>
                <w:szCs w:val="24"/>
              </w:rPr>
              <w:br/>
              <w:t xml:space="preserve">(приоритетное направление): </w:t>
            </w:r>
          </w:p>
          <w:p w:rsidR="00326D41" w:rsidRPr="00326D41" w:rsidRDefault="00326D41" w:rsidP="00326D4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6D41">
              <w:rPr>
                <w:b/>
                <w:bCs/>
                <w:sz w:val="24"/>
                <w:szCs w:val="24"/>
              </w:rPr>
              <w:t>Повышение привлекательности учреждений культуры Белокалитвинского района для жителей и гостей</w:t>
            </w:r>
          </w:p>
        </w:tc>
        <w:tc>
          <w:tcPr>
            <w:tcW w:w="619" w:type="pct"/>
            <w:shd w:val="clear" w:color="auto" w:fill="D9D9D9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88" w:type="pct"/>
            <w:shd w:val="clear" w:color="auto" w:fill="D9D9D9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0" w:type="pct"/>
            <w:shd w:val="clear" w:color="auto" w:fill="D9D9D9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E4214" w:rsidRPr="00326D41" w:rsidTr="00C9635C">
        <w:trPr>
          <w:trHeight w:val="20"/>
        </w:trPr>
        <w:tc>
          <w:tcPr>
            <w:tcW w:w="285" w:type="pc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C1719D">
            <w:pPr>
              <w:numPr>
                <w:ilvl w:val="0"/>
                <w:numId w:val="2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18" w:type="pct"/>
            <w:shd w:val="clear" w:color="auto" w:fill="FFFFFF"/>
            <w:vAlign w:val="center"/>
          </w:tcPr>
          <w:p w:rsidR="00326D41" w:rsidRPr="00326D41" w:rsidRDefault="00326D41" w:rsidP="00326D4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Реализация музейно-выставочных проектов, фестивалей учреждениями культуры</w:t>
            </w:r>
          </w:p>
        </w:tc>
        <w:tc>
          <w:tcPr>
            <w:tcW w:w="619" w:type="pct"/>
            <w:shd w:val="clear" w:color="auto" w:fill="FFFFFF"/>
            <w:vAlign w:val="center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2019-2030</w:t>
            </w:r>
          </w:p>
        </w:tc>
        <w:tc>
          <w:tcPr>
            <w:tcW w:w="988" w:type="pct"/>
            <w:shd w:val="clear" w:color="auto" w:fill="FFFFFF"/>
            <w:vAlign w:val="center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Отдел культуры</w:t>
            </w:r>
          </w:p>
        </w:tc>
        <w:tc>
          <w:tcPr>
            <w:tcW w:w="1790" w:type="pct"/>
            <w:shd w:val="clear" w:color="auto" w:fill="FFFFFF"/>
          </w:tcPr>
          <w:p w:rsidR="00326D41" w:rsidRPr="00326D41" w:rsidRDefault="00045333" w:rsidP="002A482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A482E">
              <w:rPr>
                <w:sz w:val="24"/>
                <w:szCs w:val="24"/>
              </w:rPr>
              <w:t>В 20</w:t>
            </w:r>
            <w:r w:rsidR="00E31DBF" w:rsidRPr="002A482E">
              <w:rPr>
                <w:sz w:val="24"/>
                <w:szCs w:val="24"/>
              </w:rPr>
              <w:t>2</w:t>
            </w:r>
            <w:r w:rsidR="002A482E">
              <w:rPr>
                <w:sz w:val="24"/>
                <w:szCs w:val="24"/>
              </w:rPr>
              <w:t>4</w:t>
            </w:r>
            <w:r w:rsidRPr="002A482E">
              <w:rPr>
                <w:sz w:val="24"/>
                <w:szCs w:val="24"/>
              </w:rPr>
              <w:t xml:space="preserve"> году состоялось </w:t>
            </w:r>
            <w:r w:rsidR="00700FC5" w:rsidRPr="002A482E">
              <w:rPr>
                <w:sz w:val="24"/>
                <w:szCs w:val="24"/>
              </w:rPr>
              <w:t>55</w:t>
            </w:r>
            <w:r w:rsidR="002A482E">
              <w:rPr>
                <w:sz w:val="24"/>
                <w:szCs w:val="24"/>
              </w:rPr>
              <w:t>5</w:t>
            </w:r>
            <w:r w:rsidR="00700FC5" w:rsidRPr="002A482E">
              <w:rPr>
                <w:sz w:val="24"/>
                <w:szCs w:val="24"/>
              </w:rPr>
              <w:t>1</w:t>
            </w:r>
            <w:r w:rsidRPr="002A482E">
              <w:rPr>
                <w:sz w:val="24"/>
                <w:szCs w:val="24"/>
              </w:rPr>
              <w:t xml:space="preserve"> посещений выставок и экспозиций музея</w:t>
            </w:r>
            <w:r w:rsidRPr="00045333">
              <w:rPr>
                <w:sz w:val="24"/>
                <w:szCs w:val="24"/>
              </w:rPr>
              <w:t xml:space="preserve"> </w:t>
            </w:r>
          </w:p>
        </w:tc>
      </w:tr>
      <w:tr w:rsidR="002E4214" w:rsidRPr="00326D41" w:rsidTr="00C9635C">
        <w:trPr>
          <w:trHeight w:val="20"/>
        </w:trPr>
        <w:tc>
          <w:tcPr>
            <w:tcW w:w="285" w:type="pct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8" w:type="pct"/>
            <w:shd w:val="clear" w:color="auto" w:fill="D9D9D9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6D41">
              <w:rPr>
                <w:b/>
                <w:bCs/>
                <w:sz w:val="24"/>
                <w:szCs w:val="24"/>
              </w:rPr>
              <w:t xml:space="preserve">Задача 2.3.3 </w:t>
            </w:r>
            <w:r w:rsidRPr="00326D41">
              <w:rPr>
                <w:b/>
                <w:bCs/>
                <w:sz w:val="24"/>
                <w:szCs w:val="24"/>
              </w:rPr>
              <w:br/>
              <w:t xml:space="preserve">(приоритетное направление): </w:t>
            </w:r>
          </w:p>
          <w:p w:rsidR="00326D41" w:rsidRPr="00326D41" w:rsidRDefault="00326D41" w:rsidP="00326D4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6D41">
              <w:rPr>
                <w:b/>
                <w:bCs/>
                <w:sz w:val="24"/>
                <w:szCs w:val="24"/>
              </w:rPr>
              <w:t>Сохранение культурно-исторического наследия Белокалитвинского района</w:t>
            </w:r>
          </w:p>
        </w:tc>
        <w:tc>
          <w:tcPr>
            <w:tcW w:w="619" w:type="pct"/>
            <w:shd w:val="clear" w:color="auto" w:fill="D9D9D9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88" w:type="pct"/>
            <w:shd w:val="clear" w:color="auto" w:fill="D9D9D9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0" w:type="pct"/>
            <w:shd w:val="clear" w:color="auto" w:fill="D9D9D9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E4214" w:rsidRPr="00326D41" w:rsidTr="00C9635C">
        <w:trPr>
          <w:trHeight w:val="20"/>
        </w:trPr>
        <w:tc>
          <w:tcPr>
            <w:tcW w:w="285" w:type="pc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C1719D">
            <w:pPr>
              <w:numPr>
                <w:ilvl w:val="0"/>
                <w:numId w:val="2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18" w:type="pct"/>
            <w:shd w:val="clear" w:color="auto" w:fill="FFFFFF"/>
            <w:vAlign w:val="center"/>
          </w:tcPr>
          <w:p w:rsidR="00326D41" w:rsidRPr="00326D41" w:rsidRDefault="00326D41" w:rsidP="00326D4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Реставрация памятников истории и культуры, расположенных на территории района</w:t>
            </w:r>
          </w:p>
        </w:tc>
        <w:tc>
          <w:tcPr>
            <w:tcW w:w="619" w:type="pct"/>
            <w:shd w:val="clear" w:color="auto" w:fill="FFFFFF"/>
            <w:vAlign w:val="center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2019-2030</w:t>
            </w:r>
          </w:p>
        </w:tc>
        <w:tc>
          <w:tcPr>
            <w:tcW w:w="988" w:type="pct"/>
            <w:shd w:val="clear" w:color="auto" w:fill="FFFFFF"/>
            <w:vAlign w:val="center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Отдел культуры</w:t>
            </w:r>
          </w:p>
        </w:tc>
        <w:tc>
          <w:tcPr>
            <w:tcW w:w="1790" w:type="pct"/>
            <w:shd w:val="clear" w:color="auto" w:fill="FFFFFF"/>
          </w:tcPr>
          <w:p w:rsidR="00326D41" w:rsidRPr="00326D41" w:rsidRDefault="00C3547B" w:rsidP="00C3547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2024 году осуществлен к</w:t>
            </w:r>
            <w:r w:rsidR="002A482E" w:rsidRPr="002A482E">
              <w:rPr>
                <w:sz w:val="24"/>
                <w:szCs w:val="24"/>
              </w:rPr>
              <w:t>апитальный ремонт мемориал</w:t>
            </w:r>
            <w:r>
              <w:rPr>
                <w:sz w:val="24"/>
                <w:szCs w:val="24"/>
              </w:rPr>
              <w:t xml:space="preserve">ов воинам </w:t>
            </w:r>
            <w:proofErr w:type="spellStart"/>
            <w:r>
              <w:rPr>
                <w:sz w:val="24"/>
                <w:szCs w:val="24"/>
              </w:rPr>
              <w:t>ВОв</w:t>
            </w:r>
            <w:proofErr w:type="spellEnd"/>
            <w:r w:rsidR="002A482E" w:rsidRPr="002A482E">
              <w:rPr>
                <w:sz w:val="24"/>
                <w:szCs w:val="24"/>
              </w:rPr>
              <w:t>, расположенн</w:t>
            </w:r>
            <w:r>
              <w:rPr>
                <w:sz w:val="24"/>
                <w:szCs w:val="24"/>
              </w:rPr>
              <w:t>ых</w:t>
            </w:r>
            <w:r w:rsidR="002A482E" w:rsidRPr="002A482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с. Литвиновка, </w:t>
            </w:r>
            <w:proofErr w:type="spellStart"/>
            <w:r>
              <w:rPr>
                <w:sz w:val="24"/>
                <w:szCs w:val="24"/>
              </w:rPr>
              <w:t>х.Ильинка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х.Ленина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х.Кононов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lastRenderedPageBreak/>
              <w:t xml:space="preserve">Проведено благоустройство мемориала «Воинам освободителям» в г.Белая Калитва, </w:t>
            </w:r>
            <w:proofErr w:type="spellStart"/>
            <w:r>
              <w:rPr>
                <w:sz w:val="24"/>
                <w:szCs w:val="24"/>
              </w:rPr>
              <w:t>ул.Атаева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2E4214" w:rsidRPr="00326D41" w:rsidTr="00C9635C">
        <w:trPr>
          <w:trHeight w:val="20"/>
        </w:trPr>
        <w:tc>
          <w:tcPr>
            <w:tcW w:w="285" w:type="pct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326D41">
            <w:pPr>
              <w:keepNext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18" w:type="pct"/>
            <w:shd w:val="clear" w:color="auto" w:fill="D9D9D9"/>
            <w:vAlign w:val="center"/>
          </w:tcPr>
          <w:p w:rsidR="00326D41" w:rsidRPr="00326D41" w:rsidRDefault="00326D41" w:rsidP="00326D41">
            <w:pPr>
              <w:keepNext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6D41">
              <w:rPr>
                <w:b/>
                <w:sz w:val="24"/>
                <w:szCs w:val="24"/>
              </w:rPr>
              <w:t xml:space="preserve">2.4 ФИЗИЧЕСКАЯ КУЛЬТУРА </w:t>
            </w:r>
            <w:r w:rsidRPr="00326D41">
              <w:rPr>
                <w:b/>
                <w:sz w:val="24"/>
                <w:szCs w:val="24"/>
              </w:rPr>
              <w:br/>
              <w:t>И СПОРТ</w:t>
            </w:r>
          </w:p>
        </w:tc>
        <w:tc>
          <w:tcPr>
            <w:tcW w:w="619" w:type="pct"/>
            <w:shd w:val="clear" w:color="auto" w:fill="D9D9D9"/>
            <w:vAlign w:val="center"/>
          </w:tcPr>
          <w:p w:rsidR="00326D41" w:rsidRPr="00326D41" w:rsidRDefault="00326D41" w:rsidP="00326D41">
            <w:pPr>
              <w:keepNext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8" w:type="pct"/>
            <w:shd w:val="clear" w:color="auto" w:fill="D9D9D9"/>
            <w:vAlign w:val="center"/>
          </w:tcPr>
          <w:p w:rsidR="00326D41" w:rsidRPr="00326D41" w:rsidRDefault="00326D41" w:rsidP="00326D41">
            <w:pPr>
              <w:keepNext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90" w:type="pct"/>
            <w:shd w:val="clear" w:color="auto" w:fill="D9D9D9"/>
          </w:tcPr>
          <w:p w:rsidR="00326D41" w:rsidRPr="00326D41" w:rsidRDefault="00326D41" w:rsidP="00326D41">
            <w:pPr>
              <w:keepNext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2E4214" w:rsidRPr="00326D41" w:rsidTr="00C9635C">
        <w:trPr>
          <w:trHeight w:val="20"/>
        </w:trPr>
        <w:tc>
          <w:tcPr>
            <w:tcW w:w="285" w:type="pct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326D41">
            <w:pPr>
              <w:keepNext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18" w:type="pct"/>
            <w:shd w:val="clear" w:color="auto" w:fill="D9D9D9"/>
          </w:tcPr>
          <w:p w:rsidR="00326D41" w:rsidRPr="00326D41" w:rsidRDefault="00326D41" w:rsidP="00326D41">
            <w:pPr>
              <w:keepNext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6D41">
              <w:rPr>
                <w:b/>
                <w:sz w:val="24"/>
                <w:szCs w:val="24"/>
              </w:rPr>
              <w:t>Задача 2.4.1 (приоритетное направление): Развитие спортивной инфраструктуры и увеличение единовременной пропускной способности спортивных объектов</w:t>
            </w:r>
          </w:p>
        </w:tc>
        <w:tc>
          <w:tcPr>
            <w:tcW w:w="619" w:type="pct"/>
            <w:shd w:val="clear" w:color="auto" w:fill="D9D9D9"/>
          </w:tcPr>
          <w:p w:rsidR="00326D41" w:rsidRPr="00326D41" w:rsidRDefault="00326D41" w:rsidP="00326D41">
            <w:pPr>
              <w:keepNext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8" w:type="pct"/>
            <w:shd w:val="clear" w:color="auto" w:fill="D9D9D9"/>
          </w:tcPr>
          <w:p w:rsidR="00326D41" w:rsidRPr="00326D41" w:rsidRDefault="00326D41" w:rsidP="00326D41">
            <w:pPr>
              <w:keepNext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90" w:type="pct"/>
            <w:shd w:val="clear" w:color="auto" w:fill="D9D9D9"/>
          </w:tcPr>
          <w:p w:rsidR="00326D41" w:rsidRPr="00326D41" w:rsidRDefault="00326D41" w:rsidP="00F408F6">
            <w:pPr>
              <w:keepNext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2E4214" w:rsidRPr="00326D41" w:rsidTr="00C9635C">
        <w:trPr>
          <w:trHeight w:val="20"/>
        </w:trPr>
        <w:tc>
          <w:tcPr>
            <w:tcW w:w="285" w:type="pc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C1719D">
            <w:pPr>
              <w:numPr>
                <w:ilvl w:val="0"/>
                <w:numId w:val="2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18" w:type="pct"/>
            <w:shd w:val="clear" w:color="auto" w:fill="FFFFFF"/>
            <w:vAlign w:val="center"/>
          </w:tcPr>
          <w:p w:rsidR="00326D41" w:rsidRPr="00326D41" w:rsidRDefault="00326D41" w:rsidP="00326D4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Строительство и введение в эксплуатацию новых спортивных объектов (спортивных залов, полей и площадок и др.)</w:t>
            </w:r>
          </w:p>
        </w:tc>
        <w:tc>
          <w:tcPr>
            <w:tcW w:w="619" w:type="pct"/>
            <w:shd w:val="clear" w:color="auto" w:fill="FFFFFF"/>
            <w:vAlign w:val="center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2019-2030</w:t>
            </w:r>
          </w:p>
        </w:tc>
        <w:tc>
          <w:tcPr>
            <w:tcW w:w="988" w:type="pct"/>
            <w:shd w:val="clear" w:color="auto" w:fill="FFFFFF"/>
            <w:vAlign w:val="center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Служба по физической культуре, спорту и делам молодежи,</w:t>
            </w:r>
          </w:p>
          <w:p w:rsidR="00326D41" w:rsidRPr="00326D41" w:rsidRDefault="00326D41" w:rsidP="00326D4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Отдел строительства, промышленности, транспорта, связи</w:t>
            </w:r>
          </w:p>
        </w:tc>
        <w:tc>
          <w:tcPr>
            <w:tcW w:w="1790" w:type="pct"/>
            <w:shd w:val="clear" w:color="auto" w:fill="FFFFFF"/>
          </w:tcPr>
          <w:p w:rsidR="00F35060" w:rsidRDefault="00F35060" w:rsidP="007D0B80">
            <w:pPr>
              <w:keepNext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  <w:p w:rsidR="00F35060" w:rsidRDefault="00F35060" w:rsidP="007D0B80">
            <w:pPr>
              <w:keepNext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  <w:p w:rsidR="00326D41" w:rsidRPr="00F408F6" w:rsidRDefault="005D221C" w:rsidP="007D0B80">
            <w:pPr>
              <w:keepNext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2E4214" w:rsidRPr="00326D41" w:rsidTr="00C9635C">
        <w:trPr>
          <w:trHeight w:val="20"/>
        </w:trPr>
        <w:tc>
          <w:tcPr>
            <w:tcW w:w="285" w:type="pc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C1719D">
            <w:pPr>
              <w:keepLines/>
              <w:numPr>
                <w:ilvl w:val="0"/>
                <w:numId w:val="2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18" w:type="pct"/>
            <w:shd w:val="clear" w:color="auto" w:fill="FFFFFF"/>
            <w:vAlign w:val="center"/>
          </w:tcPr>
          <w:p w:rsidR="00326D41" w:rsidRPr="00326D41" w:rsidRDefault="00326D41" w:rsidP="00326D41">
            <w:pPr>
              <w:keepLines/>
              <w:spacing w:line="276" w:lineRule="auto"/>
              <w:jc w:val="both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Модернизация и капитальный ремонт существующих спортивных объектов</w:t>
            </w:r>
          </w:p>
        </w:tc>
        <w:tc>
          <w:tcPr>
            <w:tcW w:w="619" w:type="pct"/>
            <w:shd w:val="clear" w:color="auto" w:fill="FFFFFF"/>
            <w:vAlign w:val="center"/>
          </w:tcPr>
          <w:p w:rsidR="00326D41" w:rsidRPr="00326D41" w:rsidRDefault="00326D41" w:rsidP="00326D41">
            <w:pPr>
              <w:keepLines/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2019-2030</w:t>
            </w:r>
          </w:p>
        </w:tc>
        <w:tc>
          <w:tcPr>
            <w:tcW w:w="988" w:type="pct"/>
            <w:shd w:val="clear" w:color="auto" w:fill="FFFFFF"/>
            <w:vAlign w:val="center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Служба по физической культуре, спорту и делам молодежи,</w:t>
            </w:r>
          </w:p>
          <w:p w:rsidR="00326D41" w:rsidRPr="00326D41" w:rsidRDefault="00326D41" w:rsidP="00326D4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Отдел строительства, промышленности, транспорта, связи</w:t>
            </w:r>
          </w:p>
        </w:tc>
        <w:tc>
          <w:tcPr>
            <w:tcW w:w="1790" w:type="pct"/>
            <w:shd w:val="clear" w:color="auto" w:fill="FFFFFF"/>
          </w:tcPr>
          <w:p w:rsidR="00F35060" w:rsidRDefault="00F35060" w:rsidP="00F408F6">
            <w:pPr>
              <w:keepLines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  <w:p w:rsidR="00F35060" w:rsidRDefault="00F35060" w:rsidP="00F408F6">
            <w:pPr>
              <w:keepLines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  <w:p w:rsidR="00326D41" w:rsidRPr="00326D41" w:rsidRDefault="00FB7447" w:rsidP="005D221C">
            <w:pPr>
              <w:keepLines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 2024 году проведен капитальный ремонт </w:t>
            </w:r>
            <w:r w:rsidR="005D221C">
              <w:rPr>
                <w:bCs/>
                <w:sz w:val="24"/>
                <w:szCs w:val="24"/>
              </w:rPr>
              <w:t>многофункционального игрового зала с плавательным бассейном</w:t>
            </w:r>
            <w:r>
              <w:rPr>
                <w:bCs/>
                <w:sz w:val="24"/>
                <w:szCs w:val="24"/>
              </w:rPr>
              <w:t xml:space="preserve"> в р.п.Шолоховский.</w:t>
            </w:r>
          </w:p>
        </w:tc>
      </w:tr>
      <w:tr w:rsidR="002E4214" w:rsidRPr="00326D41" w:rsidTr="00C9635C">
        <w:trPr>
          <w:trHeight w:val="20"/>
        </w:trPr>
        <w:tc>
          <w:tcPr>
            <w:tcW w:w="285" w:type="pct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18" w:type="pct"/>
            <w:shd w:val="clear" w:color="auto" w:fill="D9D9D9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6D41">
              <w:rPr>
                <w:b/>
                <w:sz w:val="24"/>
                <w:szCs w:val="24"/>
              </w:rPr>
              <w:t xml:space="preserve">Задача 2.4.2 </w:t>
            </w:r>
            <w:r w:rsidRPr="00326D41">
              <w:rPr>
                <w:b/>
                <w:sz w:val="24"/>
                <w:szCs w:val="24"/>
              </w:rPr>
              <w:br/>
              <w:t xml:space="preserve">(приоритетное направление): </w:t>
            </w:r>
          </w:p>
          <w:p w:rsidR="00326D41" w:rsidRPr="00326D41" w:rsidRDefault="00326D41" w:rsidP="00326D4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6D41">
              <w:rPr>
                <w:b/>
                <w:sz w:val="24"/>
                <w:szCs w:val="24"/>
              </w:rPr>
              <w:t xml:space="preserve">Рост вовлеченности жителей </w:t>
            </w:r>
            <w:r w:rsidRPr="00326D41">
              <w:rPr>
                <w:b/>
                <w:sz w:val="24"/>
                <w:szCs w:val="24"/>
              </w:rPr>
              <w:lastRenderedPageBreak/>
              <w:t>сельских поселений в занятия физической культурой и спортом</w:t>
            </w:r>
          </w:p>
        </w:tc>
        <w:tc>
          <w:tcPr>
            <w:tcW w:w="619" w:type="pct"/>
            <w:shd w:val="clear" w:color="auto" w:fill="D9D9D9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8" w:type="pct"/>
            <w:shd w:val="clear" w:color="auto" w:fill="D9D9D9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90" w:type="pct"/>
            <w:shd w:val="clear" w:color="auto" w:fill="D9D9D9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2E4214" w:rsidRPr="00326D41" w:rsidTr="00C9635C">
        <w:trPr>
          <w:trHeight w:val="20"/>
        </w:trPr>
        <w:tc>
          <w:tcPr>
            <w:tcW w:w="285" w:type="pc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C1719D">
            <w:pPr>
              <w:numPr>
                <w:ilvl w:val="0"/>
                <w:numId w:val="2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18" w:type="pct"/>
            <w:shd w:val="clear" w:color="auto" w:fill="FFFFFF"/>
            <w:vAlign w:val="center"/>
          </w:tcPr>
          <w:p w:rsidR="00326D41" w:rsidRPr="00326D41" w:rsidRDefault="00326D41" w:rsidP="00326D4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Создание и развитие спортивных досуговых центров, клубов, кружков</w:t>
            </w:r>
          </w:p>
        </w:tc>
        <w:tc>
          <w:tcPr>
            <w:tcW w:w="619" w:type="pct"/>
            <w:shd w:val="clear" w:color="auto" w:fill="FFFFFF"/>
            <w:vAlign w:val="center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2019-2030</w:t>
            </w:r>
          </w:p>
        </w:tc>
        <w:tc>
          <w:tcPr>
            <w:tcW w:w="988" w:type="pct"/>
            <w:shd w:val="clear" w:color="auto" w:fill="FFFFFF"/>
            <w:vAlign w:val="center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Служба по физической культуре, спорту и делам молодежи</w:t>
            </w:r>
          </w:p>
        </w:tc>
        <w:tc>
          <w:tcPr>
            <w:tcW w:w="1790" w:type="pct"/>
            <w:shd w:val="clear" w:color="auto" w:fill="FFFFFF"/>
          </w:tcPr>
          <w:p w:rsidR="00762279" w:rsidRPr="00C512D0" w:rsidRDefault="007D0B80" w:rsidP="0076227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512D0">
              <w:rPr>
                <w:sz w:val="24"/>
                <w:szCs w:val="24"/>
              </w:rPr>
              <w:t>Развитие спортивных досуговых центров, клубов, кружков</w:t>
            </w:r>
            <w:r w:rsidR="00762279" w:rsidRPr="00C512D0">
              <w:rPr>
                <w:sz w:val="24"/>
                <w:szCs w:val="24"/>
              </w:rPr>
              <w:t xml:space="preserve">. </w:t>
            </w:r>
          </w:p>
          <w:p w:rsidR="00326D41" w:rsidRPr="004C7F6D" w:rsidRDefault="007617EE" w:rsidP="00C512D0">
            <w:pPr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  <w:r w:rsidRPr="00C512D0">
              <w:rPr>
                <w:sz w:val="24"/>
                <w:szCs w:val="24"/>
              </w:rPr>
              <w:t>В 202</w:t>
            </w:r>
            <w:r w:rsidR="00C512D0">
              <w:rPr>
                <w:sz w:val="24"/>
                <w:szCs w:val="24"/>
              </w:rPr>
              <w:t>4</w:t>
            </w:r>
            <w:r w:rsidRPr="00C512D0">
              <w:rPr>
                <w:sz w:val="24"/>
                <w:szCs w:val="24"/>
              </w:rPr>
              <w:t xml:space="preserve"> году белокалитвинские спортсмены </w:t>
            </w:r>
            <w:r w:rsidR="00C512D0" w:rsidRPr="00C512D0">
              <w:rPr>
                <w:bCs/>
                <w:sz w:val="24"/>
                <w:szCs w:val="24"/>
              </w:rPr>
              <w:t>завоевали призовые места на Чемпионатах и Первенствах Ростовской области по гребле на байдарках и каноэ, плаванию, академической гребле, дзюдо, легкой атлетике, самбо, футболу</w:t>
            </w:r>
          </w:p>
        </w:tc>
      </w:tr>
      <w:tr w:rsidR="002E4214" w:rsidRPr="00326D41" w:rsidTr="00C9635C">
        <w:trPr>
          <w:trHeight w:val="20"/>
        </w:trPr>
        <w:tc>
          <w:tcPr>
            <w:tcW w:w="285" w:type="pc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C1719D">
            <w:pPr>
              <w:numPr>
                <w:ilvl w:val="0"/>
                <w:numId w:val="2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18" w:type="pct"/>
            <w:shd w:val="clear" w:color="auto" w:fill="FFFFFF"/>
            <w:vAlign w:val="center"/>
          </w:tcPr>
          <w:p w:rsidR="00326D41" w:rsidRPr="00326D41" w:rsidRDefault="00326D41" w:rsidP="00326D4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Развитие индустрии отдыха и оздоровления молодежи в каникулярное время и во время летнего отдыха на основе системы спортивно-оздоровительных лагерей</w:t>
            </w:r>
          </w:p>
        </w:tc>
        <w:tc>
          <w:tcPr>
            <w:tcW w:w="619" w:type="pct"/>
            <w:shd w:val="clear" w:color="auto" w:fill="FFFFFF"/>
            <w:vAlign w:val="center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2019-2030</w:t>
            </w:r>
          </w:p>
        </w:tc>
        <w:tc>
          <w:tcPr>
            <w:tcW w:w="988" w:type="pct"/>
            <w:shd w:val="clear" w:color="auto" w:fill="FFFFFF"/>
            <w:vAlign w:val="center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Служба по физической культуре, спорту и делам молодежи,</w:t>
            </w:r>
            <w:r w:rsidRPr="00326D41">
              <w:rPr>
                <w:sz w:val="24"/>
                <w:szCs w:val="24"/>
              </w:rPr>
              <w:br/>
              <w:t>Отдел образования</w:t>
            </w:r>
          </w:p>
        </w:tc>
        <w:tc>
          <w:tcPr>
            <w:tcW w:w="1790" w:type="pct"/>
            <w:shd w:val="clear" w:color="auto" w:fill="FFFFFF"/>
          </w:tcPr>
          <w:p w:rsidR="00326D41" w:rsidRPr="004C7F6D" w:rsidRDefault="001A3370" w:rsidP="005D571D">
            <w:pPr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  <w:r w:rsidRPr="005D571D">
              <w:rPr>
                <w:sz w:val="24"/>
                <w:szCs w:val="24"/>
              </w:rPr>
              <w:t>В 20</w:t>
            </w:r>
            <w:r w:rsidR="005D5323" w:rsidRPr="005D571D">
              <w:rPr>
                <w:sz w:val="24"/>
                <w:szCs w:val="24"/>
              </w:rPr>
              <w:t>2</w:t>
            </w:r>
            <w:r w:rsidR="005D571D">
              <w:rPr>
                <w:sz w:val="24"/>
                <w:szCs w:val="24"/>
              </w:rPr>
              <w:t>4</w:t>
            </w:r>
            <w:r w:rsidRPr="005D571D">
              <w:rPr>
                <w:sz w:val="24"/>
                <w:szCs w:val="24"/>
              </w:rPr>
              <w:t xml:space="preserve"> году </w:t>
            </w:r>
            <w:r w:rsidR="005D5323" w:rsidRPr="005D571D">
              <w:rPr>
                <w:sz w:val="24"/>
                <w:szCs w:val="24"/>
              </w:rPr>
              <w:t>был</w:t>
            </w:r>
            <w:r w:rsidR="005D571D">
              <w:rPr>
                <w:sz w:val="24"/>
                <w:szCs w:val="24"/>
              </w:rPr>
              <w:t>и</w:t>
            </w:r>
            <w:r w:rsidR="005D5323" w:rsidRPr="005D571D">
              <w:rPr>
                <w:sz w:val="24"/>
                <w:szCs w:val="24"/>
              </w:rPr>
              <w:t xml:space="preserve"> </w:t>
            </w:r>
            <w:r w:rsidR="005D571D">
              <w:rPr>
                <w:sz w:val="24"/>
                <w:szCs w:val="24"/>
              </w:rPr>
              <w:t>приобретены</w:t>
            </w:r>
            <w:r w:rsidR="005D5323" w:rsidRPr="005D571D">
              <w:rPr>
                <w:sz w:val="24"/>
                <w:szCs w:val="24"/>
              </w:rPr>
              <w:t xml:space="preserve"> </w:t>
            </w:r>
            <w:r w:rsidR="005D571D">
              <w:rPr>
                <w:sz w:val="24"/>
                <w:szCs w:val="24"/>
              </w:rPr>
              <w:t>815</w:t>
            </w:r>
            <w:r w:rsidR="00E77DA0" w:rsidRPr="005D571D">
              <w:rPr>
                <w:sz w:val="24"/>
                <w:szCs w:val="24"/>
              </w:rPr>
              <w:t xml:space="preserve"> </w:t>
            </w:r>
            <w:r w:rsidR="005D5323" w:rsidRPr="005D571D">
              <w:rPr>
                <w:sz w:val="24"/>
                <w:szCs w:val="24"/>
              </w:rPr>
              <w:t>путевок в санаторные оздоровительные и загородные оздоровительные лагеря</w:t>
            </w:r>
            <w:r w:rsidR="00E77DA0" w:rsidRPr="005D571D">
              <w:rPr>
                <w:sz w:val="24"/>
                <w:szCs w:val="24"/>
              </w:rPr>
              <w:t>.</w:t>
            </w:r>
          </w:p>
        </w:tc>
      </w:tr>
      <w:tr w:rsidR="002E4214" w:rsidRPr="00326D41" w:rsidTr="00C9635C">
        <w:trPr>
          <w:trHeight w:val="20"/>
        </w:trPr>
        <w:tc>
          <w:tcPr>
            <w:tcW w:w="285" w:type="pc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C1719D">
            <w:pPr>
              <w:numPr>
                <w:ilvl w:val="0"/>
                <w:numId w:val="2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18" w:type="pct"/>
            <w:shd w:val="clear" w:color="auto" w:fill="FFFFFF"/>
            <w:vAlign w:val="center"/>
          </w:tcPr>
          <w:p w:rsidR="00326D41" w:rsidRPr="00326D41" w:rsidRDefault="00326D41" w:rsidP="00326D4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Эффективная пропаганда и привлечение жителей района к социально уместным формам регулярных занятий физической культурой, массовым спортом и иной двигательной активностью оздоровительного характера</w:t>
            </w:r>
          </w:p>
        </w:tc>
        <w:tc>
          <w:tcPr>
            <w:tcW w:w="619" w:type="pct"/>
            <w:shd w:val="clear" w:color="auto" w:fill="FFFFFF"/>
            <w:vAlign w:val="center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2019-2030</w:t>
            </w:r>
          </w:p>
        </w:tc>
        <w:tc>
          <w:tcPr>
            <w:tcW w:w="988" w:type="pct"/>
            <w:shd w:val="clear" w:color="auto" w:fill="FFFFFF"/>
            <w:vAlign w:val="center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Служба по физической культуре, спорту и делам молодежи</w:t>
            </w:r>
          </w:p>
        </w:tc>
        <w:tc>
          <w:tcPr>
            <w:tcW w:w="1790" w:type="pct"/>
            <w:shd w:val="clear" w:color="auto" w:fill="FFFFFF"/>
          </w:tcPr>
          <w:p w:rsidR="00326D41" w:rsidRPr="004C7F6D" w:rsidRDefault="00DD436F" w:rsidP="00EF6352">
            <w:pPr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  <w:r w:rsidRPr="00EF6352">
              <w:rPr>
                <w:sz w:val="24"/>
                <w:szCs w:val="24"/>
              </w:rPr>
              <w:t>В 20</w:t>
            </w:r>
            <w:r w:rsidR="006D2D7A" w:rsidRPr="00EF6352">
              <w:rPr>
                <w:sz w:val="24"/>
                <w:szCs w:val="24"/>
              </w:rPr>
              <w:t>2</w:t>
            </w:r>
            <w:r w:rsidR="00EF6352" w:rsidRPr="00EF6352">
              <w:rPr>
                <w:sz w:val="24"/>
                <w:szCs w:val="24"/>
              </w:rPr>
              <w:t>4</w:t>
            </w:r>
            <w:r w:rsidR="006D2D7A" w:rsidRPr="00EF6352">
              <w:rPr>
                <w:sz w:val="24"/>
                <w:szCs w:val="24"/>
              </w:rPr>
              <w:t xml:space="preserve"> </w:t>
            </w:r>
            <w:r w:rsidRPr="00EF6352">
              <w:rPr>
                <w:sz w:val="24"/>
                <w:szCs w:val="24"/>
              </w:rPr>
              <w:t xml:space="preserve">г. </w:t>
            </w:r>
            <w:r w:rsidR="001A57BC" w:rsidRPr="00EF6352">
              <w:rPr>
                <w:sz w:val="24"/>
                <w:szCs w:val="24"/>
              </w:rPr>
              <w:t xml:space="preserve">проведено </w:t>
            </w:r>
            <w:r w:rsidR="00EF6352" w:rsidRPr="00EF6352">
              <w:rPr>
                <w:sz w:val="24"/>
                <w:szCs w:val="24"/>
              </w:rPr>
              <w:t>227 муниципальных, 4 областных и 1 всероссийское спортивное мероприятие.</w:t>
            </w:r>
          </w:p>
        </w:tc>
      </w:tr>
      <w:tr w:rsidR="002E4214" w:rsidRPr="00326D41" w:rsidTr="00C9635C">
        <w:trPr>
          <w:trHeight w:val="20"/>
        </w:trPr>
        <w:tc>
          <w:tcPr>
            <w:tcW w:w="285" w:type="pc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C1719D">
            <w:pPr>
              <w:numPr>
                <w:ilvl w:val="0"/>
                <w:numId w:val="2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18" w:type="pct"/>
            <w:shd w:val="clear" w:color="auto" w:fill="FFFFFF"/>
            <w:vAlign w:val="center"/>
          </w:tcPr>
          <w:p w:rsidR="00326D41" w:rsidRPr="00326D41" w:rsidRDefault="00326D41" w:rsidP="00326D4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 xml:space="preserve">Увеличение количества развиваемых видов спорта на территории района с учетом интересов различных категорий граждан, в </w:t>
            </w:r>
            <w:proofErr w:type="spellStart"/>
            <w:r w:rsidRPr="00326D41">
              <w:rPr>
                <w:sz w:val="24"/>
                <w:szCs w:val="24"/>
              </w:rPr>
              <w:t>т.ч</w:t>
            </w:r>
            <w:proofErr w:type="spellEnd"/>
            <w:r w:rsidRPr="00326D41">
              <w:rPr>
                <w:sz w:val="24"/>
                <w:szCs w:val="24"/>
              </w:rPr>
              <w:t xml:space="preserve">. открытие </w:t>
            </w:r>
            <w:r w:rsidRPr="00326D41">
              <w:rPr>
                <w:sz w:val="24"/>
                <w:szCs w:val="24"/>
              </w:rPr>
              <w:lastRenderedPageBreak/>
              <w:t>новых (или конверсия старых) отделений в организациях дополнительного образования спортивной направленности</w:t>
            </w:r>
          </w:p>
        </w:tc>
        <w:tc>
          <w:tcPr>
            <w:tcW w:w="619" w:type="pct"/>
            <w:shd w:val="clear" w:color="auto" w:fill="FFFFFF"/>
            <w:vAlign w:val="center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lastRenderedPageBreak/>
              <w:t>2019-2030</w:t>
            </w:r>
          </w:p>
        </w:tc>
        <w:tc>
          <w:tcPr>
            <w:tcW w:w="988" w:type="pct"/>
            <w:shd w:val="clear" w:color="auto" w:fill="FFFFFF"/>
            <w:vAlign w:val="center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Служба по физической культуре, спорту и делам молодежи</w:t>
            </w:r>
          </w:p>
        </w:tc>
        <w:tc>
          <w:tcPr>
            <w:tcW w:w="1790" w:type="pct"/>
            <w:shd w:val="clear" w:color="auto" w:fill="FFFFFF"/>
          </w:tcPr>
          <w:p w:rsidR="00710671" w:rsidRPr="00710671" w:rsidRDefault="008D1808" w:rsidP="00710671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710671">
              <w:rPr>
                <w:bCs/>
                <w:sz w:val="24"/>
                <w:szCs w:val="24"/>
              </w:rPr>
              <w:t>В 202</w:t>
            </w:r>
            <w:r w:rsidR="00710671" w:rsidRPr="00710671">
              <w:rPr>
                <w:bCs/>
                <w:sz w:val="24"/>
                <w:szCs w:val="24"/>
              </w:rPr>
              <w:t>4</w:t>
            </w:r>
            <w:r w:rsidRPr="00710671">
              <w:rPr>
                <w:bCs/>
                <w:sz w:val="24"/>
                <w:szCs w:val="24"/>
              </w:rPr>
              <w:t xml:space="preserve"> г. </w:t>
            </w:r>
            <w:r w:rsidR="00710671" w:rsidRPr="00710671">
              <w:rPr>
                <w:bCs/>
                <w:sz w:val="24"/>
                <w:szCs w:val="24"/>
              </w:rPr>
              <w:t>подготовлен 731 спортсмен массовых разрядов, из них: 1 разряд присвоен 31 спортсмену, КМС выполнил</w:t>
            </w:r>
            <w:r w:rsidR="00710671">
              <w:rPr>
                <w:bCs/>
                <w:sz w:val="24"/>
                <w:szCs w:val="24"/>
              </w:rPr>
              <w:t>и</w:t>
            </w:r>
            <w:r w:rsidR="00710671" w:rsidRPr="00710671">
              <w:rPr>
                <w:bCs/>
                <w:sz w:val="24"/>
                <w:szCs w:val="24"/>
              </w:rPr>
              <w:t xml:space="preserve"> 22 спортсмен</w:t>
            </w:r>
            <w:r w:rsidR="00710671">
              <w:rPr>
                <w:bCs/>
                <w:sz w:val="24"/>
                <w:szCs w:val="24"/>
              </w:rPr>
              <w:t>а</w:t>
            </w:r>
            <w:r w:rsidR="00710671" w:rsidRPr="00710671">
              <w:rPr>
                <w:bCs/>
                <w:sz w:val="24"/>
                <w:szCs w:val="24"/>
              </w:rPr>
              <w:t>, присвоено 3 спортивных звания, в том числе мастер спорта – 3;</w:t>
            </w:r>
          </w:p>
          <w:p w:rsidR="00710671" w:rsidRPr="00710671" w:rsidRDefault="00710671" w:rsidP="00710671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710671">
              <w:rPr>
                <w:bCs/>
                <w:sz w:val="24"/>
                <w:szCs w:val="24"/>
              </w:rPr>
              <w:lastRenderedPageBreak/>
              <w:t>- белокалитвинские спортсмены завоевали призовые места на Чемпионатах и Первенствах Ростовской области по гребле на байдарках и каноэ, плаванию, академической гребле, дзюдо, легкой атлетике, самбо, футболу;</w:t>
            </w:r>
          </w:p>
          <w:p w:rsidR="00710671" w:rsidRPr="00710671" w:rsidRDefault="00710671" w:rsidP="00710671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710671">
              <w:rPr>
                <w:bCs/>
                <w:sz w:val="24"/>
                <w:szCs w:val="24"/>
              </w:rPr>
              <w:t>- команда Белокалитвинского района стала победителем в группе городов и районов в Спартакиаде Дона 2024 и заняла 3 место в абсолютном зачете;</w:t>
            </w:r>
          </w:p>
          <w:p w:rsidR="00710671" w:rsidRPr="00710671" w:rsidRDefault="00710671" w:rsidP="00710671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710671">
              <w:rPr>
                <w:bCs/>
                <w:sz w:val="24"/>
                <w:szCs w:val="24"/>
              </w:rPr>
              <w:t>- команда девушек стала победителем областного турнира «Уличная баскетбольная лига»;</w:t>
            </w:r>
          </w:p>
          <w:p w:rsidR="00710671" w:rsidRPr="00710671" w:rsidRDefault="00710671" w:rsidP="00710671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710671">
              <w:rPr>
                <w:bCs/>
                <w:sz w:val="24"/>
                <w:szCs w:val="24"/>
              </w:rPr>
              <w:t>- на XI</w:t>
            </w:r>
            <w:r w:rsidRPr="00710671">
              <w:rPr>
                <w:bCs/>
                <w:sz w:val="24"/>
                <w:szCs w:val="24"/>
                <w:lang w:val="en-US"/>
              </w:rPr>
              <w:t>I</w:t>
            </w:r>
            <w:r w:rsidRPr="00710671">
              <w:rPr>
                <w:bCs/>
                <w:sz w:val="24"/>
                <w:szCs w:val="24"/>
              </w:rPr>
              <w:t xml:space="preserve"> летней Спартакиаде учащихся России 2024 года белокалитвинские спортсмены стали победителями и призерами в гребле на байдарках и каноэ, академической гребле и легкой атлетике;</w:t>
            </w:r>
          </w:p>
          <w:p w:rsidR="00326D41" w:rsidRPr="00710671" w:rsidRDefault="00710671" w:rsidP="0071067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10671">
              <w:rPr>
                <w:bCs/>
                <w:sz w:val="24"/>
                <w:szCs w:val="24"/>
              </w:rPr>
              <w:t xml:space="preserve">- спортсмены района заняли </w:t>
            </w:r>
            <w:r w:rsidRPr="00710671">
              <w:rPr>
                <w:bCs/>
                <w:sz w:val="24"/>
                <w:szCs w:val="24"/>
                <w:lang w:val="en-US"/>
              </w:rPr>
              <w:t>I</w:t>
            </w:r>
            <w:r w:rsidRPr="00710671">
              <w:rPr>
                <w:bCs/>
                <w:sz w:val="24"/>
                <w:szCs w:val="24"/>
              </w:rPr>
              <w:t xml:space="preserve"> место в общекомандном зачете по итогам </w:t>
            </w:r>
            <w:r w:rsidRPr="00710671">
              <w:rPr>
                <w:bCs/>
                <w:sz w:val="24"/>
                <w:szCs w:val="24"/>
                <w:lang w:val="en-US"/>
              </w:rPr>
              <w:t>XVII</w:t>
            </w:r>
            <w:r w:rsidRPr="00710671">
              <w:rPr>
                <w:bCs/>
                <w:sz w:val="24"/>
                <w:szCs w:val="24"/>
              </w:rPr>
              <w:t xml:space="preserve"> Спортивных юношеских Игр Дона в </w:t>
            </w:r>
            <w:r w:rsidRPr="00710671">
              <w:rPr>
                <w:bCs/>
                <w:sz w:val="24"/>
                <w:szCs w:val="24"/>
                <w:lang w:val="en-US"/>
              </w:rPr>
              <w:t>III</w:t>
            </w:r>
            <w:r w:rsidRPr="00710671">
              <w:rPr>
                <w:bCs/>
                <w:sz w:val="24"/>
                <w:szCs w:val="24"/>
              </w:rPr>
              <w:t xml:space="preserve"> группе муниципальных районов</w:t>
            </w:r>
          </w:p>
        </w:tc>
      </w:tr>
      <w:tr w:rsidR="002E4214" w:rsidRPr="00326D41" w:rsidTr="00C9635C">
        <w:trPr>
          <w:trHeight w:val="20"/>
        </w:trPr>
        <w:tc>
          <w:tcPr>
            <w:tcW w:w="285" w:type="pct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18" w:type="pct"/>
            <w:shd w:val="clear" w:color="auto" w:fill="D9D9D9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6D41">
              <w:rPr>
                <w:b/>
                <w:sz w:val="24"/>
                <w:szCs w:val="24"/>
              </w:rPr>
              <w:t xml:space="preserve">Задача 2.4.3 </w:t>
            </w:r>
            <w:r w:rsidRPr="00326D41">
              <w:rPr>
                <w:b/>
                <w:sz w:val="24"/>
                <w:szCs w:val="24"/>
              </w:rPr>
              <w:br/>
              <w:t xml:space="preserve">(приоритетное направление): </w:t>
            </w:r>
          </w:p>
          <w:p w:rsidR="00326D41" w:rsidRPr="00326D41" w:rsidRDefault="00326D41" w:rsidP="00326D4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6D41">
              <w:rPr>
                <w:b/>
                <w:sz w:val="24"/>
                <w:szCs w:val="24"/>
              </w:rPr>
              <w:t>Развитие условий для систематических занятий физкультурой и спортом отдельных категорий населения</w:t>
            </w:r>
          </w:p>
        </w:tc>
        <w:tc>
          <w:tcPr>
            <w:tcW w:w="619" w:type="pct"/>
            <w:shd w:val="clear" w:color="auto" w:fill="D9D9D9"/>
            <w:vAlign w:val="center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rFonts w:eastAsia="Lucida Sans Unicode"/>
                <w:bCs/>
                <w:kern w:val="2"/>
                <w:sz w:val="24"/>
                <w:szCs w:val="24"/>
              </w:rPr>
            </w:pPr>
          </w:p>
        </w:tc>
        <w:tc>
          <w:tcPr>
            <w:tcW w:w="988" w:type="pct"/>
            <w:shd w:val="clear" w:color="auto" w:fill="D9D9D9"/>
            <w:vAlign w:val="center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pct"/>
            <w:shd w:val="clear" w:color="auto" w:fill="D9D9D9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E4214" w:rsidRPr="00326D41" w:rsidTr="00C9635C">
        <w:trPr>
          <w:trHeight w:val="20"/>
        </w:trPr>
        <w:tc>
          <w:tcPr>
            <w:tcW w:w="285" w:type="pc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C1719D">
            <w:pPr>
              <w:numPr>
                <w:ilvl w:val="0"/>
                <w:numId w:val="2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18" w:type="pct"/>
            <w:shd w:val="clear" w:color="auto" w:fill="FFFFFF"/>
            <w:vAlign w:val="center"/>
          </w:tcPr>
          <w:p w:rsidR="00326D41" w:rsidRPr="00326D41" w:rsidRDefault="00326D41" w:rsidP="00326D4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 xml:space="preserve">Модернизация объектов спортивной </w:t>
            </w:r>
            <w:r w:rsidRPr="00326D41">
              <w:rPr>
                <w:sz w:val="24"/>
                <w:szCs w:val="24"/>
              </w:rPr>
              <w:lastRenderedPageBreak/>
              <w:t>инфраструктуры для беспрепятственного доступа инвалидами и другими маломобильными группами населения</w:t>
            </w:r>
          </w:p>
        </w:tc>
        <w:tc>
          <w:tcPr>
            <w:tcW w:w="619" w:type="pct"/>
            <w:shd w:val="clear" w:color="auto" w:fill="FFFFFF"/>
            <w:vAlign w:val="center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lastRenderedPageBreak/>
              <w:t>2019-2030</w:t>
            </w:r>
          </w:p>
        </w:tc>
        <w:tc>
          <w:tcPr>
            <w:tcW w:w="988" w:type="pct"/>
            <w:shd w:val="clear" w:color="auto" w:fill="FFFFFF"/>
            <w:vAlign w:val="center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 xml:space="preserve">Служба по физической </w:t>
            </w:r>
            <w:r w:rsidRPr="00326D41">
              <w:rPr>
                <w:sz w:val="24"/>
                <w:szCs w:val="24"/>
              </w:rPr>
              <w:lastRenderedPageBreak/>
              <w:t>культуре, спорту и делам молодежи,</w:t>
            </w:r>
          </w:p>
          <w:p w:rsidR="00326D41" w:rsidRPr="00326D41" w:rsidRDefault="00326D41" w:rsidP="00326D4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Отдел строительства, промышленности, транспорта, связи</w:t>
            </w:r>
          </w:p>
        </w:tc>
        <w:tc>
          <w:tcPr>
            <w:tcW w:w="1790" w:type="pct"/>
            <w:shd w:val="clear" w:color="auto" w:fill="FFFFFF"/>
          </w:tcPr>
          <w:p w:rsidR="00326D41" w:rsidRPr="00326D41" w:rsidRDefault="00420B5C" w:rsidP="00420B5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А</w:t>
            </w:r>
            <w:r w:rsidR="006E0401" w:rsidRPr="006E0401">
              <w:rPr>
                <w:bCs/>
                <w:sz w:val="24"/>
                <w:szCs w:val="24"/>
              </w:rPr>
              <w:t>даптаци</w:t>
            </w:r>
            <w:r>
              <w:rPr>
                <w:bCs/>
                <w:sz w:val="24"/>
                <w:szCs w:val="24"/>
              </w:rPr>
              <w:t>я</w:t>
            </w:r>
            <w:r w:rsidR="006E0401" w:rsidRPr="006E0401">
              <w:rPr>
                <w:bCs/>
                <w:sz w:val="24"/>
                <w:szCs w:val="24"/>
              </w:rPr>
              <w:t xml:space="preserve"> спортивных объектов</w:t>
            </w:r>
            <w:r w:rsidRPr="00326D41">
              <w:rPr>
                <w:sz w:val="24"/>
                <w:szCs w:val="24"/>
              </w:rPr>
              <w:t xml:space="preserve"> для </w:t>
            </w:r>
            <w:r w:rsidRPr="00326D41">
              <w:rPr>
                <w:sz w:val="24"/>
                <w:szCs w:val="24"/>
              </w:rPr>
              <w:lastRenderedPageBreak/>
              <w:t>беспрепятственного доступа инвалидами и другими маломобильными группами населения</w:t>
            </w:r>
          </w:p>
        </w:tc>
      </w:tr>
      <w:tr w:rsidR="002E4214" w:rsidRPr="00326D41" w:rsidTr="00C9635C">
        <w:trPr>
          <w:trHeight w:val="20"/>
        </w:trPr>
        <w:tc>
          <w:tcPr>
            <w:tcW w:w="285" w:type="pc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C1719D">
            <w:pPr>
              <w:numPr>
                <w:ilvl w:val="0"/>
                <w:numId w:val="2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18" w:type="pct"/>
            <w:shd w:val="clear" w:color="auto" w:fill="FFFFFF"/>
            <w:vAlign w:val="center"/>
          </w:tcPr>
          <w:p w:rsidR="00326D41" w:rsidRPr="00326D41" w:rsidRDefault="00326D41" w:rsidP="00326D4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Увеличение количества мероприятий с участием инвалидов и других маломобильных групп населения</w:t>
            </w:r>
          </w:p>
        </w:tc>
        <w:tc>
          <w:tcPr>
            <w:tcW w:w="619" w:type="pct"/>
            <w:shd w:val="clear" w:color="auto" w:fill="FFFFFF"/>
            <w:vAlign w:val="center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2019-2030</w:t>
            </w:r>
          </w:p>
        </w:tc>
        <w:tc>
          <w:tcPr>
            <w:tcW w:w="988" w:type="pct"/>
            <w:shd w:val="clear" w:color="auto" w:fill="FFFFFF"/>
            <w:vAlign w:val="center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Служба по физической культуре, спорту и делам молодежи</w:t>
            </w:r>
          </w:p>
        </w:tc>
        <w:tc>
          <w:tcPr>
            <w:tcW w:w="1790" w:type="pct"/>
            <w:shd w:val="clear" w:color="auto" w:fill="FFFFFF"/>
          </w:tcPr>
          <w:p w:rsidR="00326D41" w:rsidRPr="00326D41" w:rsidRDefault="005B2781" w:rsidP="00C155B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E4214" w:rsidRPr="00326D41" w:rsidTr="00C9635C">
        <w:trPr>
          <w:trHeight w:val="20"/>
        </w:trPr>
        <w:tc>
          <w:tcPr>
            <w:tcW w:w="285" w:type="pc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C1719D">
            <w:pPr>
              <w:numPr>
                <w:ilvl w:val="0"/>
                <w:numId w:val="2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18" w:type="pct"/>
            <w:shd w:val="clear" w:color="auto" w:fill="FFFFFF"/>
            <w:vAlign w:val="center"/>
          </w:tcPr>
          <w:p w:rsidR="00326D41" w:rsidRPr="00326D41" w:rsidRDefault="00326D41" w:rsidP="00326D4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Размещение, обновление информации и публикаций о проводимых физкультурных и спортивных мероприятиях для лиц с ограниченными возможностями здоровья на официальном сайте Администрации Белокалитвинского района, а также в региональных СМИ, социальных сетях и т.д.</w:t>
            </w:r>
          </w:p>
        </w:tc>
        <w:tc>
          <w:tcPr>
            <w:tcW w:w="619" w:type="pct"/>
            <w:shd w:val="clear" w:color="auto" w:fill="FFFFFF"/>
            <w:vAlign w:val="center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2019-2030</w:t>
            </w:r>
          </w:p>
        </w:tc>
        <w:tc>
          <w:tcPr>
            <w:tcW w:w="988" w:type="pct"/>
            <w:shd w:val="clear" w:color="auto" w:fill="FFFFFF"/>
            <w:vAlign w:val="center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Служба по физической культуре, спорту и делам молодежи</w:t>
            </w:r>
          </w:p>
        </w:tc>
        <w:tc>
          <w:tcPr>
            <w:tcW w:w="1790" w:type="pct"/>
            <w:shd w:val="clear" w:color="auto" w:fill="FFFFFF"/>
            <w:vAlign w:val="center"/>
          </w:tcPr>
          <w:p w:rsidR="00326D41" w:rsidRPr="00326D41" w:rsidRDefault="007A4851" w:rsidP="007A485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5B49C1" w:rsidRPr="005B49C1">
              <w:rPr>
                <w:sz w:val="24"/>
                <w:szCs w:val="24"/>
              </w:rPr>
              <w:t xml:space="preserve">нформации о проводимых физкультурных и спортивных мероприятиях для лиц с ограниченными возможностями здоровья </w:t>
            </w:r>
            <w:r>
              <w:rPr>
                <w:sz w:val="24"/>
                <w:szCs w:val="24"/>
              </w:rPr>
              <w:t>р</w:t>
            </w:r>
            <w:r w:rsidRPr="005B49C1">
              <w:rPr>
                <w:sz w:val="24"/>
                <w:szCs w:val="24"/>
              </w:rPr>
              <w:t>азмещ</w:t>
            </w:r>
            <w:r>
              <w:rPr>
                <w:sz w:val="24"/>
                <w:szCs w:val="24"/>
              </w:rPr>
              <w:t>алась</w:t>
            </w:r>
            <w:r w:rsidRPr="005B49C1">
              <w:rPr>
                <w:sz w:val="24"/>
                <w:szCs w:val="24"/>
              </w:rPr>
              <w:t xml:space="preserve"> </w:t>
            </w:r>
            <w:r w:rsidR="005B49C1" w:rsidRPr="005B49C1">
              <w:rPr>
                <w:sz w:val="24"/>
                <w:szCs w:val="24"/>
              </w:rPr>
              <w:t>на официальном сайте Администрации Белокалитвинского района</w:t>
            </w:r>
          </w:p>
        </w:tc>
      </w:tr>
      <w:tr w:rsidR="002E4214" w:rsidRPr="00326D41" w:rsidTr="00C9635C">
        <w:trPr>
          <w:trHeight w:val="567"/>
        </w:trPr>
        <w:tc>
          <w:tcPr>
            <w:tcW w:w="285" w:type="pct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8" w:type="pct"/>
            <w:shd w:val="clear" w:color="auto" w:fill="D9D9D9"/>
            <w:vAlign w:val="center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6D41">
              <w:rPr>
                <w:b/>
                <w:bCs/>
                <w:sz w:val="24"/>
                <w:szCs w:val="24"/>
              </w:rPr>
              <w:t xml:space="preserve">2.5 ДОХОДЫ, ТРУД </w:t>
            </w:r>
            <w:r w:rsidRPr="00326D41">
              <w:rPr>
                <w:b/>
                <w:bCs/>
                <w:sz w:val="24"/>
                <w:szCs w:val="24"/>
              </w:rPr>
              <w:br/>
              <w:t>И ЗАНЯТОСТЬ</w:t>
            </w:r>
          </w:p>
        </w:tc>
        <w:tc>
          <w:tcPr>
            <w:tcW w:w="619" w:type="pct"/>
            <w:shd w:val="clear" w:color="auto" w:fill="D9D9D9"/>
            <w:vAlign w:val="center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88" w:type="pct"/>
            <w:shd w:val="clear" w:color="auto" w:fill="D9D9D9"/>
            <w:vAlign w:val="center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0" w:type="pct"/>
            <w:shd w:val="clear" w:color="auto" w:fill="D9D9D9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E4214" w:rsidRPr="00326D41" w:rsidTr="00C9635C">
        <w:trPr>
          <w:trHeight w:val="20"/>
        </w:trPr>
        <w:tc>
          <w:tcPr>
            <w:tcW w:w="285" w:type="pct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8" w:type="pct"/>
            <w:shd w:val="clear" w:color="auto" w:fill="D9D9D9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6D41">
              <w:rPr>
                <w:b/>
                <w:bCs/>
                <w:sz w:val="24"/>
                <w:szCs w:val="24"/>
              </w:rPr>
              <w:t>Задача 2.5.1</w:t>
            </w:r>
            <w:r w:rsidRPr="00326D41">
              <w:rPr>
                <w:b/>
                <w:bCs/>
                <w:sz w:val="24"/>
                <w:szCs w:val="24"/>
              </w:rPr>
              <w:br/>
              <w:t xml:space="preserve">(приоритетное направление): </w:t>
            </w:r>
          </w:p>
          <w:p w:rsidR="00326D41" w:rsidRPr="00326D41" w:rsidRDefault="00326D41" w:rsidP="00326D4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6D41">
              <w:rPr>
                <w:b/>
                <w:bCs/>
                <w:sz w:val="24"/>
                <w:szCs w:val="24"/>
              </w:rPr>
              <w:t>Обеспечение гарантии соблюдения прав работающих граждан</w:t>
            </w:r>
          </w:p>
        </w:tc>
        <w:tc>
          <w:tcPr>
            <w:tcW w:w="619" w:type="pct"/>
            <w:shd w:val="clear" w:color="auto" w:fill="D9D9D9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88" w:type="pct"/>
            <w:shd w:val="clear" w:color="auto" w:fill="D9D9D9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0" w:type="pct"/>
            <w:shd w:val="clear" w:color="auto" w:fill="D9D9D9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E4214" w:rsidRPr="00326D41" w:rsidTr="00C9635C">
        <w:trPr>
          <w:trHeight w:val="552"/>
        </w:trPr>
        <w:tc>
          <w:tcPr>
            <w:tcW w:w="28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C1719D">
            <w:pPr>
              <w:numPr>
                <w:ilvl w:val="0"/>
                <w:numId w:val="2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1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326D4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 xml:space="preserve">Охват организаций Белокалитвинского района </w:t>
            </w:r>
            <w:r w:rsidRPr="00326D41">
              <w:rPr>
                <w:sz w:val="24"/>
                <w:szCs w:val="24"/>
              </w:rPr>
              <w:lastRenderedPageBreak/>
              <w:t>коллективно-договорным регулированием</w:t>
            </w:r>
          </w:p>
        </w:tc>
        <w:tc>
          <w:tcPr>
            <w:tcW w:w="61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lastRenderedPageBreak/>
              <w:t>2019-2030</w:t>
            </w:r>
          </w:p>
        </w:tc>
        <w:tc>
          <w:tcPr>
            <w:tcW w:w="98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Сектор по социальным вопросам</w:t>
            </w:r>
          </w:p>
        </w:tc>
        <w:tc>
          <w:tcPr>
            <w:tcW w:w="1790" w:type="pct"/>
          </w:tcPr>
          <w:p w:rsidR="00326D41" w:rsidRPr="00326D41" w:rsidRDefault="00A260C2" w:rsidP="00A260C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организациями района по присоединению к трехстороннему коллективному договору</w:t>
            </w:r>
          </w:p>
        </w:tc>
      </w:tr>
      <w:tr w:rsidR="002E4214" w:rsidRPr="00326D41" w:rsidTr="00C9635C">
        <w:trPr>
          <w:trHeight w:val="552"/>
        </w:trPr>
        <w:tc>
          <w:tcPr>
            <w:tcW w:w="28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C1719D">
            <w:pPr>
              <w:numPr>
                <w:ilvl w:val="0"/>
                <w:numId w:val="2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1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326D4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Правовое просвещение в сфере охраны труда</w:t>
            </w:r>
          </w:p>
        </w:tc>
        <w:tc>
          <w:tcPr>
            <w:tcW w:w="61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2019-2030</w:t>
            </w:r>
          </w:p>
        </w:tc>
        <w:tc>
          <w:tcPr>
            <w:tcW w:w="98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Сектор по социальным вопросам</w:t>
            </w:r>
          </w:p>
        </w:tc>
        <w:tc>
          <w:tcPr>
            <w:tcW w:w="1790" w:type="pct"/>
          </w:tcPr>
          <w:p w:rsidR="00326D41" w:rsidRPr="00326D41" w:rsidRDefault="001C4884" w:rsidP="001C488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C4884">
              <w:rPr>
                <w:sz w:val="24"/>
                <w:szCs w:val="24"/>
              </w:rPr>
              <w:t xml:space="preserve">Информации </w:t>
            </w:r>
            <w:r>
              <w:rPr>
                <w:sz w:val="24"/>
                <w:szCs w:val="24"/>
              </w:rPr>
              <w:t>для п</w:t>
            </w:r>
            <w:r w:rsidRPr="001C4884">
              <w:rPr>
                <w:sz w:val="24"/>
                <w:szCs w:val="24"/>
              </w:rPr>
              <w:t>овышени</w:t>
            </w:r>
            <w:r>
              <w:rPr>
                <w:sz w:val="24"/>
                <w:szCs w:val="24"/>
              </w:rPr>
              <w:t>я</w:t>
            </w:r>
            <w:r w:rsidRPr="001C4884">
              <w:rPr>
                <w:sz w:val="24"/>
                <w:szCs w:val="24"/>
              </w:rPr>
              <w:t xml:space="preserve"> правовой грамотности населения в сфере охраны труда размещалась на официальном сайте Администрации Белокалитвинского района</w:t>
            </w:r>
          </w:p>
        </w:tc>
      </w:tr>
      <w:tr w:rsidR="002E4214" w:rsidRPr="00326D41" w:rsidTr="00C9635C">
        <w:trPr>
          <w:trHeight w:val="20"/>
        </w:trPr>
        <w:tc>
          <w:tcPr>
            <w:tcW w:w="285" w:type="pct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8" w:type="pct"/>
            <w:shd w:val="clear" w:color="auto" w:fill="D9D9D9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6D41">
              <w:rPr>
                <w:b/>
                <w:bCs/>
                <w:sz w:val="24"/>
                <w:szCs w:val="24"/>
              </w:rPr>
              <w:t>Задача 2.5.2</w:t>
            </w:r>
            <w:r w:rsidRPr="00326D41">
              <w:rPr>
                <w:b/>
                <w:bCs/>
                <w:sz w:val="24"/>
                <w:szCs w:val="24"/>
              </w:rPr>
              <w:br/>
              <w:t xml:space="preserve">(приоритетное направление): </w:t>
            </w:r>
          </w:p>
          <w:p w:rsidR="00326D41" w:rsidRPr="00326D41" w:rsidRDefault="00326D41" w:rsidP="00326D4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6D41">
              <w:rPr>
                <w:b/>
                <w:bCs/>
                <w:sz w:val="24"/>
                <w:szCs w:val="24"/>
              </w:rPr>
              <w:t>Реализация права на труд и социальную защиту от безработицы, повышение гибкости рынка труда</w:t>
            </w:r>
          </w:p>
        </w:tc>
        <w:tc>
          <w:tcPr>
            <w:tcW w:w="619" w:type="pct"/>
            <w:shd w:val="clear" w:color="auto" w:fill="D9D9D9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88" w:type="pct"/>
            <w:shd w:val="clear" w:color="auto" w:fill="D9D9D9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0" w:type="pct"/>
            <w:shd w:val="clear" w:color="auto" w:fill="D9D9D9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900E7" w:rsidRPr="00326D41" w:rsidTr="00C9635C">
        <w:trPr>
          <w:trHeight w:val="20"/>
        </w:trPr>
        <w:tc>
          <w:tcPr>
            <w:tcW w:w="28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numPr>
                <w:ilvl w:val="0"/>
                <w:numId w:val="2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1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Совершенствование системы мониторинга и прогнозирования ситуации на рынке труда Белокалитвинского района</w:t>
            </w:r>
          </w:p>
        </w:tc>
        <w:tc>
          <w:tcPr>
            <w:tcW w:w="61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2019-2030</w:t>
            </w:r>
          </w:p>
        </w:tc>
        <w:tc>
          <w:tcPr>
            <w:tcW w:w="98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Сектор по социальным вопросам;</w:t>
            </w:r>
          </w:p>
          <w:p w:rsidR="005900E7" w:rsidRPr="00326D41" w:rsidRDefault="005900E7" w:rsidP="005900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 xml:space="preserve"> ГКУ РО «Центр занятости населения г.Белая Калитва»</w:t>
            </w:r>
          </w:p>
        </w:tc>
        <w:tc>
          <w:tcPr>
            <w:tcW w:w="1790" w:type="pct"/>
            <w:vAlign w:val="center"/>
          </w:tcPr>
          <w:p w:rsidR="005900E7" w:rsidRPr="004C7F6D" w:rsidRDefault="005900E7" w:rsidP="00BC52D4">
            <w:pPr>
              <w:spacing w:line="276" w:lineRule="auto"/>
              <w:jc w:val="both"/>
              <w:rPr>
                <w:sz w:val="24"/>
                <w:szCs w:val="24"/>
                <w:highlight w:val="yellow"/>
              </w:rPr>
            </w:pPr>
            <w:r w:rsidRPr="00710671">
              <w:rPr>
                <w:sz w:val="24"/>
                <w:szCs w:val="24"/>
              </w:rPr>
              <w:t>В 202</w:t>
            </w:r>
            <w:r w:rsidR="00710671" w:rsidRPr="00710671">
              <w:rPr>
                <w:sz w:val="24"/>
                <w:szCs w:val="24"/>
              </w:rPr>
              <w:t>4</w:t>
            </w:r>
            <w:r w:rsidRPr="00710671">
              <w:rPr>
                <w:sz w:val="24"/>
                <w:szCs w:val="24"/>
              </w:rPr>
              <w:t xml:space="preserve"> году трудоустроено </w:t>
            </w:r>
            <w:r w:rsidR="00710671" w:rsidRPr="00710671">
              <w:rPr>
                <w:sz w:val="24"/>
                <w:szCs w:val="24"/>
              </w:rPr>
              <w:t>702</w:t>
            </w:r>
            <w:r w:rsidRPr="00710671">
              <w:rPr>
                <w:sz w:val="24"/>
                <w:szCs w:val="24"/>
              </w:rPr>
              <w:t xml:space="preserve"> ищущих работу граждан</w:t>
            </w:r>
            <w:r w:rsidR="00710671" w:rsidRPr="00710671">
              <w:rPr>
                <w:sz w:val="24"/>
                <w:szCs w:val="24"/>
              </w:rPr>
              <w:t>ина</w:t>
            </w:r>
            <w:r w:rsidRPr="00710671">
              <w:rPr>
                <w:sz w:val="24"/>
                <w:szCs w:val="24"/>
              </w:rPr>
              <w:t xml:space="preserve">, что составляет </w:t>
            </w:r>
            <w:r w:rsidR="00710671" w:rsidRPr="00710671">
              <w:rPr>
                <w:sz w:val="24"/>
                <w:szCs w:val="24"/>
              </w:rPr>
              <w:t>87,3</w:t>
            </w:r>
            <w:r w:rsidRPr="00710671">
              <w:rPr>
                <w:sz w:val="24"/>
                <w:szCs w:val="24"/>
              </w:rPr>
              <w:t xml:space="preserve"> % от общего количества обратившихся в поиске работы граждан.</w:t>
            </w:r>
            <w:r w:rsidR="00EA215A" w:rsidRPr="00710671">
              <w:rPr>
                <w:sz w:val="24"/>
                <w:szCs w:val="24"/>
              </w:rPr>
              <w:t xml:space="preserve"> </w:t>
            </w:r>
            <w:r w:rsidRPr="00BC52D4">
              <w:rPr>
                <w:sz w:val="24"/>
                <w:szCs w:val="24"/>
              </w:rPr>
              <w:t>На временные рабочие места трудоустроено: трудоустроено 3</w:t>
            </w:r>
            <w:r w:rsidR="00BC52D4">
              <w:rPr>
                <w:sz w:val="24"/>
                <w:szCs w:val="24"/>
              </w:rPr>
              <w:t>72</w:t>
            </w:r>
            <w:r w:rsidRPr="00BC52D4">
              <w:rPr>
                <w:sz w:val="24"/>
                <w:szCs w:val="24"/>
              </w:rPr>
              <w:t xml:space="preserve"> подростк</w:t>
            </w:r>
            <w:r w:rsidR="00EA215A" w:rsidRPr="00BC52D4">
              <w:rPr>
                <w:sz w:val="24"/>
                <w:szCs w:val="24"/>
              </w:rPr>
              <w:t>а</w:t>
            </w:r>
            <w:r w:rsidRPr="00BC52D4">
              <w:rPr>
                <w:sz w:val="24"/>
                <w:szCs w:val="24"/>
              </w:rPr>
              <w:t xml:space="preserve">; </w:t>
            </w:r>
            <w:r w:rsidR="00EA215A" w:rsidRPr="00BC52D4">
              <w:rPr>
                <w:sz w:val="24"/>
                <w:szCs w:val="24"/>
              </w:rPr>
              <w:t>26</w:t>
            </w:r>
            <w:r w:rsidRPr="00BC52D4">
              <w:rPr>
                <w:sz w:val="24"/>
                <w:szCs w:val="24"/>
              </w:rPr>
              <w:t xml:space="preserve"> безработных граждан, испытывающих трудности в поиске работы; </w:t>
            </w:r>
            <w:r w:rsidR="00C140F4" w:rsidRPr="00BC52D4">
              <w:rPr>
                <w:sz w:val="24"/>
                <w:szCs w:val="24"/>
              </w:rPr>
              <w:t>3</w:t>
            </w:r>
            <w:r w:rsidRPr="00BC52D4">
              <w:rPr>
                <w:sz w:val="24"/>
                <w:szCs w:val="24"/>
              </w:rPr>
              <w:t xml:space="preserve"> в</w:t>
            </w:r>
            <w:r w:rsidRPr="00C140F4">
              <w:rPr>
                <w:sz w:val="24"/>
                <w:szCs w:val="24"/>
              </w:rPr>
              <w:t>ыпускник</w:t>
            </w:r>
            <w:r w:rsidR="00EA215A" w:rsidRPr="00C140F4">
              <w:rPr>
                <w:sz w:val="24"/>
                <w:szCs w:val="24"/>
              </w:rPr>
              <w:t>а</w:t>
            </w:r>
            <w:r w:rsidRPr="00C140F4">
              <w:rPr>
                <w:sz w:val="24"/>
                <w:szCs w:val="24"/>
              </w:rPr>
              <w:t xml:space="preserve"> профессиональных образовательных организаций, в возрасте от 18 до 2</w:t>
            </w:r>
            <w:r w:rsidR="00C140F4">
              <w:rPr>
                <w:sz w:val="24"/>
                <w:szCs w:val="24"/>
              </w:rPr>
              <w:t>5</w:t>
            </w:r>
            <w:r w:rsidRPr="00C140F4">
              <w:rPr>
                <w:sz w:val="24"/>
                <w:szCs w:val="24"/>
              </w:rPr>
              <w:t xml:space="preserve"> лет, ищущих работу впервые.</w:t>
            </w:r>
          </w:p>
        </w:tc>
      </w:tr>
      <w:tr w:rsidR="005900E7" w:rsidRPr="00326D41" w:rsidTr="00C9635C">
        <w:trPr>
          <w:trHeight w:val="20"/>
        </w:trPr>
        <w:tc>
          <w:tcPr>
            <w:tcW w:w="28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numPr>
                <w:ilvl w:val="0"/>
                <w:numId w:val="2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1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Содействие в развитии малого предпринимательства, самозанятости населения</w:t>
            </w:r>
          </w:p>
        </w:tc>
        <w:tc>
          <w:tcPr>
            <w:tcW w:w="61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2019-2030</w:t>
            </w:r>
          </w:p>
        </w:tc>
        <w:tc>
          <w:tcPr>
            <w:tcW w:w="98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Отдел экономики, малого бизнеса, инвестиций и местного самоуправления;</w:t>
            </w:r>
          </w:p>
          <w:p w:rsidR="005900E7" w:rsidRPr="00326D41" w:rsidRDefault="005900E7" w:rsidP="005900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 xml:space="preserve"> ГКУ РО «Центр занятости </w:t>
            </w:r>
            <w:r w:rsidRPr="00326D41">
              <w:rPr>
                <w:sz w:val="24"/>
                <w:szCs w:val="24"/>
              </w:rPr>
              <w:lastRenderedPageBreak/>
              <w:t>населения г.Белая Калитва»</w:t>
            </w:r>
          </w:p>
        </w:tc>
        <w:tc>
          <w:tcPr>
            <w:tcW w:w="1790" w:type="pct"/>
            <w:vAlign w:val="center"/>
          </w:tcPr>
          <w:p w:rsidR="005900E7" w:rsidRPr="008E44E1" w:rsidRDefault="008E44E1" w:rsidP="00A07A8C">
            <w:pPr>
              <w:widowControl/>
              <w:suppressAutoHyphens w:val="0"/>
              <w:spacing w:line="276" w:lineRule="auto"/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</w:t>
            </w:r>
            <w:r w:rsidR="00EA215A" w:rsidRPr="008E44E1">
              <w:rPr>
                <w:sz w:val="24"/>
                <w:szCs w:val="24"/>
              </w:rPr>
              <w:t xml:space="preserve"> безработных граждан получили содействие в организации собственного дела.  </w:t>
            </w:r>
            <w:r>
              <w:rPr>
                <w:sz w:val="24"/>
                <w:szCs w:val="24"/>
              </w:rPr>
              <w:t>13</w:t>
            </w:r>
            <w:r w:rsidR="00EA215A" w:rsidRPr="008E44E1">
              <w:rPr>
                <w:sz w:val="24"/>
                <w:szCs w:val="24"/>
              </w:rPr>
              <w:t xml:space="preserve"> безработных граждан организовали самозанятость, 1 безработный гражданин получил </w:t>
            </w:r>
            <w:r w:rsidR="00EA215A" w:rsidRPr="008E44E1">
              <w:rPr>
                <w:sz w:val="24"/>
                <w:szCs w:val="24"/>
              </w:rPr>
              <w:lastRenderedPageBreak/>
              <w:t xml:space="preserve">единовременную финансовую помощь при государственной регистрации в качестве индивидуального предпринимателя. </w:t>
            </w:r>
          </w:p>
        </w:tc>
      </w:tr>
      <w:tr w:rsidR="005900E7" w:rsidRPr="00326D41" w:rsidTr="00C9635C">
        <w:trPr>
          <w:trHeight w:val="20"/>
        </w:trPr>
        <w:tc>
          <w:tcPr>
            <w:tcW w:w="285" w:type="pct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8" w:type="pct"/>
            <w:shd w:val="clear" w:color="auto" w:fill="D9D9D9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6D41">
              <w:rPr>
                <w:b/>
                <w:bCs/>
                <w:sz w:val="24"/>
                <w:szCs w:val="24"/>
              </w:rPr>
              <w:t xml:space="preserve">Задача 2.5.5 </w:t>
            </w:r>
            <w:r w:rsidRPr="00326D41">
              <w:rPr>
                <w:b/>
                <w:bCs/>
                <w:sz w:val="24"/>
                <w:szCs w:val="24"/>
              </w:rPr>
              <w:br/>
              <w:t xml:space="preserve">(приоритетное направление): </w:t>
            </w:r>
          </w:p>
          <w:p w:rsidR="005900E7" w:rsidRPr="00326D41" w:rsidRDefault="005900E7" w:rsidP="005900E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6D41">
              <w:rPr>
                <w:b/>
                <w:bCs/>
                <w:sz w:val="24"/>
                <w:szCs w:val="24"/>
              </w:rPr>
              <w:t>Содействие формированию условий труда, позволяющих сохранить трудоспособность работающего населения на всем протяжении профессиональной карьеры</w:t>
            </w:r>
          </w:p>
        </w:tc>
        <w:tc>
          <w:tcPr>
            <w:tcW w:w="619" w:type="pct"/>
            <w:shd w:val="clear" w:color="auto" w:fill="D9D9D9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88" w:type="pct"/>
            <w:shd w:val="clear" w:color="auto" w:fill="D9D9D9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0" w:type="pct"/>
            <w:shd w:val="clear" w:color="auto" w:fill="D9D9D9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900E7" w:rsidRPr="00326D41" w:rsidTr="00C9635C">
        <w:trPr>
          <w:trHeight w:val="20"/>
        </w:trPr>
        <w:tc>
          <w:tcPr>
            <w:tcW w:w="28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numPr>
                <w:ilvl w:val="0"/>
                <w:numId w:val="2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1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Улучшение условий и охраны труда, снижение риска смертности и травматизма на производстве, профзаболеваний</w:t>
            </w:r>
          </w:p>
        </w:tc>
        <w:tc>
          <w:tcPr>
            <w:tcW w:w="61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2019-2030</w:t>
            </w:r>
          </w:p>
        </w:tc>
        <w:tc>
          <w:tcPr>
            <w:tcW w:w="98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Сектор по социальным вопросам</w:t>
            </w:r>
          </w:p>
        </w:tc>
        <w:tc>
          <w:tcPr>
            <w:tcW w:w="1790" w:type="pct"/>
            <w:vAlign w:val="center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Консультационная работа по у</w:t>
            </w:r>
            <w:r w:rsidRPr="00991330">
              <w:rPr>
                <w:sz w:val="24"/>
                <w:szCs w:val="24"/>
              </w:rPr>
              <w:t>лучшени</w:t>
            </w:r>
            <w:r>
              <w:rPr>
                <w:sz w:val="24"/>
                <w:szCs w:val="24"/>
              </w:rPr>
              <w:t>ю</w:t>
            </w:r>
            <w:r w:rsidRPr="00991330">
              <w:rPr>
                <w:sz w:val="24"/>
                <w:szCs w:val="24"/>
              </w:rPr>
              <w:t xml:space="preserve"> условий и охраны труда, снижение риска смертности и травматизма на производстве, профзаболеваний</w:t>
            </w:r>
          </w:p>
        </w:tc>
      </w:tr>
      <w:tr w:rsidR="005900E7" w:rsidRPr="00326D41" w:rsidTr="00C9635C">
        <w:trPr>
          <w:trHeight w:val="552"/>
        </w:trPr>
        <w:tc>
          <w:tcPr>
            <w:tcW w:w="28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numPr>
                <w:ilvl w:val="0"/>
                <w:numId w:val="2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1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Мониторинг условий и охраны труда в организациях района</w:t>
            </w:r>
          </w:p>
        </w:tc>
        <w:tc>
          <w:tcPr>
            <w:tcW w:w="61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2019-2030</w:t>
            </w:r>
          </w:p>
        </w:tc>
        <w:tc>
          <w:tcPr>
            <w:tcW w:w="98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Сектор по социальным вопросам</w:t>
            </w:r>
          </w:p>
        </w:tc>
        <w:tc>
          <w:tcPr>
            <w:tcW w:w="1790" w:type="pct"/>
            <w:vAlign w:val="center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Взаимодействие со службами охраны труда организаций района</w:t>
            </w:r>
          </w:p>
        </w:tc>
      </w:tr>
      <w:tr w:rsidR="005900E7" w:rsidRPr="00326D41" w:rsidTr="00C9635C">
        <w:trPr>
          <w:trHeight w:val="552"/>
        </w:trPr>
        <w:tc>
          <w:tcPr>
            <w:tcW w:w="285" w:type="pct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keepNext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18" w:type="pct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keepNext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6D41">
              <w:rPr>
                <w:b/>
                <w:sz w:val="24"/>
                <w:szCs w:val="24"/>
              </w:rPr>
              <w:t>2.6 ЖИЛИЩНАЯ СФЕРА</w:t>
            </w:r>
          </w:p>
        </w:tc>
        <w:tc>
          <w:tcPr>
            <w:tcW w:w="619" w:type="pct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keepNext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8" w:type="pct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keepNext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90" w:type="pct"/>
            <w:shd w:val="clear" w:color="auto" w:fill="D9D9D9"/>
          </w:tcPr>
          <w:p w:rsidR="005900E7" w:rsidRPr="00326D41" w:rsidRDefault="005900E7" w:rsidP="005900E7">
            <w:pPr>
              <w:keepNext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900E7" w:rsidRPr="00326D41" w:rsidTr="00C9635C">
        <w:trPr>
          <w:trHeight w:val="552"/>
        </w:trPr>
        <w:tc>
          <w:tcPr>
            <w:tcW w:w="285" w:type="pct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keepNext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18" w:type="pct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00E7" w:rsidRPr="00326D41" w:rsidRDefault="005900E7" w:rsidP="005900E7">
            <w:pPr>
              <w:keepNext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6D41">
              <w:rPr>
                <w:b/>
                <w:sz w:val="24"/>
                <w:szCs w:val="24"/>
              </w:rPr>
              <w:t xml:space="preserve">Задача 2.6.1 (приоритетное направление): </w:t>
            </w:r>
          </w:p>
          <w:p w:rsidR="005900E7" w:rsidRPr="00326D41" w:rsidRDefault="005900E7" w:rsidP="005900E7">
            <w:pPr>
              <w:keepNext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6D41">
              <w:rPr>
                <w:b/>
                <w:sz w:val="24"/>
                <w:szCs w:val="24"/>
              </w:rPr>
              <w:t>Модернизация жилищного фонда</w:t>
            </w:r>
          </w:p>
        </w:tc>
        <w:tc>
          <w:tcPr>
            <w:tcW w:w="619" w:type="pct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00E7" w:rsidRPr="00326D41" w:rsidRDefault="005900E7" w:rsidP="005900E7">
            <w:pPr>
              <w:keepNext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8" w:type="pct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00E7" w:rsidRPr="00326D41" w:rsidRDefault="005900E7" w:rsidP="005900E7">
            <w:pPr>
              <w:keepNext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90" w:type="pct"/>
            <w:shd w:val="clear" w:color="auto" w:fill="D9D9D9"/>
          </w:tcPr>
          <w:p w:rsidR="005900E7" w:rsidRPr="00326D41" w:rsidRDefault="005900E7" w:rsidP="005900E7">
            <w:pPr>
              <w:keepNext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900E7" w:rsidRPr="00326D41" w:rsidTr="00C9635C">
        <w:trPr>
          <w:trHeight w:val="552"/>
        </w:trPr>
        <w:tc>
          <w:tcPr>
            <w:tcW w:w="28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numPr>
                <w:ilvl w:val="0"/>
                <w:numId w:val="2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1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 xml:space="preserve">Подготовка и подача в Министерство строительства, архитектуры и территориального развития </w:t>
            </w:r>
            <w:r w:rsidRPr="00326D41">
              <w:rPr>
                <w:sz w:val="24"/>
                <w:szCs w:val="24"/>
              </w:rPr>
              <w:lastRenderedPageBreak/>
              <w:t>Ростовской области заявок на предоставление финансовой поддержки на проведение мероприятий по переселению граждан из аварийного жилищного фонда</w:t>
            </w:r>
          </w:p>
        </w:tc>
        <w:tc>
          <w:tcPr>
            <w:tcW w:w="61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98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Служба реализации жилищных программ</w:t>
            </w:r>
          </w:p>
        </w:tc>
        <w:tc>
          <w:tcPr>
            <w:tcW w:w="1790" w:type="pct"/>
            <w:vAlign w:val="center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по организационно-правовому обеспечению</w:t>
            </w:r>
            <w:r w:rsidRPr="00326D41">
              <w:rPr>
                <w:sz w:val="24"/>
                <w:szCs w:val="24"/>
              </w:rPr>
              <w:t xml:space="preserve"> расселения </w:t>
            </w:r>
            <w:r>
              <w:rPr>
                <w:sz w:val="24"/>
                <w:szCs w:val="24"/>
              </w:rPr>
              <w:t>граждан из аварийного жилья</w:t>
            </w:r>
          </w:p>
        </w:tc>
      </w:tr>
      <w:tr w:rsidR="005900E7" w:rsidRPr="00326D41" w:rsidTr="00C9635C">
        <w:trPr>
          <w:trHeight w:val="552"/>
        </w:trPr>
        <w:tc>
          <w:tcPr>
            <w:tcW w:w="28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numPr>
                <w:ilvl w:val="0"/>
                <w:numId w:val="2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1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Корректировка текущих муниципальных программ, связанных с задачей переселения граждан из аварийного жилищного фонда на период до 2030 г.</w:t>
            </w:r>
          </w:p>
        </w:tc>
        <w:tc>
          <w:tcPr>
            <w:tcW w:w="61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ежегодно</w:t>
            </w:r>
          </w:p>
        </w:tc>
        <w:tc>
          <w:tcPr>
            <w:tcW w:w="98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Служба реализации жилищных программ</w:t>
            </w:r>
          </w:p>
        </w:tc>
        <w:tc>
          <w:tcPr>
            <w:tcW w:w="1790" w:type="pct"/>
            <w:vAlign w:val="center"/>
          </w:tcPr>
          <w:p w:rsidR="005900E7" w:rsidRPr="00326D41" w:rsidRDefault="005900E7" w:rsidP="004C7F6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222E">
              <w:rPr>
                <w:sz w:val="24"/>
                <w:szCs w:val="24"/>
              </w:rPr>
              <w:t>В течение 20</w:t>
            </w:r>
            <w:r>
              <w:rPr>
                <w:sz w:val="24"/>
                <w:szCs w:val="24"/>
              </w:rPr>
              <w:t>2</w:t>
            </w:r>
            <w:r w:rsidR="004C7F6D">
              <w:rPr>
                <w:sz w:val="24"/>
                <w:szCs w:val="24"/>
              </w:rPr>
              <w:t>4</w:t>
            </w:r>
            <w:r w:rsidRPr="005F222E">
              <w:rPr>
                <w:sz w:val="24"/>
                <w:szCs w:val="24"/>
              </w:rPr>
              <w:t xml:space="preserve"> года осуществлялась реализация  муниципальной программы, которая способствует </w:t>
            </w:r>
            <w:r w:rsidRPr="00326D41">
              <w:rPr>
                <w:sz w:val="24"/>
                <w:szCs w:val="24"/>
              </w:rPr>
              <w:t>расселени</w:t>
            </w:r>
            <w:r>
              <w:rPr>
                <w:sz w:val="24"/>
                <w:szCs w:val="24"/>
              </w:rPr>
              <w:t>ю</w:t>
            </w:r>
            <w:r w:rsidRPr="00326D41">
              <w:rPr>
                <w:sz w:val="24"/>
                <w:szCs w:val="24"/>
              </w:rPr>
              <w:t xml:space="preserve"> и ликвидации аварийного многоквартирного жилищного фонда, признанного таковым после 1 января 2012 г., подлежащего отселению до 2030 г.</w:t>
            </w:r>
          </w:p>
        </w:tc>
      </w:tr>
      <w:tr w:rsidR="005900E7" w:rsidRPr="00326D41" w:rsidTr="00C9635C">
        <w:trPr>
          <w:trHeight w:val="552"/>
        </w:trPr>
        <w:tc>
          <w:tcPr>
            <w:tcW w:w="28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numPr>
                <w:ilvl w:val="0"/>
                <w:numId w:val="2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1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Осуществление мониторинга выполнения плана мероприятий по переселению</w:t>
            </w:r>
          </w:p>
        </w:tc>
        <w:tc>
          <w:tcPr>
            <w:tcW w:w="61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ежегодно</w:t>
            </w:r>
          </w:p>
        </w:tc>
        <w:tc>
          <w:tcPr>
            <w:tcW w:w="98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Служба реализации жилищных программ</w:t>
            </w:r>
          </w:p>
        </w:tc>
        <w:tc>
          <w:tcPr>
            <w:tcW w:w="1790" w:type="pct"/>
          </w:tcPr>
          <w:p w:rsidR="005900E7" w:rsidRPr="00326D41" w:rsidRDefault="005900E7" w:rsidP="004C7F6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E4214">
              <w:rPr>
                <w:sz w:val="24"/>
                <w:szCs w:val="24"/>
              </w:rPr>
              <w:t>В течение 20</w:t>
            </w:r>
            <w:r>
              <w:rPr>
                <w:sz w:val="24"/>
                <w:szCs w:val="24"/>
              </w:rPr>
              <w:t>2</w:t>
            </w:r>
            <w:r w:rsidR="004C7F6D">
              <w:rPr>
                <w:sz w:val="24"/>
                <w:szCs w:val="24"/>
              </w:rPr>
              <w:t>4</w:t>
            </w:r>
            <w:r w:rsidRPr="002E4214">
              <w:rPr>
                <w:sz w:val="24"/>
                <w:szCs w:val="24"/>
              </w:rPr>
              <w:t xml:space="preserve"> года осуществлялась   корректировка показателей и объемов финансирования мероприятий </w:t>
            </w:r>
          </w:p>
        </w:tc>
      </w:tr>
      <w:tr w:rsidR="005900E7" w:rsidRPr="00326D41" w:rsidTr="00C9635C">
        <w:trPr>
          <w:trHeight w:val="552"/>
        </w:trPr>
        <w:tc>
          <w:tcPr>
            <w:tcW w:w="28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numPr>
                <w:ilvl w:val="0"/>
                <w:numId w:val="2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1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Проведение инвентаризации аварийного жилищного фонда, а также оценка достоверности отнесения жилых помещений к категории аварийного жилищного фонда</w:t>
            </w:r>
          </w:p>
        </w:tc>
        <w:tc>
          <w:tcPr>
            <w:tcW w:w="61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ежегодно</w:t>
            </w:r>
          </w:p>
        </w:tc>
        <w:tc>
          <w:tcPr>
            <w:tcW w:w="98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Отдел строительства, промышленности, транспорта, связи,</w:t>
            </w:r>
          </w:p>
          <w:p w:rsidR="005900E7" w:rsidRPr="00326D41" w:rsidRDefault="005900E7" w:rsidP="005900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Служба реализации жилищных программ</w:t>
            </w:r>
          </w:p>
        </w:tc>
        <w:tc>
          <w:tcPr>
            <w:tcW w:w="1790" w:type="pct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по корректировке наличия </w:t>
            </w:r>
            <w:r w:rsidRPr="002E4214">
              <w:rPr>
                <w:sz w:val="24"/>
                <w:szCs w:val="24"/>
              </w:rPr>
              <w:t>аварийного жилищного фонда</w:t>
            </w:r>
          </w:p>
        </w:tc>
      </w:tr>
      <w:tr w:rsidR="005900E7" w:rsidRPr="00326D41" w:rsidTr="00C9635C">
        <w:trPr>
          <w:trHeight w:val="552"/>
        </w:trPr>
        <w:tc>
          <w:tcPr>
            <w:tcW w:w="285" w:type="pct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keepNext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18" w:type="pct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00E7" w:rsidRPr="00326D41" w:rsidRDefault="005900E7" w:rsidP="005900E7">
            <w:pPr>
              <w:keepNext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6D41">
              <w:rPr>
                <w:b/>
                <w:sz w:val="24"/>
                <w:szCs w:val="24"/>
              </w:rPr>
              <w:t xml:space="preserve">Задача 2.6.2 </w:t>
            </w:r>
            <w:r w:rsidRPr="00326D41">
              <w:rPr>
                <w:b/>
                <w:sz w:val="24"/>
                <w:szCs w:val="24"/>
              </w:rPr>
              <w:br/>
              <w:t xml:space="preserve">(приоритетное направление): </w:t>
            </w:r>
          </w:p>
          <w:p w:rsidR="005900E7" w:rsidRPr="00326D41" w:rsidRDefault="005900E7" w:rsidP="005900E7">
            <w:pPr>
              <w:keepNext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6D41">
              <w:rPr>
                <w:b/>
                <w:sz w:val="24"/>
                <w:szCs w:val="24"/>
              </w:rPr>
              <w:t>Рост качества городской среды</w:t>
            </w:r>
          </w:p>
        </w:tc>
        <w:tc>
          <w:tcPr>
            <w:tcW w:w="619" w:type="pct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00E7" w:rsidRPr="00326D41" w:rsidRDefault="005900E7" w:rsidP="005900E7">
            <w:pPr>
              <w:keepNext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8" w:type="pct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00E7" w:rsidRPr="00326D41" w:rsidRDefault="005900E7" w:rsidP="005900E7">
            <w:pPr>
              <w:keepNext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90" w:type="pct"/>
            <w:shd w:val="clear" w:color="auto" w:fill="D9D9D9"/>
          </w:tcPr>
          <w:p w:rsidR="005900E7" w:rsidRPr="00326D41" w:rsidRDefault="005900E7" w:rsidP="005900E7">
            <w:pPr>
              <w:keepNext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900E7" w:rsidRPr="00326D41" w:rsidTr="00C9635C">
        <w:trPr>
          <w:trHeight w:val="552"/>
        </w:trPr>
        <w:tc>
          <w:tcPr>
            <w:tcW w:w="28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numPr>
                <w:ilvl w:val="0"/>
                <w:numId w:val="2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1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 xml:space="preserve">Реализация муниципальной программы «Формирование </w:t>
            </w:r>
            <w:r w:rsidRPr="00326D41">
              <w:rPr>
                <w:sz w:val="24"/>
                <w:szCs w:val="24"/>
              </w:rPr>
              <w:lastRenderedPageBreak/>
              <w:t>современной городской среды на территории Белокалитвинского района» на период 2018-2025 гг. с учетом достигнутых показателей предыдущего этапа</w:t>
            </w:r>
          </w:p>
        </w:tc>
        <w:tc>
          <w:tcPr>
            <w:tcW w:w="61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lastRenderedPageBreak/>
              <w:t>2018-2025</w:t>
            </w:r>
          </w:p>
        </w:tc>
        <w:tc>
          <w:tcPr>
            <w:tcW w:w="98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Отдел жилищно-коммунального хозяйства</w:t>
            </w:r>
          </w:p>
        </w:tc>
        <w:tc>
          <w:tcPr>
            <w:tcW w:w="1790" w:type="pct"/>
            <w:vAlign w:val="center"/>
          </w:tcPr>
          <w:p w:rsidR="005900E7" w:rsidRPr="00326D41" w:rsidRDefault="005900E7" w:rsidP="0071067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E4214">
              <w:rPr>
                <w:sz w:val="24"/>
                <w:szCs w:val="24"/>
              </w:rPr>
              <w:t>В течение 20</w:t>
            </w:r>
            <w:r>
              <w:rPr>
                <w:sz w:val="24"/>
                <w:szCs w:val="24"/>
              </w:rPr>
              <w:t>2</w:t>
            </w:r>
            <w:r w:rsidR="00710671">
              <w:rPr>
                <w:sz w:val="24"/>
                <w:szCs w:val="24"/>
              </w:rPr>
              <w:t>4</w:t>
            </w:r>
            <w:r w:rsidRPr="002E4214">
              <w:rPr>
                <w:sz w:val="24"/>
                <w:szCs w:val="24"/>
              </w:rPr>
              <w:t xml:space="preserve"> года осуществлялась реализация  муниципальной программы, которая способствует </w:t>
            </w:r>
            <w:r>
              <w:rPr>
                <w:sz w:val="24"/>
                <w:szCs w:val="24"/>
              </w:rPr>
              <w:lastRenderedPageBreak/>
              <w:t>повышению</w:t>
            </w:r>
            <w:r w:rsidRPr="00326D41">
              <w:rPr>
                <w:sz w:val="24"/>
                <w:szCs w:val="24"/>
              </w:rPr>
              <w:t xml:space="preserve"> комфортности городской среды </w:t>
            </w:r>
          </w:p>
        </w:tc>
      </w:tr>
      <w:tr w:rsidR="005900E7" w:rsidRPr="00326D41" w:rsidTr="00C9635C">
        <w:trPr>
          <w:trHeight w:val="552"/>
        </w:trPr>
        <w:tc>
          <w:tcPr>
            <w:tcW w:w="28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numPr>
                <w:ilvl w:val="0"/>
                <w:numId w:val="2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1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Мониторинг реализации и корректировка плана мероприятий муниципальной программы «Формирование современной городской среды на территории Белокалитвинского района» на период 2018-2025 гг. с учетом достигнутых показателей предыдущего этапа</w:t>
            </w:r>
          </w:p>
        </w:tc>
        <w:tc>
          <w:tcPr>
            <w:tcW w:w="61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ежегодно</w:t>
            </w:r>
          </w:p>
        </w:tc>
        <w:tc>
          <w:tcPr>
            <w:tcW w:w="98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Отдел жилищно-коммунального хозяйства</w:t>
            </w:r>
          </w:p>
        </w:tc>
        <w:tc>
          <w:tcPr>
            <w:tcW w:w="1790" w:type="pct"/>
            <w:vAlign w:val="center"/>
          </w:tcPr>
          <w:p w:rsidR="005900E7" w:rsidRPr="00326D41" w:rsidRDefault="005900E7" w:rsidP="0071067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E4214">
              <w:rPr>
                <w:sz w:val="24"/>
                <w:szCs w:val="24"/>
              </w:rPr>
              <w:t>В течение 20</w:t>
            </w:r>
            <w:r>
              <w:rPr>
                <w:sz w:val="24"/>
                <w:szCs w:val="24"/>
              </w:rPr>
              <w:t>2</w:t>
            </w:r>
            <w:r w:rsidR="00710671">
              <w:rPr>
                <w:sz w:val="24"/>
                <w:szCs w:val="24"/>
              </w:rPr>
              <w:t>4</w:t>
            </w:r>
            <w:r w:rsidRPr="002E4214">
              <w:rPr>
                <w:sz w:val="24"/>
                <w:szCs w:val="24"/>
              </w:rPr>
              <w:t xml:space="preserve"> года осуществлялась   корректировка показателей и объемов финансирования мероприятий</w:t>
            </w:r>
          </w:p>
        </w:tc>
      </w:tr>
      <w:tr w:rsidR="005900E7" w:rsidRPr="00326D41" w:rsidTr="00C9635C">
        <w:trPr>
          <w:trHeight w:val="552"/>
        </w:trPr>
        <w:tc>
          <w:tcPr>
            <w:tcW w:w="28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numPr>
                <w:ilvl w:val="0"/>
                <w:numId w:val="2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1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Создание и развитие механизма прямого участия граждан в формировании комфортной городской среды (дискуссионные площадки, центры мониторинга и т.д.), увеличение доли граждан, принимающих участие в решении вопросов развития городской среды</w:t>
            </w:r>
          </w:p>
        </w:tc>
        <w:tc>
          <w:tcPr>
            <w:tcW w:w="61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2019-2030</w:t>
            </w:r>
          </w:p>
        </w:tc>
        <w:tc>
          <w:tcPr>
            <w:tcW w:w="98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Отдел жилищно-коммунального хозяйства</w:t>
            </w:r>
          </w:p>
        </w:tc>
        <w:tc>
          <w:tcPr>
            <w:tcW w:w="1790" w:type="pct"/>
            <w:vAlign w:val="center"/>
          </w:tcPr>
          <w:p w:rsidR="005900E7" w:rsidRPr="00326D41" w:rsidRDefault="005900E7" w:rsidP="008F706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 202</w:t>
            </w:r>
            <w:r w:rsidR="0071067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г. </w:t>
            </w:r>
            <w:r w:rsidRPr="002E4214">
              <w:rPr>
                <w:sz w:val="24"/>
                <w:szCs w:val="24"/>
              </w:rPr>
              <w:t>созданы условия для повыше</w:t>
            </w:r>
            <w:r>
              <w:rPr>
                <w:sz w:val="24"/>
                <w:szCs w:val="24"/>
              </w:rPr>
              <w:t xml:space="preserve">ния заинтересованности граждан </w:t>
            </w:r>
            <w:r w:rsidRPr="002E4214">
              <w:rPr>
                <w:sz w:val="24"/>
                <w:szCs w:val="24"/>
              </w:rPr>
              <w:t>в реализации мероприятий по благоустройству территорий Белокалитвинского района</w:t>
            </w:r>
            <w:r>
              <w:rPr>
                <w:sz w:val="24"/>
                <w:szCs w:val="24"/>
              </w:rPr>
              <w:t xml:space="preserve"> посредством деятельности в каждом поселении </w:t>
            </w:r>
            <w:r w:rsidRPr="002E4214">
              <w:rPr>
                <w:bCs/>
                <w:sz w:val="24"/>
                <w:szCs w:val="24"/>
              </w:rPr>
              <w:t>Территориально</w:t>
            </w:r>
            <w:r>
              <w:rPr>
                <w:bCs/>
                <w:sz w:val="24"/>
                <w:szCs w:val="24"/>
              </w:rPr>
              <w:t>го</w:t>
            </w:r>
            <w:r w:rsidRPr="002E4214">
              <w:rPr>
                <w:sz w:val="24"/>
                <w:szCs w:val="24"/>
              </w:rPr>
              <w:t> </w:t>
            </w:r>
            <w:r w:rsidRPr="002E4214">
              <w:rPr>
                <w:bCs/>
                <w:sz w:val="24"/>
                <w:szCs w:val="24"/>
              </w:rPr>
              <w:t>общественно</w:t>
            </w:r>
            <w:r>
              <w:rPr>
                <w:bCs/>
                <w:sz w:val="24"/>
                <w:szCs w:val="24"/>
              </w:rPr>
              <w:t>го</w:t>
            </w:r>
            <w:r w:rsidRPr="002E4214">
              <w:rPr>
                <w:sz w:val="24"/>
                <w:szCs w:val="24"/>
              </w:rPr>
              <w:t> </w:t>
            </w:r>
            <w:r w:rsidRPr="002E4214">
              <w:rPr>
                <w:bCs/>
                <w:sz w:val="24"/>
                <w:szCs w:val="24"/>
              </w:rPr>
              <w:t>с</w:t>
            </w:r>
            <w:r>
              <w:rPr>
                <w:bCs/>
                <w:sz w:val="24"/>
                <w:szCs w:val="24"/>
              </w:rPr>
              <w:t>овета</w:t>
            </w:r>
            <w:r w:rsidRPr="002E421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(ТОС)</w:t>
            </w:r>
            <w:r w:rsidR="00710671">
              <w:rPr>
                <w:sz w:val="24"/>
                <w:szCs w:val="24"/>
              </w:rPr>
              <w:t xml:space="preserve"> и путем организации конкурса на звание </w:t>
            </w:r>
            <w:r w:rsidR="008F7069" w:rsidRPr="008F7069">
              <w:rPr>
                <w:sz w:val="24"/>
                <w:szCs w:val="24"/>
              </w:rPr>
              <w:t>«Лучшее территориальное общественное самоуправление в Ростовской области» на территории Белокалитвинского района</w:t>
            </w:r>
          </w:p>
        </w:tc>
      </w:tr>
      <w:tr w:rsidR="005900E7" w:rsidRPr="00326D41" w:rsidTr="00C9635C">
        <w:trPr>
          <w:trHeight w:val="552"/>
        </w:trPr>
        <w:tc>
          <w:tcPr>
            <w:tcW w:w="28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numPr>
                <w:ilvl w:val="0"/>
                <w:numId w:val="2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1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 xml:space="preserve">Содействие обустройству мест массового отдыха населения </w:t>
            </w:r>
            <w:r w:rsidRPr="00326D41">
              <w:rPr>
                <w:sz w:val="24"/>
                <w:szCs w:val="24"/>
              </w:rPr>
              <w:lastRenderedPageBreak/>
              <w:t>(городских парков)</w:t>
            </w:r>
          </w:p>
        </w:tc>
        <w:tc>
          <w:tcPr>
            <w:tcW w:w="61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lastRenderedPageBreak/>
              <w:t>2019-2030</w:t>
            </w:r>
          </w:p>
        </w:tc>
        <w:tc>
          <w:tcPr>
            <w:tcW w:w="98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Администрации городских поселений</w:t>
            </w:r>
          </w:p>
        </w:tc>
        <w:tc>
          <w:tcPr>
            <w:tcW w:w="1790" w:type="pct"/>
            <w:vAlign w:val="center"/>
          </w:tcPr>
          <w:p w:rsidR="00C009EE" w:rsidRPr="00C009EE" w:rsidRDefault="00C009EE" w:rsidP="00C009E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202</w:t>
            </w:r>
            <w:r w:rsidR="008F7069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г. р</w:t>
            </w:r>
            <w:r w:rsidRPr="00C009EE">
              <w:rPr>
                <w:sz w:val="24"/>
                <w:szCs w:val="24"/>
              </w:rPr>
              <w:t xml:space="preserve">еализованы мероприятия по формированию комфортной городской среды в </w:t>
            </w:r>
            <w:r w:rsidRPr="00C009EE">
              <w:rPr>
                <w:sz w:val="24"/>
                <w:szCs w:val="24"/>
              </w:rPr>
              <w:lastRenderedPageBreak/>
              <w:t>части благоустройства общественных территорий</w:t>
            </w:r>
            <w:r w:rsidR="008F7069" w:rsidRPr="008F7069">
              <w:rPr>
                <w:sz w:val="24"/>
                <w:szCs w:val="24"/>
              </w:rPr>
              <w:t xml:space="preserve"> в г</w:t>
            </w:r>
            <w:r w:rsidR="008F7069">
              <w:rPr>
                <w:sz w:val="24"/>
                <w:szCs w:val="24"/>
              </w:rPr>
              <w:t>.</w:t>
            </w:r>
            <w:r w:rsidR="008F7069" w:rsidRPr="008F7069">
              <w:rPr>
                <w:sz w:val="24"/>
                <w:szCs w:val="24"/>
              </w:rPr>
              <w:t>Белая Калитва</w:t>
            </w:r>
            <w:r w:rsidRPr="00C009EE">
              <w:rPr>
                <w:sz w:val="24"/>
                <w:szCs w:val="24"/>
              </w:rPr>
              <w:t>:</w:t>
            </w:r>
          </w:p>
          <w:p w:rsidR="005B2ED0" w:rsidRPr="00326D41" w:rsidRDefault="008F7069" w:rsidP="008F706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F7069">
              <w:rPr>
                <w:sz w:val="24"/>
                <w:szCs w:val="24"/>
              </w:rPr>
              <w:t>парк имени Маяковского и прилегающая территория вокруг Храма в честь Державной иконы Божией Матери</w:t>
            </w:r>
            <w:r w:rsidR="005B2ED0">
              <w:rPr>
                <w:sz w:val="24"/>
                <w:szCs w:val="24"/>
              </w:rPr>
              <w:t>.</w:t>
            </w:r>
          </w:p>
        </w:tc>
      </w:tr>
      <w:tr w:rsidR="005900E7" w:rsidRPr="00326D41" w:rsidTr="00C9635C">
        <w:trPr>
          <w:trHeight w:val="567"/>
        </w:trPr>
        <w:tc>
          <w:tcPr>
            <w:tcW w:w="285" w:type="pct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8" w:type="pct"/>
            <w:shd w:val="clear" w:color="auto" w:fill="D9D9D9"/>
            <w:vAlign w:val="center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6D41">
              <w:rPr>
                <w:b/>
                <w:bCs/>
                <w:sz w:val="24"/>
                <w:szCs w:val="24"/>
              </w:rPr>
              <w:t>2.7 ДЕМОГРАФИЯ И МИГРАЦИЯ</w:t>
            </w:r>
          </w:p>
        </w:tc>
        <w:tc>
          <w:tcPr>
            <w:tcW w:w="619" w:type="pct"/>
            <w:shd w:val="clear" w:color="auto" w:fill="D9D9D9"/>
            <w:vAlign w:val="center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88" w:type="pct"/>
            <w:shd w:val="clear" w:color="auto" w:fill="D9D9D9"/>
            <w:vAlign w:val="center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0" w:type="pct"/>
            <w:shd w:val="clear" w:color="auto" w:fill="D9D9D9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900E7" w:rsidRPr="00326D41" w:rsidTr="00C9635C">
        <w:trPr>
          <w:trHeight w:val="20"/>
        </w:trPr>
        <w:tc>
          <w:tcPr>
            <w:tcW w:w="285" w:type="pct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8" w:type="pct"/>
            <w:shd w:val="clear" w:color="auto" w:fill="D9D9D9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6D41">
              <w:rPr>
                <w:b/>
                <w:bCs/>
                <w:sz w:val="24"/>
                <w:szCs w:val="24"/>
              </w:rPr>
              <w:t xml:space="preserve">Задача 2.7.1 </w:t>
            </w:r>
            <w:r w:rsidRPr="00326D41">
              <w:rPr>
                <w:b/>
                <w:bCs/>
                <w:sz w:val="24"/>
                <w:szCs w:val="24"/>
              </w:rPr>
              <w:br/>
              <w:t xml:space="preserve">(приоритетное направление): </w:t>
            </w:r>
          </w:p>
          <w:p w:rsidR="005900E7" w:rsidRDefault="005900E7" w:rsidP="005900E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6D41">
              <w:rPr>
                <w:b/>
                <w:bCs/>
                <w:sz w:val="24"/>
                <w:szCs w:val="24"/>
              </w:rPr>
              <w:t>Создание условий для осуществления трудовой деятельности женщин, имеющих детей</w:t>
            </w:r>
          </w:p>
          <w:p w:rsidR="00AA512C" w:rsidRPr="00326D41" w:rsidRDefault="00AA512C" w:rsidP="005900E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9" w:type="pct"/>
            <w:shd w:val="clear" w:color="auto" w:fill="D9D9D9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88" w:type="pct"/>
            <w:shd w:val="clear" w:color="auto" w:fill="D9D9D9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0" w:type="pct"/>
            <w:shd w:val="clear" w:color="auto" w:fill="D9D9D9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900E7" w:rsidRPr="00326D41" w:rsidTr="00C9635C">
        <w:trPr>
          <w:trHeight w:val="20"/>
        </w:trPr>
        <w:tc>
          <w:tcPr>
            <w:tcW w:w="28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numPr>
                <w:ilvl w:val="0"/>
                <w:numId w:val="2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1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Обеспечение доступности дошкольного образования для детей</w:t>
            </w:r>
          </w:p>
        </w:tc>
        <w:tc>
          <w:tcPr>
            <w:tcW w:w="61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2019-2030</w:t>
            </w:r>
          </w:p>
        </w:tc>
        <w:tc>
          <w:tcPr>
            <w:tcW w:w="98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 xml:space="preserve">Сектор по социальным вопросам, </w:t>
            </w:r>
          </w:p>
          <w:p w:rsidR="005900E7" w:rsidRPr="00326D41" w:rsidRDefault="005900E7" w:rsidP="005900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1790" w:type="pct"/>
            <w:vAlign w:val="center"/>
          </w:tcPr>
          <w:p w:rsidR="005900E7" w:rsidRPr="00326D41" w:rsidRDefault="005900E7" w:rsidP="00AA512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F1877">
              <w:rPr>
                <w:sz w:val="24"/>
                <w:szCs w:val="24"/>
              </w:rPr>
              <w:t>Показатель удовлетворенности населения в услугах дошкольного образования для детей в возрасте от 3 до 7 в 20</w:t>
            </w:r>
            <w:r>
              <w:rPr>
                <w:sz w:val="24"/>
                <w:szCs w:val="24"/>
              </w:rPr>
              <w:t>2</w:t>
            </w:r>
            <w:r w:rsidR="00AA512C">
              <w:rPr>
                <w:sz w:val="24"/>
                <w:szCs w:val="24"/>
              </w:rPr>
              <w:t>3</w:t>
            </w:r>
            <w:r w:rsidRPr="000F1877">
              <w:rPr>
                <w:sz w:val="24"/>
                <w:szCs w:val="24"/>
              </w:rPr>
              <w:t xml:space="preserve"> году составил 100%.</w:t>
            </w:r>
          </w:p>
        </w:tc>
      </w:tr>
      <w:tr w:rsidR="005900E7" w:rsidRPr="00326D41" w:rsidTr="00C9635C">
        <w:trPr>
          <w:trHeight w:val="20"/>
        </w:trPr>
        <w:tc>
          <w:tcPr>
            <w:tcW w:w="28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numPr>
                <w:ilvl w:val="0"/>
                <w:numId w:val="2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1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Организация профессионального обучения и дополнительного профессионального образования женщин, находящихся в отпуске по уходу за ребенком до достижения им возраста трех лет</w:t>
            </w:r>
          </w:p>
        </w:tc>
        <w:tc>
          <w:tcPr>
            <w:tcW w:w="61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2019-2030</w:t>
            </w:r>
          </w:p>
        </w:tc>
        <w:tc>
          <w:tcPr>
            <w:tcW w:w="98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Сектор по социальным вопросам, ГКУ РО «Центра занятости населения г.Белая Калитва»</w:t>
            </w:r>
          </w:p>
        </w:tc>
        <w:tc>
          <w:tcPr>
            <w:tcW w:w="1790" w:type="pct"/>
            <w:vAlign w:val="center"/>
          </w:tcPr>
          <w:p w:rsidR="0090363D" w:rsidRPr="0090363D" w:rsidRDefault="0090363D" w:rsidP="0090363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0363D">
              <w:rPr>
                <w:sz w:val="24"/>
                <w:szCs w:val="24"/>
              </w:rPr>
              <w:t>В течение 202</w:t>
            </w:r>
            <w:r w:rsidR="00AF1844">
              <w:rPr>
                <w:sz w:val="24"/>
                <w:szCs w:val="24"/>
              </w:rPr>
              <w:t>4</w:t>
            </w:r>
            <w:r w:rsidRPr="0090363D">
              <w:rPr>
                <w:sz w:val="24"/>
                <w:szCs w:val="24"/>
              </w:rPr>
              <w:t xml:space="preserve"> года трудоустроен</w:t>
            </w:r>
            <w:r w:rsidR="005F0496">
              <w:rPr>
                <w:sz w:val="24"/>
                <w:szCs w:val="24"/>
              </w:rPr>
              <w:t>ы</w:t>
            </w:r>
            <w:r w:rsidRPr="0090363D">
              <w:rPr>
                <w:sz w:val="24"/>
                <w:szCs w:val="24"/>
              </w:rPr>
              <w:t xml:space="preserve"> </w:t>
            </w:r>
            <w:r w:rsidR="005F0496">
              <w:rPr>
                <w:sz w:val="24"/>
                <w:szCs w:val="24"/>
              </w:rPr>
              <w:t>106</w:t>
            </w:r>
            <w:r w:rsidRPr="0090363D">
              <w:rPr>
                <w:sz w:val="24"/>
                <w:szCs w:val="24"/>
              </w:rPr>
              <w:t xml:space="preserve"> женщин, имеющ</w:t>
            </w:r>
            <w:r w:rsidR="005F0496">
              <w:rPr>
                <w:sz w:val="24"/>
                <w:szCs w:val="24"/>
              </w:rPr>
              <w:t>их</w:t>
            </w:r>
            <w:r w:rsidRPr="0090363D">
              <w:rPr>
                <w:sz w:val="24"/>
                <w:szCs w:val="24"/>
              </w:rPr>
              <w:t xml:space="preserve"> несовершеннолетних детей, направлено на профессиональное обучение </w:t>
            </w:r>
            <w:r w:rsidR="005F0496">
              <w:rPr>
                <w:sz w:val="24"/>
                <w:szCs w:val="24"/>
              </w:rPr>
              <w:t>6</w:t>
            </w:r>
            <w:r w:rsidRPr="0090363D">
              <w:rPr>
                <w:sz w:val="24"/>
                <w:szCs w:val="24"/>
              </w:rPr>
              <w:t xml:space="preserve"> женщин, воспитывающих несовершеннолетних детей</w:t>
            </w:r>
            <w:r>
              <w:rPr>
                <w:sz w:val="24"/>
                <w:szCs w:val="24"/>
              </w:rPr>
              <w:t>.</w:t>
            </w:r>
            <w:r w:rsidR="005F0496">
              <w:rPr>
                <w:sz w:val="24"/>
                <w:szCs w:val="24"/>
              </w:rPr>
              <w:t xml:space="preserve"> </w:t>
            </w:r>
          </w:p>
          <w:p w:rsidR="005900E7" w:rsidRPr="008A2981" w:rsidRDefault="005900E7" w:rsidP="005900E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5900E7" w:rsidRPr="00326D41" w:rsidTr="00C9635C">
        <w:trPr>
          <w:trHeight w:val="20"/>
        </w:trPr>
        <w:tc>
          <w:tcPr>
            <w:tcW w:w="285" w:type="pct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8" w:type="pct"/>
            <w:shd w:val="clear" w:color="auto" w:fill="D9D9D9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6D41">
              <w:rPr>
                <w:b/>
                <w:bCs/>
                <w:sz w:val="24"/>
                <w:szCs w:val="24"/>
              </w:rPr>
              <w:t xml:space="preserve">Задача 2.7.2 </w:t>
            </w:r>
            <w:r w:rsidRPr="00326D41">
              <w:rPr>
                <w:b/>
                <w:bCs/>
                <w:sz w:val="24"/>
                <w:szCs w:val="24"/>
              </w:rPr>
              <w:br/>
              <w:t xml:space="preserve">(приоритетное направление): </w:t>
            </w:r>
          </w:p>
          <w:p w:rsidR="005900E7" w:rsidRPr="00326D41" w:rsidRDefault="005900E7" w:rsidP="005900E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6D41">
              <w:rPr>
                <w:b/>
                <w:bCs/>
                <w:sz w:val="24"/>
                <w:szCs w:val="24"/>
              </w:rPr>
              <w:lastRenderedPageBreak/>
              <w:t xml:space="preserve">Пропаганда семейных ценностей, ответственного </w:t>
            </w:r>
            <w:proofErr w:type="spellStart"/>
            <w:r w:rsidRPr="00326D41">
              <w:rPr>
                <w:b/>
                <w:bCs/>
                <w:sz w:val="24"/>
                <w:szCs w:val="24"/>
              </w:rPr>
              <w:t>родительства</w:t>
            </w:r>
            <w:proofErr w:type="spellEnd"/>
            <w:r w:rsidRPr="00326D41">
              <w:rPr>
                <w:b/>
                <w:bCs/>
                <w:sz w:val="24"/>
                <w:szCs w:val="24"/>
              </w:rPr>
              <w:t xml:space="preserve"> и многодетности</w:t>
            </w:r>
          </w:p>
        </w:tc>
        <w:tc>
          <w:tcPr>
            <w:tcW w:w="619" w:type="pct"/>
            <w:shd w:val="clear" w:color="auto" w:fill="D9D9D9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88" w:type="pct"/>
            <w:shd w:val="clear" w:color="auto" w:fill="D9D9D9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0" w:type="pct"/>
            <w:shd w:val="clear" w:color="auto" w:fill="D9D9D9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900E7" w:rsidRPr="00326D41" w:rsidTr="00C9635C">
        <w:trPr>
          <w:trHeight w:val="20"/>
        </w:trPr>
        <w:tc>
          <w:tcPr>
            <w:tcW w:w="28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numPr>
                <w:ilvl w:val="0"/>
                <w:numId w:val="2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1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Проведение праздничных мероприятий, направленных на пропаганду и повышение общественного престижа семейного образа жизни</w:t>
            </w:r>
          </w:p>
        </w:tc>
        <w:tc>
          <w:tcPr>
            <w:tcW w:w="61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2019-2030</w:t>
            </w:r>
          </w:p>
        </w:tc>
        <w:tc>
          <w:tcPr>
            <w:tcW w:w="98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Отдел культуры, сектор по социальным вопросам, отдел ЗАГС</w:t>
            </w:r>
          </w:p>
        </w:tc>
        <w:tc>
          <w:tcPr>
            <w:tcW w:w="1790" w:type="pct"/>
            <w:vAlign w:val="center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Чествование семейных пар с продолжительностью супружеской жизни более 50 лет </w:t>
            </w:r>
          </w:p>
        </w:tc>
      </w:tr>
      <w:tr w:rsidR="005900E7" w:rsidRPr="00326D41" w:rsidTr="00C9635C">
        <w:trPr>
          <w:trHeight w:val="567"/>
        </w:trPr>
        <w:tc>
          <w:tcPr>
            <w:tcW w:w="285" w:type="pct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18" w:type="pct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6D41">
              <w:rPr>
                <w:b/>
                <w:sz w:val="24"/>
                <w:szCs w:val="24"/>
              </w:rPr>
              <w:t>2.8 МОЛОДЕЖНАЯ ПОЛИТИКА</w:t>
            </w:r>
          </w:p>
        </w:tc>
        <w:tc>
          <w:tcPr>
            <w:tcW w:w="619" w:type="pct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8" w:type="pct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90" w:type="pct"/>
            <w:shd w:val="clear" w:color="auto" w:fill="D9D9D9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900E7" w:rsidRPr="00326D41" w:rsidTr="00C9635C">
        <w:trPr>
          <w:trHeight w:val="20"/>
        </w:trPr>
        <w:tc>
          <w:tcPr>
            <w:tcW w:w="285" w:type="pct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18" w:type="pct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00E7" w:rsidRPr="00326D41" w:rsidRDefault="005900E7" w:rsidP="005900E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6D41">
              <w:rPr>
                <w:b/>
                <w:sz w:val="24"/>
                <w:szCs w:val="24"/>
              </w:rPr>
              <w:t xml:space="preserve">Задача 2.8.1 </w:t>
            </w:r>
            <w:r w:rsidRPr="00326D41">
              <w:rPr>
                <w:b/>
                <w:sz w:val="24"/>
                <w:szCs w:val="24"/>
              </w:rPr>
              <w:br/>
              <w:t xml:space="preserve">(приоритетное направление): </w:t>
            </w:r>
          </w:p>
          <w:p w:rsidR="005900E7" w:rsidRPr="00326D41" w:rsidRDefault="005900E7" w:rsidP="005900E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6D41">
              <w:rPr>
                <w:b/>
                <w:sz w:val="24"/>
                <w:szCs w:val="24"/>
              </w:rPr>
              <w:t>Рост вовлеченности молодежи в социально-экономическую практику</w:t>
            </w:r>
          </w:p>
        </w:tc>
        <w:tc>
          <w:tcPr>
            <w:tcW w:w="619" w:type="pct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00E7" w:rsidRPr="00326D41" w:rsidRDefault="005900E7" w:rsidP="005900E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8" w:type="pct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00E7" w:rsidRPr="00326D41" w:rsidRDefault="005900E7" w:rsidP="005900E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90" w:type="pct"/>
            <w:shd w:val="clear" w:color="auto" w:fill="D9D9D9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900E7" w:rsidRPr="00326D41" w:rsidTr="00C9635C">
        <w:trPr>
          <w:trHeight w:val="20"/>
        </w:trPr>
        <w:tc>
          <w:tcPr>
            <w:tcW w:w="28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numPr>
                <w:ilvl w:val="0"/>
                <w:numId w:val="2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1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00E7" w:rsidRPr="00326D41" w:rsidRDefault="005900E7" w:rsidP="005900E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Организация системного взаимодействия органов местного самоуправления с молодежными общественными объединениями (обратной связи) в процессе формирования и реализации государственной молодежной политики, а также выработки и реализации управленческих решений, затрагивающих интересы молодежи</w:t>
            </w:r>
          </w:p>
        </w:tc>
        <w:tc>
          <w:tcPr>
            <w:tcW w:w="61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2019-2030</w:t>
            </w:r>
          </w:p>
        </w:tc>
        <w:tc>
          <w:tcPr>
            <w:tcW w:w="98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Служба по физической культуре, спорту и делам молодежи</w:t>
            </w:r>
          </w:p>
        </w:tc>
        <w:tc>
          <w:tcPr>
            <w:tcW w:w="1790" w:type="pct"/>
            <w:vAlign w:val="center"/>
          </w:tcPr>
          <w:p w:rsidR="000B5EF2" w:rsidRDefault="005900E7" w:rsidP="00D9328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Работает</w:t>
            </w:r>
            <w:r w:rsidRPr="00ED6DF8">
              <w:rPr>
                <w:sz w:val="24"/>
                <w:szCs w:val="24"/>
              </w:rPr>
              <w:t xml:space="preserve"> Центр развития добровольчества (волонтерства) в Белокалитвинском районе</w:t>
            </w:r>
            <w:r>
              <w:rPr>
                <w:sz w:val="24"/>
                <w:szCs w:val="24"/>
              </w:rPr>
              <w:t xml:space="preserve">. </w:t>
            </w:r>
          </w:p>
          <w:p w:rsidR="000B5EF2" w:rsidRPr="000B5EF2" w:rsidRDefault="000B5EF2" w:rsidP="000B5EF2">
            <w:pPr>
              <w:spacing w:line="276" w:lineRule="auto"/>
              <w:jc w:val="center"/>
              <w:rPr>
                <w:sz w:val="24"/>
                <w:szCs w:val="24"/>
                <w:lang w:bidi="ru-RU"/>
              </w:rPr>
            </w:pPr>
            <w:r w:rsidRPr="000B5EF2">
              <w:rPr>
                <w:sz w:val="24"/>
                <w:szCs w:val="24"/>
                <w:lang w:bidi="ru-RU"/>
              </w:rPr>
              <w:t>Белокалитвинский волонтерский центр стал победителем конкурса «Элементы развития инфраструктуры взаимопомощи и сервисов добровольчества»;</w:t>
            </w:r>
          </w:p>
          <w:p w:rsidR="000B5EF2" w:rsidRPr="000B5EF2" w:rsidRDefault="000B5EF2" w:rsidP="000B5EF2">
            <w:pPr>
              <w:spacing w:line="276" w:lineRule="auto"/>
              <w:jc w:val="center"/>
              <w:rPr>
                <w:sz w:val="24"/>
                <w:szCs w:val="24"/>
                <w:lang w:bidi="ru-RU"/>
              </w:rPr>
            </w:pPr>
            <w:r w:rsidRPr="000B5EF2">
              <w:rPr>
                <w:sz w:val="24"/>
                <w:szCs w:val="24"/>
                <w:lang w:bidi="ru-RU"/>
              </w:rPr>
              <w:t xml:space="preserve"> волонтерский отряд «Открытое сердце» стал лауреатом Регионального этапа Премии «МЫ ВМЕСТЕ».</w:t>
            </w:r>
          </w:p>
          <w:p w:rsidR="005900E7" w:rsidRPr="00326D41" w:rsidRDefault="000B5EF2" w:rsidP="005F049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>Б</w:t>
            </w:r>
            <w:r w:rsidRPr="00285024">
              <w:rPr>
                <w:sz w:val="24"/>
                <w:szCs w:val="24"/>
                <w:lang w:bidi="ru-RU"/>
              </w:rPr>
              <w:t>елокалитвинская молоде</w:t>
            </w:r>
            <w:r w:rsidR="005900E7" w:rsidRPr="00285024">
              <w:rPr>
                <w:sz w:val="24"/>
                <w:szCs w:val="24"/>
                <w:lang w:bidi="ru-RU"/>
              </w:rPr>
              <w:t xml:space="preserve">жь </w:t>
            </w:r>
            <w:r w:rsidR="005900E7" w:rsidRPr="00C71F1B">
              <w:rPr>
                <w:sz w:val="24"/>
                <w:szCs w:val="24"/>
                <w:lang w:bidi="ru-RU"/>
              </w:rPr>
              <w:t xml:space="preserve">приняла участие в </w:t>
            </w:r>
            <w:r w:rsidR="005900E7" w:rsidRPr="00C71F1B">
              <w:rPr>
                <w:sz w:val="24"/>
                <w:szCs w:val="24"/>
                <w:lang w:bidi="ru-RU"/>
              </w:rPr>
              <w:lastRenderedPageBreak/>
              <w:t xml:space="preserve">областных образовательных молодежных форумах </w:t>
            </w:r>
            <w:r w:rsidR="00D93283" w:rsidRPr="00D93283">
              <w:rPr>
                <w:sz w:val="24"/>
                <w:szCs w:val="24"/>
                <w:lang w:bidi="ru-RU"/>
              </w:rPr>
              <w:t>«Молодая волна» и «Ростов» с федеральной площадкой «Молодые аграрии».</w:t>
            </w:r>
          </w:p>
        </w:tc>
      </w:tr>
      <w:tr w:rsidR="005900E7" w:rsidRPr="00326D41" w:rsidTr="00C9635C">
        <w:trPr>
          <w:trHeight w:val="20"/>
        </w:trPr>
        <w:tc>
          <w:tcPr>
            <w:tcW w:w="28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numPr>
                <w:ilvl w:val="0"/>
                <w:numId w:val="2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1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 xml:space="preserve">Популяризация рабочих специальностей, в </w:t>
            </w:r>
            <w:proofErr w:type="spellStart"/>
            <w:r w:rsidRPr="00326D41">
              <w:rPr>
                <w:sz w:val="24"/>
                <w:szCs w:val="24"/>
              </w:rPr>
              <w:t>т.ч</w:t>
            </w:r>
            <w:proofErr w:type="spellEnd"/>
            <w:r w:rsidRPr="00326D41">
              <w:rPr>
                <w:sz w:val="24"/>
                <w:szCs w:val="24"/>
              </w:rPr>
              <w:t>. путем содействия участию молодежи в конкурсах, олимпиадах профессионального мастерства обучающихся по специальностям среднего профессионального образования</w:t>
            </w:r>
          </w:p>
        </w:tc>
        <w:tc>
          <w:tcPr>
            <w:tcW w:w="61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2019-2030</w:t>
            </w:r>
          </w:p>
        </w:tc>
        <w:tc>
          <w:tcPr>
            <w:tcW w:w="98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Служба по физической культуре, спорту и делам молодежи,</w:t>
            </w:r>
            <w:r w:rsidRPr="00326D41">
              <w:rPr>
                <w:sz w:val="24"/>
                <w:szCs w:val="24"/>
              </w:rPr>
              <w:br/>
              <w:t>Отдел образования</w:t>
            </w:r>
          </w:p>
        </w:tc>
        <w:tc>
          <w:tcPr>
            <w:tcW w:w="1790" w:type="pct"/>
            <w:vAlign w:val="center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85024">
              <w:rPr>
                <w:sz w:val="24"/>
                <w:szCs w:val="24"/>
              </w:rPr>
              <w:t>Увеличение доли молодежи, активно вовлеченной в экономическую практику</w:t>
            </w:r>
          </w:p>
        </w:tc>
      </w:tr>
      <w:tr w:rsidR="005900E7" w:rsidRPr="00326D41" w:rsidTr="00C9635C">
        <w:trPr>
          <w:trHeight w:val="20"/>
        </w:trPr>
        <w:tc>
          <w:tcPr>
            <w:tcW w:w="28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numPr>
                <w:ilvl w:val="0"/>
                <w:numId w:val="2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1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00E7" w:rsidRPr="00326D41" w:rsidRDefault="005900E7" w:rsidP="005900E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 xml:space="preserve">Систематическое информирование общества о вовлеченности молодежи в социальную практику, в </w:t>
            </w:r>
            <w:proofErr w:type="spellStart"/>
            <w:r w:rsidRPr="00326D41">
              <w:rPr>
                <w:sz w:val="24"/>
                <w:szCs w:val="24"/>
              </w:rPr>
              <w:t>т.ч</w:t>
            </w:r>
            <w:proofErr w:type="spellEnd"/>
            <w:r w:rsidRPr="00326D41">
              <w:rPr>
                <w:sz w:val="24"/>
                <w:szCs w:val="24"/>
              </w:rPr>
              <w:t xml:space="preserve">. при помощи </w:t>
            </w:r>
            <w:proofErr w:type="spellStart"/>
            <w:r w:rsidRPr="00326D41">
              <w:rPr>
                <w:sz w:val="24"/>
                <w:szCs w:val="24"/>
              </w:rPr>
              <w:t>интернет-ресурсов</w:t>
            </w:r>
            <w:proofErr w:type="spellEnd"/>
            <w:r w:rsidRPr="00326D41">
              <w:rPr>
                <w:sz w:val="24"/>
                <w:szCs w:val="24"/>
              </w:rPr>
              <w:t xml:space="preserve"> и печатных изданий, а также работа с региональными СМИ</w:t>
            </w:r>
          </w:p>
        </w:tc>
        <w:tc>
          <w:tcPr>
            <w:tcW w:w="61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2019-2030</w:t>
            </w:r>
          </w:p>
        </w:tc>
        <w:tc>
          <w:tcPr>
            <w:tcW w:w="98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Служба по физической культуре, спорту и делам молодежи</w:t>
            </w:r>
          </w:p>
        </w:tc>
        <w:tc>
          <w:tcPr>
            <w:tcW w:w="1790" w:type="pct"/>
            <w:vAlign w:val="center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FA6F15">
              <w:rPr>
                <w:sz w:val="24"/>
                <w:szCs w:val="24"/>
              </w:rPr>
              <w:t xml:space="preserve">нформирование общества о </w:t>
            </w:r>
            <w:r>
              <w:rPr>
                <w:sz w:val="24"/>
                <w:szCs w:val="24"/>
              </w:rPr>
              <w:t xml:space="preserve">проводимых мероприятиях для </w:t>
            </w:r>
            <w:r w:rsidRPr="00FA6F15">
              <w:rPr>
                <w:sz w:val="24"/>
                <w:szCs w:val="24"/>
              </w:rPr>
              <w:t>вовлечен</w:t>
            </w:r>
            <w:r>
              <w:rPr>
                <w:sz w:val="24"/>
                <w:szCs w:val="24"/>
              </w:rPr>
              <w:t>ия</w:t>
            </w:r>
            <w:r w:rsidRPr="00FA6F15">
              <w:rPr>
                <w:sz w:val="24"/>
                <w:szCs w:val="24"/>
              </w:rPr>
              <w:t xml:space="preserve"> молодежи в социальную практику</w:t>
            </w:r>
            <w:r>
              <w:rPr>
                <w:sz w:val="24"/>
                <w:szCs w:val="24"/>
              </w:rPr>
              <w:t xml:space="preserve"> на официальном сайте Администрации района</w:t>
            </w:r>
          </w:p>
        </w:tc>
      </w:tr>
      <w:tr w:rsidR="005900E7" w:rsidRPr="00326D41" w:rsidTr="00C9635C">
        <w:trPr>
          <w:trHeight w:val="20"/>
        </w:trPr>
        <w:tc>
          <w:tcPr>
            <w:tcW w:w="285" w:type="pct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18" w:type="pct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00E7" w:rsidRPr="00326D41" w:rsidRDefault="005900E7" w:rsidP="005900E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6D41">
              <w:rPr>
                <w:b/>
                <w:sz w:val="24"/>
                <w:szCs w:val="24"/>
              </w:rPr>
              <w:t xml:space="preserve">Задача 2.8.2 </w:t>
            </w:r>
            <w:r w:rsidRPr="00326D41">
              <w:rPr>
                <w:b/>
                <w:sz w:val="24"/>
                <w:szCs w:val="24"/>
              </w:rPr>
              <w:br/>
              <w:t xml:space="preserve">(приоритетное направление): </w:t>
            </w:r>
          </w:p>
          <w:p w:rsidR="005900E7" w:rsidRPr="00326D41" w:rsidRDefault="005900E7" w:rsidP="005900E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6D41">
              <w:rPr>
                <w:b/>
                <w:sz w:val="24"/>
                <w:szCs w:val="24"/>
              </w:rPr>
              <w:t>Рост вовлеченности в систему гражданско-патриотического и духовно-нравственного воспитания</w:t>
            </w:r>
          </w:p>
        </w:tc>
        <w:tc>
          <w:tcPr>
            <w:tcW w:w="619" w:type="pct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00E7" w:rsidRPr="00326D41" w:rsidRDefault="005900E7" w:rsidP="005900E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8" w:type="pct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00E7" w:rsidRPr="00326D41" w:rsidRDefault="005900E7" w:rsidP="005900E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90" w:type="pct"/>
            <w:shd w:val="clear" w:color="auto" w:fill="D9D9D9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900E7" w:rsidRPr="00326D41" w:rsidTr="00C9635C">
        <w:trPr>
          <w:trHeight w:val="20"/>
        </w:trPr>
        <w:tc>
          <w:tcPr>
            <w:tcW w:w="28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numPr>
                <w:ilvl w:val="0"/>
                <w:numId w:val="2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1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00E7" w:rsidRPr="00326D41" w:rsidRDefault="005900E7" w:rsidP="005900E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Создание и поддержка деятельности молодежных общественных организаций</w:t>
            </w:r>
          </w:p>
        </w:tc>
        <w:tc>
          <w:tcPr>
            <w:tcW w:w="61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2019-2030</w:t>
            </w:r>
          </w:p>
        </w:tc>
        <w:tc>
          <w:tcPr>
            <w:tcW w:w="98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Служба по физической культуре, спорту и делам молодежи</w:t>
            </w:r>
          </w:p>
        </w:tc>
        <w:tc>
          <w:tcPr>
            <w:tcW w:w="1790" w:type="pct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</w:t>
            </w:r>
            <w:r w:rsidRPr="004240BD">
              <w:rPr>
                <w:sz w:val="24"/>
                <w:szCs w:val="24"/>
              </w:rPr>
              <w:t>Центр</w:t>
            </w:r>
            <w:r>
              <w:rPr>
                <w:sz w:val="24"/>
                <w:szCs w:val="24"/>
              </w:rPr>
              <w:t>а</w:t>
            </w:r>
            <w:r w:rsidRPr="004240BD">
              <w:rPr>
                <w:sz w:val="24"/>
                <w:szCs w:val="24"/>
              </w:rPr>
              <w:t xml:space="preserve"> развития добровольчества (волонтерства) в Белокалитвинском районе. </w:t>
            </w:r>
          </w:p>
        </w:tc>
      </w:tr>
      <w:tr w:rsidR="005900E7" w:rsidRPr="00326D41" w:rsidTr="00C9635C">
        <w:trPr>
          <w:trHeight w:val="20"/>
        </w:trPr>
        <w:tc>
          <w:tcPr>
            <w:tcW w:w="28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numPr>
                <w:ilvl w:val="0"/>
                <w:numId w:val="2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1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00E7" w:rsidRPr="00326D41" w:rsidRDefault="005900E7" w:rsidP="005900E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Содействие включению молодежи в программы патриотического воспитания, подготовки к службе в Вооруженных Силах, проведение работы по увековечению памяти защитников Отечества, расширение сотрудничества с организациями и по вопросам усовершенствования воспитательной работы среди молодежи</w:t>
            </w:r>
          </w:p>
        </w:tc>
        <w:tc>
          <w:tcPr>
            <w:tcW w:w="61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2019-2030</w:t>
            </w:r>
          </w:p>
        </w:tc>
        <w:tc>
          <w:tcPr>
            <w:tcW w:w="98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Служба по физической культуре, спорту и делам молодежи</w:t>
            </w:r>
          </w:p>
        </w:tc>
        <w:tc>
          <w:tcPr>
            <w:tcW w:w="1790" w:type="pct"/>
            <w:vAlign w:val="center"/>
          </w:tcPr>
          <w:p w:rsidR="007100A7" w:rsidRPr="007100A7" w:rsidRDefault="007100A7" w:rsidP="007100A7">
            <w:pPr>
              <w:spacing w:line="276" w:lineRule="auto"/>
              <w:jc w:val="center"/>
              <w:rPr>
                <w:sz w:val="24"/>
                <w:szCs w:val="24"/>
                <w:lang w:bidi="ru-RU"/>
              </w:rPr>
            </w:pPr>
            <w:r w:rsidRPr="007100A7">
              <w:rPr>
                <w:sz w:val="24"/>
                <w:szCs w:val="24"/>
                <w:lang w:bidi="ru-RU"/>
              </w:rPr>
              <w:t>Были проведены мероприятия в рамках 61-го месячника оборонно-массовой работы, конкурс патриотических литературно-музыкальных композиций «Не гаснет памяти огонь», муниципальный и зональный этапы Спартакиада допризывной молодежи, а также множество патриотический акций, в том числе «Блокадный хлеб», «Бессмертный полк», «Георгиевская ленточка», «Окна Победы», «Память поколений», «Лента триколор», «Мой флаг» и другие.</w:t>
            </w:r>
          </w:p>
          <w:p w:rsidR="005900E7" w:rsidRPr="00326D41" w:rsidRDefault="005900E7" w:rsidP="00730E7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 xml:space="preserve"> Р</w:t>
            </w:r>
            <w:r w:rsidRPr="00574E24">
              <w:rPr>
                <w:sz w:val="24"/>
                <w:szCs w:val="24"/>
                <w:lang w:bidi="ru-RU"/>
              </w:rPr>
              <w:t xml:space="preserve">еализован комплекс мероприятий, направленных на патриотическое воспитание молодежи, общий охват </w:t>
            </w:r>
            <w:r w:rsidRPr="006E173E">
              <w:rPr>
                <w:sz w:val="24"/>
                <w:szCs w:val="24"/>
                <w:lang w:bidi="ru-RU"/>
              </w:rPr>
              <w:t>составил 10</w:t>
            </w:r>
            <w:r w:rsidR="006E173E">
              <w:rPr>
                <w:sz w:val="24"/>
                <w:szCs w:val="24"/>
                <w:lang w:bidi="ru-RU"/>
              </w:rPr>
              <w:t>,5</w:t>
            </w:r>
            <w:r w:rsidRPr="006E173E">
              <w:rPr>
                <w:sz w:val="24"/>
                <w:szCs w:val="24"/>
                <w:lang w:bidi="ru-RU"/>
              </w:rPr>
              <w:t xml:space="preserve"> тыс</w:t>
            </w:r>
            <w:r w:rsidRPr="00574E24">
              <w:rPr>
                <w:sz w:val="24"/>
                <w:szCs w:val="24"/>
                <w:lang w:bidi="ru-RU"/>
              </w:rPr>
              <w:t>. человек</w:t>
            </w:r>
            <w:r w:rsidR="00682006">
              <w:rPr>
                <w:sz w:val="24"/>
                <w:szCs w:val="24"/>
                <w:lang w:bidi="ru-RU"/>
              </w:rPr>
              <w:t>.</w:t>
            </w:r>
            <w:r w:rsidR="00682006" w:rsidRPr="00682006">
              <w:rPr>
                <w:color w:val="000000"/>
                <w:sz w:val="28"/>
                <w:szCs w:val="28"/>
                <w:shd w:val="clear" w:color="auto" w:fill="FFFFFF"/>
                <w:lang w:eastAsia="zh-CN"/>
              </w:rPr>
              <w:t xml:space="preserve"> </w:t>
            </w:r>
            <w:r w:rsidR="00EA20EE" w:rsidRPr="00EA20EE">
              <w:rPr>
                <w:sz w:val="24"/>
                <w:szCs w:val="24"/>
                <w:lang w:bidi="ru-RU"/>
              </w:rPr>
              <w:t xml:space="preserve">Команда района приняла участие в региональной военно-спортивной игре «Орленок». </w:t>
            </w:r>
          </w:p>
        </w:tc>
      </w:tr>
      <w:tr w:rsidR="005900E7" w:rsidRPr="00326D41" w:rsidTr="00C9635C">
        <w:trPr>
          <w:trHeight w:val="20"/>
        </w:trPr>
        <w:tc>
          <w:tcPr>
            <w:tcW w:w="28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numPr>
                <w:ilvl w:val="0"/>
                <w:numId w:val="2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1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00E7" w:rsidRPr="00326D41" w:rsidRDefault="005900E7" w:rsidP="005900E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Содействие деятельности поисковых отрядов, археологических и военно-исторических клубов, объединений краеведческой направленности, патриотических молодёжных проектов и программ, патриотических клубов, объединений казачьей молодёжи и иных молодёжных объединений патриотической направленности</w:t>
            </w:r>
          </w:p>
        </w:tc>
        <w:tc>
          <w:tcPr>
            <w:tcW w:w="61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2019-2030</w:t>
            </w:r>
          </w:p>
        </w:tc>
        <w:tc>
          <w:tcPr>
            <w:tcW w:w="98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Служба по физической культуре, спорту и делам молодежи</w:t>
            </w:r>
          </w:p>
        </w:tc>
        <w:tc>
          <w:tcPr>
            <w:tcW w:w="1790" w:type="pct"/>
            <w:vAlign w:val="center"/>
          </w:tcPr>
          <w:p w:rsidR="005900E7" w:rsidRDefault="005900E7" w:rsidP="005900E7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содействие молодёжным объединениям</w:t>
            </w:r>
            <w:r w:rsidRPr="00574E24">
              <w:rPr>
                <w:sz w:val="24"/>
                <w:szCs w:val="24"/>
              </w:rPr>
              <w:t xml:space="preserve"> патриотической направленности</w:t>
            </w:r>
          </w:p>
          <w:p w:rsidR="005900E7" w:rsidRPr="00326D41" w:rsidRDefault="005900E7" w:rsidP="005900E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900E7" w:rsidRPr="00326D41" w:rsidTr="00C9635C">
        <w:trPr>
          <w:trHeight w:val="20"/>
        </w:trPr>
        <w:tc>
          <w:tcPr>
            <w:tcW w:w="28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numPr>
                <w:ilvl w:val="0"/>
                <w:numId w:val="2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1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00E7" w:rsidRPr="00326D41" w:rsidRDefault="005900E7" w:rsidP="005900E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 xml:space="preserve">Систематическая просветительская </w:t>
            </w:r>
            <w:r w:rsidRPr="00326D41">
              <w:rPr>
                <w:sz w:val="24"/>
                <w:szCs w:val="24"/>
              </w:rPr>
              <w:lastRenderedPageBreak/>
              <w:t xml:space="preserve">работа по профилактике потребления наркотиков, алкоголя, психотропных средств, </w:t>
            </w:r>
            <w:proofErr w:type="spellStart"/>
            <w:r w:rsidRPr="00326D41">
              <w:rPr>
                <w:sz w:val="24"/>
                <w:szCs w:val="24"/>
              </w:rPr>
              <w:t>табакокурения</w:t>
            </w:r>
            <w:proofErr w:type="spellEnd"/>
            <w:r w:rsidRPr="00326D41">
              <w:rPr>
                <w:sz w:val="24"/>
                <w:szCs w:val="24"/>
              </w:rPr>
              <w:t xml:space="preserve">, в </w:t>
            </w:r>
            <w:proofErr w:type="spellStart"/>
            <w:r w:rsidRPr="00326D41">
              <w:rPr>
                <w:sz w:val="24"/>
                <w:szCs w:val="24"/>
              </w:rPr>
              <w:t>т.ч</w:t>
            </w:r>
            <w:proofErr w:type="spellEnd"/>
            <w:r w:rsidRPr="00326D41">
              <w:rPr>
                <w:sz w:val="24"/>
                <w:szCs w:val="24"/>
              </w:rPr>
              <w:t>. информирование об административной и уголовной ответственности, предусмотренных законодательством РФ</w:t>
            </w:r>
          </w:p>
        </w:tc>
        <w:tc>
          <w:tcPr>
            <w:tcW w:w="61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lastRenderedPageBreak/>
              <w:t>2019-2030</w:t>
            </w:r>
          </w:p>
        </w:tc>
        <w:tc>
          <w:tcPr>
            <w:tcW w:w="98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 xml:space="preserve">Служба по физической </w:t>
            </w:r>
            <w:r w:rsidRPr="00326D41">
              <w:rPr>
                <w:sz w:val="24"/>
                <w:szCs w:val="24"/>
              </w:rPr>
              <w:lastRenderedPageBreak/>
              <w:t>культуре, спорту и делам молодежи</w:t>
            </w:r>
          </w:p>
        </w:tc>
        <w:tc>
          <w:tcPr>
            <w:tcW w:w="1790" w:type="pct"/>
            <w:vAlign w:val="center"/>
          </w:tcPr>
          <w:p w:rsidR="005900E7" w:rsidRPr="00484490" w:rsidRDefault="005900E7" w:rsidP="005900E7">
            <w:pPr>
              <w:spacing w:line="276" w:lineRule="auto"/>
              <w:jc w:val="center"/>
              <w:rPr>
                <w:sz w:val="24"/>
                <w:szCs w:val="24"/>
                <w:lang w:bidi="ru-RU"/>
              </w:rPr>
            </w:pPr>
            <w:r w:rsidRPr="00484490">
              <w:rPr>
                <w:sz w:val="24"/>
                <w:szCs w:val="24"/>
                <w:lang w:bidi="ru-RU"/>
              </w:rPr>
              <w:lastRenderedPageBreak/>
              <w:t xml:space="preserve">Изготовлены и распространены, при проведении </w:t>
            </w:r>
            <w:r w:rsidRPr="00484490">
              <w:rPr>
                <w:sz w:val="24"/>
                <w:szCs w:val="24"/>
                <w:lang w:bidi="ru-RU"/>
              </w:rPr>
              <w:lastRenderedPageBreak/>
              <w:t>массовых физкультурно-спортивных мероприятий, листовки, блокноты, флаеры, баннеры антинаркотической направленности.</w:t>
            </w:r>
          </w:p>
          <w:p w:rsidR="005900E7" w:rsidRPr="00326D41" w:rsidRDefault="005900E7" w:rsidP="005900E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900E7" w:rsidRPr="00326D41" w:rsidTr="00C9635C">
        <w:trPr>
          <w:trHeight w:val="20"/>
        </w:trPr>
        <w:tc>
          <w:tcPr>
            <w:tcW w:w="28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numPr>
                <w:ilvl w:val="0"/>
                <w:numId w:val="2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1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00E7" w:rsidRPr="00326D41" w:rsidRDefault="005900E7" w:rsidP="005900E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Пропаганда традиционных семейных ценностей, формирование позитивного отношения в молодежной среде к семье и браку, формирование образа молодой семьи, ориентированного на рождение и воспитание детей</w:t>
            </w:r>
          </w:p>
        </w:tc>
        <w:tc>
          <w:tcPr>
            <w:tcW w:w="61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2019-2030</w:t>
            </w:r>
          </w:p>
        </w:tc>
        <w:tc>
          <w:tcPr>
            <w:tcW w:w="98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Служба по физической культуре, спорту и делам молодежи</w:t>
            </w:r>
          </w:p>
        </w:tc>
        <w:tc>
          <w:tcPr>
            <w:tcW w:w="1790" w:type="pct"/>
            <w:vAlign w:val="center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>Проведены уроки, посвященные п</w:t>
            </w:r>
            <w:r w:rsidRPr="008A50F7">
              <w:rPr>
                <w:sz w:val="24"/>
                <w:szCs w:val="24"/>
                <w:lang w:bidi="ru-RU"/>
              </w:rPr>
              <w:t>ропаганд</w:t>
            </w:r>
            <w:r>
              <w:rPr>
                <w:sz w:val="24"/>
                <w:szCs w:val="24"/>
                <w:lang w:bidi="ru-RU"/>
              </w:rPr>
              <w:t>е</w:t>
            </w:r>
            <w:r w:rsidRPr="008A50F7">
              <w:rPr>
                <w:sz w:val="24"/>
                <w:szCs w:val="24"/>
                <w:lang w:bidi="ru-RU"/>
              </w:rPr>
              <w:t xml:space="preserve"> традиционных семейных ценностей</w:t>
            </w:r>
            <w:r>
              <w:rPr>
                <w:sz w:val="24"/>
                <w:szCs w:val="24"/>
                <w:lang w:bidi="ru-RU"/>
              </w:rPr>
              <w:t>,</w:t>
            </w:r>
            <w:r w:rsidRPr="008A50F7">
              <w:rPr>
                <w:sz w:val="24"/>
                <w:szCs w:val="24"/>
                <w:lang w:bidi="ru-RU"/>
              </w:rPr>
              <w:t xml:space="preserve"> в 17 школах и 4 техникумах</w:t>
            </w:r>
            <w:r>
              <w:rPr>
                <w:sz w:val="24"/>
                <w:szCs w:val="24"/>
                <w:lang w:bidi="ru-RU"/>
              </w:rPr>
              <w:t>.</w:t>
            </w:r>
            <w:r w:rsidRPr="008A50F7">
              <w:rPr>
                <w:sz w:val="24"/>
                <w:szCs w:val="24"/>
                <w:lang w:bidi="ru-RU"/>
              </w:rPr>
              <w:t xml:space="preserve"> </w:t>
            </w:r>
          </w:p>
        </w:tc>
      </w:tr>
      <w:tr w:rsidR="005900E7" w:rsidRPr="00326D41" w:rsidTr="00C9635C">
        <w:trPr>
          <w:trHeight w:val="20"/>
        </w:trPr>
        <w:tc>
          <w:tcPr>
            <w:tcW w:w="285" w:type="pct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18" w:type="pct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00E7" w:rsidRPr="00326D41" w:rsidRDefault="005900E7" w:rsidP="005900E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6D41">
              <w:rPr>
                <w:b/>
                <w:sz w:val="24"/>
                <w:szCs w:val="24"/>
              </w:rPr>
              <w:t xml:space="preserve">Задача 2.8.3 </w:t>
            </w:r>
            <w:r w:rsidRPr="00326D41">
              <w:rPr>
                <w:b/>
                <w:sz w:val="24"/>
                <w:szCs w:val="24"/>
              </w:rPr>
              <w:br/>
              <w:t xml:space="preserve">(приоритетное направление): </w:t>
            </w:r>
          </w:p>
          <w:p w:rsidR="005900E7" w:rsidRPr="00326D41" w:rsidRDefault="005900E7" w:rsidP="005900E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6D41">
              <w:rPr>
                <w:b/>
                <w:sz w:val="24"/>
                <w:szCs w:val="24"/>
              </w:rPr>
              <w:t>Рост вовлеченности молодежи в добровольческую деятельность</w:t>
            </w:r>
          </w:p>
        </w:tc>
        <w:tc>
          <w:tcPr>
            <w:tcW w:w="619" w:type="pct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rFonts w:eastAsia="Lucida Sans Unicode"/>
                <w:bCs/>
                <w:kern w:val="2"/>
                <w:sz w:val="24"/>
                <w:szCs w:val="24"/>
              </w:rPr>
            </w:pPr>
          </w:p>
        </w:tc>
        <w:tc>
          <w:tcPr>
            <w:tcW w:w="988" w:type="pct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pct"/>
            <w:shd w:val="clear" w:color="auto" w:fill="D9D9D9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900E7" w:rsidRPr="00326D41" w:rsidTr="00C9635C">
        <w:trPr>
          <w:trHeight w:val="20"/>
        </w:trPr>
        <w:tc>
          <w:tcPr>
            <w:tcW w:w="28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numPr>
                <w:ilvl w:val="0"/>
                <w:numId w:val="2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1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00E7" w:rsidRPr="00326D41" w:rsidRDefault="005900E7" w:rsidP="005900E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Создание и поддержка деятельности молодежных добровольческих организаций, рост числа организаторов и участников волонтерской деятельности</w:t>
            </w:r>
          </w:p>
        </w:tc>
        <w:tc>
          <w:tcPr>
            <w:tcW w:w="61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2019-2030</w:t>
            </w:r>
          </w:p>
        </w:tc>
        <w:tc>
          <w:tcPr>
            <w:tcW w:w="98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Комитет по физической культуре, спорту и делам молодежи</w:t>
            </w:r>
          </w:p>
        </w:tc>
        <w:tc>
          <w:tcPr>
            <w:tcW w:w="1790" w:type="pct"/>
            <w:vAlign w:val="center"/>
          </w:tcPr>
          <w:p w:rsidR="005900E7" w:rsidRPr="00326D41" w:rsidRDefault="005900E7" w:rsidP="00B420E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Работает </w:t>
            </w:r>
            <w:r w:rsidRPr="00205D15">
              <w:rPr>
                <w:sz w:val="24"/>
                <w:szCs w:val="24"/>
              </w:rPr>
              <w:t xml:space="preserve">Центр развития добровольчества (волонтерства) в Белокалитвинском районе. </w:t>
            </w:r>
            <w:r w:rsidRPr="005B5810">
              <w:rPr>
                <w:sz w:val="24"/>
                <w:szCs w:val="24"/>
              </w:rPr>
              <w:t xml:space="preserve">Повышению численности граждан, вовлеченных в добровольческую (волонтерскую) деятельность способствовало активное участие </w:t>
            </w:r>
            <w:r w:rsidRPr="00C71F1B">
              <w:rPr>
                <w:sz w:val="24"/>
                <w:szCs w:val="24"/>
              </w:rPr>
              <w:t xml:space="preserve">белокалитвинских добровольцев во всероссийских акциях «#МыВместе», «Комфортная городская </w:t>
            </w:r>
            <w:r w:rsidRPr="00C71F1B">
              <w:rPr>
                <w:sz w:val="24"/>
                <w:szCs w:val="24"/>
              </w:rPr>
              <w:lastRenderedPageBreak/>
              <w:t>среда».</w:t>
            </w:r>
            <w:r>
              <w:rPr>
                <w:sz w:val="24"/>
                <w:szCs w:val="24"/>
              </w:rPr>
              <w:t xml:space="preserve"> </w:t>
            </w:r>
            <w:r w:rsidR="00F40E6C">
              <w:rPr>
                <w:sz w:val="24"/>
                <w:szCs w:val="24"/>
              </w:rPr>
              <w:t>Количество волонтеров</w:t>
            </w:r>
            <w:r w:rsidR="00F40E6C" w:rsidRPr="00F40E6C">
              <w:rPr>
                <w:sz w:val="24"/>
                <w:szCs w:val="24"/>
              </w:rPr>
              <w:t>, зарегистриро</w:t>
            </w:r>
            <w:r w:rsidR="00F40E6C" w:rsidRPr="00F40E6C">
              <w:rPr>
                <w:sz w:val="24"/>
                <w:szCs w:val="24"/>
              </w:rPr>
              <w:softHyphen/>
              <w:t>ван</w:t>
            </w:r>
            <w:r w:rsidR="00F40E6C" w:rsidRPr="00F40E6C">
              <w:rPr>
                <w:sz w:val="24"/>
                <w:szCs w:val="24"/>
              </w:rPr>
              <w:softHyphen/>
              <w:t>ных в единой информа</w:t>
            </w:r>
            <w:r w:rsidR="00F40E6C" w:rsidRPr="00F40E6C">
              <w:rPr>
                <w:sz w:val="24"/>
                <w:szCs w:val="24"/>
              </w:rPr>
              <w:softHyphen/>
              <w:t>ционной системе в сфере развития добровольчества (волонтерства) «</w:t>
            </w:r>
            <w:r w:rsidR="00F40E6C" w:rsidRPr="00F40E6C">
              <w:rPr>
                <w:sz w:val="24"/>
                <w:szCs w:val="24"/>
                <w:lang w:val="en-US"/>
              </w:rPr>
              <w:t>DOBRO</w:t>
            </w:r>
            <w:r w:rsidR="00F40E6C" w:rsidRPr="00F40E6C">
              <w:rPr>
                <w:sz w:val="24"/>
                <w:szCs w:val="24"/>
              </w:rPr>
              <w:t>.</w:t>
            </w:r>
            <w:r w:rsidR="00F40E6C" w:rsidRPr="00F40E6C">
              <w:rPr>
                <w:sz w:val="24"/>
                <w:szCs w:val="24"/>
                <w:lang w:val="en-US"/>
              </w:rPr>
              <w:t>RU</w:t>
            </w:r>
            <w:r w:rsidR="00F40E6C" w:rsidRPr="00F40E6C">
              <w:rPr>
                <w:sz w:val="24"/>
                <w:szCs w:val="24"/>
              </w:rPr>
              <w:t>»</w:t>
            </w:r>
            <w:r w:rsidR="00F40E6C">
              <w:rPr>
                <w:sz w:val="24"/>
                <w:szCs w:val="24"/>
              </w:rPr>
              <w:t xml:space="preserve"> -</w:t>
            </w:r>
            <w:r w:rsidR="00B033CC">
              <w:rPr>
                <w:sz w:val="24"/>
                <w:szCs w:val="24"/>
              </w:rPr>
              <w:t>14850</w:t>
            </w:r>
            <w:r w:rsidR="00F40E6C">
              <w:rPr>
                <w:sz w:val="24"/>
                <w:szCs w:val="24"/>
              </w:rPr>
              <w:t>.</w:t>
            </w:r>
          </w:p>
        </w:tc>
      </w:tr>
      <w:tr w:rsidR="005900E7" w:rsidRPr="00326D41" w:rsidTr="00C9635C">
        <w:trPr>
          <w:trHeight w:val="567"/>
        </w:trPr>
        <w:tc>
          <w:tcPr>
            <w:tcW w:w="285" w:type="pct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keepLines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8" w:type="pct"/>
            <w:shd w:val="clear" w:color="auto" w:fill="D9D9D9"/>
          </w:tcPr>
          <w:p w:rsidR="005900E7" w:rsidRPr="00326D41" w:rsidRDefault="005900E7" w:rsidP="005900E7">
            <w:pPr>
              <w:keepLines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6D41">
              <w:rPr>
                <w:b/>
                <w:sz w:val="24"/>
                <w:szCs w:val="24"/>
              </w:rPr>
              <w:t xml:space="preserve">2.9 </w:t>
            </w:r>
            <w:r w:rsidRPr="00326D41">
              <w:rPr>
                <w:b/>
                <w:bCs/>
                <w:sz w:val="24"/>
                <w:szCs w:val="24"/>
              </w:rPr>
              <w:t xml:space="preserve">СОЦИАЛЬНОЕ ОБСЛУЖИВАНИЕ </w:t>
            </w:r>
            <w:r w:rsidRPr="00326D41">
              <w:rPr>
                <w:b/>
                <w:bCs/>
                <w:sz w:val="24"/>
                <w:szCs w:val="24"/>
              </w:rPr>
              <w:br/>
              <w:t>И ЗАЩИТА НАСЕЛЕНИЯ</w:t>
            </w:r>
          </w:p>
        </w:tc>
        <w:tc>
          <w:tcPr>
            <w:tcW w:w="619" w:type="pct"/>
            <w:shd w:val="clear" w:color="auto" w:fill="D9D9D9"/>
          </w:tcPr>
          <w:p w:rsidR="005900E7" w:rsidRPr="00326D41" w:rsidRDefault="005900E7" w:rsidP="005900E7">
            <w:pPr>
              <w:keepLines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88" w:type="pct"/>
            <w:shd w:val="clear" w:color="auto" w:fill="D9D9D9"/>
          </w:tcPr>
          <w:p w:rsidR="005900E7" w:rsidRPr="00326D41" w:rsidRDefault="005900E7" w:rsidP="005900E7">
            <w:pPr>
              <w:keepLines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0" w:type="pct"/>
            <w:shd w:val="clear" w:color="auto" w:fill="D9D9D9"/>
          </w:tcPr>
          <w:p w:rsidR="005900E7" w:rsidRPr="00326D41" w:rsidRDefault="005900E7" w:rsidP="005900E7">
            <w:pPr>
              <w:keepLines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900E7" w:rsidRPr="00326D41" w:rsidTr="00C9635C">
        <w:trPr>
          <w:trHeight w:val="20"/>
        </w:trPr>
        <w:tc>
          <w:tcPr>
            <w:tcW w:w="28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numPr>
                <w:ilvl w:val="0"/>
                <w:numId w:val="2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18" w:type="pct"/>
            <w:shd w:val="clear" w:color="auto" w:fill="auto"/>
          </w:tcPr>
          <w:p w:rsidR="005900E7" w:rsidRPr="00326D41" w:rsidRDefault="005900E7" w:rsidP="005900E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Реализация муниципальной программы «Социальная поддержка граждан» на период 2019-2030 гг. с учетом достигнутых показателей предыдущего этапа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2019-2030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Управление социальной защиты населения</w:t>
            </w:r>
          </w:p>
        </w:tc>
        <w:tc>
          <w:tcPr>
            <w:tcW w:w="1790" w:type="pct"/>
            <w:shd w:val="clear" w:color="auto" w:fill="auto"/>
          </w:tcPr>
          <w:p w:rsidR="005900E7" w:rsidRPr="00326D41" w:rsidRDefault="005900E7" w:rsidP="009B52D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18058F">
              <w:rPr>
                <w:sz w:val="24"/>
                <w:szCs w:val="24"/>
              </w:rPr>
              <w:t>В течение 20</w:t>
            </w:r>
            <w:r>
              <w:rPr>
                <w:sz w:val="24"/>
                <w:szCs w:val="24"/>
              </w:rPr>
              <w:t>2</w:t>
            </w:r>
            <w:r w:rsidR="009B52D6">
              <w:rPr>
                <w:sz w:val="24"/>
                <w:szCs w:val="24"/>
              </w:rPr>
              <w:t>4</w:t>
            </w:r>
            <w:r w:rsidRPr="0018058F">
              <w:rPr>
                <w:sz w:val="24"/>
                <w:szCs w:val="24"/>
              </w:rPr>
              <w:t xml:space="preserve"> года осуществлялась реализация  муниципальной программы, которая способствует</w:t>
            </w:r>
            <w:r w:rsidRPr="00326D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 w:rsidRPr="00326D41">
              <w:rPr>
                <w:sz w:val="24"/>
                <w:szCs w:val="24"/>
              </w:rPr>
              <w:t>овышени</w:t>
            </w:r>
            <w:r>
              <w:rPr>
                <w:sz w:val="24"/>
                <w:szCs w:val="24"/>
              </w:rPr>
              <w:t>ю</w:t>
            </w:r>
            <w:r w:rsidRPr="00326D41">
              <w:rPr>
                <w:sz w:val="24"/>
                <w:szCs w:val="24"/>
              </w:rPr>
              <w:t xml:space="preserve"> уровня социальной защищённости населения</w:t>
            </w:r>
          </w:p>
        </w:tc>
      </w:tr>
      <w:tr w:rsidR="005900E7" w:rsidRPr="00326D41" w:rsidTr="00C9635C">
        <w:trPr>
          <w:trHeight w:val="20"/>
        </w:trPr>
        <w:tc>
          <w:tcPr>
            <w:tcW w:w="28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numPr>
                <w:ilvl w:val="0"/>
                <w:numId w:val="2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18" w:type="pct"/>
            <w:shd w:val="clear" w:color="auto" w:fill="auto"/>
          </w:tcPr>
          <w:p w:rsidR="005900E7" w:rsidRPr="00326D41" w:rsidRDefault="005900E7" w:rsidP="005900E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Мониторинг реализации и корректировка плана мероприятий муниципальной программы на период 2019-2030 гг. с учетом достигнутых показателей предыдущего этапа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ежегодно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Управление социальной защиты населения</w:t>
            </w:r>
          </w:p>
        </w:tc>
        <w:tc>
          <w:tcPr>
            <w:tcW w:w="1790" w:type="pct"/>
            <w:shd w:val="clear" w:color="auto" w:fill="auto"/>
          </w:tcPr>
          <w:p w:rsidR="005900E7" w:rsidRPr="0018058F" w:rsidRDefault="005900E7" w:rsidP="00B420E9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18058F">
              <w:rPr>
                <w:bCs/>
                <w:sz w:val="24"/>
                <w:szCs w:val="24"/>
              </w:rPr>
              <w:t>В течение 20</w:t>
            </w:r>
            <w:r>
              <w:rPr>
                <w:bCs/>
                <w:sz w:val="24"/>
                <w:szCs w:val="24"/>
              </w:rPr>
              <w:t>2</w:t>
            </w:r>
            <w:r w:rsidR="00B420E9">
              <w:rPr>
                <w:bCs/>
                <w:sz w:val="24"/>
                <w:szCs w:val="24"/>
              </w:rPr>
              <w:t>4</w:t>
            </w:r>
            <w:r w:rsidRPr="0018058F">
              <w:rPr>
                <w:bCs/>
                <w:sz w:val="24"/>
                <w:szCs w:val="24"/>
              </w:rPr>
              <w:t xml:space="preserve"> года осуществлялась   корректировка показателей и объемов финансирования мероприятий</w:t>
            </w:r>
          </w:p>
        </w:tc>
      </w:tr>
      <w:tr w:rsidR="005900E7" w:rsidRPr="00326D41" w:rsidTr="00C9635C">
        <w:trPr>
          <w:trHeight w:val="20"/>
        </w:trPr>
        <w:tc>
          <w:tcPr>
            <w:tcW w:w="285" w:type="pct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8" w:type="pct"/>
            <w:shd w:val="clear" w:color="auto" w:fill="D9D9D9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6D41">
              <w:rPr>
                <w:b/>
                <w:bCs/>
                <w:sz w:val="24"/>
                <w:szCs w:val="24"/>
              </w:rPr>
              <w:t xml:space="preserve">Задача 2.9.1 </w:t>
            </w:r>
            <w:r w:rsidRPr="00326D41">
              <w:rPr>
                <w:b/>
                <w:bCs/>
                <w:sz w:val="24"/>
                <w:szCs w:val="24"/>
              </w:rPr>
              <w:br/>
              <w:t xml:space="preserve">(приоритетное направление): </w:t>
            </w:r>
          </w:p>
          <w:p w:rsidR="005900E7" w:rsidRPr="00326D41" w:rsidRDefault="005900E7" w:rsidP="005900E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6D41">
              <w:rPr>
                <w:b/>
                <w:bCs/>
                <w:sz w:val="24"/>
                <w:szCs w:val="24"/>
              </w:rPr>
              <w:t>Стимулирование к самостоятельному выходу из сложных жизненных ситуаций</w:t>
            </w:r>
          </w:p>
        </w:tc>
        <w:tc>
          <w:tcPr>
            <w:tcW w:w="619" w:type="pct"/>
            <w:shd w:val="clear" w:color="auto" w:fill="D9D9D9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88" w:type="pct"/>
            <w:shd w:val="clear" w:color="auto" w:fill="D9D9D9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0" w:type="pct"/>
            <w:shd w:val="clear" w:color="auto" w:fill="D9D9D9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900E7" w:rsidRPr="00326D41" w:rsidTr="00C9635C">
        <w:trPr>
          <w:trHeight w:val="20"/>
        </w:trPr>
        <w:tc>
          <w:tcPr>
            <w:tcW w:w="28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numPr>
                <w:ilvl w:val="0"/>
                <w:numId w:val="2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1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 xml:space="preserve">Предоставление мер социальной поддержки на основе принципа </w:t>
            </w:r>
            <w:r w:rsidRPr="00326D41">
              <w:rPr>
                <w:sz w:val="24"/>
                <w:szCs w:val="24"/>
              </w:rPr>
              <w:lastRenderedPageBreak/>
              <w:t>адресности, с учетом имущественного положения</w:t>
            </w:r>
          </w:p>
        </w:tc>
        <w:tc>
          <w:tcPr>
            <w:tcW w:w="61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lastRenderedPageBreak/>
              <w:t>2019-2030</w:t>
            </w:r>
          </w:p>
        </w:tc>
        <w:tc>
          <w:tcPr>
            <w:tcW w:w="98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Управление социальной защиты населения</w:t>
            </w:r>
          </w:p>
          <w:p w:rsidR="005900E7" w:rsidRPr="00326D41" w:rsidRDefault="005900E7" w:rsidP="005900E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0" w:type="pct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lastRenderedPageBreak/>
              <w:t xml:space="preserve">Оказание </w:t>
            </w:r>
            <w:r>
              <w:rPr>
                <w:sz w:val="24"/>
                <w:szCs w:val="24"/>
              </w:rPr>
              <w:t xml:space="preserve">финансовой </w:t>
            </w:r>
            <w:r w:rsidRPr="00326D41">
              <w:rPr>
                <w:sz w:val="24"/>
                <w:szCs w:val="24"/>
              </w:rPr>
              <w:t xml:space="preserve">адресной социальной помощи и поддержки лицам, оказавшимся в </w:t>
            </w:r>
            <w:r w:rsidRPr="00326D41">
              <w:rPr>
                <w:sz w:val="24"/>
                <w:szCs w:val="24"/>
              </w:rPr>
              <w:lastRenderedPageBreak/>
              <w:t>сложной жизненной ситуации</w:t>
            </w:r>
          </w:p>
        </w:tc>
      </w:tr>
      <w:tr w:rsidR="005900E7" w:rsidRPr="00326D41" w:rsidTr="00C9635C">
        <w:trPr>
          <w:trHeight w:val="20"/>
        </w:trPr>
        <w:tc>
          <w:tcPr>
            <w:tcW w:w="28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numPr>
                <w:ilvl w:val="0"/>
                <w:numId w:val="2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1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Привлечение внимания общественности к проблеме граждан, попавших в трудную жизненную ситуацию, посредством размещения информации в региональных СМИ и на объектах наружной рекламы</w:t>
            </w:r>
          </w:p>
        </w:tc>
        <w:tc>
          <w:tcPr>
            <w:tcW w:w="61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2019-2030</w:t>
            </w:r>
          </w:p>
        </w:tc>
        <w:tc>
          <w:tcPr>
            <w:tcW w:w="98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Сектор по социальным вопросам</w:t>
            </w:r>
          </w:p>
        </w:tc>
        <w:tc>
          <w:tcPr>
            <w:tcW w:w="1790" w:type="pct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Оказание адресной социальной помощи и поддержки лицам, оказавшимся в сложной жизненной ситуации</w:t>
            </w:r>
          </w:p>
        </w:tc>
      </w:tr>
      <w:tr w:rsidR="005900E7" w:rsidRPr="00326D41" w:rsidTr="00C9635C">
        <w:trPr>
          <w:trHeight w:val="20"/>
        </w:trPr>
        <w:tc>
          <w:tcPr>
            <w:tcW w:w="285" w:type="pct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8" w:type="pct"/>
            <w:shd w:val="clear" w:color="auto" w:fill="D9D9D9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6D41">
              <w:rPr>
                <w:b/>
                <w:bCs/>
                <w:sz w:val="24"/>
                <w:szCs w:val="24"/>
              </w:rPr>
              <w:t xml:space="preserve">Задача 2.9.2 </w:t>
            </w:r>
            <w:r w:rsidRPr="00326D41">
              <w:rPr>
                <w:b/>
                <w:bCs/>
                <w:sz w:val="24"/>
                <w:szCs w:val="24"/>
              </w:rPr>
              <w:br/>
              <w:t xml:space="preserve">(приоритетное направление): </w:t>
            </w:r>
          </w:p>
          <w:p w:rsidR="005900E7" w:rsidRPr="00326D41" w:rsidRDefault="005900E7" w:rsidP="005900E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6D41">
              <w:rPr>
                <w:b/>
                <w:bCs/>
                <w:sz w:val="24"/>
                <w:szCs w:val="24"/>
              </w:rPr>
              <w:t>Организация работы по повышению качества и доступности социальных услуг в соответствии с государственными стандартами</w:t>
            </w:r>
          </w:p>
        </w:tc>
        <w:tc>
          <w:tcPr>
            <w:tcW w:w="619" w:type="pct"/>
            <w:shd w:val="clear" w:color="auto" w:fill="D9D9D9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88" w:type="pct"/>
            <w:shd w:val="clear" w:color="auto" w:fill="D9D9D9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0" w:type="pct"/>
            <w:shd w:val="clear" w:color="auto" w:fill="D9D9D9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900E7" w:rsidRPr="00326D41" w:rsidTr="00C9635C">
        <w:trPr>
          <w:trHeight w:val="20"/>
        </w:trPr>
        <w:tc>
          <w:tcPr>
            <w:tcW w:w="28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numPr>
                <w:ilvl w:val="0"/>
                <w:numId w:val="2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1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Организация проведения мониторинга социально-экономического положения пожилых людей и инвалидов, в том числе детей-инвалидов, проживающих на территории Белокалитвинского района</w:t>
            </w:r>
          </w:p>
        </w:tc>
        <w:tc>
          <w:tcPr>
            <w:tcW w:w="61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2019-2030</w:t>
            </w:r>
          </w:p>
        </w:tc>
        <w:tc>
          <w:tcPr>
            <w:tcW w:w="98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Управление социальной защиты населения</w:t>
            </w:r>
          </w:p>
          <w:p w:rsidR="005900E7" w:rsidRPr="00326D41" w:rsidRDefault="005900E7" w:rsidP="005900E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90" w:type="pct"/>
            <w:vAlign w:val="center"/>
          </w:tcPr>
          <w:p w:rsidR="005900E7" w:rsidRPr="00326D41" w:rsidRDefault="005900E7" w:rsidP="008F377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332CD">
              <w:rPr>
                <w:sz w:val="24"/>
                <w:szCs w:val="24"/>
              </w:rPr>
              <w:t>В рамках осуществления деятельности за 20</w:t>
            </w:r>
            <w:r>
              <w:rPr>
                <w:sz w:val="24"/>
                <w:szCs w:val="24"/>
              </w:rPr>
              <w:t>2</w:t>
            </w:r>
            <w:r w:rsidR="008F377A">
              <w:rPr>
                <w:sz w:val="24"/>
                <w:szCs w:val="24"/>
              </w:rPr>
              <w:t>4</w:t>
            </w:r>
            <w:r w:rsidRPr="00C332CD">
              <w:rPr>
                <w:sz w:val="24"/>
                <w:szCs w:val="24"/>
              </w:rPr>
              <w:t xml:space="preserve"> год подразделениями МБУ ЦСО Белокалитвинского района (социально - реабилитационные отделения, отделения социального обслуживания на дому и специализированные отделения социально-медицинского обслуживания на дому) было обслужено </w:t>
            </w:r>
            <w:r w:rsidR="008F377A" w:rsidRPr="008F377A">
              <w:rPr>
                <w:sz w:val="24"/>
                <w:szCs w:val="24"/>
              </w:rPr>
              <w:t xml:space="preserve">3 415 </w:t>
            </w:r>
            <w:r w:rsidR="00F856B4" w:rsidRPr="00DB61DC">
              <w:rPr>
                <w:sz w:val="24"/>
                <w:szCs w:val="24"/>
              </w:rPr>
              <w:t>человек, которым был</w:t>
            </w:r>
            <w:r w:rsidR="008F377A">
              <w:rPr>
                <w:sz w:val="24"/>
                <w:szCs w:val="24"/>
              </w:rPr>
              <w:t>а</w:t>
            </w:r>
            <w:r w:rsidR="00F856B4" w:rsidRPr="00DB61DC">
              <w:rPr>
                <w:sz w:val="24"/>
                <w:szCs w:val="24"/>
              </w:rPr>
              <w:t xml:space="preserve"> оказан</w:t>
            </w:r>
            <w:r w:rsidR="008F377A">
              <w:rPr>
                <w:sz w:val="24"/>
                <w:szCs w:val="24"/>
              </w:rPr>
              <w:t xml:space="preserve">а  </w:t>
            </w:r>
            <w:r w:rsidR="00F856B4" w:rsidRPr="00DB61DC">
              <w:rPr>
                <w:sz w:val="24"/>
                <w:szCs w:val="24"/>
              </w:rPr>
              <w:t xml:space="preserve"> </w:t>
            </w:r>
            <w:r w:rsidR="008F377A" w:rsidRPr="008F377A">
              <w:rPr>
                <w:sz w:val="24"/>
                <w:szCs w:val="24"/>
              </w:rPr>
              <w:t>4 978</w:t>
            </w:r>
            <w:r w:rsidR="008F377A">
              <w:rPr>
                <w:sz w:val="24"/>
                <w:szCs w:val="24"/>
              </w:rPr>
              <w:t> </w:t>
            </w:r>
            <w:r w:rsidR="008F377A" w:rsidRPr="008F377A">
              <w:rPr>
                <w:sz w:val="24"/>
                <w:szCs w:val="24"/>
              </w:rPr>
              <w:t>561</w:t>
            </w:r>
            <w:r w:rsidR="008F377A">
              <w:rPr>
                <w:sz w:val="24"/>
                <w:szCs w:val="24"/>
              </w:rPr>
              <w:t xml:space="preserve"> </w:t>
            </w:r>
            <w:r w:rsidRPr="00DB61DC">
              <w:rPr>
                <w:sz w:val="24"/>
                <w:szCs w:val="24"/>
              </w:rPr>
              <w:t>услуг</w:t>
            </w:r>
            <w:r w:rsidR="008F377A">
              <w:rPr>
                <w:sz w:val="24"/>
                <w:szCs w:val="24"/>
              </w:rPr>
              <w:t>а</w:t>
            </w:r>
          </w:p>
        </w:tc>
      </w:tr>
      <w:tr w:rsidR="005900E7" w:rsidRPr="00326D41" w:rsidTr="00C9635C">
        <w:trPr>
          <w:trHeight w:val="20"/>
        </w:trPr>
        <w:tc>
          <w:tcPr>
            <w:tcW w:w="28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numPr>
                <w:ilvl w:val="0"/>
                <w:numId w:val="2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1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 xml:space="preserve">Организация работы по увеличению доли граждан, охваченных </w:t>
            </w:r>
            <w:r w:rsidRPr="00326D41">
              <w:rPr>
                <w:sz w:val="24"/>
                <w:szCs w:val="24"/>
              </w:rPr>
              <w:lastRenderedPageBreak/>
              <w:t>различными формами социального обслуживания</w:t>
            </w:r>
          </w:p>
        </w:tc>
        <w:tc>
          <w:tcPr>
            <w:tcW w:w="61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lastRenderedPageBreak/>
              <w:t>2019-2030</w:t>
            </w:r>
          </w:p>
        </w:tc>
        <w:tc>
          <w:tcPr>
            <w:tcW w:w="98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 xml:space="preserve">Управление социальной защиты населения </w:t>
            </w:r>
          </w:p>
          <w:p w:rsidR="005900E7" w:rsidRPr="00326D41" w:rsidRDefault="005900E7" w:rsidP="005900E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0" w:type="pct"/>
            <w:vAlign w:val="center"/>
          </w:tcPr>
          <w:p w:rsidR="005900E7" w:rsidRPr="00326D41" w:rsidRDefault="005900E7" w:rsidP="00C329F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846CB">
              <w:rPr>
                <w:sz w:val="24"/>
                <w:szCs w:val="24"/>
              </w:rPr>
              <w:lastRenderedPageBreak/>
              <w:t>С</w:t>
            </w:r>
            <w:r w:rsidRPr="007846CB">
              <w:rPr>
                <w:b/>
                <w:i/>
                <w:sz w:val="24"/>
                <w:szCs w:val="24"/>
              </w:rPr>
              <w:t xml:space="preserve"> </w:t>
            </w:r>
            <w:r w:rsidRPr="007846CB">
              <w:rPr>
                <w:sz w:val="24"/>
                <w:szCs w:val="24"/>
              </w:rPr>
              <w:t xml:space="preserve">целью организации доступа к социальным услугам по месту проживания нуждающимся в них </w:t>
            </w:r>
            <w:r w:rsidRPr="007846CB">
              <w:rPr>
                <w:sz w:val="24"/>
                <w:szCs w:val="24"/>
              </w:rPr>
              <w:lastRenderedPageBreak/>
              <w:t xml:space="preserve">гражданам пожилого возраста и инвалидам, проживающим в отдаленных от администраций городских и сельских поселений населенных пунктах со слаборазвитой социально-бытовой и транспортной инфраструктурой, на базе МБУ ЦСО Белокалитвинского района </w:t>
            </w:r>
            <w:r>
              <w:rPr>
                <w:sz w:val="24"/>
                <w:szCs w:val="24"/>
              </w:rPr>
              <w:t>работает</w:t>
            </w:r>
            <w:r w:rsidRPr="007846CB">
              <w:rPr>
                <w:sz w:val="24"/>
                <w:szCs w:val="24"/>
              </w:rPr>
              <w:t xml:space="preserve"> мобильная выездная бригада, осуществляющая свою деятельность в тесном взаимодействии с Белокалитвинским городским и районным отделением Общероссийской общественной организации «Российский Красный Крест», Белокалитвинским районным Советом Всероссийской организации ветеранов войны, труда, Вооруженных Сил и правоохранительных органов, Обществом инвалидов, администрациями городских и сельских поселений района. </w:t>
            </w:r>
            <w:r w:rsidRPr="00FF5857">
              <w:rPr>
                <w:sz w:val="24"/>
                <w:szCs w:val="24"/>
              </w:rPr>
              <w:t>В 202</w:t>
            </w:r>
            <w:r w:rsidR="00C329FF">
              <w:rPr>
                <w:sz w:val="24"/>
                <w:szCs w:val="24"/>
              </w:rPr>
              <w:t>4</w:t>
            </w:r>
            <w:r w:rsidRPr="00FF5857">
              <w:rPr>
                <w:sz w:val="24"/>
                <w:szCs w:val="24"/>
              </w:rPr>
              <w:t xml:space="preserve"> году услуга оказана </w:t>
            </w:r>
            <w:r w:rsidR="00C329FF">
              <w:rPr>
                <w:sz w:val="24"/>
                <w:szCs w:val="24"/>
              </w:rPr>
              <w:t>1168</w:t>
            </w:r>
            <w:r w:rsidRPr="00FF5857">
              <w:rPr>
                <w:sz w:val="24"/>
                <w:szCs w:val="24"/>
              </w:rPr>
              <w:t xml:space="preserve"> граждан</w:t>
            </w:r>
            <w:r w:rsidR="00DB61DC">
              <w:rPr>
                <w:sz w:val="24"/>
                <w:szCs w:val="24"/>
              </w:rPr>
              <w:t>ам</w:t>
            </w:r>
            <w:r w:rsidRPr="00FF5857">
              <w:rPr>
                <w:sz w:val="24"/>
                <w:szCs w:val="24"/>
              </w:rPr>
              <w:t>.</w:t>
            </w:r>
          </w:p>
        </w:tc>
      </w:tr>
      <w:tr w:rsidR="005900E7" w:rsidRPr="00326D41" w:rsidTr="00C9635C">
        <w:trPr>
          <w:trHeight w:val="567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6D41">
              <w:rPr>
                <w:b/>
                <w:bCs/>
                <w:sz w:val="24"/>
                <w:szCs w:val="24"/>
              </w:rPr>
              <w:t xml:space="preserve">2.10 </w:t>
            </w:r>
            <w:r w:rsidRPr="00326D41">
              <w:rPr>
                <w:b/>
                <w:sz w:val="24"/>
                <w:szCs w:val="24"/>
              </w:rPr>
              <w:t>КАЗАЧЕСТВО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900E7" w:rsidRPr="00326D41" w:rsidTr="00C9635C">
        <w:trPr>
          <w:trHeight w:val="2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numPr>
                <w:ilvl w:val="0"/>
                <w:numId w:val="2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6D41">
              <w:rPr>
                <w:bCs/>
                <w:sz w:val="24"/>
                <w:szCs w:val="24"/>
              </w:rPr>
              <w:t>Реализация муниципальной программы «</w:t>
            </w:r>
            <w:r w:rsidRPr="00326D41">
              <w:rPr>
                <w:sz w:val="24"/>
                <w:szCs w:val="24"/>
              </w:rPr>
              <w:t xml:space="preserve">Поддержка </w:t>
            </w:r>
            <w:r w:rsidRPr="00326D41">
              <w:rPr>
                <w:bCs/>
                <w:sz w:val="24"/>
                <w:szCs w:val="24"/>
              </w:rPr>
              <w:t>казачьих обществ Белокалитвинского района» на период 2019-2030 гг. с учетом достигнутых показателей предыдущего этапа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2019-2030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Сектор по взаимодействию с административными органами, казачеством и общественными объединениями</w:t>
            </w:r>
          </w:p>
        </w:tc>
        <w:tc>
          <w:tcPr>
            <w:tcW w:w="1790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900E7" w:rsidRPr="00326D41" w:rsidRDefault="005900E7" w:rsidP="0086455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92A42">
              <w:rPr>
                <w:sz w:val="24"/>
                <w:szCs w:val="24"/>
              </w:rPr>
              <w:t>В течение 20</w:t>
            </w:r>
            <w:r>
              <w:rPr>
                <w:sz w:val="24"/>
                <w:szCs w:val="24"/>
              </w:rPr>
              <w:t>2</w:t>
            </w:r>
            <w:r w:rsidR="00864558">
              <w:rPr>
                <w:sz w:val="24"/>
                <w:szCs w:val="24"/>
              </w:rPr>
              <w:t>4</w:t>
            </w:r>
            <w:r w:rsidRPr="00B92A42">
              <w:rPr>
                <w:sz w:val="24"/>
                <w:szCs w:val="24"/>
              </w:rPr>
              <w:t xml:space="preserve"> года осуществлялась реализация  муниципальной программы, которая способствует </w:t>
            </w:r>
            <w:r>
              <w:rPr>
                <w:sz w:val="24"/>
                <w:szCs w:val="24"/>
              </w:rPr>
              <w:t>привлечению</w:t>
            </w:r>
            <w:r w:rsidRPr="00326D41">
              <w:rPr>
                <w:sz w:val="24"/>
                <w:szCs w:val="24"/>
              </w:rPr>
              <w:t xml:space="preserve"> членов казачьих обществ к несению государственной и иной службы, сохранение и развитие казачьей культуры</w:t>
            </w:r>
          </w:p>
        </w:tc>
      </w:tr>
      <w:tr w:rsidR="005900E7" w:rsidRPr="00326D41" w:rsidTr="00C9635C">
        <w:trPr>
          <w:trHeight w:val="2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numPr>
                <w:ilvl w:val="0"/>
                <w:numId w:val="2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6D41">
              <w:rPr>
                <w:bCs/>
                <w:sz w:val="24"/>
                <w:szCs w:val="24"/>
              </w:rPr>
              <w:t xml:space="preserve">Мониторинг реализации и </w:t>
            </w:r>
            <w:r w:rsidRPr="00326D41">
              <w:rPr>
                <w:bCs/>
                <w:sz w:val="24"/>
                <w:szCs w:val="24"/>
              </w:rPr>
              <w:lastRenderedPageBreak/>
              <w:t>корректировка плана мероприятий муниципальной программы на период 2019-2030 гг. с учетом достигнутых показателей предыдущего этапа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 xml:space="preserve">Сектор по взаимодействию </w:t>
            </w:r>
            <w:r w:rsidRPr="00326D41">
              <w:rPr>
                <w:sz w:val="24"/>
                <w:szCs w:val="24"/>
              </w:rPr>
              <w:lastRenderedPageBreak/>
              <w:t>с административными органами, казачеством и общественными объединениями</w:t>
            </w:r>
          </w:p>
        </w:tc>
        <w:tc>
          <w:tcPr>
            <w:tcW w:w="1790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900E7" w:rsidRPr="00326D41" w:rsidRDefault="005900E7" w:rsidP="0086455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92A42">
              <w:rPr>
                <w:bCs/>
                <w:sz w:val="24"/>
                <w:szCs w:val="24"/>
              </w:rPr>
              <w:lastRenderedPageBreak/>
              <w:t>В течение 20</w:t>
            </w:r>
            <w:r>
              <w:rPr>
                <w:bCs/>
                <w:sz w:val="24"/>
                <w:szCs w:val="24"/>
              </w:rPr>
              <w:t>2</w:t>
            </w:r>
            <w:r w:rsidR="00864558">
              <w:rPr>
                <w:bCs/>
                <w:sz w:val="24"/>
                <w:szCs w:val="24"/>
              </w:rPr>
              <w:t>4</w:t>
            </w:r>
            <w:r w:rsidRPr="00B92A42">
              <w:rPr>
                <w:bCs/>
                <w:sz w:val="24"/>
                <w:szCs w:val="24"/>
              </w:rPr>
              <w:t xml:space="preserve"> года осуществлялась   </w:t>
            </w:r>
            <w:r w:rsidRPr="00B92A42">
              <w:rPr>
                <w:bCs/>
                <w:sz w:val="24"/>
                <w:szCs w:val="24"/>
              </w:rPr>
              <w:lastRenderedPageBreak/>
              <w:t>корректировка показателей и объемов финансирования мероприятий</w:t>
            </w:r>
          </w:p>
        </w:tc>
      </w:tr>
      <w:tr w:rsidR="005900E7" w:rsidRPr="00326D41" w:rsidTr="00C9635C">
        <w:trPr>
          <w:trHeight w:val="2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spacing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326D41">
              <w:rPr>
                <w:b/>
                <w:bCs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6D41">
              <w:rPr>
                <w:b/>
                <w:bCs/>
                <w:sz w:val="24"/>
                <w:szCs w:val="24"/>
              </w:rPr>
              <w:t xml:space="preserve">Задача 2.10.1 </w:t>
            </w:r>
            <w:r w:rsidRPr="00326D41">
              <w:rPr>
                <w:b/>
                <w:bCs/>
                <w:sz w:val="24"/>
                <w:szCs w:val="24"/>
              </w:rPr>
              <w:br/>
              <w:t xml:space="preserve">(приоритетное направление): </w:t>
            </w:r>
          </w:p>
          <w:p w:rsidR="005900E7" w:rsidRPr="00326D41" w:rsidRDefault="005900E7" w:rsidP="005900E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6D41">
              <w:rPr>
                <w:b/>
                <w:sz w:val="24"/>
                <w:szCs w:val="24"/>
              </w:rPr>
              <w:t>Развитие сети образовательных учреждений со статусом «казачье»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900E7" w:rsidRPr="00326D41" w:rsidTr="00C9635C">
        <w:trPr>
          <w:trHeight w:val="2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numPr>
                <w:ilvl w:val="0"/>
                <w:numId w:val="2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0E7" w:rsidRPr="00326D41" w:rsidRDefault="005900E7" w:rsidP="005900E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Развитие системы казачьего образования на основе непрерывности и преемственности: казачий детский сад – школа со статусом «казачье» – казачий кадетский корпус – казачий кадетский профессиональный техникум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2019-2030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Отдел образования, Сектор по взаимодействию с административными органами, казачеством и общественными объединениями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558" w:rsidRPr="00864558" w:rsidRDefault="00864558" w:rsidP="0086455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64558">
              <w:rPr>
                <w:sz w:val="24"/>
                <w:szCs w:val="24"/>
              </w:rPr>
              <w:t xml:space="preserve">Дошкольные организации со статусом «казачье» – активные участники конкурсов. </w:t>
            </w:r>
            <w:r>
              <w:rPr>
                <w:sz w:val="24"/>
                <w:szCs w:val="24"/>
              </w:rPr>
              <w:t>В</w:t>
            </w:r>
            <w:r w:rsidRPr="00864558">
              <w:rPr>
                <w:sz w:val="24"/>
                <w:szCs w:val="24"/>
              </w:rPr>
              <w:t>о Всероссийском фестивале-конкурсе Всероссийского казачьего общества «Во славу Отечества» приняли участие 18 организаций, во Всероссийском конкурсе Всероссийского казачьего общества «Лучшая казачья дошкольная организация (детский сад)» приняли участие 7 дошкольных организаций. Во Всероссийском конкурсе Всероссийского казачьего общества «Живая память школьных казачьих музеев» приняли участие 3 дошкольные организации.</w:t>
            </w:r>
          </w:p>
          <w:p w:rsidR="005900E7" w:rsidRPr="00326D41" w:rsidRDefault="005900E7" w:rsidP="004D1C7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8029F">
              <w:rPr>
                <w:sz w:val="24"/>
                <w:szCs w:val="24"/>
              </w:rPr>
              <w:t xml:space="preserve">роведены </w:t>
            </w:r>
            <w:r>
              <w:rPr>
                <w:sz w:val="24"/>
                <w:szCs w:val="24"/>
              </w:rPr>
              <w:t>к</w:t>
            </w:r>
            <w:r w:rsidRPr="0088029F">
              <w:rPr>
                <w:sz w:val="24"/>
                <w:szCs w:val="24"/>
              </w:rPr>
              <w:t>онкурс</w:t>
            </w:r>
            <w:r>
              <w:rPr>
                <w:sz w:val="24"/>
                <w:szCs w:val="24"/>
              </w:rPr>
              <w:t>ы:</w:t>
            </w:r>
            <w:r w:rsidRPr="0088029F">
              <w:rPr>
                <w:sz w:val="24"/>
                <w:szCs w:val="24"/>
              </w:rPr>
              <w:t xml:space="preserve"> «Лучшая казачья школа Белокалитвинского района», «Юная казачка» и «Юный Атаман»</w:t>
            </w:r>
            <w:r>
              <w:rPr>
                <w:sz w:val="24"/>
                <w:szCs w:val="24"/>
              </w:rPr>
              <w:t xml:space="preserve">, </w:t>
            </w:r>
            <w:r w:rsidRPr="001924DD">
              <w:rPr>
                <w:sz w:val="24"/>
                <w:szCs w:val="24"/>
              </w:rPr>
              <w:t>казачьих династи</w:t>
            </w:r>
            <w:r>
              <w:rPr>
                <w:sz w:val="24"/>
                <w:szCs w:val="24"/>
              </w:rPr>
              <w:t>й «Казачьему роду нет переводу», «Хвала тебе казачка»</w:t>
            </w:r>
            <w:r w:rsidR="00135518" w:rsidRPr="00135518">
              <w:rPr>
                <w:rFonts w:eastAsia="Calibri"/>
                <w:color w:val="00000A"/>
                <w:kern w:val="1"/>
                <w:sz w:val="28"/>
                <w:szCs w:val="28"/>
                <w:lang w:eastAsia="zh-CN"/>
              </w:rPr>
              <w:t xml:space="preserve"> </w:t>
            </w:r>
          </w:p>
        </w:tc>
      </w:tr>
      <w:tr w:rsidR="005900E7" w:rsidRPr="00326D41" w:rsidTr="00C9635C">
        <w:trPr>
          <w:trHeight w:val="2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numPr>
                <w:ilvl w:val="0"/>
                <w:numId w:val="2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0E7" w:rsidRPr="00326D41" w:rsidRDefault="005900E7" w:rsidP="005900E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Расширение реализации образовательных программ, направленных на гражданско-патриотическое и духовно-нравственное воспитание, сохранение традиционной культуры казачества (фольклора, этнографии, истории)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2019-2030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Отдел образования, Сектор по взаимодействию с административными органами, казачеством и общественными объединениями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7B0F" w:rsidRPr="007A7B0F" w:rsidRDefault="007A7B0F" w:rsidP="007A7B0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A7B0F">
              <w:rPr>
                <w:sz w:val="24"/>
                <w:szCs w:val="24"/>
              </w:rPr>
              <w:t>роведены:</w:t>
            </w:r>
          </w:p>
          <w:p w:rsidR="007A7B0F" w:rsidRPr="007A7B0F" w:rsidRDefault="007A7B0F" w:rsidP="007A7B0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A7B0F">
              <w:rPr>
                <w:sz w:val="24"/>
                <w:szCs w:val="24"/>
              </w:rPr>
              <w:t>Семинар казачьих образовательных учреждений «Опыт организации и проведения казачьих мероприятий»;</w:t>
            </w:r>
          </w:p>
          <w:p w:rsidR="007A7B0F" w:rsidRPr="007A7B0F" w:rsidRDefault="007A7B0F" w:rsidP="007A7B0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A7B0F">
              <w:rPr>
                <w:sz w:val="24"/>
                <w:szCs w:val="24"/>
              </w:rPr>
              <w:t>Смотр-конкурс строя и песни образовательных учреждений со статусом «казачье»;</w:t>
            </w:r>
          </w:p>
          <w:p w:rsidR="007A7B0F" w:rsidRPr="007A7B0F" w:rsidRDefault="004D1C71" w:rsidP="007A7B0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в казачата</w:t>
            </w:r>
          </w:p>
          <w:p w:rsidR="005900E7" w:rsidRPr="00326D41" w:rsidRDefault="005900E7" w:rsidP="007A7B0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900E7" w:rsidRPr="00326D41" w:rsidTr="00C9635C">
        <w:trPr>
          <w:trHeight w:val="2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6D41">
              <w:rPr>
                <w:b/>
                <w:bCs/>
                <w:sz w:val="24"/>
                <w:szCs w:val="24"/>
              </w:rPr>
              <w:t xml:space="preserve">Задача 2.10.2 </w:t>
            </w:r>
            <w:r w:rsidRPr="00326D41">
              <w:rPr>
                <w:b/>
                <w:bCs/>
                <w:sz w:val="24"/>
                <w:szCs w:val="24"/>
              </w:rPr>
              <w:br/>
              <w:t xml:space="preserve">(приоритетное направление): </w:t>
            </w:r>
          </w:p>
          <w:p w:rsidR="005900E7" w:rsidRPr="00326D41" w:rsidRDefault="005900E7" w:rsidP="005900E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6D41">
              <w:rPr>
                <w:b/>
                <w:sz w:val="24"/>
                <w:szCs w:val="24"/>
              </w:rPr>
              <w:t>Создание казачьих дружин через реализацию инициатив местных сообществ (казаков)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900E7" w:rsidRPr="00326D41" w:rsidTr="00C9635C">
        <w:trPr>
          <w:trHeight w:val="2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numPr>
                <w:ilvl w:val="0"/>
                <w:numId w:val="2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0E7" w:rsidRPr="00326D41" w:rsidRDefault="005900E7" w:rsidP="005900E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Привлечение казачества к выполнению задач по обеспечению безопасности и охране общественного порядка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2019-2030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1958B3">
              <w:rPr>
                <w:sz w:val="24"/>
                <w:szCs w:val="24"/>
              </w:rPr>
              <w:t xml:space="preserve">ежду Администрацией района и  Войсковым казачьим обществом «Всевеликое войско Донское» заключен договор, согласно которого члены казачьей дружины Белокалитвинского района принимают участие в профилактике терроризма и экстремизма, в предупреждении и ликвидации последствий чрезвычайных   ситуаций на территории Белокалитвинского района, в организации и осуществлении мероприятий по защите населения и территории Белокалитвинского района от чрезвычайных ситуаций природного и техногенного характера, в профилактике правонарушений и деятельности по </w:t>
            </w:r>
            <w:r w:rsidRPr="001958B3">
              <w:rPr>
                <w:sz w:val="24"/>
                <w:szCs w:val="24"/>
              </w:rPr>
              <w:lastRenderedPageBreak/>
              <w:t xml:space="preserve">устранению причин и условий, способствующих совершению правонарушений. </w:t>
            </w:r>
          </w:p>
        </w:tc>
      </w:tr>
      <w:tr w:rsidR="005900E7" w:rsidRPr="00326D41" w:rsidTr="00C9635C">
        <w:trPr>
          <w:trHeight w:val="2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numPr>
                <w:ilvl w:val="0"/>
                <w:numId w:val="2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0E7" w:rsidRPr="00326D41" w:rsidRDefault="005900E7" w:rsidP="005900E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Привлечение казачества к обеспечению экологической и пожарной безопасности, к реализации мероприятий по предупреждению и ликвидации чрезвычайных ситуаций и ликвидации последствий стихийных бедствий, гражданской обороне, природоохранной деятельности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2019-2030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 xml:space="preserve">Сектор по взаимодействию с административными органами, казачеством и общественными объединениями 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0E7" w:rsidRPr="00326D41" w:rsidRDefault="005900E7" w:rsidP="002263A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58B3">
              <w:rPr>
                <w:sz w:val="24"/>
                <w:szCs w:val="24"/>
              </w:rPr>
              <w:t>Между Администрацией района и  Войсковым казачьим обществом «Всевеликое войско Донское» заключен договор, согласно которо</w:t>
            </w:r>
            <w:r w:rsidR="002263A6">
              <w:rPr>
                <w:sz w:val="24"/>
                <w:szCs w:val="24"/>
              </w:rPr>
              <w:t>му</w:t>
            </w:r>
            <w:r w:rsidRPr="001958B3">
              <w:rPr>
                <w:sz w:val="24"/>
                <w:szCs w:val="24"/>
              </w:rPr>
              <w:t xml:space="preserve"> члены казачьей дружины Белокалитвинского района принимают участие в профилактике терроризма и экстремизма, в предупреждении и ликвидации последствий чрезвычайных   ситуаций на территории Белокалитвинского района, в организации и осуществлении мероприятий по защите населения и территории Белокалитвинского района от чрезвычайных ситуаций природного и техногенного характера, в профилактике правонарушений и деятельности по устранению причин и условий, способствующих совершению правонарушений.</w:t>
            </w:r>
          </w:p>
        </w:tc>
      </w:tr>
      <w:tr w:rsidR="005900E7" w:rsidRPr="00326D41" w:rsidTr="00C9635C">
        <w:trPr>
          <w:trHeight w:val="2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6D41">
              <w:rPr>
                <w:b/>
                <w:sz w:val="24"/>
                <w:szCs w:val="24"/>
              </w:rPr>
              <w:t xml:space="preserve">Задача 2.10.3 </w:t>
            </w:r>
            <w:r w:rsidRPr="00326D41">
              <w:rPr>
                <w:b/>
                <w:sz w:val="24"/>
                <w:szCs w:val="24"/>
              </w:rPr>
              <w:br/>
              <w:t>(приоритетное направление):</w:t>
            </w:r>
          </w:p>
          <w:p w:rsidR="005900E7" w:rsidRPr="00326D41" w:rsidRDefault="005900E7" w:rsidP="005900E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6D41">
              <w:rPr>
                <w:b/>
                <w:sz w:val="24"/>
                <w:szCs w:val="24"/>
              </w:rPr>
              <w:t>Информирование населения о социально-значимой общественной деятельности казачьих обществ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900E7" w:rsidRPr="00326D41" w:rsidTr="00C9635C">
        <w:trPr>
          <w:trHeight w:val="2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numPr>
                <w:ilvl w:val="0"/>
                <w:numId w:val="2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0E7" w:rsidRPr="00326D41" w:rsidRDefault="005900E7" w:rsidP="005900E7">
            <w:pPr>
              <w:tabs>
                <w:tab w:val="left" w:pos="1134"/>
              </w:tabs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 xml:space="preserve">Размещение информации о деятельности казачьих обществ в </w:t>
            </w:r>
            <w:r w:rsidRPr="00326D41">
              <w:rPr>
                <w:sz w:val="24"/>
                <w:szCs w:val="24"/>
              </w:rPr>
              <w:lastRenderedPageBreak/>
              <w:t>средствах массовой информации, на официальном сайте Администрации Белокалитвинского района.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lastRenderedPageBreak/>
              <w:t>2019-2030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 xml:space="preserve">Сектор по взаимодействию с административными </w:t>
            </w:r>
            <w:r w:rsidRPr="00326D41">
              <w:rPr>
                <w:sz w:val="24"/>
                <w:szCs w:val="24"/>
              </w:rPr>
              <w:lastRenderedPageBreak/>
              <w:t>органами, казачеством и общественными объединениями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A1A74">
              <w:rPr>
                <w:sz w:val="24"/>
                <w:szCs w:val="24"/>
              </w:rPr>
              <w:lastRenderedPageBreak/>
              <w:t xml:space="preserve">Размещение информации о деятельности казачьих обществ на официальном сайте Администрации </w:t>
            </w:r>
            <w:r w:rsidRPr="002A1A74">
              <w:rPr>
                <w:sz w:val="24"/>
                <w:szCs w:val="24"/>
              </w:rPr>
              <w:lastRenderedPageBreak/>
              <w:t>Белокалитвинского района.</w:t>
            </w:r>
            <w:r w:rsidRPr="002A1A74">
              <w:rPr>
                <w:rFonts w:eastAsia="Calibri"/>
                <w:color w:val="000000"/>
                <w:kern w:val="1"/>
                <w:sz w:val="26"/>
                <w:szCs w:val="26"/>
                <w:lang w:eastAsia="zh-CN"/>
              </w:rPr>
              <w:t xml:space="preserve"> </w:t>
            </w:r>
            <w:r w:rsidRPr="002A1A74">
              <w:rPr>
                <w:sz w:val="24"/>
                <w:szCs w:val="24"/>
              </w:rPr>
              <w:t>В целях информационного обеспечения деятельности казачьих обществ района был обеспечен ежемесячный выпуск газеты «Майдан» (приложение к газете «Перекресток»)</w:t>
            </w:r>
          </w:p>
        </w:tc>
      </w:tr>
      <w:tr w:rsidR="005900E7" w:rsidRPr="00326D41" w:rsidTr="00C9635C">
        <w:trPr>
          <w:trHeight w:val="2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numPr>
                <w:ilvl w:val="0"/>
                <w:numId w:val="2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0E7" w:rsidRPr="00326D41" w:rsidRDefault="005900E7" w:rsidP="005900E7">
            <w:pPr>
              <w:tabs>
                <w:tab w:val="left" w:pos="1134"/>
              </w:tabs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Размещение информации о значимых событиях в наиболее популярных социальных сетях (</w:t>
            </w:r>
            <w:proofErr w:type="spellStart"/>
            <w:r w:rsidRPr="00326D41">
              <w:rPr>
                <w:sz w:val="24"/>
                <w:szCs w:val="24"/>
              </w:rPr>
              <w:t>Vkontakte</w:t>
            </w:r>
            <w:proofErr w:type="spellEnd"/>
            <w:r w:rsidRPr="00326D41">
              <w:rPr>
                <w:sz w:val="24"/>
                <w:szCs w:val="24"/>
              </w:rPr>
              <w:t xml:space="preserve"> и др.) И вовлечение казачьей молодежи в диалог и активную социальную практику (культурные мероприятия, конкурсы, соревнования и др.)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2019-2030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Сектор по взаимодействию с административными органами, казачеством и общественными объединениями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0E7" w:rsidRPr="002A1A74" w:rsidRDefault="005900E7" w:rsidP="005900E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Информирование о проводимых </w:t>
            </w:r>
            <w:r w:rsidRPr="002A1A74">
              <w:rPr>
                <w:sz w:val="24"/>
                <w:szCs w:val="24"/>
              </w:rPr>
              <w:t>мероприяти</w:t>
            </w:r>
            <w:r>
              <w:rPr>
                <w:sz w:val="24"/>
                <w:szCs w:val="24"/>
              </w:rPr>
              <w:t>ях</w:t>
            </w:r>
            <w:r w:rsidRPr="002A1A74">
              <w:rPr>
                <w:sz w:val="24"/>
                <w:szCs w:val="24"/>
              </w:rPr>
              <w:t>:</w:t>
            </w:r>
          </w:p>
          <w:p w:rsidR="005900E7" w:rsidRPr="002A1A74" w:rsidRDefault="005900E7" w:rsidP="005900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A1A74">
              <w:rPr>
                <w:sz w:val="24"/>
                <w:szCs w:val="24"/>
              </w:rPr>
              <w:t xml:space="preserve"> Конкурс казачьих династий «Казачьему роду нет переводу»;</w:t>
            </w:r>
          </w:p>
          <w:p w:rsidR="005900E7" w:rsidRPr="002A1A74" w:rsidRDefault="005900E7" w:rsidP="005900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A1A74">
              <w:rPr>
                <w:sz w:val="24"/>
                <w:szCs w:val="24"/>
              </w:rPr>
              <w:t>Конкурс «Хвала тебе казачка</w:t>
            </w:r>
            <w:r>
              <w:rPr>
                <w:sz w:val="24"/>
                <w:szCs w:val="24"/>
              </w:rPr>
              <w:t>».</w:t>
            </w:r>
          </w:p>
          <w:p w:rsidR="005900E7" w:rsidRPr="00326D41" w:rsidRDefault="005900E7" w:rsidP="005900E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900E7" w:rsidRPr="00326D41" w:rsidTr="00C9635C">
        <w:trPr>
          <w:trHeight w:val="2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0E7" w:rsidRPr="00326D41" w:rsidRDefault="005900E7" w:rsidP="005900E7">
            <w:pPr>
              <w:tabs>
                <w:tab w:val="left" w:pos="1134"/>
              </w:tabs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326D41">
              <w:rPr>
                <w:b/>
                <w:sz w:val="24"/>
                <w:szCs w:val="24"/>
              </w:rPr>
              <w:t>2.11. Безопасность населения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900E7" w:rsidRPr="00326D41" w:rsidTr="00C9635C">
        <w:trPr>
          <w:trHeight w:val="2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0E7" w:rsidRPr="00326D41" w:rsidRDefault="005900E7" w:rsidP="005900E7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326D41">
              <w:rPr>
                <w:b/>
                <w:sz w:val="24"/>
                <w:szCs w:val="24"/>
              </w:rPr>
              <w:t xml:space="preserve">Задача 2.11.1 </w:t>
            </w:r>
          </w:p>
          <w:p w:rsidR="005900E7" w:rsidRPr="00326D41" w:rsidRDefault="005900E7" w:rsidP="005900E7">
            <w:pPr>
              <w:tabs>
                <w:tab w:val="left" w:pos="1134"/>
              </w:tabs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326D41">
              <w:rPr>
                <w:b/>
                <w:sz w:val="24"/>
                <w:szCs w:val="24"/>
              </w:rPr>
              <w:t>(приоритетное направление):</w:t>
            </w:r>
            <w:r w:rsidRPr="00326D41">
              <w:rPr>
                <w:sz w:val="24"/>
                <w:szCs w:val="24"/>
              </w:rPr>
              <w:t xml:space="preserve"> </w:t>
            </w:r>
            <w:r w:rsidRPr="00326D41">
              <w:rPr>
                <w:b/>
                <w:sz w:val="24"/>
                <w:szCs w:val="24"/>
              </w:rPr>
              <w:t>Расширение системы АПК «Безопасный город»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900E7" w:rsidRPr="00326D41" w:rsidTr="00C9635C">
        <w:trPr>
          <w:trHeight w:val="2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numPr>
                <w:ilvl w:val="0"/>
                <w:numId w:val="2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0E7" w:rsidRPr="00326D41" w:rsidRDefault="005900E7" w:rsidP="005900E7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Установка видеокамер в местах массового скопления людей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2023-2030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МКУ Белокалитвинского района «Управление гражданской обороны и чрезвычайных ситуаций»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3C92" w:rsidRPr="008E3C92" w:rsidRDefault="008E3C92" w:rsidP="008E3C92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8E3C92">
              <w:rPr>
                <w:sz w:val="24"/>
                <w:szCs w:val="24"/>
              </w:rPr>
              <w:t xml:space="preserve">Организован </w:t>
            </w:r>
            <w:r w:rsidRPr="008E3C92">
              <w:rPr>
                <w:bCs/>
                <w:sz w:val="24"/>
                <w:szCs w:val="24"/>
              </w:rPr>
              <w:t xml:space="preserve">контроль состояния и работоспособности автоматической пожарной сигнализации «Сполох», в которую заведено </w:t>
            </w:r>
            <w:r w:rsidR="00FC313C">
              <w:rPr>
                <w:bCs/>
                <w:sz w:val="24"/>
                <w:szCs w:val="24"/>
              </w:rPr>
              <w:t>134</w:t>
            </w:r>
            <w:r w:rsidRPr="008E3C92">
              <w:rPr>
                <w:bCs/>
                <w:sz w:val="24"/>
                <w:szCs w:val="24"/>
              </w:rPr>
              <w:t xml:space="preserve"> объекта, и «Стрелец-Мониторинг» с количеством заведённых объектов </w:t>
            </w:r>
            <w:r w:rsidRPr="00FC313C">
              <w:rPr>
                <w:bCs/>
                <w:sz w:val="24"/>
                <w:szCs w:val="24"/>
              </w:rPr>
              <w:t>– 41 единица</w:t>
            </w:r>
            <w:r w:rsidRPr="008E3C92">
              <w:rPr>
                <w:bCs/>
                <w:sz w:val="24"/>
                <w:szCs w:val="24"/>
              </w:rPr>
              <w:t xml:space="preserve">, установленных в социально значимых объектах. В настоящее время в АПК «Безопасный город» района заведено </w:t>
            </w:r>
            <w:r w:rsidR="00F247F6">
              <w:rPr>
                <w:bCs/>
                <w:sz w:val="24"/>
                <w:szCs w:val="24"/>
              </w:rPr>
              <w:t>236</w:t>
            </w:r>
            <w:r w:rsidRPr="008E3C92">
              <w:rPr>
                <w:bCs/>
                <w:sz w:val="24"/>
                <w:szCs w:val="24"/>
              </w:rPr>
              <w:t xml:space="preserve"> камер</w:t>
            </w:r>
            <w:r w:rsidR="00604E8B">
              <w:rPr>
                <w:bCs/>
                <w:sz w:val="24"/>
                <w:szCs w:val="24"/>
              </w:rPr>
              <w:t>ы</w:t>
            </w:r>
            <w:r w:rsidRPr="008E3C92">
              <w:rPr>
                <w:bCs/>
                <w:sz w:val="24"/>
                <w:szCs w:val="24"/>
              </w:rPr>
              <w:t xml:space="preserve"> видеонаблюдения.</w:t>
            </w:r>
          </w:p>
          <w:p w:rsidR="005900E7" w:rsidRPr="008E3C92" w:rsidRDefault="008E3C92" w:rsidP="00604E8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E3C92">
              <w:rPr>
                <w:bCs/>
                <w:sz w:val="24"/>
                <w:szCs w:val="24"/>
              </w:rPr>
              <w:lastRenderedPageBreak/>
              <w:t xml:space="preserve">В целях повышения уровня общественной безопасности проводится работа по развитию системы видеонаблюдения в городских и сельских поселениях. </w:t>
            </w:r>
          </w:p>
        </w:tc>
      </w:tr>
      <w:tr w:rsidR="005900E7" w:rsidRPr="00326D41" w:rsidTr="00C9635C">
        <w:trPr>
          <w:trHeight w:val="2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0E7" w:rsidRPr="00326D41" w:rsidRDefault="005900E7" w:rsidP="005900E7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326D41">
              <w:rPr>
                <w:b/>
                <w:sz w:val="24"/>
                <w:szCs w:val="24"/>
              </w:rPr>
              <w:t xml:space="preserve">Задача 2.11.2 </w:t>
            </w:r>
          </w:p>
          <w:p w:rsidR="005900E7" w:rsidRPr="00326D41" w:rsidRDefault="005900E7" w:rsidP="005900E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6D41">
              <w:rPr>
                <w:b/>
                <w:sz w:val="24"/>
                <w:szCs w:val="24"/>
              </w:rPr>
              <w:t>(приоритетное направление): Воспитание гражданской ответственности и толерантности, противодействие любым проявлениям экстремизма и ксенофобии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900E7" w:rsidRPr="00326D41" w:rsidTr="00C9635C">
        <w:trPr>
          <w:trHeight w:val="2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numPr>
                <w:ilvl w:val="0"/>
                <w:numId w:val="2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0E7" w:rsidRPr="00326D41" w:rsidRDefault="005900E7" w:rsidP="005900E7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Проведение воспитательной, пропагандистской работы с населением района, направленной на предупреждение террористической и экстремистской деятельности, повышение бдительности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2023-2030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Сектор по взаимодействию с административными органами, казачеством и общественными объединениями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C06A05">
              <w:rPr>
                <w:sz w:val="24"/>
                <w:szCs w:val="24"/>
              </w:rPr>
              <w:t>зготовлены информационно-пропагандистские печатные материалы по противодействию экстремизму и терроризму и распространены на объектах социальной сферы, торговли и в общественном транспорте. Изготовлены информационные баннеры по противодействию экстремизму и терроризму и размещены на рекламных щитах города.</w:t>
            </w:r>
          </w:p>
        </w:tc>
      </w:tr>
      <w:tr w:rsidR="005900E7" w:rsidRPr="00326D41" w:rsidTr="00C9635C">
        <w:trPr>
          <w:trHeight w:val="2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0E7" w:rsidRPr="00326D41" w:rsidRDefault="005900E7" w:rsidP="005900E7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326D41">
              <w:rPr>
                <w:b/>
                <w:sz w:val="24"/>
                <w:szCs w:val="24"/>
              </w:rPr>
              <w:t xml:space="preserve">Задача 2.11.3 </w:t>
            </w:r>
          </w:p>
          <w:p w:rsidR="005900E7" w:rsidRPr="00326D41" w:rsidRDefault="005900E7" w:rsidP="005900E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6D41">
              <w:rPr>
                <w:b/>
                <w:sz w:val="24"/>
                <w:szCs w:val="24"/>
              </w:rPr>
              <w:t>(приоритетное направление): Совершенствование системы профилактики правонарушений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900E7" w:rsidRPr="00326D41" w:rsidTr="00C9635C">
        <w:trPr>
          <w:trHeight w:val="2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numPr>
                <w:ilvl w:val="0"/>
                <w:numId w:val="2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0E7" w:rsidRPr="00326D41" w:rsidRDefault="005900E7" w:rsidP="005900E7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 xml:space="preserve">Развитие системы профилактического учета лиц, </w:t>
            </w:r>
            <w:r w:rsidRPr="00326D41">
              <w:rPr>
                <w:sz w:val="24"/>
                <w:szCs w:val="24"/>
              </w:rPr>
              <w:lastRenderedPageBreak/>
              <w:t>склонных к совершению правонарушений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lastRenderedPageBreak/>
              <w:t>2023-2030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 xml:space="preserve">Сектор по взаимодействию с административными </w:t>
            </w:r>
            <w:r w:rsidRPr="00326D41">
              <w:rPr>
                <w:sz w:val="24"/>
                <w:szCs w:val="24"/>
              </w:rPr>
              <w:lastRenderedPageBreak/>
              <w:t>органами, казачеством и общественными объединениями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0E7" w:rsidRPr="00326D41" w:rsidRDefault="005900E7" w:rsidP="00177B7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47F6">
              <w:rPr>
                <w:sz w:val="24"/>
                <w:szCs w:val="24"/>
              </w:rPr>
              <w:lastRenderedPageBreak/>
              <w:t xml:space="preserve">С целью создания комплексной системы профилактической, коррекционной и </w:t>
            </w:r>
            <w:r w:rsidRPr="00F247F6">
              <w:rPr>
                <w:sz w:val="24"/>
                <w:szCs w:val="24"/>
              </w:rPr>
              <w:lastRenderedPageBreak/>
              <w:t xml:space="preserve">реабилитационной работы с детьми «группы риска» было трудоустроено </w:t>
            </w:r>
            <w:r w:rsidR="00177B7E">
              <w:rPr>
                <w:sz w:val="24"/>
                <w:szCs w:val="24"/>
              </w:rPr>
              <w:t>372</w:t>
            </w:r>
            <w:r w:rsidR="00D91331" w:rsidRPr="00F247F6">
              <w:rPr>
                <w:sz w:val="24"/>
                <w:szCs w:val="24"/>
              </w:rPr>
              <w:t xml:space="preserve"> несовершеннолетних</w:t>
            </w:r>
            <w:r w:rsidR="00D91331" w:rsidRPr="00177B7E">
              <w:rPr>
                <w:sz w:val="24"/>
                <w:szCs w:val="24"/>
              </w:rPr>
              <w:t>.</w:t>
            </w:r>
            <w:r w:rsidRPr="00177B7E">
              <w:rPr>
                <w:sz w:val="24"/>
                <w:szCs w:val="24"/>
              </w:rPr>
              <w:t xml:space="preserve"> </w:t>
            </w:r>
            <w:r w:rsidR="00D91331" w:rsidRPr="00177B7E">
              <w:rPr>
                <w:sz w:val="24"/>
                <w:szCs w:val="24"/>
                <w:lang w:bidi="en-US"/>
              </w:rPr>
              <w:t xml:space="preserve">Из них, находящихся в трудной жизненной ситуации </w:t>
            </w:r>
            <w:r w:rsidR="00177B7E">
              <w:rPr>
                <w:sz w:val="24"/>
                <w:szCs w:val="24"/>
                <w:lang w:bidi="en-US"/>
              </w:rPr>
              <w:t>112</w:t>
            </w:r>
            <w:r w:rsidR="00D91331" w:rsidRPr="00177B7E">
              <w:rPr>
                <w:sz w:val="24"/>
                <w:szCs w:val="24"/>
                <w:lang w:bidi="en-US"/>
              </w:rPr>
              <w:t xml:space="preserve"> подростков (из малообеспеченных семей – </w:t>
            </w:r>
            <w:r w:rsidR="00177B7E">
              <w:rPr>
                <w:sz w:val="24"/>
                <w:szCs w:val="24"/>
                <w:lang w:bidi="en-US"/>
              </w:rPr>
              <w:t>32</w:t>
            </w:r>
            <w:r w:rsidR="00D91331" w:rsidRPr="00177B7E">
              <w:rPr>
                <w:sz w:val="24"/>
                <w:szCs w:val="24"/>
                <w:lang w:bidi="en-US"/>
              </w:rPr>
              <w:t xml:space="preserve"> чел., многодетных семей – </w:t>
            </w:r>
            <w:r w:rsidR="00177B7E">
              <w:rPr>
                <w:sz w:val="24"/>
                <w:szCs w:val="24"/>
                <w:lang w:bidi="en-US"/>
              </w:rPr>
              <w:t>14</w:t>
            </w:r>
            <w:r w:rsidR="00D91331" w:rsidRPr="00177B7E">
              <w:rPr>
                <w:sz w:val="24"/>
                <w:szCs w:val="24"/>
                <w:lang w:bidi="en-US"/>
              </w:rPr>
              <w:t xml:space="preserve"> чел., неполных семей – </w:t>
            </w:r>
            <w:r w:rsidR="00177B7E">
              <w:rPr>
                <w:sz w:val="24"/>
                <w:szCs w:val="24"/>
                <w:lang w:bidi="en-US"/>
              </w:rPr>
              <w:t>5</w:t>
            </w:r>
            <w:r w:rsidR="00D91331" w:rsidRPr="00177B7E">
              <w:rPr>
                <w:sz w:val="24"/>
                <w:szCs w:val="24"/>
                <w:lang w:bidi="en-US"/>
              </w:rPr>
              <w:t xml:space="preserve"> чел.; под опекой - </w:t>
            </w:r>
            <w:r w:rsidR="00177B7E">
              <w:rPr>
                <w:sz w:val="24"/>
                <w:szCs w:val="24"/>
                <w:lang w:bidi="en-US"/>
              </w:rPr>
              <w:t>2</w:t>
            </w:r>
            <w:r w:rsidR="00D91331" w:rsidRPr="00177B7E">
              <w:rPr>
                <w:sz w:val="24"/>
                <w:szCs w:val="24"/>
                <w:lang w:bidi="en-US"/>
              </w:rPr>
              <w:t xml:space="preserve"> чел.; дети «группы риска»</w:t>
            </w:r>
            <w:r w:rsidR="00177B7E">
              <w:rPr>
                <w:sz w:val="24"/>
                <w:szCs w:val="24"/>
                <w:lang w:bidi="en-US"/>
              </w:rPr>
              <w:t>:</w:t>
            </w:r>
            <w:r w:rsidR="00D91331" w:rsidRPr="00177B7E">
              <w:rPr>
                <w:sz w:val="24"/>
                <w:szCs w:val="24"/>
                <w:lang w:bidi="en-US"/>
              </w:rPr>
              <w:t xml:space="preserve"> состоящие на </w:t>
            </w:r>
            <w:proofErr w:type="spellStart"/>
            <w:r w:rsidR="00D91331" w:rsidRPr="00177B7E">
              <w:rPr>
                <w:sz w:val="24"/>
                <w:szCs w:val="24"/>
                <w:lang w:bidi="en-US"/>
              </w:rPr>
              <w:t>внутришкольном</w:t>
            </w:r>
            <w:proofErr w:type="spellEnd"/>
            <w:r w:rsidR="00D91331" w:rsidRPr="00177B7E">
              <w:rPr>
                <w:sz w:val="24"/>
                <w:szCs w:val="24"/>
                <w:lang w:bidi="en-US"/>
              </w:rPr>
              <w:t xml:space="preserve"> учете - 11 чел., на учете в КДН  и ОВД - </w:t>
            </w:r>
            <w:r w:rsidR="00177B7E">
              <w:rPr>
                <w:sz w:val="24"/>
                <w:szCs w:val="24"/>
                <w:lang w:bidi="en-US"/>
              </w:rPr>
              <w:t>13</w:t>
            </w:r>
            <w:r w:rsidR="00D91331" w:rsidRPr="00177B7E">
              <w:rPr>
                <w:sz w:val="24"/>
                <w:szCs w:val="24"/>
                <w:lang w:bidi="en-US"/>
              </w:rPr>
              <w:t xml:space="preserve"> чел.</w:t>
            </w:r>
          </w:p>
        </w:tc>
      </w:tr>
      <w:tr w:rsidR="005900E7" w:rsidRPr="00326D41" w:rsidTr="00C9635C">
        <w:trPr>
          <w:trHeight w:val="2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0E7" w:rsidRPr="00326D41" w:rsidRDefault="005900E7" w:rsidP="005900E7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326D41">
              <w:rPr>
                <w:b/>
                <w:sz w:val="24"/>
                <w:szCs w:val="24"/>
              </w:rPr>
              <w:t>Задача 2.11.4</w:t>
            </w:r>
          </w:p>
          <w:p w:rsidR="005900E7" w:rsidRPr="00326D41" w:rsidRDefault="005900E7" w:rsidP="005900E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6D41">
              <w:rPr>
                <w:b/>
                <w:sz w:val="24"/>
                <w:szCs w:val="24"/>
              </w:rPr>
              <w:t>(приоритетное направление): Достижение и поддержание необходимого уровня защищенности населения Белокалитвинского района от угроз криминального характера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900E7" w:rsidRPr="00326D41" w:rsidTr="00C9635C">
        <w:trPr>
          <w:trHeight w:val="2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numPr>
                <w:ilvl w:val="0"/>
                <w:numId w:val="2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0E7" w:rsidRPr="00326D41" w:rsidRDefault="005900E7" w:rsidP="005900E7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Повышение эффективности профилактики безнадзорности, социальной помощи и реабилитации несовершеннолетних лиц с различными формами и степенью девиации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2023-2030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Отдел образования Администрации Белокалитвинского района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0E7" w:rsidRPr="00177B7E" w:rsidRDefault="00177B7E" w:rsidP="005F297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77B7E">
              <w:rPr>
                <w:sz w:val="24"/>
                <w:szCs w:val="24"/>
              </w:rPr>
              <w:t xml:space="preserve">С целью создания комплексной системы профилактической, коррекционной и реабилитационной работы с детьми «группы риска» было трудоустроено 372 несовершеннолетних. Из них, находящихся в трудной жизненной ситуации 112 подростков (из малообеспеченных семей – 32 чел., многодетных семей – 14 чел., неполных семей – 5 чел.; под опекой - 2 чел.; дети «группы риска»: состоящие на </w:t>
            </w:r>
            <w:proofErr w:type="spellStart"/>
            <w:r w:rsidRPr="00177B7E">
              <w:rPr>
                <w:sz w:val="24"/>
                <w:szCs w:val="24"/>
              </w:rPr>
              <w:t>внутришкольном</w:t>
            </w:r>
            <w:proofErr w:type="spellEnd"/>
            <w:r w:rsidRPr="00177B7E">
              <w:rPr>
                <w:sz w:val="24"/>
                <w:szCs w:val="24"/>
              </w:rPr>
              <w:t xml:space="preserve"> учете - 11 чел., на учете в КДН  </w:t>
            </w:r>
            <w:r w:rsidRPr="00177B7E">
              <w:rPr>
                <w:sz w:val="24"/>
                <w:szCs w:val="24"/>
              </w:rPr>
              <w:lastRenderedPageBreak/>
              <w:t>и ОВД - 13 чел.</w:t>
            </w:r>
          </w:p>
        </w:tc>
      </w:tr>
      <w:tr w:rsidR="005900E7" w:rsidRPr="00326D41" w:rsidTr="00C9635C">
        <w:trPr>
          <w:trHeight w:val="2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0E7" w:rsidRPr="00326D41" w:rsidRDefault="005900E7" w:rsidP="005900E7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326D41">
              <w:rPr>
                <w:b/>
                <w:sz w:val="24"/>
                <w:szCs w:val="24"/>
              </w:rPr>
              <w:t>Задача 2.11.5</w:t>
            </w:r>
          </w:p>
          <w:p w:rsidR="005900E7" w:rsidRPr="00326D41" w:rsidRDefault="005900E7" w:rsidP="005900E7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326D41">
              <w:rPr>
                <w:b/>
                <w:sz w:val="24"/>
                <w:szCs w:val="24"/>
              </w:rPr>
              <w:t xml:space="preserve"> (приоритетное направление):</w:t>
            </w:r>
          </w:p>
          <w:p w:rsidR="005900E7" w:rsidRPr="00326D41" w:rsidRDefault="005900E7" w:rsidP="005900E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6D41">
              <w:rPr>
                <w:b/>
                <w:sz w:val="24"/>
                <w:szCs w:val="24"/>
              </w:rPr>
              <w:t>Повышение уровня обеспеченности социальных объектов оборудованием для антитеррористической защищенности и формирование системы действий населения при возникновении террористической угрозы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900E7" w:rsidRPr="00326D41" w:rsidTr="00C9635C">
        <w:trPr>
          <w:trHeight w:val="2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numPr>
                <w:ilvl w:val="0"/>
                <w:numId w:val="2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0E7" w:rsidRPr="00326D41" w:rsidRDefault="005900E7" w:rsidP="005900E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6D41">
              <w:rPr>
                <w:bCs/>
                <w:sz w:val="24"/>
                <w:szCs w:val="24"/>
              </w:rPr>
              <w:t>Обеспечение выполнения функций муниципальными учреждениями в части реализации комплекса антитеррористи</w:t>
            </w:r>
            <w:r w:rsidRPr="00326D41">
              <w:rPr>
                <w:bCs/>
                <w:sz w:val="24"/>
                <w:szCs w:val="24"/>
              </w:rPr>
              <w:softHyphen/>
              <w:t>ческих мероприятий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2023-2030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Сектор по взаимодействию с административными органами, казачеством и общественными объединениями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0E7" w:rsidRPr="00326D41" w:rsidRDefault="00E96D1C" w:rsidP="00E96D1C">
            <w:pPr>
              <w:spacing w:line="276" w:lineRule="auto"/>
              <w:rPr>
                <w:sz w:val="24"/>
                <w:szCs w:val="24"/>
              </w:rPr>
            </w:pPr>
            <w:r w:rsidRPr="00E96D1C">
              <w:rPr>
                <w:sz w:val="24"/>
                <w:szCs w:val="24"/>
              </w:rPr>
              <w:t>За счет средств местного бюджет</w:t>
            </w:r>
            <w:r>
              <w:rPr>
                <w:sz w:val="24"/>
                <w:szCs w:val="24"/>
              </w:rPr>
              <w:t>а</w:t>
            </w:r>
            <w:r w:rsidRPr="00E96D1C">
              <w:rPr>
                <w:sz w:val="24"/>
                <w:szCs w:val="24"/>
              </w:rPr>
              <w:t xml:space="preserve"> в 2024 году оплачены услуги по физической охране в МБОУ СОШ № 1, МБОУ СОШ № 17, МБОУ СОШ № 3, МБОУ СОШ № 5, МБОУ СОШ № 6, МБОУ СОШ № 8. Также в МБОУ СОШ № 1 и 8 установлена система экстренного оповещения ГО и ЧС.</w:t>
            </w:r>
          </w:p>
        </w:tc>
      </w:tr>
      <w:tr w:rsidR="005900E7" w:rsidRPr="00326D41" w:rsidTr="00C9635C">
        <w:trPr>
          <w:trHeight w:val="2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0E7" w:rsidRPr="00326D41" w:rsidRDefault="005900E7" w:rsidP="005900E7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326D41">
              <w:rPr>
                <w:b/>
                <w:sz w:val="24"/>
                <w:szCs w:val="24"/>
              </w:rPr>
              <w:t>Задача 2.11.6</w:t>
            </w:r>
          </w:p>
          <w:p w:rsidR="005900E7" w:rsidRPr="00326D41" w:rsidRDefault="005900E7" w:rsidP="005900E7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326D41">
              <w:rPr>
                <w:b/>
                <w:sz w:val="24"/>
                <w:szCs w:val="24"/>
              </w:rPr>
              <w:t xml:space="preserve">(приоритетное направление): </w:t>
            </w:r>
          </w:p>
          <w:p w:rsidR="005900E7" w:rsidRPr="00326D41" w:rsidRDefault="005900E7" w:rsidP="005900E7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326D41">
              <w:rPr>
                <w:b/>
                <w:sz w:val="24"/>
                <w:szCs w:val="24"/>
              </w:rPr>
              <w:t>Модернизация региональной системы оповещения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900E7" w:rsidRPr="00326D41" w:rsidTr="00C9635C">
        <w:trPr>
          <w:trHeight w:val="2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0E7" w:rsidRPr="00326D41" w:rsidRDefault="005900E7" w:rsidP="005900E7">
            <w:pPr>
              <w:numPr>
                <w:ilvl w:val="0"/>
                <w:numId w:val="2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0E7" w:rsidRPr="00326D41" w:rsidRDefault="005900E7" w:rsidP="005900E7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326D41">
              <w:rPr>
                <w:bCs/>
                <w:sz w:val="24"/>
                <w:szCs w:val="24"/>
              </w:rPr>
              <w:t>Установка системы оповещения в городских и сельских поселениях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2023-2030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0E7" w:rsidRPr="00326D41" w:rsidRDefault="005900E7" w:rsidP="005900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МКУ Белокалитвинского района «Управление гражданской обороны и чрезвычайных ситуаций»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0E7" w:rsidRPr="00326D41" w:rsidRDefault="005900E7" w:rsidP="005340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343B9">
              <w:rPr>
                <w:sz w:val="24"/>
                <w:szCs w:val="24"/>
              </w:rPr>
              <w:t>Улучшилась система информирования населения района для своевременного доведения информации об угрозе и возникновения чрезвычайных ситуаций</w:t>
            </w:r>
            <w:r>
              <w:rPr>
                <w:sz w:val="24"/>
                <w:szCs w:val="24"/>
              </w:rPr>
              <w:t>.</w:t>
            </w:r>
            <w:r w:rsidRPr="000343B9">
              <w:rPr>
                <w:sz w:val="24"/>
                <w:szCs w:val="24"/>
              </w:rPr>
              <w:t xml:space="preserve"> </w:t>
            </w:r>
            <w:r w:rsidRPr="00326D41">
              <w:rPr>
                <w:sz w:val="24"/>
                <w:szCs w:val="24"/>
              </w:rPr>
              <w:t xml:space="preserve">Увеличение количества </w:t>
            </w:r>
            <w:r w:rsidRPr="00326D41">
              <w:rPr>
                <w:sz w:val="24"/>
                <w:szCs w:val="24"/>
              </w:rPr>
              <w:lastRenderedPageBreak/>
              <w:t>оповещаемого населения при чрезвычайных ситуациях природного, техногенного и биолого-социального характера на территории Белокалитвинского района</w:t>
            </w:r>
            <w:r>
              <w:rPr>
                <w:sz w:val="24"/>
                <w:szCs w:val="24"/>
              </w:rPr>
              <w:t xml:space="preserve">. </w:t>
            </w:r>
            <w:r w:rsidRPr="000343B9">
              <w:rPr>
                <w:sz w:val="24"/>
                <w:szCs w:val="24"/>
              </w:rPr>
              <w:t>Доля населения Белокалитвинского района, охваченного системой оповещения в городских и сельских поселениях</w:t>
            </w:r>
            <w:r>
              <w:rPr>
                <w:sz w:val="24"/>
                <w:szCs w:val="24"/>
              </w:rPr>
              <w:t xml:space="preserve">, составила </w:t>
            </w:r>
            <w:r w:rsidR="0053400A">
              <w:rPr>
                <w:sz w:val="24"/>
                <w:szCs w:val="24"/>
              </w:rPr>
              <w:t>91,77</w:t>
            </w:r>
            <w:r>
              <w:rPr>
                <w:sz w:val="24"/>
                <w:szCs w:val="24"/>
              </w:rPr>
              <w:t>%.</w:t>
            </w:r>
            <w:r w:rsidRPr="000343B9">
              <w:rPr>
                <w:sz w:val="24"/>
                <w:szCs w:val="24"/>
              </w:rPr>
              <w:t xml:space="preserve">  </w:t>
            </w:r>
          </w:p>
        </w:tc>
      </w:tr>
    </w:tbl>
    <w:p w:rsidR="00326D41" w:rsidRPr="00326D41" w:rsidRDefault="00326D41" w:rsidP="00B53119">
      <w:pPr>
        <w:spacing w:after="200" w:line="276" w:lineRule="auto"/>
        <w:ind w:firstLine="709"/>
        <w:jc w:val="center"/>
        <w:rPr>
          <w:sz w:val="28"/>
          <w:szCs w:val="28"/>
        </w:rPr>
      </w:pPr>
      <w:r w:rsidRPr="00326D41">
        <w:rPr>
          <w:sz w:val="28"/>
          <w:szCs w:val="28"/>
        </w:rPr>
        <w:lastRenderedPageBreak/>
        <w:br w:type="page"/>
      </w:r>
      <w:r w:rsidRPr="00326D41">
        <w:rPr>
          <w:sz w:val="28"/>
          <w:szCs w:val="28"/>
        </w:rPr>
        <w:lastRenderedPageBreak/>
        <w:t>План мероприятий (пространственная политика)</w:t>
      </w:r>
      <w:r w:rsidRPr="00326D41">
        <w:rPr>
          <w:sz w:val="28"/>
          <w:szCs w:val="28"/>
        </w:rPr>
        <w:br/>
        <w:t xml:space="preserve">по реализации Стратегии социально-экономического развития </w:t>
      </w:r>
      <w:r w:rsidRPr="00326D41">
        <w:rPr>
          <w:sz w:val="28"/>
          <w:szCs w:val="28"/>
        </w:rPr>
        <w:br/>
        <w:t>Белокалитвинского района до 2030 года</w:t>
      </w:r>
    </w:p>
    <w:p w:rsidR="00326D41" w:rsidRPr="00326D41" w:rsidRDefault="00326D41" w:rsidP="00326D41">
      <w:pPr>
        <w:spacing w:line="276" w:lineRule="auto"/>
        <w:ind w:firstLine="709"/>
        <w:jc w:val="both"/>
        <w:rPr>
          <w:sz w:val="16"/>
          <w:szCs w:val="16"/>
        </w:rPr>
      </w:pPr>
    </w:p>
    <w:tbl>
      <w:tblPr>
        <w:tblW w:w="5255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7"/>
        <w:gridCol w:w="5066"/>
        <w:gridCol w:w="1985"/>
        <w:gridCol w:w="2673"/>
        <w:gridCol w:w="4870"/>
      </w:tblGrid>
      <w:tr w:rsidR="00326D41" w:rsidRPr="00326D41" w:rsidTr="000A32A5">
        <w:trPr>
          <w:trHeight w:val="20"/>
          <w:tblHeader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26D41" w:rsidRPr="00326D41" w:rsidRDefault="00326D41" w:rsidP="00326D41">
            <w:pPr>
              <w:spacing w:line="276" w:lineRule="auto"/>
              <w:ind w:left="4"/>
              <w:jc w:val="center"/>
              <w:rPr>
                <w:b/>
                <w:sz w:val="24"/>
                <w:szCs w:val="24"/>
              </w:rPr>
            </w:pPr>
            <w:r w:rsidRPr="00326D41">
              <w:rPr>
                <w:b/>
                <w:sz w:val="24"/>
                <w:szCs w:val="24"/>
              </w:rPr>
              <w:t>№</w:t>
            </w:r>
          </w:p>
          <w:p w:rsidR="00326D41" w:rsidRPr="00326D41" w:rsidRDefault="00326D41" w:rsidP="00326D41">
            <w:pPr>
              <w:spacing w:line="276" w:lineRule="auto"/>
              <w:ind w:left="4"/>
              <w:jc w:val="center"/>
              <w:rPr>
                <w:b/>
                <w:sz w:val="24"/>
                <w:szCs w:val="24"/>
              </w:rPr>
            </w:pPr>
            <w:r w:rsidRPr="00326D41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26D41" w:rsidRPr="00326D41" w:rsidRDefault="00326D41" w:rsidP="00326D41">
            <w:pPr>
              <w:tabs>
                <w:tab w:val="left" w:pos="993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6D41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26D41" w:rsidRPr="00326D41" w:rsidRDefault="00326D41" w:rsidP="00326D41">
            <w:pPr>
              <w:tabs>
                <w:tab w:val="left" w:pos="1001"/>
              </w:tabs>
              <w:spacing w:line="276" w:lineRule="auto"/>
              <w:ind w:hanging="15"/>
              <w:jc w:val="center"/>
              <w:rPr>
                <w:b/>
                <w:sz w:val="24"/>
                <w:szCs w:val="24"/>
              </w:rPr>
            </w:pPr>
            <w:r w:rsidRPr="00326D41">
              <w:rPr>
                <w:b/>
                <w:sz w:val="24"/>
                <w:szCs w:val="24"/>
              </w:rPr>
              <w:t>Период реализации мероприятия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26D41" w:rsidRPr="00326D41" w:rsidRDefault="00326D41" w:rsidP="00326D41">
            <w:pPr>
              <w:tabs>
                <w:tab w:val="left" w:pos="980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6D41">
              <w:rPr>
                <w:b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D41" w:rsidRPr="00326D41" w:rsidRDefault="00BB1207" w:rsidP="00E96D1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</w:t>
            </w:r>
            <w:r w:rsidR="00326D41" w:rsidRPr="00326D41">
              <w:rPr>
                <w:b/>
                <w:sz w:val="24"/>
                <w:szCs w:val="24"/>
              </w:rPr>
              <w:t>езультаты</w:t>
            </w:r>
            <w:r>
              <w:rPr>
                <w:b/>
                <w:sz w:val="24"/>
                <w:szCs w:val="24"/>
              </w:rPr>
              <w:t xml:space="preserve"> за 20</w:t>
            </w:r>
            <w:r w:rsidR="00DE4581">
              <w:rPr>
                <w:b/>
                <w:sz w:val="24"/>
                <w:szCs w:val="24"/>
              </w:rPr>
              <w:t>2</w:t>
            </w:r>
            <w:r w:rsidR="00E96D1C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 xml:space="preserve"> год</w:t>
            </w:r>
          </w:p>
        </w:tc>
      </w:tr>
      <w:tr w:rsidR="00326D41" w:rsidRPr="00326D41" w:rsidTr="000A32A5">
        <w:trPr>
          <w:trHeight w:val="20"/>
          <w:tblHeader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326D41">
            <w:pPr>
              <w:spacing w:line="276" w:lineRule="auto"/>
              <w:ind w:left="4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1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6D41" w:rsidRPr="00326D41" w:rsidRDefault="00326D41" w:rsidP="00326D41">
            <w:pPr>
              <w:tabs>
                <w:tab w:val="left" w:pos="993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6D41" w:rsidRPr="00326D41" w:rsidRDefault="00326D41" w:rsidP="00326D41">
            <w:pPr>
              <w:tabs>
                <w:tab w:val="left" w:pos="1001"/>
              </w:tabs>
              <w:spacing w:line="276" w:lineRule="auto"/>
              <w:ind w:hanging="15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3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6D41" w:rsidRPr="00326D41" w:rsidRDefault="00326D41" w:rsidP="00326D41">
            <w:pPr>
              <w:tabs>
                <w:tab w:val="left" w:pos="98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4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41" w:rsidRPr="00326D41" w:rsidRDefault="00326D41" w:rsidP="00326D4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5</w:t>
            </w:r>
          </w:p>
        </w:tc>
      </w:tr>
      <w:tr w:rsidR="00326D41" w:rsidRPr="00326D41" w:rsidTr="000A32A5">
        <w:trPr>
          <w:trHeight w:val="552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326D41">
            <w:pPr>
              <w:spacing w:line="276" w:lineRule="auto"/>
              <w:ind w:left="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B14868">
            <w:pPr>
              <w:tabs>
                <w:tab w:val="left" w:pos="993"/>
              </w:tabs>
              <w:spacing w:line="276" w:lineRule="auto"/>
              <w:ind w:left="-27" w:hanging="27"/>
              <w:jc w:val="center"/>
              <w:rPr>
                <w:b/>
                <w:sz w:val="24"/>
                <w:szCs w:val="24"/>
              </w:rPr>
            </w:pPr>
            <w:r w:rsidRPr="00326D41">
              <w:rPr>
                <w:b/>
                <w:sz w:val="24"/>
                <w:szCs w:val="24"/>
              </w:rPr>
              <w:t>3. ПРОСТРАНСТВЕННАЯ ПОЛИТИКА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326D41">
            <w:pPr>
              <w:tabs>
                <w:tab w:val="left" w:pos="1001"/>
              </w:tabs>
              <w:spacing w:line="276" w:lineRule="auto"/>
              <w:ind w:hanging="1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6D41" w:rsidRPr="00326D41" w:rsidRDefault="00326D41" w:rsidP="00326D41">
            <w:pPr>
              <w:tabs>
                <w:tab w:val="left" w:pos="980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326D41" w:rsidRPr="00326D41" w:rsidTr="000A32A5">
        <w:trPr>
          <w:trHeight w:val="567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326D41">
            <w:pPr>
              <w:spacing w:line="276" w:lineRule="auto"/>
              <w:ind w:left="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326D41">
            <w:pPr>
              <w:tabs>
                <w:tab w:val="left" w:pos="993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6D41">
              <w:rPr>
                <w:b/>
                <w:sz w:val="24"/>
                <w:szCs w:val="24"/>
              </w:rPr>
              <w:t>3.1 ДОРОЖНО-ТРАНСПОРТНЫЙ КОМПЛЕКС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326D41">
            <w:pPr>
              <w:tabs>
                <w:tab w:val="left" w:pos="1001"/>
              </w:tabs>
              <w:spacing w:line="276" w:lineRule="auto"/>
              <w:ind w:hanging="1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326D41">
            <w:pPr>
              <w:tabs>
                <w:tab w:val="left" w:pos="980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326D41" w:rsidRPr="00326D41" w:rsidTr="000A32A5">
        <w:trPr>
          <w:trHeight w:val="20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C9635C">
            <w:pPr>
              <w:numPr>
                <w:ilvl w:val="0"/>
                <w:numId w:val="3"/>
              </w:numPr>
              <w:ind w:left="-27" w:firstLine="0"/>
              <w:contextualSpacing/>
              <w:jc w:val="right"/>
              <w:rPr>
                <w:sz w:val="24"/>
                <w:szCs w:val="24"/>
              </w:rPr>
            </w:pP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26D41" w:rsidRPr="00326D41" w:rsidRDefault="00326D41" w:rsidP="00326D41">
            <w:pPr>
              <w:tabs>
                <w:tab w:val="left" w:pos="993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Реализация муниципальной программы «Развитие транспортной системы» на период 2019-2030 гг. с учетом достигнутых показателей предыдущего этапа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26D41" w:rsidRPr="00326D41" w:rsidRDefault="00326D41" w:rsidP="00326D41">
            <w:pPr>
              <w:tabs>
                <w:tab w:val="left" w:pos="1001"/>
              </w:tabs>
              <w:spacing w:line="276" w:lineRule="auto"/>
              <w:ind w:hanging="15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2019-2030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26D41" w:rsidRPr="00326D41" w:rsidRDefault="00326D41" w:rsidP="00326D41">
            <w:pPr>
              <w:tabs>
                <w:tab w:val="left" w:pos="98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Отдел строительства, промышленности, транспорта, связи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D41" w:rsidRPr="00326D41" w:rsidRDefault="00BA4030" w:rsidP="0099055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A4030">
              <w:rPr>
                <w:sz w:val="24"/>
                <w:szCs w:val="24"/>
              </w:rPr>
              <w:t>В течение 20</w:t>
            </w:r>
            <w:r w:rsidR="00900AEA">
              <w:rPr>
                <w:sz w:val="24"/>
                <w:szCs w:val="24"/>
              </w:rPr>
              <w:t>2</w:t>
            </w:r>
            <w:r w:rsidR="0099055B">
              <w:rPr>
                <w:sz w:val="24"/>
                <w:szCs w:val="24"/>
              </w:rPr>
              <w:t>4</w:t>
            </w:r>
            <w:r w:rsidRPr="00BA4030">
              <w:rPr>
                <w:sz w:val="24"/>
                <w:szCs w:val="24"/>
              </w:rPr>
              <w:t xml:space="preserve"> года осуществлялась реализация  муниципальной программы, которая способствует </w:t>
            </w:r>
            <w:r>
              <w:rPr>
                <w:sz w:val="24"/>
                <w:szCs w:val="24"/>
              </w:rPr>
              <w:t>р</w:t>
            </w:r>
            <w:r w:rsidR="00326D41" w:rsidRPr="00326D41">
              <w:rPr>
                <w:sz w:val="24"/>
                <w:szCs w:val="24"/>
              </w:rPr>
              <w:t>азвити</w:t>
            </w:r>
            <w:r>
              <w:rPr>
                <w:sz w:val="24"/>
                <w:szCs w:val="24"/>
              </w:rPr>
              <w:t>ю</w:t>
            </w:r>
            <w:r w:rsidR="00326D41" w:rsidRPr="00326D41">
              <w:rPr>
                <w:sz w:val="24"/>
                <w:szCs w:val="24"/>
              </w:rPr>
              <w:t xml:space="preserve"> транспо</w:t>
            </w:r>
            <w:r>
              <w:rPr>
                <w:sz w:val="24"/>
                <w:szCs w:val="24"/>
              </w:rPr>
              <w:t xml:space="preserve">ртной инфраструктуры; </w:t>
            </w:r>
            <w:r>
              <w:rPr>
                <w:sz w:val="24"/>
                <w:szCs w:val="24"/>
              </w:rPr>
              <w:br/>
              <w:t>повышению</w:t>
            </w:r>
            <w:r w:rsidR="00326D41" w:rsidRPr="00326D41">
              <w:rPr>
                <w:sz w:val="24"/>
                <w:szCs w:val="24"/>
              </w:rPr>
              <w:t xml:space="preserve"> безопасности дорожного движения</w:t>
            </w:r>
          </w:p>
        </w:tc>
      </w:tr>
      <w:tr w:rsidR="00326D41" w:rsidRPr="00326D41" w:rsidTr="000A32A5">
        <w:trPr>
          <w:trHeight w:val="20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C9635C">
            <w:pPr>
              <w:numPr>
                <w:ilvl w:val="0"/>
                <w:numId w:val="3"/>
              </w:numPr>
              <w:ind w:left="-27" w:firstLine="0"/>
              <w:contextualSpacing/>
              <w:jc w:val="right"/>
              <w:rPr>
                <w:sz w:val="24"/>
                <w:szCs w:val="24"/>
              </w:rPr>
            </w:pP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26D41" w:rsidRPr="00326D41" w:rsidRDefault="00326D41" w:rsidP="00326D41">
            <w:pPr>
              <w:tabs>
                <w:tab w:val="left" w:pos="993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Мониторинг реализации и корректировка плана мероприятий муниципальной программы на период 2019-2030 гг. с учетом достигнутых показателей предыдущего этапа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26D41" w:rsidRPr="00326D41" w:rsidRDefault="00326D41" w:rsidP="00326D41">
            <w:pPr>
              <w:tabs>
                <w:tab w:val="left" w:pos="1001"/>
              </w:tabs>
              <w:spacing w:line="276" w:lineRule="auto"/>
              <w:ind w:hanging="15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ежегодно</w:t>
            </w:r>
            <w:r w:rsidRPr="00326D41">
              <w:rPr>
                <w:sz w:val="24"/>
                <w:szCs w:val="24"/>
              </w:rPr>
              <w:br/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26D41" w:rsidRPr="00326D41" w:rsidRDefault="00326D41" w:rsidP="00326D41">
            <w:pPr>
              <w:tabs>
                <w:tab w:val="left" w:pos="98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Отдел строительства, промышленности, транспорта, связи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D41" w:rsidRPr="00326D41" w:rsidRDefault="00BF0970" w:rsidP="0099055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F0970">
              <w:rPr>
                <w:bCs/>
                <w:sz w:val="24"/>
                <w:szCs w:val="24"/>
              </w:rPr>
              <w:t>В течение 20</w:t>
            </w:r>
            <w:r w:rsidR="00900AEA">
              <w:rPr>
                <w:bCs/>
                <w:sz w:val="24"/>
                <w:szCs w:val="24"/>
              </w:rPr>
              <w:t>2</w:t>
            </w:r>
            <w:r w:rsidR="0099055B">
              <w:rPr>
                <w:bCs/>
                <w:sz w:val="24"/>
                <w:szCs w:val="24"/>
              </w:rPr>
              <w:t>4</w:t>
            </w:r>
            <w:r w:rsidRPr="00BF0970">
              <w:rPr>
                <w:bCs/>
                <w:sz w:val="24"/>
                <w:szCs w:val="24"/>
              </w:rPr>
              <w:t xml:space="preserve"> года осуществлялась   корректировка показателей и объемов финансирования мероприятий</w:t>
            </w:r>
          </w:p>
        </w:tc>
      </w:tr>
      <w:tr w:rsidR="00326D41" w:rsidRPr="00326D41" w:rsidTr="000A32A5">
        <w:trPr>
          <w:trHeight w:val="20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C9635C">
            <w:pPr>
              <w:spacing w:line="276" w:lineRule="auto"/>
              <w:ind w:left="-27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6D41" w:rsidRPr="00326D41" w:rsidRDefault="00326D41" w:rsidP="00326D41">
            <w:pPr>
              <w:tabs>
                <w:tab w:val="left" w:pos="993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6D41">
              <w:rPr>
                <w:b/>
                <w:sz w:val="24"/>
                <w:szCs w:val="24"/>
              </w:rPr>
              <w:t xml:space="preserve">Задача 3.1.1 </w:t>
            </w:r>
            <w:r w:rsidRPr="00326D41">
              <w:rPr>
                <w:b/>
                <w:sz w:val="24"/>
                <w:szCs w:val="24"/>
              </w:rPr>
              <w:br/>
              <w:t xml:space="preserve">(приоритетное направление): </w:t>
            </w:r>
          </w:p>
          <w:p w:rsidR="00326D41" w:rsidRPr="00326D41" w:rsidRDefault="00326D41" w:rsidP="00326D41">
            <w:pPr>
              <w:tabs>
                <w:tab w:val="left" w:pos="993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6D41">
              <w:rPr>
                <w:b/>
                <w:sz w:val="24"/>
                <w:szCs w:val="24"/>
              </w:rPr>
              <w:t>Развитие сети автомобильных дорог местного значения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6D41" w:rsidRPr="00326D41" w:rsidRDefault="00326D41" w:rsidP="00326D41">
            <w:pPr>
              <w:tabs>
                <w:tab w:val="left" w:pos="1001"/>
              </w:tabs>
              <w:spacing w:line="276" w:lineRule="auto"/>
              <w:ind w:hanging="1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6D41" w:rsidRPr="00326D41" w:rsidRDefault="00326D41" w:rsidP="00326D41">
            <w:pPr>
              <w:tabs>
                <w:tab w:val="left" w:pos="980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326D41" w:rsidRPr="00326D41" w:rsidTr="000A32A5">
        <w:trPr>
          <w:trHeight w:val="20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26D41" w:rsidRPr="00326D41" w:rsidRDefault="00326D41" w:rsidP="00C9635C">
            <w:pPr>
              <w:numPr>
                <w:ilvl w:val="0"/>
                <w:numId w:val="3"/>
              </w:numPr>
              <w:ind w:left="-27" w:firstLine="0"/>
              <w:contextualSpacing/>
              <w:jc w:val="right"/>
              <w:rPr>
                <w:sz w:val="24"/>
                <w:szCs w:val="24"/>
              </w:rPr>
            </w:pP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26D41" w:rsidRPr="00326D41" w:rsidRDefault="00326D41" w:rsidP="00E95730">
            <w:pPr>
              <w:tabs>
                <w:tab w:val="left" w:pos="993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 xml:space="preserve">Разработка проектно-сметной документации на строительство, реконструкцию и капитальный </w:t>
            </w:r>
            <w:r w:rsidRPr="00326D41">
              <w:rPr>
                <w:sz w:val="24"/>
                <w:szCs w:val="24"/>
              </w:rPr>
              <w:lastRenderedPageBreak/>
              <w:t>ремонт сети автомобильных дорог местного значения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26D41" w:rsidRPr="00326D41" w:rsidRDefault="00326D41" w:rsidP="00326D41">
            <w:pPr>
              <w:tabs>
                <w:tab w:val="left" w:pos="1001"/>
              </w:tabs>
              <w:spacing w:line="276" w:lineRule="auto"/>
              <w:ind w:hanging="15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lastRenderedPageBreak/>
              <w:t>2019-2030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26D41" w:rsidRPr="00326D41" w:rsidRDefault="00326D41" w:rsidP="00326D41">
            <w:pPr>
              <w:tabs>
                <w:tab w:val="left" w:pos="98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 xml:space="preserve">Отдел строительства, промышленности, </w:t>
            </w:r>
            <w:r w:rsidRPr="00326D41">
              <w:rPr>
                <w:sz w:val="24"/>
                <w:szCs w:val="24"/>
              </w:rPr>
              <w:lastRenderedPageBreak/>
              <w:t>транспорта, связи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41" w:rsidRPr="0088715D" w:rsidRDefault="00B26651" w:rsidP="0088715D">
            <w:pPr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lastRenderedPageBreak/>
              <w:t>К</w:t>
            </w:r>
            <w:r w:rsidR="006623D2" w:rsidRPr="0088715D">
              <w:rPr>
                <w:sz w:val="24"/>
                <w:szCs w:val="24"/>
              </w:rPr>
              <w:t>апитальный ремонт автомобильной дороги</w:t>
            </w:r>
            <w:r w:rsidR="0088715D">
              <w:rPr>
                <w:sz w:val="24"/>
                <w:szCs w:val="24"/>
              </w:rPr>
              <w:t xml:space="preserve"> по ул. Макарова п. Синегорский</w:t>
            </w:r>
          </w:p>
        </w:tc>
      </w:tr>
      <w:tr w:rsidR="00326D41" w:rsidRPr="00326D41" w:rsidTr="000A32A5">
        <w:trPr>
          <w:trHeight w:val="20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C9635C">
            <w:pPr>
              <w:numPr>
                <w:ilvl w:val="0"/>
                <w:numId w:val="3"/>
              </w:numPr>
              <w:ind w:left="-169" w:firstLine="135"/>
              <w:contextualSpacing/>
              <w:jc w:val="right"/>
              <w:rPr>
                <w:sz w:val="24"/>
                <w:szCs w:val="24"/>
              </w:rPr>
            </w:pP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26D41" w:rsidRPr="00326D41" w:rsidRDefault="00326D41" w:rsidP="00326D41">
            <w:pPr>
              <w:tabs>
                <w:tab w:val="left" w:pos="993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Строительство, реконструкция и капитальный ремонт сети автомобильных дорог местного значения</w:t>
            </w:r>
          </w:p>
          <w:p w:rsidR="00326D41" w:rsidRPr="00326D41" w:rsidRDefault="00326D41" w:rsidP="00326D41">
            <w:pPr>
              <w:tabs>
                <w:tab w:val="left" w:pos="993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26D41" w:rsidRPr="00326D41" w:rsidRDefault="00326D41" w:rsidP="00326D41">
            <w:pPr>
              <w:tabs>
                <w:tab w:val="left" w:pos="1001"/>
              </w:tabs>
              <w:spacing w:line="276" w:lineRule="auto"/>
              <w:ind w:hanging="15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2019-2030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26D41" w:rsidRPr="00326D41" w:rsidRDefault="00326D41" w:rsidP="00326D41">
            <w:pPr>
              <w:tabs>
                <w:tab w:val="left" w:pos="98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Отдел строительства, промышленности, транспорта, связи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D41" w:rsidRPr="00B26651" w:rsidRDefault="00B26651" w:rsidP="00B26651">
            <w:pPr>
              <w:spacing w:line="276" w:lineRule="auto"/>
              <w:rPr>
                <w:sz w:val="24"/>
                <w:szCs w:val="24"/>
              </w:rPr>
            </w:pPr>
            <w:r w:rsidRPr="00B26651">
              <w:rPr>
                <w:sz w:val="24"/>
                <w:szCs w:val="24"/>
              </w:rPr>
              <w:t xml:space="preserve">Работы </w:t>
            </w:r>
            <w:r>
              <w:rPr>
                <w:sz w:val="24"/>
                <w:szCs w:val="24"/>
              </w:rPr>
              <w:t xml:space="preserve">по </w:t>
            </w:r>
            <w:r w:rsidRPr="0088715D">
              <w:rPr>
                <w:sz w:val="24"/>
                <w:szCs w:val="24"/>
              </w:rPr>
              <w:t>капитальн</w:t>
            </w:r>
            <w:r>
              <w:rPr>
                <w:sz w:val="24"/>
                <w:szCs w:val="24"/>
              </w:rPr>
              <w:t>ому</w:t>
            </w:r>
            <w:r w:rsidRPr="0088715D">
              <w:rPr>
                <w:sz w:val="24"/>
                <w:szCs w:val="24"/>
              </w:rPr>
              <w:t xml:space="preserve"> ремонт</w:t>
            </w:r>
            <w:r>
              <w:rPr>
                <w:sz w:val="24"/>
                <w:szCs w:val="24"/>
              </w:rPr>
              <w:t>у</w:t>
            </w:r>
            <w:r w:rsidRPr="0088715D">
              <w:rPr>
                <w:sz w:val="24"/>
                <w:szCs w:val="24"/>
              </w:rPr>
              <w:t xml:space="preserve"> автомобильной дороги</w:t>
            </w:r>
            <w:r>
              <w:rPr>
                <w:sz w:val="24"/>
                <w:szCs w:val="24"/>
              </w:rPr>
              <w:t xml:space="preserve"> по ул. Макарова п. Синегорский</w:t>
            </w:r>
          </w:p>
        </w:tc>
      </w:tr>
      <w:tr w:rsidR="00326D41" w:rsidRPr="00326D41" w:rsidTr="000A32A5">
        <w:trPr>
          <w:trHeight w:val="20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26D41" w:rsidRPr="00326D41" w:rsidRDefault="00326D41" w:rsidP="00C9635C">
            <w:pPr>
              <w:spacing w:line="276" w:lineRule="auto"/>
              <w:ind w:left="-169" w:firstLine="135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26D41" w:rsidRPr="00326D41" w:rsidRDefault="00326D41" w:rsidP="00326D41">
            <w:pPr>
              <w:tabs>
                <w:tab w:val="left" w:pos="993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6D41">
              <w:rPr>
                <w:b/>
                <w:sz w:val="24"/>
                <w:szCs w:val="24"/>
              </w:rPr>
              <w:t xml:space="preserve">Задача 3.1.2 </w:t>
            </w:r>
            <w:r w:rsidRPr="00326D41">
              <w:rPr>
                <w:b/>
                <w:sz w:val="24"/>
                <w:szCs w:val="24"/>
              </w:rPr>
              <w:br/>
              <w:t xml:space="preserve">(приоритетное направление): </w:t>
            </w:r>
          </w:p>
          <w:p w:rsidR="00326D41" w:rsidRPr="00326D41" w:rsidRDefault="00326D41" w:rsidP="00326D41">
            <w:pPr>
              <w:tabs>
                <w:tab w:val="left" w:pos="993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6D41">
              <w:rPr>
                <w:b/>
                <w:sz w:val="24"/>
                <w:szCs w:val="24"/>
              </w:rPr>
              <w:t>Развитие и модернизация системы искусственных сооружений, путепроводов, мостов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26D41" w:rsidRPr="00326D41" w:rsidRDefault="00326D41" w:rsidP="00326D41">
            <w:pPr>
              <w:tabs>
                <w:tab w:val="left" w:pos="1001"/>
              </w:tabs>
              <w:spacing w:line="276" w:lineRule="auto"/>
              <w:ind w:hanging="1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26D41" w:rsidRPr="00326D41" w:rsidRDefault="00326D41" w:rsidP="00326D41">
            <w:pPr>
              <w:tabs>
                <w:tab w:val="left" w:pos="980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326D41" w:rsidRPr="00326D41" w:rsidTr="000A32A5">
        <w:trPr>
          <w:trHeight w:val="20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C9635C">
            <w:pPr>
              <w:numPr>
                <w:ilvl w:val="0"/>
                <w:numId w:val="3"/>
              </w:numPr>
              <w:ind w:left="-169" w:firstLine="135"/>
              <w:contextualSpacing/>
              <w:jc w:val="right"/>
              <w:rPr>
                <w:sz w:val="24"/>
                <w:szCs w:val="24"/>
              </w:rPr>
            </w:pP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6D41" w:rsidRPr="00326D41" w:rsidRDefault="00326D41" w:rsidP="00326D41">
            <w:pPr>
              <w:tabs>
                <w:tab w:val="left" w:pos="993"/>
              </w:tabs>
              <w:spacing w:line="276" w:lineRule="auto"/>
              <w:ind w:right="64"/>
              <w:jc w:val="both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Разработка проектно-сметной документации на строительство, реконструкцию и капитальный ремонт искусственных сооружений, путепроводов, мостов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326D41">
            <w:pPr>
              <w:tabs>
                <w:tab w:val="left" w:pos="1001"/>
              </w:tabs>
              <w:spacing w:line="276" w:lineRule="auto"/>
              <w:ind w:hanging="15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2019-2030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326D41">
            <w:pPr>
              <w:tabs>
                <w:tab w:val="left" w:pos="98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Отдел строительства, промышленности, транспорта, связи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D41" w:rsidRPr="00326D41" w:rsidRDefault="00B26651" w:rsidP="00326D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Заключен контракт на разработку ПСД по реконструкции моста по </w:t>
            </w:r>
            <w:proofErr w:type="spellStart"/>
            <w:r>
              <w:rPr>
                <w:sz w:val="24"/>
                <w:szCs w:val="24"/>
              </w:rPr>
              <w:t>ул.Комарова</w:t>
            </w:r>
            <w:proofErr w:type="spellEnd"/>
            <w:r>
              <w:rPr>
                <w:sz w:val="24"/>
                <w:szCs w:val="24"/>
              </w:rPr>
              <w:t xml:space="preserve"> в г.Белая Калитва</w:t>
            </w:r>
          </w:p>
        </w:tc>
      </w:tr>
      <w:tr w:rsidR="00326D41" w:rsidRPr="00326D41" w:rsidTr="000A32A5">
        <w:trPr>
          <w:trHeight w:val="20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C9635C">
            <w:pPr>
              <w:numPr>
                <w:ilvl w:val="0"/>
                <w:numId w:val="3"/>
              </w:numPr>
              <w:ind w:left="-169" w:firstLine="135"/>
              <w:contextualSpacing/>
              <w:jc w:val="right"/>
              <w:rPr>
                <w:sz w:val="24"/>
                <w:szCs w:val="24"/>
              </w:rPr>
            </w:pP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326D41">
            <w:pPr>
              <w:tabs>
                <w:tab w:val="left" w:pos="993"/>
              </w:tabs>
              <w:spacing w:line="276" w:lineRule="auto"/>
              <w:ind w:right="64"/>
              <w:jc w:val="both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Строительство искусственных сооружений, путепроводов, мостов, переправ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326D41">
            <w:pPr>
              <w:tabs>
                <w:tab w:val="left" w:pos="1001"/>
              </w:tabs>
              <w:spacing w:line="276" w:lineRule="auto"/>
              <w:ind w:hanging="15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2019-2030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326D41">
            <w:pPr>
              <w:tabs>
                <w:tab w:val="left" w:pos="98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Отдел строительства, промышленности, транспорта, связи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D41" w:rsidRPr="00326D41" w:rsidRDefault="002A0C40" w:rsidP="00326D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26D41" w:rsidRPr="00326D41" w:rsidTr="000A32A5">
        <w:trPr>
          <w:trHeight w:val="1430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C9635C">
            <w:pPr>
              <w:numPr>
                <w:ilvl w:val="0"/>
                <w:numId w:val="3"/>
              </w:numPr>
              <w:ind w:left="-169" w:firstLine="135"/>
              <w:contextualSpacing/>
              <w:jc w:val="right"/>
              <w:rPr>
                <w:sz w:val="24"/>
                <w:szCs w:val="24"/>
              </w:rPr>
            </w:pP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6D41" w:rsidRPr="00326D41" w:rsidRDefault="00326D41" w:rsidP="00326D41">
            <w:pPr>
              <w:tabs>
                <w:tab w:val="left" w:pos="993"/>
              </w:tabs>
              <w:spacing w:line="276" w:lineRule="auto"/>
              <w:ind w:right="64"/>
              <w:jc w:val="both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Капитальный ремонт искусственных сооружений, путепроводов, мостов, переправ, находящихся в аварийном состоянии, а также имеющих высокий физический износ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326D41">
            <w:pPr>
              <w:tabs>
                <w:tab w:val="left" w:pos="1001"/>
              </w:tabs>
              <w:spacing w:line="276" w:lineRule="auto"/>
              <w:ind w:hanging="15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2019-2030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326D41">
            <w:pPr>
              <w:tabs>
                <w:tab w:val="left" w:pos="98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Отдел строительства, промышленности, транспорта, связи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D41" w:rsidRPr="00326D41" w:rsidRDefault="001E6B11" w:rsidP="00326D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bookmarkStart w:id="1" w:name="_GoBack"/>
            <w:bookmarkEnd w:id="1"/>
            <w:r w:rsidR="00B26651">
              <w:rPr>
                <w:sz w:val="24"/>
                <w:szCs w:val="24"/>
              </w:rPr>
              <w:t xml:space="preserve">аботы по капитальному ремонту </w:t>
            </w:r>
            <w:r w:rsidR="00B26651" w:rsidRPr="0088715D">
              <w:rPr>
                <w:sz w:val="24"/>
                <w:szCs w:val="24"/>
              </w:rPr>
              <w:t>автомобильной дороги</w:t>
            </w:r>
            <w:r w:rsidR="00B26651">
              <w:rPr>
                <w:sz w:val="24"/>
                <w:szCs w:val="24"/>
              </w:rPr>
              <w:t xml:space="preserve"> по ул. Макарова п. Синегорский, в составе которой водопропускное сооружение</w:t>
            </w:r>
          </w:p>
        </w:tc>
      </w:tr>
      <w:tr w:rsidR="00326D41" w:rsidRPr="00326D41" w:rsidTr="000A32A5">
        <w:trPr>
          <w:trHeight w:val="20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C9635C">
            <w:pPr>
              <w:spacing w:line="276" w:lineRule="auto"/>
              <w:ind w:left="-169" w:firstLine="135"/>
              <w:jc w:val="right"/>
              <w:rPr>
                <w:sz w:val="24"/>
                <w:szCs w:val="24"/>
              </w:rPr>
            </w:pP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6D41" w:rsidRPr="00326D41" w:rsidRDefault="00326D41" w:rsidP="00326D41">
            <w:pPr>
              <w:tabs>
                <w:tab w:val="left" w:pos="993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6D41">
              <w:rPr>
                <w:b/>
                <w:sz w:val="24"/>
                <w:szCs w:val="24"/>
              </w:rPr>
              <w:t xml:space="preserve">Задача 3.1.3 </w:t>
            </w:r>
            <w:r w:rsidRPr="00326D41">
              <w:rPr>
                <w:b/>
                <w:sz w:val="24"/>
                <w:szCs w:val="24"/>
              </w:rPr>
              <w:br/>
              <w:t xml:space="preserve">(приоритетное направление): </w:t>
            </w:r>
          </w:p>
          <w:p w:rsidR="00326D41" w:rsidRPr="00326D41" w:rsidRDefault="00326D41" w:rsidP="00326D41">
            <w:pPr>
              <w:tabs>
                <w:tab w:val="left" w:pos="993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6D41">
              <w:rPr>
                <w:b/>
                <w:sz w:val="24"/>
                <w:szCs w:val="24"/>
              </w:rPr>
              <w:lastRenderedPageBreak/>
              <w:t>Повышение безопасности и сокращение количества дорожно-транспортных происшествий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326D41">
            <w:pPr>
              <w:tabs>
                <w:tab w:val="left" w:pos="1001"/>
              </w:tabs>
              <w:spacing w:line="276" w:lineRule="auto"/>
              <w:ind w:hanging="15"/>
              <w:jc w:val="center"/>
              <w:rPr>
                <w:rFonts w:eastAsia="Lucida Sans Unicode"/>
                <w:bCs/>
                <w:kern w:val="2"/>
                <w:sz w:val="24"/>
                <w:szCs w:val="24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326D41">
            <w:pPr>
              <w:tabs>
                <w:tab w:val="left" w:pos="980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26D41" w:rsidRPr="00326D41" w:rsidTr="000A32A5">
        <w:trPr>
          <w:trHeight w:val="20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C1719D">
            <w:pPr>
              <w:numPr>
                <w:ilvl w:val="0"/>
                <w:numId w:val="3"/>
              </w:numPr>
              <w:ind w:left="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326D41">
            <w:pPr>
              <w:tabs>
                <w:tab w:val="left" w:pos="993"/>
              </w:tabs>
              <w:spacing w:line="276" w:lineRule="auto"/>
              <w:ind w:right="64"/>
              <w:jc w:val="both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Выявление и снижение количества мест концентрации дорожно-транспортных происшествий (аварийно-опасных участков) на дорожной сети</w:t>
            </w:r>
            <w:r w:rsidRPr="00326D41">
              <w:rPr>
                <w:sz w:val="24"/>
                <w:szCs w:val="24"/>
              </w:rPr>
              <w:br/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326D41">
            <w:pPr>
              <w:tabs>
                <w:tab w:val="left" w:pos="1001"/>
              </w:tabs>
              <w:spacing w:line="276" w:lineRule="auto"/>
              <w:ind w:hanging="15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2019-2030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326D41">
            <w:pPr>
              <w:tabs>
                <w:tab w:val="left" w:pos="98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Отдел строительства, промышленности, транспорта, связи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D41" w:rsidRPr="00326D41" w:rsidRDefault="00410CC4" w:rsidP="002F378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D20B1">
              <w:rPr>
                <w:sz w:val="24"/>
                <w:szCs w:val="24"/>
              </w:rPr>
              <w:t>На межпоселковых дорогах района нанесена горизонтальная дорожная разметка.</w:t>
            </w:r>
          </w:p>
        </w:tc>
      </w:tr>
      <w:tr w:rsidR="00326D41" w:rsidRPr="00326D41" w:rsidTr="000A32A5">
        <w:trPr>
          <w:trHeight w:val="20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C1719D">
            <w:pPr>
              <w:numPr>
                <w:ilvl w:val="0"/>
                <w:numId w:val="3"/>
              </w:numPr>
              <w:ind w:left="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326D41">
            <w:pPr>
              <w:tabs>
                <w:tab w:val="left" w:pos="993"/>
              </w:tabs>
              <w:spacing w:line="276" w:lineRule="auto"/>
              <w:ind w:right="64"/>
              <w:jc w:val="both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Обеспечение техническими средствами обучения, оборудованием, наглядными, учебными и методическими материалами муниципальных образовательных учреждений, обеспечивающих профилактику детского дорожно-транспортного травматизма и обучение детей безопасному участию в дорожном движении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326D41">
            <w:pPr>
              <w:tabs>
                <w:tab w:val="left" w:pos="1001"/>
              </w:tabs>
              <w:spacing w:line="276" w:lineRule="auto"/>
              <w:ind w:hanging="15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2019-2030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326D41">
            <w:pPr>
              <w:tabs>
                <w:tab w:val="left" w:pos="98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D41" w:rsidRPr="00326D41" w:rsidRDefault="002F3784" w:rsidP="002F378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Оснащение </w:t>
            </w:r>
            <w:r w:rsidRPr="00326D41">
              <w:rPr>
                <w:sz w:val="24"/>
                <w:szCs w:val="24"/>
              </w:rPr>
              <w:t>образ</w:t>
            </w:r>
            <w:r>
              <w:rPr>
                <w:sz w:val="24"/>
                <w:szCs w:val="24"/>
              </w:rPr>
              <w:t xml:space="preserve">овательных учреждений </w:t>
            </w:r>
            <w:r w:rsidRPr="00326D41">
              <w:rPr>
                <w:sz w:val="24"/>
                <w:szCs w:val="24"/>
              </w:rPr>
              <w:t>наглядными, учебными и методическими материалами</w:t>
            </w:r>
            <w:r>
              <w:rPr>
                <w:sz w:val="24"/>
                <w:szCs w:val="24"/>
              </w:rPr>
              <w:t>,</w:t>
            </w:r>
            <w:r w:rsidRPr="002F3784">
              <w:rPr>
                <w:sz w:val="24"/>
                <w:szCs w:val="24"/>
              </w:rPr>
              <w:t xml:space="preserve"> обеспечивающи</w:t>
            </w:r>
            <w:r>
              <w:rPr>
                <w:sz w:val="24"/>
                <w:szCs w:val="24"/>
              </w:rPr>
              <w:t>ми</w:t>
            </w:r>
            <w:r w:rsidRPr="002F3784">
              <w:rPr>
                <w:sz w:val="24"/>
                <w:szCs w:val="24"/>
              </w:rPr>
              <w:t xml:space="preserve"> профилактику детского дорожно-транспортного травматизма</w:t>
            </w:r>
          </w:p>
        </w:tc>
      </w:tr>
      <w:tr w:rsidR="00326D41" w:rsidRPr="00326D41" w:rsidTr="000A32A5">
        <w:trPr>
          <w:trHeight w:val="20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C1719D">
            <w:pPr>
              <w:numPr>
                <w:ilvl w:val="0"/>
                <w:numId w:val="3"/>
              </w:numPr>
              <w:ind w:left="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326D41">
            <w:pPr>
              <w:tabs>
                <w:tab w:val="left" w:pos="993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Проведение массовых мероприятий по профилактике детского дорожно-транспортного травматизма и соревнований между учащимися образовательных организаций по безопасности дорожного движения.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326D41">
            <w:pPr>
              <w:tabs>
                <w:tab w:val="left" w:pos="1001"/>
              </w:tabs>
              <w:spacing w:line="276" w:lineRule="auto"/>
              <w:ind w:hanging="15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2019-2030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326D41">
            <w:pPr>
              <w:tabs>
                <w:tab w:val="left" w:pos="98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D41" w:rsidRPr="00326D41" w:rsidRDefault="00B30B4D" w:rsidP="00B30B4D">
            <w:pPr>
              <w:spacing w:line="276" w:lineRule="auto"/>
              <w:rPr>
                <w:sz w:val="24"/>
                <w:szCs w:val="24"/>
              </w:rPr>
            </w:pPr>
            <w:r w:rsidRPr="00B30B4D">
              <w:rPr>
                <w:sz w:val="24"/>
                <w:szCs w:val="24"/>
              </w:rPr>
              <w:t>Проведение мероприятий по профилактике детского дорожно-транспортного травматизма в дошкольных и образовательных учреждениях</w:t>
            </w:r>
          </w:p>
        </w:tc>
      </w:tr>
      <w:tr w:rsidR="00326D41" w:rsidRPr="00326D41" w:rsidTr="000A32A5">
        <w:trPr>
          <w:trHeight w:val="20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C1719D">
            <w:pPr>
              <w:numPr>
                <w:ilvl w:val="0"/>
                <w:numId w:val="3"/>
              </w:numPr>
              <w:ind w:left="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326D41">
            <w:pPr>
              <w:tabs>
                <w:tab w:val="left" w:pos="993"/>
              </w:tabs>
              <w:spacing w:line="276" w:lineRule="auto"/>
              <w:ind w:right="64"/>
              <w:jc w:val="both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 xml:space="preserve">Приведение в нормативное состояние нерегулируемых пешеходных переходов, в том числе прилегающих к дошкольным образовательным и общеобразовательным </w:t>
            </w:r>
            <w:r w:rsidRPr="00326D41">
              <w:rPr>
                <w:sz w:val="24"/>
                <w:szCs w:val="24"/>
              </w:rPr>
              <w:lastRenderedPageBreak/>
              <w:t>организациям, а также организациям дополнительного образования, путем оснащения средствами освещения, искусственными дорожными неровностями, светофорами с вызывными устройствами и другими техническими средствами.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326D41">
            <w:pPr>
              <w:tabs>
                <w:tab w:val="left" w:pos="1001"/>
              </w:tabs>
              <w:spacing w:line="276" w:lineRule="auto"/>
              <w:ind w:hanging="15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lastRenderedPageBreak/>
              <w:t>2019-2030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326D41">
            <w:pPr>
              <w:tabs>
                <w:tab w:val="left" w:pos="98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Отдел строительства, промышленности, транспорта, связи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D41" w:rsidRPr="00326D41" w:rsidRDefault="002A0C40" w:rsidP="002A0C4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26D41" w:rsidRPr="00326D41" w:rsidTr="000A32A5">
        <w:trPr>
          <w:trHeight w:val="567"/>
          <w:tblHeader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326D41">
            <w:pPr>
              <w:keepNext/>
              <w:keepLines/>
              <w:spacing w:line="276" w:lineRule="auto"/>
              <w:ind w:left="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6D41" w:rsidRPr="00326D41" w:rsidRDefault="00326D41" w:rsidP="00326D41">
            <w:pPr>
              <w:keepNext/>
              <w:keepLines/>
              <w:tabs>
                <w:tab w:val="left" w:pos="993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6D41">
              <w:rPr>
                <w:b/>
                <w:sz w:val="24"/>
                <w:szCs w:val="24"/>
              </w:rPr>
              <w:t>3.2 ИНЖЕНЕРНАЯ И ЖИЛИЩНО-КОММУНАЛЬНАЯ ИНФРАСТРУКТУРА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6D41" w:rsidRPr="00326D41" w:rsidRDefault="00326D41" w:rsidP="00326D41">
            <w:pPr>
              <w:keepNext/>
              <w:keepLines/>
              <w:tabs>
                <w:tab w:val="left" w:pos="1001"/>
              </w:tabs>
              <w:spacing w:line="276" w:lineRule="auto"/>
              <w:ind w:hanging="1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6D41" w:rsidRPr="00326D41" w:rsidRDefault="00326D41" w:rsidP="00326D41">
            <w:pPr>
              <w:keepNext/>
              <w:keepLines/>
              <w:tabs>
                <w:tab w:val="left" w:pos="980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26D41" w:rsidRPr="00326D41" w:rsidRDefault="00326D41" w:rsidP="00326D41">
            <w:pPr>
              <w:keepNext/>
              <w:keepLines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326D41" w:rsidRPr="00326D41" w:rsidTr="000A32A5">
        <w:trPr>
          <w:trHeight w:val="20"/>
          <w:tblHeader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326D41">
            <w:pPr>
              <w:spacing w:line="276" w:lineRule="auto"/>
              <w:ind w:left="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6D41" w:rsidRPr="00326D41" w:rsidRDefault="00326D41" w:rsidP="00326D41">
            <w:pPr>
              <w:tabs>
                <w:tab w:val="left" w:pos="993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6D41">
              <w:rPr>
                <w:b/>
                <w:sz w:val="24"/>
                <w:szCs w:val="24"/>
              </w:rPr>
              <w:t xml:space="preserve">Задача 3.2.1 (приоритетное направление): </w:t>
            </w:r>
          </w:p>
          <w:p w:rsidR="00326D41" w:rsidRPr="00326D41" w:rsidRDefault="00326D41" w:rsidP="00326D41">
            <w:pPr>
              <w:tabs>
                <w:tab w:val="left" w:pos="993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6D41">
              <w:rPr>
                <w:b/>
                <w:sz w:val="24"/>
                <w:szCs w:val="24"/>
              </w:rPr>
              <w:t>Обеспечение информационной открытости и подконтрольности жилищно-коммунального хозяйств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6D41" w:rsidRPr="00326D41" w:rsidRDefault="00326D41" w:rsidP="00326D41">
            <w:pPr>
              <w:tabs>
                <w:tab w:val="left" w:pos="1001"/>
              </w:tabs>
              <w:spacing w:line="276" w:lineRule="auto"/>
              <w:ind w:hanging="1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6D41" w:rsidRPr="00326D41" w:rsidRDefault="00326D41" w:rsidP="00326D41">
            <w:pPr>
              <w:tabs>
                <w:tab w:val="left" w:pos="980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326D41" w:rsidRPr="00326D41" w:rsidTr="000A32A5">
        <w:trPr>
          <w:trHeight w:val="20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C1719D">
            <w:pPr>
              <w:numPr>
                <w:ilvl w:val="0"/>
                <w:numId w:val="3"/>
              </w:numPr>
              <w:ind w:left="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26D41" w:rsidRPr="00326D41" w:rsidRDefault="00326D41" w:rsidP="00326D41">
            <w:pPr>
              <w:tabs>
                <w:tab w:val="left" w:pos="993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Реализация муниципальной программы «Обеспечение качественными жилищно-коммунальными услугами населения Белокалитвинского района» на период 2019-2030 гг. с учетом достигнутых показателей предыдущего этапа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26D41" w:rsidRPr="00326D41" w:rsidRDefault="00326D41" w:rsidP="00326D41">
            <w:pPr>
              <w:tabs>
                <w:tab w:val="left" w:pos="1001"/>
              </w:tabs>
              <w:spacing w:line="276" w:lineRule="auto"/>
              <w:ind w:hanging="15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2019-2030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26D41" w:rsidRPr="00326D41" w:rsidRDefault="00326D41" w:rsidP="00326D41">
            <w:pPr>
              <w:tabs>
                <w:tab w:val="left" w:pos="98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Отдел жилищно-коммунального хозяйства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D41" w:rsidRPr="00326D41" w:rsidRDefault="00D61C19" w:rsidP="00685B7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61C19">
              <w:rPr>
                <w:sz w:val="24"/>
                <w:szCs w:val="24"/>
              </w:rPr>
              <w:t>В течение 20</w:t>
            </w:r>
            <w:r w:rsidR="00E93D43">
              <w:rPr>
                <w:sz w:val="24"/>
                <w:szCs w:val="24"/>
              </w:rPr>
              <w:t>2</w:t>
            </w:r>
            <w:r w:rsidR="00685B76">
              <w:rPr>
                <w:sz w:val="24"/>
                <w:szCs w:val="24"/>
              </w:rPr>
              <w:t>4</w:t>
            </w:r>
            <w:r w:rsidRPr="00D61C19">
              <w:rPr>
                <w:sz w:val="24"/>
                <w:szCs w:val="24"/>
              </w:rPr>
              <w:t xml:space="preserve"> года осуществлялась реализация  муниципальной программы, которая способствует </w:t>
            </w:r>
            <w:r>
              <w:rPr>
                <w:sz w:val="24"/>
                <w:szCs w:val="24"/>
              </w:rPr>
              <w:t>созданию</w:t>
            </w:r>
            <w:r w:rsidR="00326D41" w:rsidRPr="00326D41">
              <w:rPr>
                <w:sz w:val="24"/>
                <w:szCs w:val="24"/>
              </w:rPr>
              <w:t xml:space="preserve"> условий для обеспечения бесперебойности и роста качества жилищно-коммунальных услуг</w:t>
            </w:r>
          </w:p>
        </w:tc>
      </w:tr>
      <w:tr w:rsidR="00326D41" w:rsidRPr="00326D41" w:rsidTr="000A32A5">
        <w:trPr>
          <w:trHeight w:val="20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C1719D">
            <w:pPr>
              <w:numPr>
                <w:ilvl w:val="0"/>
                <w:numId w:val="3"/>
              </w:numPr>
              <w:ind w:left="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26D41" w:rsidRPr="00326D41" w:rsidRDefault="00326D41" w:rsidP="00326D41">
            <w:pPr>
              <w:tabs>
                <w:tab w:val="left" w:pos="993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Мониторинг реализации и корректировка плана мероприятий муниципальной программы «Обеспечение качественными жилищно-коммунальными услугами населения Белокалитвинского района» на период 2019-2030 гг. с учетом достигнутых показателей предыдущего этапа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26D41" w:rsidRPr="00326D41" w:rsidRDefault="00326D41" w:rsidP="00326D41">
            <w:pPr>
              <w:tabs>
                <w:tab w:val="left" w:pos="1001"/>
              </w:tabs>
              <w:spacing w:line="276" w:lineRule="auto"/>
              <w:ind w:hanging="15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ежегодно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26D41" w:rsidRPr="00326D41" w:rsidRDefault="00326D41" w:rsidP="00326D41">
            <w:pPr>
              <w:tabs>
                <w:tab w:val="left" w:pos="98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Отдел жилищно-коммунального хозяйства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D41" w:rsidRPr="00326D41" w:rsidRDefault="007B0ECA" w:rsidP="00685B7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B0ECA">
              <w:rPr>
                <w:bCs/>
                <w:sz w:val="24"/>
                <w:szCs w:val="24"/>
              </w:rPr>
              <w:t>В течение 20</w:t>
            </w:r>
            <w:r w:rsidR="00E93D43">
              <w:rPr>
                <w:bCs/>
                <w:sz w:val="24"/>
                <w:szCs w:val="24"/>
              </w:rPr>
              <w:t>2</w:t>
            </w:r>
            <w:r w:rsidR="00685B76">
              <w:rPr>
                <w:bCs/>
                <w:sz w:val="24"/>
                <w:szCs w:val="24"/>
              </w:rPr>
              <w:t>4</w:t>
            </w:r>
            <w:r w:rsidRPr="007B0ECA">
              <w:rPr>
                <w:bCs/>
                <w:sz w:val="24"/>
                <w:szCs w:val="24"/>
              </w:rPr>
              <w:t xml:space="preserve"> года осуществлялась   корректировка показателей и объемов финансирования мероприятий</w:t>
            </w:r>
            <w:r w:rsidRPr="007B0ECA">
              <w:rPr>
                <w:sz w:val="24"/>
                <w:szCs w:val="24"/>
              </w:rPr>
              <w:t xml:space="preserve"> </w:t>
            </w:r>
          </w:p>
        </w:tc>
      </w:tr>
      <w:tr w:rsidR="00326D41" w:rsidRPr="00326D41" w:rsidTr="000A32A5">
        <w:trPr>
          <w:trHeight w:val="20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26D41" w:rsidRPr="00326D41" w:rsidRDefault="00326D41" w:rsidP="00C1719D">
            <w:pPr>
              <w:numPr>
                <w:ilvl w:val="0"/>
                <w:numId w:val="3"/>
              </w:numPr>
              <w:ind w:left="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6D41" w:rsidRPr="00326D41" w:rsidRDefault="00326D41" w:rsidP="00326D41">
            <w:pPr>
              <w:tabs>
                <w:tab w:val="left" w:pos="993"/>
              </w:tabs>
              <w:spacing w:line="276" w:lineRule="auto"/>
              <w:ind w:right="64"/>
              <w:jc w:val="both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Развитие деятельности территориальных общественных советов (ТОС) по вопросам жилищно-коммунального хозяйства,</w:t>
            </w:r>
            <w:r w:rsidRPr="00326D41">
              <w:rPr>
                <w:sz w:val="24"/>
                <w:szCs w:val="24"/>
              </w:rPr>
              <w:br/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326D41">
            <w:pPr>
              <w:tabs>
                <w:tab w:val="left" w:pos="1001"/>
              </w:tabs>
              <w:spacing w:line="276" w:lineRule="auto"/>
              <w:ind w:hanging="15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2019-2030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326D41">
            <w:pPr>
              <w:tabs>
                <w:tab w:val="left" w:pos="98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Отдел жилищно-коммунального хозяйства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41" w:rsidRPr="00326D41" w:rsidRDefault="00D84A60" w:rsidP="00326D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Активизация работы ТОС путем организации конкурсов</w:t>
            </w:r>
          </w:p>
        </w:tc>
      </w:tr>
      <w:tr w:rsidR="00326D41" w:rsidRPr="00326D41" w:rsidTr="000A32A5">
        <w:trPr>
          <w:trHeight w:val="20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326D41">
            <w:pPr>
              <w:spacing w:line="276" w:lineRule="auto"/>
              <w:ind w:left="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26D41" w:rsidRPr="00326D41" w:rsidRDefault="00326D41" w:rsidP="00326D41">
            <w:pPr>
              <w:tabs>
                <w:tab w:val="left" w:pos="993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6D41">
              <w:rPr>
                <w:b/>
                <w:sz w:val="24"/>
                <w:szCs w:val="24"/>
              </w:rPr>
              <w:t>Задача 3.2.2 (приоритетное направление):</w:t>
            </w:r>
          </w:p>
          <w:p w:rsidR="00326D41" w:rsidRPr="00326D41" w:rsidRDefault="00326D41" w:rsidP="00326D41">
            <w:pPr>
              <w:tabs>
                <w:tab w:val="left" w:pos="993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6D41">
              <w:rPr>
                <w:b/>
                <w:sz w:val="24"/>
                <w:szCs w:val="24"/>
              </w:rPr>
              <w:t>Развитие системы водоснабжения, водоотведения и теплоснабжения, обеспечение бесперебойности и роста качества услуг ЖКХ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26D41" w:rsidRPr="00326D41" w:rsidRDefault="00326D41" w:rsidP="00326D41">
            <w:pPr>
              <w:tabs>
                <w:tab w:val="left" w:pos="1001"/>
              </w:tabs>
              <w:spacing w:line="276" w:lineRule="auto"/>
              <w:ind w:hanging="1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26D41" w:rsidRPr="00326D41" w:rsidRDefault="00326D41" w:rsidP="00326D41">
            <w:pPr>
              <w:tabs>
                <w:tab w:val="left" w:pos="980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326D41" w:rsidRPr="00326D41" w:rsidTr="000A32A5">
        <w:trPr>
          <w:trHeight w:val="20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C1719D">
            <w:pPr>
              <w:numPr>
                <w:ilvl w:val="0"/>
                <w:numId w:val="3"/>
              </w:numPr>
              <w:ind w:left="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26D41" w:rsidRPr="00326D41" w:rsidRDefault="00326D41" w:rsidP="00326D41">
            <w:pPr>
              <w:tabs>
                <w:tab w:val="left" w:pos="993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Реализация муниципальной программы «Энергоэффектив</w:t>
            </w:r>
            <w:r w:rsidRPr="00326D41">
              <w:rPr>
                <w:sz w:val="24"/>
                <w:szCs w:val="24"/>
              </w:rPr>
              <w:softHyphen/>
              <w:t>ность и развитие энергетики» на период 2019-2030 гг. с учетом достигнутых показателей программы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26D41" w:rsidRPr="00326D41" w:rsidRDefault="00326D41" w:rsidP="00326D41">
            <w:pPr>
              <w:tabs>
                <w:tab w:val="left" w:pos="1001"/>
              </w:tabs>
              <w:spacing w:line="276" w:lineRule="auto"/>
              <w:ind w:hanging="15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2019-2030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26D41" w:rsidRPr="00326D41" w:rsidRDefault="00326D41" w:rsidP="00326D41">
            <w:pPr>
              <w:tabs>
                <w:tab w:val="left" w:pos="98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Отдел жилищно-коммунального хозяйства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D41" w:rsidRPr="00326D41" w:rsidRDefault="00D84A60" w:rsidP="00326D4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84A60">
              <w:rPr>
                <w:sz w:val="24"/>
                <w:szCs w:val="24"/>
              </w:rPr>
              <w:t>В течение 20</w:t>
            </w:r>
            <w:r w:rsidR="00E93D43">
              <w:rPr>
                <w:sz w:val="24"/>
                <w:szCs w:val="24"/>
              </w:rPr>
              <w:t>2</w:t>
            </w:r>
            <w:r w:rsidR="00685B76">
              <w:rPr>
                <w:sz w:val="24"/>
                <w:szCs w:val="24"/>
              </w:rPr>
              <w:t>4</w:t>
            </w:r>
            <w:r w:rsidRPr="00D84A60">
              <w:rPr>
                <w:sz w:val="24"/>
                <w:szCs w:val="24"/>
              </w:rPr>
              <w:t xml:space="preserve"> года осуществлялась реализация муниципальной программы, которая способствует </w:t>
            </w:r>
            <w:r>
              <w:rPr>
                <w:sz w:val="24"/>
                <w:szCs w:val="24"/>
              </w:rPr>
              <w:t>э</w:t>
            </w:r>
            <w:r w:rsidR="00326D41" w:rsidRPr="00326D41">
              <w:rPr>
                <w:sz w:val="24"/>
                <w:szCs w:val="24"/>
              </w:rPr>
              <w:t>нергосбережени</w:t>
            </w:r>
            <w:r>
              <w:rPr>
                <w:sz w:val="24"/>
                <w:szCs w:val="24"/>
              </w:rPr>
              <w:t>ю и повышению</w:t>
            </w:r>
            <w:r w:rsidR="00326D41" w:rsidRPr="00326D41">
              <w:rPr>
                <w:sz w:val="24"/>
                <w:szCs w:val="24"/>
              </w:rPr>
              <w:t xml:space="preserve"> энергетической эффективности;</w:t>
            </w:r>
          </w:p>
          <w:p w:rsidR="00326D41" w:rsidRPr="00326D41" w:rsidRDefault="00326D41" w:rsidP="00D84A6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развити</w:t>
            </w:r>
            <w:r w:rsidR="00D84A60">
              <w:rPr>
                <w:sz w:val="24"/>
                <w:szCs w:val="24"/>
              </w:rPr>
              <w:t>ю и модернизации</w:t>
            </w:r>
            <w:r w:rsidRPr="00326D41">
              <w:rPr>
                <w:sz w:val="24"/>
                <w:szCs w:val="24"/>
              </w:rPr>
              <w:t xml:space="preserve"> электрических сетей</w:t>
            </w:r>
          </w:p>
        </w:tc>
      </w:tr>
      <w:tr w:rsidR="00326D41" w:rsidRPr="00326D41" w:rsidTr="000A32A5">
        <w:trPr>
          <w:trHeight w:val="20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C1719D">
            <w:pPr>
              <w:numPr>
                <w:ilvl w:val="0"/>
                <w:numId w:val="3"/>
              </w:numPr>
              <w:ind w:left="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26D41" w:rsidRPr="00326D41" w:rsidRDefault="00326D41" w:rsidP="00326D41">
            <w:pPr>
              <w:tabs>
                <w:tab w:val="left" w:pos="993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Мониторинг реализации и корректировка плана мероприятий муниципальной программы «Энергоэффектив</w:t>
            </w:r>
            <w:r w:rsidRPr="00326D41">
              <w:rPr>
                <w:sz w:val="24"/>
                <w:szCs w:val="24"/>
              </w:rPr>
              <w:softHyphen/>
              <w:t>ность и развитие энергетики» на период 2019-2030 гг. с учетом достигнутых показателей предыдущего этапа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26D41" w:rsidRPr="00326D41" w:rsidRDefault="00326D41" w:rsidP="00326D41">
            <w:pPr>
              <w:tabs>
                <w:tab w:val="left" w:pos="1001"/>
              </w:tabs>
              <w:spacing w:line="276" w:lineRule="auto"/>
              <w:ind w:hanging="15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ежегодно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26D41" w:rsidRPr="00326D41" w:rsidRDefault="00326D41" w:rsidP="00326D41">
            <w:pPr>
              <w:tabs>
                <w:tab w:val="left" w:pos="98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Отдел жилищно-коммунального хозяйства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D41" w:rsidRPr="00326D41" w:rsidRDefault="00D84A60" w:rsidP="00685B7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84A60">
              <w:rPr>
                <w:bCs/>
                <w:sz w:val="24"/>
                <w:szCs w:val="24"/>
              </w:rPr>
              <w:t>В течение 20</w:t>
            </w:r>
            <w:r w:rsidR="00E93D43">
              <w:rPr>
                <w:bCs/>
                <w:sz w:val="24"/>
                <w:szCs w:val="24"/>
              </w:rPr>
              <w:t>2</w:t>
            </w:r>
            <w:r w:rsidR="00685B76">
              <w:rPr>
                <w:bCs/>
                <w:sz w:val="24"/>
                <w:szCs w:val="24"/>
              </w:rPr>
              <w:t>4</w:t>
            </w:r>
            <w:r w:rsidRPr="00D84A60">
              <w:rPr>
                <w:bCs/>
                <w:sz w:val="24"/>
                <w:szCs w:val="24"/>
              </w:rPr>
              <w:t xml:space="preserve"> года осуществлялась   корректировка показателей и объемов финансирования мероприятий</w:t>
            </w:r>
          </w:p>
        </w:tc>
      </w:tr>
      <w:tr w:rsidR="00326D41" w:rsidRPr="00326D41" w:rsidTr="000A32A5">
        <w:trPr>
          <w:trHeight w:val="20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C1719D">
            <w:pPr>
              <w:numPr>
                <w:ilvl w:val="0"/>
                <w:numId w:val="3"/>
              </w:numPr>
              <w:ind w:left="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6D41" w:rsidRPr="00326D41" w:rsidRDefault="00326D41" w:rsidP="00326D41">
            <w:pPr>
              <w:tabs>
                <w:tab w:val="left" w:pos="993"/>
              </w:tabs>
              <w:spacing w:line="276" w:lineRule="auto"/>
              <w:ind w:right="64"/>
              <w:jc w:val="both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Разработка и утверждение схем водоснабжения, водоотведения и теплоснабжения, с учетом потребностей в развитии городских и сельских поселений района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326D41">
            <w:pPr>
              <w:tabs>
                <w:tab w:val="left" w:pos="1001"/>
              </w:tabs>
              <w:spacing w:line="276" w:lineRule="auto"/>
              <w:ind w:hanging="15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2019-2030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326D41">
            <w:pPr>
              <w:tabs>
                <w:tab w:val="left" w:pos="98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Отдел жилищно-коммунального хозяйства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D41" w:rsidRPr="0047585E" w:rsidRDefault="00326D41" w:rsidP="00A979D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326D41" w:rsidRPr="00326D41" w:rsidTr="000A32A5">
        <w:trPr>
          <w:trHeight w:val="20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C1719D">
            <w:pPr>
              <w:numPr>
                <w:ilvl w:val="0"/>
                <w:numId w:val="3"/>
              </w:numPr>
              <w:ind w:left="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326D41">
            <w:pPr>
              <w:tabs>
                <w:tab w:val="left" w:pos="993"/>
              </w:tabs>
              <w:spacing w:line="276" w:lineRule="auto"/>
              <w:ind w:right="64"/>
              <w:jc w:val="both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 xml:space="preserve">Повышение качества питьевой воды для </w:t>
            </w:r>
            <w:r w:rsidRPr="00326D41">
              <w:rPr>
                <w:sz w:val="24"/>
                <w:szCs w:val="24"/>
              </w:rPr>
              <w:lastRenderedPageBreak/>
              <w:t>населения за счет увеличения количества населенных пунктов, подключенных к централизованной сети водоснабжения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326D41">
            <w:pPr>
              <w:tabs>
                <w:tab w:val="left" w:pos="1001"/>
              </w:tabs>
              <w:spacing w:line="276" w:lineRule="auto"/>
              <w:ind w:hanging="15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lastRenderedPageBreak/>
              <w:t>2019-2030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326D41">
            <w:pPr>
              <w:tabs>
                <w:tab w:val="left" w:pos="98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Отдел жилищно-</w:t>
            </w:r>
            <w:r w:rsidRPr="00326D41">
              <w:rPr>
                <w:sz w:val="24"/>
                <w:szCs w:val="24"/>
              </w:rPr>
              <w:lastRenderedPageBreak/>
              <w:t>коммунального хозяйства, Отдел строительства, промышленности, транспорта, связи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C2A" w:rsidRPr="00406C2A" w:rsidRDefault="00406C2A" w:rsidP="00406C2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Pr="00406C2A">
              <w:rPr>
                <w:sz w:val="24"/>
                <w:szCs w:val="24"/>
              </w:rPr>
              <w:t xml:space="preserve">олномочия по организации холодного </w:t>
            </w:r>
            <w:r w:rsidRPr="00406C2A">
              <w:rPr>
                <w:sz w:val="24"/>
                <w:szCs w:val="24"/>
              </w:rPr>
              <w:lastRenderedPageBreak/>
              <w:t>водоснабжения населения с 1 января 2023 года осуществляет министерство жилищно-коммунального хозяйства Ростовской области.</w:t>
            </w:r>
          </w:p>
          <w:p w:rsidR="00326D41" w:rsidRPr="007F7A67" w:rsidRDefault="00406C2A" w:rsidP="00EC3D1E">
            <w:pPr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  <w:r w:rsidRPr="00406C2A">
              <w:rPr>
                <w:sz w:val="24"/>
                <w:szCs w:val="24"/>
              </w:rPr>
              <w:t>Объекты водопроводно-канализационного хозяйства переданы в государственную собственность Ростовской области и на праве хозяйственного ведения в ГУП РО «УРСВ» с 1 января 2023 года.</w:t>
            </w:r>
            <w:r>
              <w:rPr>
                <w:sz w:val="24"/>
                <w:szCs w:val="24"/>
              </w:rPr>
              <w:t xml:space="preserve"> </w:t>
            </w:r>
            <w:r w:rsidRPr="00406C2A">
              <w:rPr>
                <w:sz w:val="24"/>
                <w:szCs w:val="24"/>
              </w:rPr>
              <w:t>Подключение (технологическое присоединение) новых объектов к централизованным системам водоснабжения в населенных пунктах, не обеспеченных централизованным водоснабжением, ГУП РО «УРСВ» в 202</w:t>
            </w:r>
            <w:r w:rsidR="00EC3D1E">
              <w:rPr>
                <w:sz w:val="24"/>
                <w:szCs w:val="24"/>
              </w:rPr>
              <w:t>4</w:t>
            </w:r>
            <w:r w:rsidRPr="00406C2A">
              <w:rPr>
                <w:sz w:val="24"/>
                <w:szCs w:val="24"/>
              </w:rPr>
              <w:t xml:space="preserve"> году не производилось.</w:t>
            </w:r>
          </w:p>
        </w:tc>
      </w:tr>
      <w:tr w:rsidR="00326D41" w:rsidRPr="00326D41" w:rsidTr="000A32A5">
        <w:trPr>
          <w:trHeight w:val="20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C1719D">
            <w:pPr>
              <w:numPr>
                <w:ilvl w:val="0"/>
                <w:numId w:val="3"/>
              </w:numPr>
              <w:ind w:left="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6D41" w:rsidRPr="00326D41" w:rsidRDefault="00326D41" w:rsidP="00326D41">
            <w:pPr>
              <w:tabs>
                <w:tab w:val="left" w:pos="993"/>
              </w:tabs>
              <w:spacing w:line="276" w:lineRule="auto"/>
              <w:ind w:right="64"/>
              <w:jc w:val="both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 xml:space="preserve">Повышение качества питьевой воды для населения за счет реконструкции и капитального ремонта существующих водопроводов, в </w:t>
            </w:r>
            <w:proofErr w:type="spellStart"/>
            <w:r w:rsidRPr="00326D41">
              <w:rPr>
                <w:sz w:val="24"/>
                <w:szCs w:val="24"/>
              </w:rPr>
              <w:t>т.ч</w:t>
            </w:r>
            <w:proofErr w:type="spellEnd"/>
            <w:r w:rsidRPr="00326D41">
              <w:rPr>
                <w:sz w:val="24"/>
                <w:szCs w:val="24"/>
              </w:rPr>
              <w:t xml:space="preserve">. для жителей населенных пунктов, не оборудованных современными системами централизованного водоснабжения 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326D41">
            <w:pPr>
              <w:tabs>
                <w:tab w:val="left" w:pos="1001"/>
              </w:tabs>
              <w:spacing w:line="276" w:lineRule="auto"/>
              <w:ind w:hanging="15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2019-2030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326D41">
            <w:pPr>
              <w:tabs>
                <w:tab w:val="left" w:pos="98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Отдел жилищно-коммунального хозяйства, Отдел строительства, промышленности, транспорта, связи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C2A" w:rsidRPr="00EC3D1E" w:rsidRDefault="005D316B" w:rsidP="00406C2A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406C2A">
              <w:rPr>
                <w:bCs/>
                <w:sz w:val="24"/>
                <w:szCs w:val="24"/>
              </w:rPr>
              <w:t xml:space="preserve"> </w:t>
            </w:r>
            <w:r w:rsidR="00406C2A" w:rsidRPr="00EC3D1E">
              <w:rPr>
                <w:bCs/>
                <w:sz w:val="24"/>
                <w:szCs w:val="24"/>
              </w:rPr>
              <w:t xml:space="preserve">Филиалом «Белокалитвинский» ГУП РО «УРСВ» капитально отремонтированы насосы в скважинах Усть-Бобровского, Синегорского, Правобережного, Левобережного, Лугового, Мельничного, </w:t>
            </w:r>
            <w:proofErr w:type="spellStart"/>
            <w:r w:rsidR="00406C2A" w:rsidRPr="00EC3D1E">
              <w:rPr>
                <w:bCs/>
                <w:sz w:val="24"/>
                <w:szCs w:val="24"/>
              </w:rPr>
              <w:t>Садкинского</w:t>
            </w:r>
            <w:proofErr w:type="spellEnd"/>
            <w:r w:rsidR="00EC3D1E" w:rsidRPr="00EC3D1E">
              <w:rPr>
                <w:bCs/>
                <w:sz w:val="24"/>
                <w:szCs w:val="24"/>
              </w:rPr>
              <w:t>, Богураевского</w:t>
            </w:r>
            <w:r w:rsidR="00406C2A" w:rsidRPr="00EC3D1E">
              <w:rPr>
                <w:bCs/>
                <w:sz w:val="24"/>
                <w:szCs w:val="24"/>
              </w:rPr>
              <w:t xml:space="preserve"> водозаборов подземных вод и скважин в х. Богураев и ст. Краснодонецкой. </w:t>
            </w:r>
          </w:p>
          <w:p w:rsidR="00406C2A" w:rsidRPr="00EC3D1E" w:rsidRDefault="00406C2A" w:rsidP="00406C2A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EC3D1E">
              <w:rPr>
                <w:bCs/>
                <w:sz w:val="24"/>
                <w:szCs w:val="24"/>
              </w:rPr>
              <w:t xml:space="preserve">Выполнен капитальный ремонт на </w:t>
            </w:r>
            <w:r w:rsidR="00EC3D1E" w:rsidRPr="00EC3D1E">
              <w:rPr>
                <w:bCs/>
                <w:sz w:val="24"/>
                <w:szCs w:val="24"/>
              </w:rPr>
              <w:t>4-</w:t>
            </w:r>
            <w:r w:rsidRPr="00EC3D1E">
              <w:rPr>
                <w:bCs/>
                <w:sz w:val="24"/>
                <w:szCs w:val="24"/>
              </w:rPr>
              <w:t>х канализационно-насосных станциях с заменой оборудования.</w:t>
            </w:r>
          </w:p>
          <w:p w:rsidR="00326D41" w:rsidRPr="007F7A67" w:rsidRDefault="00406C2A" w:rsidP="00EC3D1E">
            <w:pPr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  <w:r w:rsidRPr="00EC3D1E">
              <w:rPr>
                <w:bCs/>
                <w:sz w:val="24"/>
                <w:szCs w:val="24"/>
              </w:rPr>
              <w:lastRenderedPageBreak/>
              <w:t>Выполнен капитальный ремонт на очистных сооружениях канализации в г. Белая Калитва, п. Горняцкий</w:t>
            </w:r>
            <w:r w:rsidR="00EC3D1E">
              <w:rPr>
                <w:bCs/>
                <w:sz w:val="24"/>
                <w:szCs w:val="24"/>
              </w:rPr>
              <w:t>,</w:t>
            </w:r>
            <w:r w:rsidRPr="00EC3D1E">
              <w:rPr>
                <w:bCs/>
                <w:sz w:val="24"/>
                <w:szCs w:val="24"/>
              </w:rPr>
              <w:t xml:space="preserve"> п. Синегорский</w:t>
            </w:r>
            <w:r w:rsidR="00EC3D1E" w:rsidRPr="00EC3D1E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="00EC3D1E" w:rsidRPr="00EC3D1E">
              <w:rPr>
                <w:bCs/>
                <w:sz w:val="24"/>
                <w:szCs w:val="24"/>
              </w:rPr>
              <w:t>х.Голубинка</w:t>
            </w:r>
            <w:proofErr w:type="spellEnd"/>
            <w:r w:rsidRPr="00406C2A">
              <w:rPr>
                <w:bCs/>
                <w:sz w:val="24"/>
                <w:szCs w:val="24"/>
              </w:rPr>
              <w:t>.</w:t>
            </w:r>
          </w:p>
        </w:tc>
      </w:tr>
      <w:tr w:rsidR="00326D41" w:rsidRPr="00326D41" w:rsidTr="000A32A5">
        <w:trPr>
          <w:trHeight w:val="20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ED6DF8">
            <w:pPr>
              <w:numPr>
                <w:ilvl w:val="0"/>
                <w:numId w:val="3"/>
              </w:numPr>
              <w:ind w:left="-36" w:hanging="29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326D41">
            <w:pPr>
              <w:tabs>
                <w:tab w:val="left" w:pos="993"/>
              </w:tabs>
              <w:spacing w:line="276" w:lineRule="auto"/>
              <w:ind w:right="64"/>
              <w:jc w:val="both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Строительство, реконструкция, капитальный ремонт муниципальных объектов водопроводно-канализационного хозяйства</w:t>
            </w:r>
            <w:r w:rsidRPr="00326D41">
              <w:rPr>
                <w:sz w:val="24"/>
                <w:szCs w:val="24"/>
              </w:rPr>
              <w:br/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326D41">
            <w:pPr>
              <w:tabs>
                <w:tab w:val="left" w:pos="1001"/>
              </w:tabs>
              <w:spacing w:line="276" w:lineRule="auto"/>
              <w:ind w:hanging="15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2019-2030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326D41">
            <w:pPr>
              <w:tabs>
                <w:tab w:val="left" w:pos="98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Отдел жилищно-коммунального хозяйства, Отдел строительства, промышленности, транспорта, связи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D41" w:rsidRPr="007F7A67" w:rsidRDefault="00E32233" w:rsidP="00821FBF">
            <w:pPr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  <w:r w:rsidRPr="00E32233">
              <w:rPr>
                <w:sz w:val="24"/>
                <w:szCs w:val="24"/>
              </w:rPr>
              <w:t>Объекты водопроводно-канализационного хозяйства переданы из муниципальной собственности в государственную собственность Ростовской области и на праве хозяйственного ведения в ГУП РО «УРСВ» с 1 января 2023 года.</w:t>
            </w:r>
            <w:r>
              <w:rPr>
                <w:sz w:val="24"/>
                <w:szCs w:val="24"/>
              </w:rPr>
              <w:t xml:space="preserve"> С</w:t>
            </w:r>
            <w:r w:rsidRPr="00E32233">
              <w:rPr>
                <w:sz w:val="24"/>
                <w:szCs w:val="24"/>
              </w:rPr>
              <w:t>редства местных бюджетов Белокалитвинского района и муниципальных образований, входящих в его состав, на строительство, реконструкцию, капитальный ремонт объектов водопроводно-канализационного хозяйства в 202</w:t>
            </w:r>
            <w:r w:rsidR="00821FBF">
              <w:rPr>
                <w:sz w:val="24"/>
                <w:szCs w:val="24"/>
              </w:rPr>
              <w:t>4</w:t>
            </w:r>
            <w:r w:rsidRPr="00E32233">
              <w:rPr>
                <w:sz w:val="24"/>
                <w:szCs w:val="24"/>
              </w:rPr>
              <w:t xml:space="preserve"> году не выделялись </w:t>
            </w:r>
            <w:r w:rsidRPr="00E32233">
              <w:rPr>
                <w:bCs/>
                <w:iCs/>
                <w:sz w:val="24"/>
                <w:szCs w:val="24"/>
              </w:rPr>
              <w:t>и не использовались.</w:t>
            </w:r>
          </w:p>
        </w:tc>
      </w:tr>
      <w:tr w:rsidR="00326D41" w:rsidRPr="00326D41" w:rsidTr="000A32A5">
        <w:trPr>
          <w:trHeight w:val="20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326D41">
            <w:pPr>
              <w:spacing w:line="276" w:lineRule="auto"/>
              <w:ind w:left="4"/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6D41" w:rsidRPr="00326D41" w:rsidRDefault="00326D41" w:rsidP="00326D41">
            <w:pPr>
              <w:tabs>
                <w:tab w:val="left" w:pos="993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6D41">
              <w:rPr>
                <w:b/>
                <w:sz w:val="24"/>
                <w:szCs w:val="24"/>
              </w:rPr>
              <w:t>Задача 3.2.3</w:t>
            </w:r>
            <w:r w:rsidRPr="00326D41">
              <w:rPr>
                <w:b/>
                <w:sz w:val="24"/>
                <w:szCs w:val="24"/>
              </w:rPr>
              <w:br/>
              <w:t xml:space="preserve">(приоритетное направление): </w:t>
            </w:r>
          </w:p>
          <w:p w:rsidR="00326D41" w:rsidRPr="00326D41" w:rsidRDefault="00326D41" w:rsidP="00326D41">
            <w:pPr>
              <w:tabs>
                <w:tab w:val="left" w:pos="993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6D41">
              <w:rPr>
                <w:b/>
                <w:sz w:val="24"/>
                <w:szCs w:val="24"/>
              </w:rPr>
              <w:t>Развитие газификации населенных пунктов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326D41">
            <w:pPr>
              <w:tabs>
                <w:tab w:val="left" w:pos="1001"/>
              </w:tabs>
              <w:spacing w:line="276" w:lineRule="auto"/>
              <w:ind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326D41">
            <w:pPr>
              <w:tabs>
                <w:tab w:val="left" w:pos="980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26D41" w:rsidRPr="00326D41" w:rsidTr="000A32A5">
        <w:trPr>
          <w:trHeight w:val="20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C1719D">
            <w:pPr>
              <w:numPr>
                <w:ilvl w:val="0"/>
                <w:numId w:val="3"/>
              </w:numPr>
              <w:ind w:left="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326D41">
            <w:pPr>
              <w:tabs>
                <w:tab w:val="left" w:pos="993"/>
              </w:tabs>
              <w:spacing w:line="276" w:lineRule="auto"/>
              <w:ind w:right="64"/>
              <w:jc w:val="both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Разработка схем газоснабжения сельских поселений Белокалитвинского района на перспективу до 2030 г.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326D41">
            <w:pPr>
              <w:tabs>
                <w:tab w:val="left" w:pos="1001"/>
              </w:tabs>
              <w:spacing w:line="276" w:lineRule="auto"/>
              <w:ind w:hanging="15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2019-2030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326D41">
            <w:pPr>
              <w:tabs>
                <w:tab w:val="left" w:pos="980"/>
              </w:tabs>
              <w:spacing w:line="276" w:lineRule="auto"/>
              <w:ind w:right="64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Отдел строительства, промышленности, транспорта, связи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D41" w:rsidRPr="004C13E6" w:rsidRDefault="004C13E6" w:rsidP="00326D41">
            <w:pPr>
              <w:spacing w:line="276" w:lineRule="auto"/>
              <w:ind w:right="64"/>
              <w:jc w:val="center"/>
              <w:rPr>
                <w:sz w:val="24"/>
                <w:szCs w:val="24"/>
              </w:rPr>
            </w:pPr>
            <w:r w:rsidRPr="004C13E6">
              <w:rPr>
                <w:sz w:val="24"/>
                <w:szCs w:val="24"/>
              </w:rPr>
              <w:t>Разработаны схемы расположения объектов газоснабжения на территории Нижнепоповского сельского поселения  х. Верхнепопов</w:t>
            </w:r>
          </w:p>
        </w:tc>
      </w:tr>
      <w:tr w:rsidR="00326D41" w:rsidRPr="00326D41" w:rsidTr="000A32A5">
        <w:trPr>
          <w:trHeight w:val="20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C1719D">
            <w:pPr>
              <w:numPr>
                <w:ilvl w:val="0"/>
                <w:numId w:val="3"/>
              </w:numPr>
              <w:ind w:left="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326D41">
            <w:pPr>
              <w:tabs>
                <w:tab w:val="left" w:pos="993"/>
              </w:tabs>
              <w:spacing w:line="276" w:lineRule="auto"/>
              <w:ind w:right="64"/>
              <w:jc w:val="both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Развитие газовых сетей и увеличение числа газифицированных населенных пунктов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326D41">
            <w:pPr>
              <w:tabs>
                <w:tab w:val="left" w:pos="1001"/>
              </w:tabs>
              <w:spacing w:line="276" w:lineRule="auto"/>
              <w:ind w:hanging="15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2019-2030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326D41">
            <w:pPr>
              <w:tabs>
                <w:tab w:val="left" w:pos="980"/>
              </w:tabs>
              <w:spacing w:line="276" w:lineRule="auto"/>
              <w:ind w:right="64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Отдел строительства, промышленности, транспорта, связи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D41" w:rsidRPr="004C13E6" w:rsidRDefault="004C13E6" w:rsidP="004C13E6">
            <w:pPr>
              <w:spacing w:line="276" w:lineRule="auto"/>
              <w:ind w:right="64"/>
              <w:jc w:val="center"/>
              <w:rPr>
                <w:sz w:val="24"/>
                <w:szCs w:val="24"/>
              </w:rPr>
            </w:pPr>
            <w:r w:rsidRPr="004C13E6">
              <w:rPr>
                <w:sz w:val="24"/>
                <w:szCs w:val="24"/>
              </w:rPr>
              <w:t xml:space="preserve">Выполнено строительство распределительных газопроводов в 2024 году в хуторах: </w:t>
            </w:r>
            <w:proofErr w:type="spellStart"/>
            <w:r w:rsidRPr="004C13E6">
              <w:rPr>
                <w:sz w:val="24"/>
                <w:szCs w:val="24"/>
              </w:rPr>
              <w:t>Демишов</w:t>
            </w:r>
            <w:proofErr w:type="spellEnd"/>
            <w:r w:rsidRPr="004C13E6">
              <w:rPr>
                <w:sz w:val="24"/>
                <w:szCs w:val="24"/>
              </w:rPr>
              <w:t xml:space="preserve">, Казьминка, Кононов, </w:t>
            </w:r>
            <w:proofErr w:type="spellStart"/>
            <w:r w:rsidRPr="004C13E6">
              <w:rPr>
                <w:sz w:val="24"/>
                <w:szCs w:val="24"/>
              </w:rPr>
              <w:lastRenderedPageBreak/>
              <w:t>Качевань</w:t>
            </w:r>
            <w:proofErr w:type="spellEnd"/>
            <w:r w:rsidRPr="004C13E6">
              <w:rPr>
                <w:sz w:val="24"/>
                <w:szCs w:val="24"/>
              </w:rPr>
              <w:t xml:space="preserve">, Титов, Чернышев </w:t>
            </w:r>
            <w:r w:rsidRPr="004C13E6">
              <w:rPr>
                <w:bCs/>
                <w:sz w:val="24"/>
                <w:szCs w:val="24"/>
              </w:rPr>
              <w:t>Белокалитвинского района.</w:t>
            </w:r>
          </w:p>
        </w:tc>
      </w:tr>
      <w:tr w:rsidR="00326D41" w:rsidRPr="00326D41" w:rsidTr="000A32A5">
        <w:trPr>
          <w:trHeight w:val="20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C1719D">
            <w:pPr>
              <w:numPr>
                <w:ilvl w:val="0"/>
                <w:numId w:val="3"/>
              </w:numPr>
              <w:ind w:left="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326D41">
            <w:pPr>
              <w:tabs>
                <w:tab w:val="left" w:pos="993"/>
              </w:tabs>
              <w:spacing w:line="276" w:lineRule="auto"/>
              <w:ind w:right="64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 xml:space="preserve">Разработка и согласование проектно-сметной документации по газификации сельских поселений 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326D41">
            <w:pPr>
              <w:tabs>
                <w:tab w:val="left" w:pos="1001"/>
              </w:tabs>
              <w:spacing w:line="276" w:lineRule="auto"/>
              <w:ind w:hanging="15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2019-2030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6D41" w:rsidRPr="00326D41" w:rsidRDefault="00326D41" w:rsidP="00326D41">
            <w:pPr>
              <w:tabs>
                <w:tab w:val="left" w:pos="980"/>
              </w:tabs>
              <w:spacing w:line="276" w:lineRule="auto"/>
              <w:ind w:right="64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Отдел строительства, промышленности, транспорта, связи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41" w:rsidRPr="004C13E6" w:rsidRDefault="004C13E6" w:rsidP="00A55423">
            <w:pPr>
              <w:spacing w:line="276" w:lineRule="auto"/>
              <w:ind w:right="64"/>
              <w:jc w:val="center"/>
              <w:rPr>
                <w:sz w:val="24"/>
                <w:szCs w:val="24"/>
              </w:rPr>
            </w:pPr>
            <w:r w:rsidRPr="004C13E6">
              <w:rPr>
                <w:bCs/>
                <w:sz w:val="24"/>
                <w:szCs w:val="24"/>
              </w:rPr>
              <w:t>Разработана проектно-сметная документации по объекту «Газопровод межпоселковый к х. Поцелуев, х. Дядин с отводом на х. Бородинов Белокалитвинского района Ростовской области», а также  распределительных газопроводов в хуторах Дядин, Поцелуев, Бородинов.</w:t>
            </w:r>
          </w:p>
        </w:tc>
      </w:tr>
      <w:tr w:rsidR="00326D41" w:rsidRPr="00326D41" w:rsidTr="000A32A5">
        <w:trPr>
          <w:trHeight w:val="20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326D41">
            <w:pPr>
              <w:spacing w:line="276" w:lineRule="auto"/>
              <w:ind w:left="4"/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6D41" w:rsidRPr="00326D41" w:rsidRDefault="00326D41" w:rsidP="00326D41">
            <w:pPr>
              <w:tabs>
                <w:tab w:val="left" w:pos="993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6D41">
              <w:rPr>
                <w:b/>
                <w:sz w:val="24"/>
                <w:szCs w:val="24"/>
              </w:rPr>
              <w:t>Задача 3.2.4</w:t>
            </w:r>
            <w:r w:rsidRPr="00326D41">
              <w:rPr>
                <w:b/>
                <w:sz w:val="24"/>
                <w:szCs w:val="24"/>
              </w:rPr>
              <w:br/>
              <w:t xml:space="preserve">(приоритетное направление): </w:t>
            </w:r>
          </w:p>
          <w:p w:rsidR="00326D41" w:rsidRPr="00326D41" w:rsidRDefault="00326D41" w:rsidP="00326D41">
            <w:pPr>
              <w:tabs>
                <w:tab w:val="left" w:pos="993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6D41">
              <w:rPr>
                <w:b/>
                <w:sz w:val="24"/>
                <w:szCs w:val="24"/>
              </w:rPr>
              <w:t xml:space="preserve">Развитие электрификации и </w:t>
            </w:r>
            <w:proofErr w:type="spellStart"/>
            <w:r w:rsidRPr="00326D41">
              <w:rPr>
                <w:b/>
                <w:sz w:val="24"/>
                <w:szCs w:val="24"/>
              </w:rPr>
              <w:t>техносферной</w:t>
            </w:r>
            <w:proofErr w:type="spellEnd"/>
            <w:r w:rsidRPr="00326D41">
              <w:rPr>
                <w:b/>
                <w:sz w:val="24"/>
                <w:szCs w:val="24"/>
              </w:rPr>
              <w:t xml:space="preserve"> безопасности населенных пунктов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326D41">
            <w:pPr>
              <w:tabs>
                <w:tab w:val="left" w:pos="1001"/>
              </w:tabs>
              <w:spacing w:line="276" w:lineRule="auto"/>
              <w:ind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326D41">
            <w:pPr>
              <w:tabs>
                <w:tab w:val="left" w:pos="980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26D41" w:rsidRPr="00326D41" w:rsidTr="000A32A5">
        <w:trPr>
          <w:trHeight w:val="20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C1719D">
            <w:pPr>
              <w:numPr>
                <w:ilvl w:val="0"/>
                <w:numId w:val="3"/>
              </w:numPr>
              <w:ind w:left="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326D41">
            <w:pPr>
              <w:tabs>
                <w:tab w:val="left" w:pos="993"/>
              </w:tabs>
              <w:spacing w:line="276" w:lineRule="auto"/>
              <w:ind w:right="64"/>
              <w:jc w:val="both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Развитие электрических сетей и повышение надежности электроснабжения населенных пунктов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326D41">
            <w:pPr>
              <w:tabs>
                <w:tab w:val="left" w:pos="1001"/>
              </w:tabs>
              <w:spacing w:line="276" w:lineRule="auto"/>
              <w:ind w:hanging="15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2019-2030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6D41" w:rsidRPr="00326D41" w:rsidRDefault="00326D41" w:rsidP="00326D41">
            <w:pPr>
              <w:tabs>
                <w:tab w:val="left" w:pos="980"/>
              </w:tabs>
              <w:spacing w:line="276" w:lineRule="auto"/>
              <w:ind w:right="64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Отдел жилищно-коммунального хозяйства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D41" w:rsidRPr="00326D41" w:rsidRDefault="009542F4" w:rsidP="00397210">
            <w:pPr>
              <w:spacing w:line="276" w:lineRule="auto"/>
              <w:ind w:right="64"/>
              <w:jc w:val="center"/>
              <w:rPr>
                <w:sz w:val="24"/>
                <w:szCs w:val="24"/>
              </w:rPr>
            </w:pPr>
            <w:r w:rsidRPr="009542F4">
              <w:rPr>
                <w:sz w:val="24"/>
                <w:szCs w:val="24"/>
              </w:rPr>
              <w:t>В</w:t>
            </w:r>
            <w:r w:rsidRPr="009542F4">
              <w:rPr>
                <w:bCs/>
                <w:sz w:val="24"/>
                <w:szCs w:val="24"/>
              </w:rPr>
              <w:t>ыполнены работы по ремонту 205 трансформаторных подстанций на территории Горняцкого, Грушево-Дубовского, Коксовского, Литвиновского, Нижнепоповского и Синегорского сельских поселений. На территории Краснодонецкого и Литвиновского сельских поселений  установлено 80 новых опор с заменой провода.</w:t>
            </w:r>
          </w:p>
        </w:tc>
      </w:tr>
      <w:tr w:rsidR="00326D41" w:rsidRPr="00326D41" w:rsidTr="000A32A5">
        <w:trPr>
          <w:trHeight w:val="20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C1719D">
            <w:pPr>
              <w:numPr>
                <w:ilvl w:val="0"/>
                <w:numId w:val="3"/>
              </w:numPr>
              <w:ind w:left="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326D41">
            <w:pPr>
              <w:tabs>
                <w:tab w:val="left" w:pos="993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 xml:space="preserve">Организация на территориях муниципальных образований противопожарной пропаганды и обучение населения мерам пожарной </w:t>
            </w:r>
            <w:r w:rsidRPr="00326D41">
              <w:rPr>
                <w:sz w:val="24"/>
                <w:szCs w:val="24"/>
              </w:rPr>
              <w:lastRenderedPageBreak/>
              <w:t>безопасности с проведением сходов (встреч) с населением по разъяснению мер пожарной безопасности, с использованием возможностей средств массовой информации (телевидения, радио, печатных и Интернет-изданий) и официальных сайтов муниципальных образований в информационно-телекоммуникационной сети «Интернет»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326D41">
            <w:pPr>
              <w:tabs>
                <w:tab w:val="left" w:pos="1001"/>
              </w:tabs>
              <w:spacing w:line="276" w:lineRule="auto"/>
              <w:ind w:hanging="15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lastRenderedPageBreak/>
              <w:t>2019-2030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326D41">
            <w:pPr>
              <w:tabs>
                <w:tab w:val="left" w:pos="980"/>
              </w:tabs>
              <w:spacing w:line="276" w:lineRule="auto"/>
              <w:ind w:right="64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Администрации поселений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D41" w:rsidRPr="00326D41" w:rsidRDefault="00920E9B" w:rsidP="00920E9B">
            <w:pPr>
              <w:spacing w:line="276" w:lineRule="auto"/>
              <w:ind w:right="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информ</w:t>
            </w:r>
            <w:r w:rsidR="007F7A67">
              <w:rPr>
                <w:sz w:val="24"/>
                <w:szCs w:val="24"/>
              </w:rPr>
              <w:t xml:space="preserve">ационных </w:t>
            </w:r>
            <w:r>
              <w:rPr>
                <w:sz w:val="24"/>
                <w:szCs w:val="24"/>
              </w:rPr>
              <w:t xml:space="preserve">встреч с населением с </w:t>
            </w:r>
            <w:r w:rsidRPr="00326D41">
              <w:rPr>
                <w:sz w:val="24"/>
                <w:szCs w:val="24"/>
              </w:rPr>
              <w:t>разъяснени</w:t>
            </w:r>
            <w:r>
              <w:rPr>
                <w:sz w:val="24"/>
                <w:szCs w:val="24"/>
              </w:rPr>
              <w:t>ем</w:t>
            </w:r>
            <w:r w:rsidRPr="00326D41">
              <w:rPr>
                <w:sz w:val="24"/>
                <w:szCs w:val="24"/>
              </w:rPr>
              <w:t xml:space="preserve"> мер пожарной безопасности</w:t>
            </w:r>
          </w:p>
        </w:tc>
      </w:tr>
      <w:tr w:rsidR="00326D41" w:rsidRPr="00326D41" w:rsidTr="000A32A5">
        <w:trPr>
          <w:trHeight w:val="567"/>
          <w:tblHeader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326D41">
            <w:pPr>
              <w:keepNext/>
              <w:spacing w:line="276" w:lineRule="auto"/>
              <w:ind w:left="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326D41">
            <w:pPr>
              <w:keepNext/>
              <w:tabs>
                <w:tab w:val="left" w:pos="993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6D41">
              <w:rPr>
                <w:b/>
                <w:sz w:val="24"/>
                <w:szCs w:val="24"/>
              </w:rPr>
              <w:t>3.3 ЭКОЛОГИЯ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326D41">
            <w:pPr>
              <w:keepNext/>
              <w:tabs>
                <w:tab w:val="left" w:pos="1001"/>
              </w:tabs>
              <w:spacing w:line="276" w:lineRule="auto"/>
              <w:ind w:hanging="1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326D41">
            <w:pPr>
              <w:keepNext/>
              <w:tabs>
                <w:tab w:val="left" w:pos="980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26D41" w:rsidRPr="00326D41" w:rsidRDefault="00326D41" w:rsidP="00326D41">
            <w:pPr>
              <w:keepNext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326D41" w:rsidRPr="00326D41" w:rsidTr="000A32A5">
        <w:trPr>
          <w:trHeight w:val="20"/>
          <w:tblHeader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C1719D">
            <w:pPr>
              <w:numPr>
                <w:ilvl w:val="0"/>
                <w:numId w:val="3"/>
              </w:numPr>
              <w:ind w:left="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6D41" w:rsidRPr="00326D41" w:rsidRDefault="00326D41" w:rsidP="00326D41">
            <w:pPr>
              <w:tabs>
                <w:tab w:val="left" w:pos="993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Реализация муниципальной программы «Охрана окружающей среды и рациональное природопользование» на период 2019-2030 гг. с учетом достигнутых показателей предыдущего этапа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326D41">
            <w:pPr>
              <w:tabs>
                <w:tab w:val="left" w:pos="1001"/>
              </w:tabs>
              <w:spacing w:line="276" w:lineRule="auto"/>
              <w:ind w:hanging="15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2019-2030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6D41" w:rsidRPr="00326D41" w:rsidRDefault="00326D41" w:rsidP="00326D41">
            <w:pPr>
              <w:tabs>
                <w:tab w:val="left" w:pos="980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Отдел сельского хозяйства, продовольствия и защиты окружающей среды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D41" w:rsidRPr="00326D41" w:rsidRDefault="00D330E6" w:rsidP="00685B7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330E6">
              <w:rPr>
                <w:sz w:val="24"/>
                <w:szCs w:val="24"/>
              </w:rPr>
              <w:t>В течение 20</w:t>
            </w:r>
            <w:r w:rsidR="00FB2086">
              <w:rPr>
                <w:sz w:val="24"/>
                <w:szCs w:val="24"/>
              </w:rPr>
              <w:t>2</w:t>
            </w:r>
            <w:r w:rsidR="00685B76">
              <w:rPr>
                <w:sz w:val="24"/>
                <w:szCs w:val="24"/>
              </w:rPr>
              <w:t>4</w:t>
            </w:r>
            <w:r w:rsidRPr="00D330E6">
              <w:rPr>
                <w:sz w:val="24"/>
                <w:szCs w:val="24"/>
              </w:rPr>
              <w:t xml:space="preserve"> года осуществлялась реализация муниципальной программы, которая способствует </w:t>
            </w:r>
            <w:r>
              <w:rPr>
                <w:sz w:val="24"/>
                <w:szCs w:val="24"/>
              </w:rPr>
              <w:t>улучшению</w:t>
            </w:r>
            <w:r w:rsidR="00326D41" w:rsidRPr="00326D41">
              <w:rPr>
                <w:sz w:val="24"/>
                <w:szCs w:val="24"/>
              </w:rPr>
              <w:t xml:space="preserve"> экологической ситуации в Белокалитвинском районе, формировани</w:t>
            </w:r>
            <w:r>
              <w:rPr>
                <w:sz w:val="24"/>
                <w:szCs w:val="24"/>
              </w:rPr>
              <w:t>ю</w:t>
            </w:r>
            <w:r w:rsidR="00326D41" w:rsidRPr="00326D41">
              <w:rPr>
                <w:sz w:val="24"/>
                <w:szCs w:val="24"/>
              </w:rPr>
              <w:t xml:space="preserve"> экологического мышления у жителей</w:t>
            </w:r>
          </w:p>
        </w:tc>
      </w:tr>
      <w:tr w:rsidR="00326D41" w:rsidRPr="00326D41" w:rsidTr="000A32A5">
        <w:trPr>
          <w:trHeight w:val="20"/>
          <w:tblHeader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C1719D">
            <w:pPr>
              <w:numPr>
                <w:ilvl w:val="0"/>
                <w:numId w:val="3"/>
              </w:numPr>
              <w:ind w:left="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6D41" w:rsidRPr="00326D41" w:rsidRDefault="00326D41" w:rsidP="00326D41">
            <w:pPr>
              <w:tabs>
                <w:tab w:val="left" w:pos="993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Мониторинг реализации и корректировка плана мероприятий муниципальной программы на период 2019-2030 гг. с учетом достигнутых показателей предыдущего этапа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326D41">
            <w:pPr>
              <w:tabs>
                <w:tab w:val="left" w:pos="1001"/>
              </w:tabs>
              <w:spacing w:line="276" w:lineRule="auto"/>
              <w:ind w:hanging="15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ежегодно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6D41" w:rsidRPr="00326D41" w:rsidRDefault="00326D41" w:rsidP="00326D41">
            <w:pPr>
              <w:tabs>
                <w:tab w:val="left" w:pos="980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Отдел сельского хозяйства, продовольствия и защиты окружающей среды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D41" w:rsidRPr="00326D41" w:rsidRDefault="00B56977" w:rsidP="00685B7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B56977">
              <w:rPr>
                <w:bCs/>
                <w:sz w:val="24"/>
                <w:szCs w:val="24"/>
              </w:rPr>
              <w:t>В течение 20</w:t>
            </w:r>
            <w:r w:rsidR="00FB2086">
              <w:rPr>
                <w:bCs/>
                <w:sz w:val="24"/>
                <w:szCs w:val="24"/>
              </w:rPr>
              <w:t>2</w:t>
            </w:r>
            <w:r w:rsidR="00685B76">
              <w:rPr>
                <w:bCs/>
                <w:sz w:val="24"/>
                <w:szCs w:val="24"/>
              </w:rPr>
              <w:t>4</w:t>
            </w:r>
            <w:r w:rsidRPr="00B56977">
              <w:rPr>
                <w:bCs/>
                <w:sz w:val="24"/>
                <w:szCs w:val="24"/>
              </w:rPr>
              <w:t xml:space="preserve"> года осуществлялась   корректировка показателей и объемов финансирования мероприятий</w:t>
            </w:r>
          </w:p>
        </w:tc>
      </w:tr>
      <w:tr w:rsidR="00326D41" w:rsidRPr="00326D41" w:rsidTr="000A32A5">
        <w:trPr>
          <w:trHeight w:val="20"/>
          <w:tblHeader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326D41">
            <w:pPr>
              <w:spacing w:line="276" w:lineRule="auto"/>
              <w:ind w:left="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6D41" w:rsidRPr="00326D41" w:rsidRDefault="00326D41" w:rsidP="00326D41">
            <w:pPr>
              <w:tabs>
                <w:tab w:val="left" w:pos="993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6D41">
              <w:rPr>
                <w:b/>
                <w:sz w:val="24"/>
                <w:szCs w:val="24"/>
              </w:rPr>
              <w:t xml:space="preserve">Задача 3.3.1 </w:t>
            </w:r>
            <w:r w:rsidRPr="00326D41">
              <w:rPr>
                <w:b/>
                <w:sz w:val="24"/>
                <w:szCs w:val="24"/>
              </w:rPr>
              <w:br/>
              <w:t xml:space="preserve">(приоритетное направление): </w:t>
            </w:r>
          </w:p>
          <w:p w:rsidR="00326D41" w:rsidRPr="00326D41" w:rsidRDefault="00326D41" w:rsidP="00326D41">
            <w:pPr>
              <w:tabs>
                <w:tab w:val="left" w:pos="993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6D41">
              <w:rPr>
                <w:b/>
                <w:bCs/>
                <w:sz w:val="24"/>
                <w:szCs w:val="24"/>
              </w:rPr>
              <w:t xml:space="preserve">Сокращение несанкционированных сбросов и сбросов с превышением норматива </w:t>
            </w:r>
            <w:r w:rsidRPr="00326D41">
              <w:rPr>
                <w:b/>
                <w:bCs/>
                <w:sz w:val="24"/>
                <w:szCs w:val="24"/>
              </w:rPr>
              <w:lastRenderedPageBreak/>
              <w:t>допустимого воздействия на водные объекты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6D41" w:rsidRPr="00326D41" w:rsidRDefault="00326D41" w:rsidP="00326D41">
            <w:pPr>
              <w:tabs>
                <w:tab w:val="left" w:pos="1001"/>
              </w:tabs>
              <w:spacing w:line="276" w:lineRule="auto"/>
              <w:ind w:hanging="1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6D41" w:rsidRPr="00326D41" w:rsidRDefault="00326D41" w:rsidP="00326D41">
            <w:pPr>
              <w:tabs>
                <w:tab w:val="left" w:pos="980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326D41" w:rsidRPr="00326D41" w:rsidTr="000A32A5">
        <w:trPr>
          <w:trHeight w:val="20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C1719D">
            <w:pPr>
              <w:numPr>
                <w:ilvl w:val="0"/>
                <w:numId w:val="3"/>
              </w:numPr>
              <w:ind w:left="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326D41">
            <w:pPr>
              <w:tabs>
                <w:tab w:val="left" w:pos="993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Проведение мониторинга в области охраны и использования водных объектов, подлежащих региональному государственному экологическому надзору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326D41">
            <w:pPr>
              <w:tabs>
                <w:tab w:val="left" w:pos="1001"/>
              </w:tabs>
              <w:spacing w:line="276" w:lineRule="auto"/>
              <w:ind w:hanging="15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2019-2030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326D41">
            <w:pPr>
              <w:tabs>
                <w:tab w:val="left" w:pos="98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Отдел сельского хозяйства, продовольствия и защиты окружающей среды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D41" w:rsidRPr="00326D41" w:rsidRDefault="00C74CD2" w:rsidP="00C74CD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мониторинга для своевременного</w:t>
            </w:r>
            <w:r w:rsidR="00326D41" w:rsidRPr="00326D41">
              <w:rPr>
                <w:sz w:val="24"/>
                <w:szCs w:val="24"/>
              </w:rPr>
              <w:t xml:space="preserve"> выявлени</w:t>
            </w:r>
            <w:r>
              <w:rPr>
                <w:sz w:val="24"/>
                <w:szCs w:val="24"/>
              </w:rPr>
              <w:t>я</w:t>
            </w:r>
            <w:r w:rsidR="00326D41" w:rsidRPr="00326D41">
              <w:rPr>
                <w:sz w:val="24"/>
                <w:szCs w:val="24"/>
              </w:rPr>
              <w:t xml:space="preserve"> экологических угроз</w:t>
            </w:r>
          </w:p>
        </w:tc>
      </w:tr>
      <w:tr w:rsidR="00326D41" w:rsidRPr="00326D41" w:rsidTr="000A32A5">
        <w:tblPrEx>
          <w:tblLook w:val="00A0" w:firstRow="1" w:lastRow="0" w:firstColumn="1" w:lastColumn="0" w:noHBand="0" w:noVBand="0"/>
        </w:tblPrEx>
        <w:trPr>
          <w:trHeight w:val="552"/>
        </w:trPr>
        <w:tc>
          <w:tcPr>
            <w:tcW w:w="277" w:type="pct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326D41">
            <w:pPr>
              <w:keepNext/>
              <w:spacing w:line="276" w:lineRule="auto"/>
              <w:ind w:left="4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39" w:type="pct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326D41">
            <w:pPr>
              <w:keepNext/>
              <w:tabs>
                <w:tab w:val="left" w:pos="993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6D41">
              <w:rPr>
                <w:b/>
                <w:bCs/>
                <w:sz w:val="24"/>
                <w:szCs w:val="24"/>
              </w:rPr>
              <w:t xml:space="preserve">3.4 </w:t>
            </w:r>
            <w:r w:rsidRPr="00326D41">
              <w:rPr>
                <w:b/>
                <w:color w:val="000000"/>
                <w:sz w:val="24"/>
                <w:szCs w:val="24"/>
              </w:rPr>
              <w:t xml:space="preserve">СИСТЕМА РАССЕЛЕНИЯ </w:t>
            </w:r>
            <w:r w:rsidRPr="00326D41">
              <w:rPr>
                <w:b/>
                <w:color w:val="000000"/>
                <w:sz w:val="24"/>
                <w:szCs w:val="24"/>
              </w:rPr>
              <w:br/>
              <w:t xml:space="preserve">И РАЗВИТИЕ БЕЛОКАЛИТВИНСКОГО РАЙОНА </w:t>
            </w:r>
            <w:r w:rsidRPr="00326D41">
              <w:rPr>
                <w:b/>
                <w:color w:val="000000"/>
                <w:sz w:val="24"/>
                <w:szCs w:val="24"/>
              </w:rPr>
              <w:br/>
              <w:t>В СИСТЕМЕ ВОСТОЧНО-ДОНБАССКОГО ПОЛЮСА РОСТА</w:t>
            </w:r>
          </w:p>
        </w:tc>
        <w:tc>
          <w:tcPr>
            <w:tcW w:w="642" w:type="pct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326D41">
            <w:pPr>
              <w:keepNext/>
              <w:tabs>
                <w:tab w:val="left" w:pos="1001"/>
              </w:tabs>
              <w:spacing w:line="276" w:lineRule="auto"/>
              <w:ind w:hanging="1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5" w:type="pct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6D41" w:rsidRPr="00326D41" w:rsidRDefault="00326D41" w:rsidP="00326D41">
            <w:pPr>
              <w:keepNext/>
              <w:tabs>
                <w:tab w:val="left" w:pos="980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76" w:type="pct"/>
            <w:shd w:val="clear" w:color="auto" w:fill="D9D9D9"/>
          </w:tcPr>
          <w:p w:rsidR="00326D41" w:rsidRPr="00326D41" w:rsidRDefault="00326D41" w:rsidP="00326D41">
            <w:pPr>
              <w:keepNext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26D41" w:rsidRPr="00326D41" w:rsidTr="000A32A5">
        <w:tblPrEx>
          <w:tblLook w:val="00A0" w:firstRow="1" w:lastRow="0" w:firstColumn="1" w:lastColumn="0" w:noHBand="0" w:noVBand="0"/>
        </w:tblPrEx>
        <w:trPr>
          <w:trHeight w:val="552"/>
        </w:trPr>
        <w:tc>
          <w:tcPr>
            <w:tcW w:w="277" w:type="pct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326D41">
            <w:pPr>
              <w:spacing w:line="276" w:lineRule="auto"/>
              <w:ind w:left="4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39" w:type="pct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326D41">
            <w:pPr>
              <w:tabs>
                <w:tab w:val="left" w:pos="993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6D41">
              <w:rPr>
                <w:b/>
                <w:bCs/>
                <w:sz w:val="24"/>
                <w:szCs w:val="24"/>
              </w:rPr>
              <w:t xml:space="preserve">Задача 3.4.1 </w:t>
            </w:r>
            <w:r w:rsidRPr="00326D41">
              <w:rPr>
                <w:b/>
                <w:bCs/>
                <w:sz w:val="24"/>
                <w:szCs w:val="24"/>
              </w:rPr>
              <w:br/>
              <w:t>(приоритетное направление):</w:t>
            </w:r>
          </w:p>
          <w:p w:rsidR="00326D41" w:rsidRPr="00326D41" w:rsidRDefault="00326D41" w:rsidP="00326D41">
            <w:pPr>
              <w:tabs>
                <w:tab w:val="left" w:pos="993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6D41">
              <w:rPr>
                <w:b/>
                <w:bCs/>
                <w:sz w:val="24"/>
                <w:szCs w:val="24"/>
              </w:rPr>
              <w:t>Рост качества и повышение комфортности городской среды</w:t>
            </w:r>
          </w:p>
        </w:tc>
        <w:tc>
          <w:tcPr>
            <w:tcW w:w="642" w:type="pct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326D41">
            <w:pPr>
              <w:tabs>
                <w:tab w:val="left" w:pos="1001"/>
              </w:tabs>
              <w:spacing w:line="276" w:lineRule="auto"/>
              <w:ind w:hanging="1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5" w:type="pct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6D41" w:rsidRPr="00326D41" w:rsidRDefault="00326D41" w:rsidP="00326D41">
            <w:pPr>
              <w:tabs>
                <w:tab w:val="left" w:pos="980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76" w:type="pct"/>
            <w:shd w:val="clear" w:color="auto" w:fill="D9D9D9"/>
          </w:tcPr>
          <w:p w:rsidR="00326D41" w:rsidRPr="00326D41" w:rsidRDefault="00326D41" w:rsidP="00326D4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26D41" w:rsidRPr="00326D41" w:rsidTr="000A32A5">
        <w:tblPrEx>
          <w:tblLook w:val="00A0" w:firstRow="1" w:lastRow="0" w:firstColumn="1" w:lastColumn="0" w:noHBand="0" w:noVBand="0"/>
        </w:tblPrEx>
        <w:trPr>
          <w:trHeight w:val="552"/>
        </w:trPr>
        <w:tc>
          <w:tcPr>
            <w:tcW w:w="27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C1719D">
            <w:pPr>
              <w:numPr>
                <w:ilvl w:val="0"/>
                <w:numId w:val="3"/>
              </w:numPr>
              <w:ind w:left="4" w:right="113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326D41">
            <w:pPr>
              <w:tabs>
                <w:tab w:val="left" w:pos="993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Формирование механизма прямого участия граждан в формировании комфортной городской среды</w:t>
            </w:r>
          </w:p>
        </w:tc>
        <w:tc>
          <w:tcPr>
            <w:tcW w:w="64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326D41">
            <w:pPr>
              <w:tabs>
                <w:tab w:val="left" w:pos="1001"/>
              </w:tabs>
              <w:spacing w:line="276" w:lineRule="auto"/>
              <w:ind w:hanging="15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2019-2030</w:t>
            </w:r>
          </w:p>
        </w:tc>
        <w:tc>
          <w:tcPr>
            <w:tcW w:w="86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326D41">
            <w:pPr>
              <w:tabs>
                <w:tab w:val="left" w:pos="98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Отдел жилищно-коммунального хозяйства</w:t>
            </w:r>
          </w:p>
        </w:tc>
        <w:tc>
          <w:tcPr>
            <w:tcW w:w="1576" w:type="pct"/>
          </w:tcPr>
          <w:p w:rsidR="00326D41" w:rsidRPr="00326D41" w:rsidRDefault="000519E0" w:rsidP="00326D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ТОС</w:t>
            </w:r>
          </w:p>
        </w:tc>
      </w:tr>
      <w:tr w:rsidR="00326D41" w:rsidRPr="00326D41" w:rsidTr="000A32A5">
        <w:tblPrEx>
          <w:tblLook w:val="00A0" w:firstRow="1" w:lastRow="0" w:firstColumn="1" w:lastColumn="0" w:noHBand="0" w:noVBand="0"/>
        </w:tblPrEx>
        <w:trPr>
          <w:trHeight w:val="552"/>
        </w:trPr>
        <w:tc>
          <w:tcPr>
            <w:tcW w:w="27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7F7A67">
            <w:pPr>
              <w:numPr>
                <w:ilvl w:val="0"/>
                <w:numId w:val="3"/>
              </w:numPr>
              <w:ind w:left="-28" w:right="113" w:hanging="283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326D41">
            <w:pPr>
              <w:tabs>
                <w:tab w:val="left" w:pos="993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Благоустройство дворовых территорий многоквартирных домов и мест массового отдыха населения</w:t>
            </w:r>
          </w:p>
        </w:tc>
        <w:tc>
          <w:tcPr>
            <w:tcW w:w="64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326D41">
            <w:pPr>
              <w:tabs>
                <w:tab w:val="left" w:pos="1001"/>
              </w:tabs>
              <w:spacing w:line="276" w:lineRule="auto"/>
              <w:ind w:hanging="15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2019-2030</w:t>
            </w:r>
          </w:p>
        </w:tc>
        <w:tc>
          <w:tcPr>
            <w:tcW w:w="86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326D41">
            <w:pPr>
              <w:tabs>
                <w:tab w:val="left" w:pos="98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Отдел жилищно-коммунального хозяйства</w:t>
            </w:r>
          </w:p>
        </w:tc>
        <w:tc>
          <w:tcPr>
            <w:tcW w:w="1576" w:type="pct"/>
          </w:tcPr>
          <w:p w:rsidR="00D463A2" w:rsidRPr="00D463A2" w:rsidRDefault="00D463A2" w:rsidP="00D463A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463A2">
              <w:rPr>
                <w:sz w:val="24"/>
                <w:szCs w:val="24"/>
              </w:rPr>
              <w:t>На территории района в 2024 году выполнено благоустройство общественной территории общей стоимостью 33,4 млн. рублей.:</w:t>
            </w:r>
          </w:p>
          <w:p w:rsidR="00D463A2" w:rsidRPr="00D463A2" w:rsidRDefault="00D463A2" w:rsidP="00D463A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463A2">
              <w:rPr>
                <w:sz w:val="24"/>
                <w:szCs w:val="24"/>
              </w:rPr>
              <w:t xml:space="preserve">- Благоустройство земельного участка, расположенного по адресу: Российская Федерация, Ростовская область, Белокалитвинский р-н, г. Белая Калитва, </w:t>
            </w:r>
            <w:r w:rsidRPr="00D463A2">
              <w:rPr>
                <w:sz w:val="24"/>
                <w:szCs w:val="24"/>
              </w:rPr>
              <w:lastRenderedPageBreak/>
              <w:t>Белокалитвинское городское поселение, ул. Энтузиастов, кадастровый номер 61:47:0010219:5376.</w:t>
            </w:r>
          </w:p>
          <w:p w:rsidR="00326D41" w:rsidRPr="00D463A2" w:rsidRDefault="00D463A2" w:rsidP="00D463A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463A2">
              <w:rPr>
                <w:sz w:val="24"/>
                <w:szCs w:val="24"/>
              </w:rPr>
              <w:t>Завершены работы по благоустройству объекта «Парк культуры и отдыха им. Маяковского» на сумму 181,97 млн. рублей.</w:t>
            </w:r>
          </w:p>
        </w:tc>
      </w:tr>
      <w:tr w:rsidR="00326D41" w:rsidRPr="00326D41" w:rsidTr="000A32A5">
        <w:tblPrEx>
          <w:tblLook w:val="00A0" w:firstRow="1" w:lastRow="0" w:firstColumn="1" w:lastColumn="0" w:noHBand="0" w:noVBand="0"/>
        </w:tblPrEx>
        <w:trPr>
          <w:trHeight w:val="552"/>
        </w:trPr>
        <w:tc>
          <w:tcPr>
            <w:tcW w:w="277" w:type="pct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326D41">
            <w:pPr>
              <w:keepNext/>
              <w:spacing w:line="276" w:lineRule="auto"/>
              <w:ind w:left="4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39" w:type="pct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326D41">
            <w:pPr>
              <w:keepNext/>
              <w:tabs>
                <w:tab w:val="left" w:pos="993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6D41">
              <w:rPr>
                <w:b/>
                <w:bCs/>
                <w:sz w:val="24"/>
                <w:szCs w:val="24"/>
              </w:rPr>
              <w:t xml:space="preserve">Задача 3.4.2 </w:t>
            </w:r>
            <w:r w:rsidRPr="00326D41">
              <w:rPr>
                <w:b/>
                <w:bCs/>
                <w:sz w:val="24"/>
                <w:szCs w:val="24"/>
              </w:rPr>
              <w:br/>
              <w:t>(приоритетное направление):</w:t>
            </w:r>
          </w:p>
          <w:p w:rsidR="00326D41" w:rsidRPr="00326D41" w:rsidRDefault="00326D41" w:rsidP="00326D41">
            <w:pPr>
              <w:keepNext/>
              <w:tabs>
                <w:tab w:val="left" w:pos="993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6D41">
              <w:rPr>
                <w:b/>
                <w:bCs/>
                <w:sz w:val="24"/>
                <w:szCs w:val="24"/>
              </w:rPr>
              <w:t>Формирование благоприятного инвестиционного климата муниципального образования</w:t>
            </w:r>
          </w:p>
        </w:tc>
        <w:tc>
          <w:tcPr>
            <w:tcW w:w="642" w:type="pct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6D41" w:rsidRPr="00326D41" w:rsidRDefault="00326D41" w:rsidP="00326D41">
            <w:pPr>
              <w:keepNext/>
              <w:tabs>
                <w:tab w:val="left" w:pos="1001"/>
              </w:tabs>
              <w:spacing w:line="276" w:lineRule="auto"/>
              <w:ind w:hanging="1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5" w:type="pct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6D41" w:rsidRPr="00326D41" w:rsidRDefault="00326D41" w:rsidP="00326D41">
            <w:pPr>
              <w:keepNext/>
              <w:tabs>
                <w:tab w:val="left" w:pos="980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76" w:type="pct"/>
            <w:shd w:val="clear" w:color="auto" w:fill="D9D9D9"/>
          </w:tcPr>
          <w:p w:rsidR="00326D41" w:rsidRPr="00326D41" w:rsidRDefault="00326D41" w:rsidP="00326D41">
            <w:pPr>
              <w:keepNext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A3E2E" w:rsidRPr="00326D41" w:rsidTr="000A32A5">
        <w:tblPrEx>
          <w:tblLook w:val="00A0" w:firstRow="1" w:lastRow="0" w:firstColumn="1" w:lastColumn="0" w:noHBand="0" w:noVBand="0"/>
        </w:tblPrEx>
        <w:trPr>
          <w:trHeight w:val="552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3E2E" w:rsidRPr="00326D41" w:rsidRDefault="00AA3E2E" w:rsidP="00AA3E2E">
            <w:pPr>
              <w:numPr>
                <w:ilvl w:val="0"/>
                <w:numId w:val="3"/>
              </w:numPr>
              <w:ind w:left="4" w:right="-33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3E2E" w:rsidRPr="00326D41" w:rsidRDefault="00AA3E2E" w:rsidP="00AA3E2E">
            <w:pPr>
              <w:tabs>
                <w:tab w:val="left" w:pos="993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Создание системы прогнозирования потребности в кадрах и информирования населения, организация подготовки кадров под конкретные рабочие места по заявкам работодателей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3E2E" w:rsidRPr="00326D41" w:rsidRDefault="00AA3E2E" w:rsidP="00AA3E2E">
            <w:pPr>
              <w:tabs>
                <w:tab w:val="left" w:pos="1001"/>
              </w:tabs>
              <w:spacing w:line="276" w:lineRule="auto"/>
              <w:ind w:hanging="15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2019-2030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A3E2E" w:rsidRPr="00326D41" w:rsidRDefault="00AA3E2E" w:rsidP="00AA3E2E">
            <w:pPr>
              <w:tabs>
                <w:tab w:val="left" w:pos="98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6D41">
              <w:rPr>
                <w:bCs/>
                <w:sz w:val="24"/>
                <w:szCs w:val="24"/>
              </w:rPr>
              <w:t>Сектор по социальным вопросам;</w:t>
            </w:r>
          </w:p>
          <w:p w:rsidR="00AA3E2E" w:rsidRPr="00326D41" w:rsidRDefault="00AA3E2E" w:rsidP="00AA3E2E">
            <w:pPr>
              <w:tabs>
                <w:tab w:val="left" w:pos="980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6D41">
              <w:rPr>
                <w:bCs/>
                <w:sz w:val="24"/>
                <w:szCs w:val="24"/>
              </w:rPr>
              <w:t>ГКУ РО «ЦЗН г.Белая Калитва»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E2E" w:rsidRPr="00AD59D8" w:rsidRDefault="00AA3E2E" w:rsidP="00AA3E2E">
            <w:pPr>
              <w:tabs>
                <w:tab w:val="left" w:pos="993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AD59D8">
              <w:rPr>
                <w:sz w:val="24"/>
                <w:szCs w:val="24"/>
              </w:rPr>
              <w:t>За 202</w:t>
            </w:r>
            <w:r w:rsidR="00AD59D8">
              <w:rPr>
                <w:sz w:val="24"/>
                <w:szCs w:val="24"/>
              </w:rPr>
              <w:t>4</w:t>
            </w:r>
            <w:r w:rsidRPr="00AD59D8">
              <w:rPr>
                <w:sz w:val="24"/>
                <w:szCs w:val="24"/>
              </w:rPr>
              <w:t xml:space="preserve"> год содействие в трудоустройстве было оказано </w:t>
            </w:r>
            <w:r w:rsidR="00AD59D8">
              <w:rPr>
                <w:sz w:val="24"/>
                <w:szCs w:val="24"/>
              </w:rPr>
              <w:t>804</w:t>
            </w:r>
            <w:r w:rsidRPr="00AD59D8">
              <w:rPr>
                <w:sz w:val="24"/>
                <w:szCs w:val="24"/>
              </w:rPr>
              <w:t xml:space="preserve"> гражданам.</w:t>
            </w:r>
          </w:p>
          <w:p w:rsidR="00AA3E2E" w:rsidRPr="00AD59D8" w:rsidRDefault="00AA3E2E" w:rsidP="00AA3E2E">
            <w:pPr>
              <w:tabs>
                <w:tab w:val="left" w:pos="993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AD59D8">
              <w:rPr>
                <w:sz w:val="24"/>
                <w:szCs w:val="24"/>
              </w:rPr>
              <w:t xml:space="preserve">По состоянию на </w:t>
            </w:r>
            <w:r w:rsidR="00D54C12" w:rsidRPr="00AD59D8">
              <w:rPr>
                <w:sz w:val="24"/>
                <w:szCs w:val="24"/>
              </w:rPr>
              <w:t>01</w:t>
            </w:r>
            <w:r w:rsidRPr="00AD59D8">
              <w:rPr>
                <w:sz w:val="24"/>
                <w:szCs w:val="24"/>
              </w:rPr>
              <w:t>.</w:t>
            </w:r>
            <w:r w:rsidR="00D54C12" w:rsidRPr="00AD59D8">
              <w:rPr>
                <w:sz w:val="24"/>
                <w:szCs w:val="24"/>
              </w:rPr>
              <w:t>01</w:t>
            </w:r>
            <w:r w:rsidRPr="00AD59D8">
              <w:rPr>
                <w:sz w:val="24"/>
                <w:szCs w:val="24"/>
              </w:rPr>
              <w:t>.202</w:t>
            </w:r>
            <w:r w:rsidR="00AD59D8">
              <w:rPr>
                <w:sz w:val="24"/>
                <w:szCs w:val="24"/>
              </w:rPr>
              <w:t>5</w:t>
            </w:r>
            <w:r w:rsidRPr="00AD59D8">
              <w:rPr>
                <w:sz w:val="24"/>
                <w:szCs w:val="24"/>
              </w:rPr>
              <w:t xml:space="preserve"> года уровень регистрируемой безработицы составил 0,</w:t>
            </w:r>
            <w:r w:rsidR="00D54C12" w:rsidRPr="00AD59D8">
              <w:rPr>
                <w:sz w:val="24"/>
                <w:szCs w:val="24"/>
              </w:rPr>
              <w:t>4</w:t>
            </w:r>
            <w:r w:rsidRPr="00AD59D8">
              <w:rPr>
                <w:sz w:val="24"/>
                <w:szCs w:val="24"/>
              </w:rPr>
              <w:t xml:space="preserve"> % от численности </w:t>
            </w:r>
            <w:r w:rsidR="00AD59D8">
              <w:rPr>
                <w:sz w:val="24"/>
                <w:szCs w:val="24"/>
              </w:rPr>
              <w:t>экономически активного населения</w:t>
            </w:r>
            <w:r w:rsidRPr="00AD59D8">
              <w:rPr>
                <w:sz w:val="24"/>
                <w:szCs w:val="24"/>
              </w:rPr>
              <w:t xml:space="preserve">. </w:t>
            </w:r>
          </w:p>
          <w:p w:rsidR="00AA3E2E" w:rsidRPr="00AD59D8" w:rsidRDefault="00AA3E2E" w:rsidP="00AD59D8">
            <w:pPr>
              <w:tabs>
                <w:tab w:val="left" w:pos="993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AD59D8">
              <w:rPr>
                <w:sz w:val="24"/>
                <w:szCs w:val="24"/>
              </w:rPr>
              <w:t xml:space="preserve">Трудоустроено </w:t>
            </w:r>
            <w:r w:rsidR="00AD59D8">
              <w:rPr>
                <w:sz w:val="24"/>
                <w:szCs w:val="24"/>
              </w:rPr>
              <w:t>702</w:t>
            </w:r>
            <w:r w:rsidRPr="00AD59D8">
              <w:rPr>
                <w:sz w:val="24"/>
                <w:szCs w:val="24"/>
              </w:rPr>
              <w:t xml:space="preserve"> человек</w:t>
            </w:r>
            <w:r w:rsidR="00AD59D8">
              <w:rPr>
                <w:sz w:val="24"/>
                <w:szCs w:val="24"/>
              </w:rPr>
              <w:t>а</w:t>
            </w:r>
            <w:r w:rsidRPr="00AD59D8">
              <w:rPr>
                <w:sz w:val="24"/>
                <w:szCs w:val="24"/>
              </w:rPr>
              <w:t xml:space="preserve">, или </w:t>
            </w:r>
            <w:r w:rsidR="00AD59D8">
              <w:rPr>
                <w:sz w:val="24"/>
                <w:szCs w:val="24"/>
              </w:rPr>
              <w:t>87</w:t>
            </w:r>
            <w:r w:rsidR="00D54C12" w:rsidRPr="00AD59D8">
              <w:rPr>
                <w:sz w:val="24"/>
                <w:szCs w:val="24"/>
              </w:rPr>
              <w:t>,3</w:t>
            </w:r>
            <w:r w:rsidRPr="00AD59D8">
              <w:rPr>
                <w:sz w:val="24"/>
                <w:szCs w:val="24"/>
              </w:rPr>
              <w:t xml:space="preserve"> % от количества обратившихся в поиске подходящей работы граждан. Направлено на </w:t>
            </w:r>
            <w:proofErr w:type="spellStart"/>
            <w:r w:rsidRPr="00AD59D8">
              <w:rPr>
                <w:sz w:val="24"/>
                <w:szCs w:val="24"/>
              </w:rPr>
              <w:t>профобучение</w:t>
            </w:r>
            <w:proofErr w:type="spellEnd"/>
            <w:r w:rsidR="00AD59D8">
              <w:rPr>
                <w:sz w:val="24"/>
                <w:szCs w:val="24"/>
              </w:rPr>
              <w:t xml:space="preserve"> или </w:t>
            </w:r>
            <w:proofErr w:type="spellStart"/>
            <w:r w:rsidR="00AD59D8">
              <w:rPr>
                <w:sz w:val="24"/>
                <w:szCs w:val="24"/>
              </w:rPr>
              <w:t>допобразование</w:t>
            </w:r>
            <w:proofErr w:type="spellEnd"/>
            <w:r w:rsidRPr="00AD59D8">
              <w:rPr>
                <w:sz w:val="24"/>
                <w:szCs w:val="24"/>
              </w:rPr>
              <w:t xml:space="preserve"> </w:t>
            </w:r>
            <w:r w:rsidR="00AD59D8">
              <w:rPr>
                <w:sz w:val="24"/>
                <w:szCs w:val="24"/>
              </w:rPr>
              <w:t>36</w:t>
            </w:r>
            <w:r w:rsidRPr="00AD59D8">
              <w:rPr>
                <w:sz w:val="24"/>
                <w:szCs w:val="24"/>
              </w:rPr>
              <w:t xml:space="preserve"> безработных гражданина.</w:t>
            </w:r>
          </w:p>
        </w:tc>
      </w:tr>
      <w:tr w:rsidR="00AA3E2E" w:rsidRPr="00326D41" w:rsidTr="000A32A5">
        <w:tblPrEx>
          <w:tblLook w:val="00A0" w:firstRow="1" w:lastRow="0" w:firstColumn="1" w:lastColumn="0" w:noHBand="0" w:noVBand="0"/>
        </w:tblPrEx>
        <w:trPr>
          <w:trHeight w:val="552"/>
        </w:trPr>
        <w:tc>
          <w:tcPr>
            <w:tcW w:w="277" w:type="pct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3E2E" w:rsidRPr="00326D41" w:rsidRDefault="00AA3E2E" w:rsidP="00AA3E2E">
            <w:pPr>
              <w:keepNext/>
              <w:spacing w:line="216" w:lineRule="auto"/>
              <w:ind w:left="4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39" w:type="pct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3E2E" w:rsidRPr="00326D41" w:rsidRDefault="00AA3E2E" w:rsidP="00AA3E2E">
            <w:pPr>
              <w:keepNext/>
              <w:tabs>
                <w:tab w:val="left" w:pos="993"/>
              </w:tabs>
              <w:spacing w:line="216" w:lineRule="auto"/>
              <w:jc w:val="center"/>
              <w:rPr>
                <w:b/>
                <w:bCs/>
                <w:sz w:val="24"/>
                <w:szCs w:val="24"/>
              </w:rPr>
            </w:pPr>
            <w:r w:rsidRPr="00326D41">
              <w:rPr>
                <w:b/>
                <w:bCs/>
                <w:sz w:val="24"/>
                <w:szCs w:val="24"/>
              </w:rPr>
              <w:t xml:space="preserve">Задача 3.4.3 </w:t>
            </w:r>
            <w:r w:rsidRPr="00326D41">
              <w:rPr>
                <w:b/>
                <w:bCs/>
                <w:sz w:val="24"/>
                <w:szCs w:val="24"/>
              </w:rPr>
              <w:br/>
              <w:t>(приоритетное направление):</w:t>
            </w:r>
          </w:p>
          <w:p w:rsidR="00AA3E2E" w:rsidRPr="00326D41" w:rsidRDefault="00AA3E2E" w:rsidP="00AA3E2E">
            <w:pPr>
              <w:keepNext/>
              <w:tabs>
                <w:tab w:val="left" w:pos="993"/>
              </w:tabs>
              <w:spacing w:line="216" w:lineRule="auto"/>
              <w:jc w:val="center"/>
              <w:rPr>
                <w:b/>
                <w:bCs/>
                <w:sz w:val="24"/>
                <w:szCs w:val="24"/>
              </w:rPr>
            </w:pPr>
            <w:r w:rsidRPr="00326D41">
              <w:rPr>
                <w:b/>
                <w:bCs/>
                <w:sz w:val="24"/>
                <w:szCs w:val="24"/>
              </w:rPr>
              <w:t>Развитие механизмов повышения уровня доходов населения</w:t>
            </w:r>
          </w:p>
        </w:tc>
        <w:tc>
          <w:tcPr>
            <w:tcW w:w="642" w:type="pct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3E2E" w:rsidRPr="00326D41" w:rsidRDefault="00AA3E2E" w:rsidP="00AA3E2E">
            <w:pPr>
              <w:keepNext/>
              <w:tabs>
                <w:tab w:val="left" w:pos="1001"/>
              </w:tabs>
              <w:spacing w:line="216" w:lineRule="auto"/>
              <w:ind w:hanging="1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5" w:type="pct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A3E2E" w:rsidRPr="00326D41" w:rsidRDefault="00AA3E2E" w:rsidP="00AA3E2E">
            <w:pPr>
              <w:keepNext/>
              <w:tabs>
                <w:tab w:val="left" w:pos="980"/>
              </w:tabs>
              <w:spacing w:line="21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76" w:type="pct"/>
            <w:shd w:val="clear" w:color="auto" w:fill="D9D9D9"/>
          </w:tcPr>
          <w:p w:rsidR="00AA3E2E" w:rsidRPr="00326D41" w:rsidRDefault="00AA3E2E" w:rsidP="00AA3E2E">
            <w:pPr>
              <w:keepNext/>
              <w:spacing w:line="21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A3E2E" w:rsidRPr="00326D41" w:rsidTr="000A32A5">
        <w:tblPrEx>
          <w:tblLook w:val="00A0" w:firstRow="1" w:lastRow="0" w:firstColumn="1" w:lastColumn="0" w:noHBand="0" w:noVBand="0"/>
        </w:tblPrEx>
        <w:trPr>
          <w:trHeight w:val="828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3E2E" w:rsidRPr="00326D41" w:rsidRDefault="00AA3E2E" w:rsidP="00AA3E2E">
            <w:pPr>
              <w:numPr>
                <w:ilvl w:val="0"/>
                <w:numId w:val="3"/>
              </w:numPr>
              <w:ind w:left="4" w:right="-33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3E2E" w:rsidRPr="00326D41" w:rsidRDefault="00AA3E2E" w:rsidP="00AA3E2E">
            <w:pPr>
              <w:tabs>
                <w:tab w:val="left" w:pos="993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Мониторинг уровня заработных плат на действующих предприятиях в муниципальном образовании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3E2E" w:rsidRPr="00326D41" w:rsidRDefault="00AA3E2E" w:rsidP="00AA3E2E">
            <w:pPr>
              <w:tabs>
                <w:tab w:val="left" w:pos="1001"/>
              </w:tabs>
              <w:spacing w:line="276" w:lineRule="auto"/>
              <w:ind w:hanging="15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2019-2030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A3E2E" w:rsidRPr="00326D41" w:rsidRDefault="00AA3E2E" w:rsidP="00AA3E2E">
            <w:pPr>
              <w:tabs>
                <w:tab w:val="left" w:pos="980"/>
              </w:tabs>
              <w:spacing w:line="216" w:lineRule="auto"/>
              <w:jc w:val="center"/>
              <w:rPr>
                <w:bCs/>
                <w:sz w:val="24"/>
                <w:szCs w:val="24"/>
              </w:rPr>
            </w:pPr>
          </w:p>
          <w:p w:rsidR="00AA3E2E" w:rsidRPr="00326D41" w:rsidRDefault="00AA3E2E" w:rsidP="00AA3E2E">
            <w:pPr>
              <w:tabs>
                <w:tab w:val="left" w:pos="980"/>
              </w:tabs>
              <w:spacing w:line="216" w:lineRule="auto"/>
              <w:jc w:val="center"/>
              <w:rPr>
                <w:b/>
                <w:bCs/>
                <w:sz w:val="24"/>
                <w:szCs w:val="24"/>
              </w:rPr>
            </w:pPr>
            <w:r w:rsidRPr="00326D41">
              <w:rPr>
                <w:bCs/>
                <w:sz w:val="24"/>
                <w:szCs w:val="24"/>
              </w:rPr>
              <w:t>Сектор по социальным вопросам</w:t>
            </w:r>
            <w:r w:rsidRPr="00326D4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E2E" w:rsidRPr="00326D41" w:rsidRDefault="00AA3E2E" w:rsidP="00AA3E2E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991D32">
              <w:rPr>
                <w:sz w:val="24"/>
                <w:szCs w:val="24"/>
              </w:rPr>
              <w:t>Сбор оперативной информации от предприятий района</w:t>
            </w:r>
          </w:p>
        </w:tc>
      </w:tr>
      <w:tr w:rsidR="00AA3E2E" w:rsidRPr="00326D41" w:rsidTr="000A32A5">
        <w:tblPrEx>
          <w:tblLook w:val="00A0" w:firstRow="1" w:lastRow="0" w:firstColumn="1" w:lastColumn="0" w:noHBand="0" w:noVBand="0"/>
        </w:tblPrEx>
        <w:trPr>
          <w:trHeight w:val="552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3E2E" w:rsidRPr="00326D41" w:rsidRDefault="00AA3E2E" w:rsidP="00AA3E2E">
            <w:pPr>
              <w:numPr>
                <w:ilvl w:val="0"/>
                <w:numId w:val="3"/>
              </w:numPr>
              <w:ind w:left="-36" w:right="-330" w:hanging="346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3E2E" w:rsidRPr="00326D41" w:rsidRDefault="00AA3E2E" w:rsidP="00AA3E2E">
            <w:pPr>
              <w:tabs>
                <w:tab w:val="left" w:pos="993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Повышение квалификации работников, в том числе, на основе коротких, адаптированных практико-ориентированных программ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3E2E" w:rsidRPr="00326D41" w:rsidRDefault="00AA3E2E" w:rsidP="00AA3E2E">
            <w:pPr>
              <w:tabs>
                <w:tab w:val="left" w:pos="1001"/>
              </w:tabs>
              <w:spacing w:line="276" w:lineRule="auto"/>
              <w:ind w:hanging="15"/>
              <w:jc w:val="center"/>
              <w:rPr>
                <w:sz w:val="24"/>
                <w:szCs w:val="24"/>
              </w:rPr>
            </w:pPr>
            <w:r w:rsidRPr="00326D41">
              <w:rPr>
                <w:sz w:val="24"/>
                <w:szCs w:val="24"/>
              </w:rPr>
              <w:t>2019-2030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A3E2E" w:rsidRPr="00326D41" w:rsidRDefault="00AA3E2E" w:rsidP="00AA3E2E">
            <w:pPr>
              <w:tabs>
                <w:tab w:val="left" w:pos="98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6D41">
              <w:rPr>
                <w:bCs/>
                <w:sz w:val="24"/>
                <w:szCs w:val="24"/>
              </w:rPr>
              <w:t>Сектор по социальным вопросам;</w:t>
            </w:r>
          </w:p>
          <w:p w:rsidR="00AA3E2E" w:rsidRPr="00326D41" w:rsidRDefault="00AA3E2E" w:rsidP="00AA3E2E">
            <w:pPr>
              <w:tabs>
                <w:tab w:val="left" w:pos="980"/>
              </w:tabs>
              <w:spacing w:line="216" w:lineRule="auto"/>
              <w:jc w:val="center"/>
              <w:rPr>
                <w:b/>
                <w:bCs/>
                <w:sz w:val="24"/>
                <w:szCs w:val="24"/>
              </w:rPr>
            </w:pPr>
            <w:r w:rsidRPr="00326D41">
              <w:rPr>
                <w:bCs/>
                <w:sz w:val="24"/>
                <w:szCs w:val="24"/>
              </w:rPr>
              <w:t>ГКУ РО «ЦЗН г.Белая Калитва»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E2E" w:rsidRPr="00203FFD" w:rsidRDefault="00AA3E2E" w:rsidP="00203FFD">
            <w:pPr>
              <w:jc w:val="center"/>
              <w:rPr>
                <w:sz w:val="24"/>
                <w:szCs w:val="24"/>
              </w:rPr>
            </w:pPr>
            <w:r w:rsidRPr="00203FFD">
              <w:rPr>
                <w:sz w:val="24"/>
                <w:szCs w:val="24"/>
              </w:rPr>
              <w:t xml:space="preserve">При содействии центра занятости нашли работу </w:t>
            </w:r>
            <w:r w:rsidR="00203FFD">
              <w:rPr>
                <w:sz w:val="24"/>
                <w:szCs w:val="24"/>
              </w:rPr>
              <w:t>702</w:t>
            </w:r>
            <w:r w:rsidRPr="00203FFD">
              <w:rPr>
                <w:sz w:val="24"/>
                <w:szCs w:val="24"/>
              </w:rPr>
              <w:t xml:space="preserve"> человека. Направлено на </w:t>
            </w:r>
            <w:proofErr w:type="spellStart"/>
            <w:r w:rsidRPr="00203FFD">
              <w:rPr>
                <w:sz w:val="24"/>
                <w:szCs w:val="24"/>
              </w:rPr>
              <w:t>профобучение</w:t>
            </w:r>
            <w:proofErr w:type="spellEnd"/>
            <w:r w:rsidRPr="00203FFD">
              <w:rPr>
                <w:sz w:val="24"/>
                <w:szCs w:val="24"/>
              </w:rPr>
              <w:t xml:space="preserve"> </w:t>
            </w:r>
            <w:r w:rsidR="00203FFD" w:rsidRPr="00203FFD">
              <w:rPr>
                <w:sz w:val="24"/>
                <w:szCs w:val="24"/>
              </w:rPr>
              <w:t xml:space="preserve">или </w:t>
            </w:r>
            <w:proofErr w:type="spellStart"/>
            <w:r w:rsidR="00203FFD" w:rsidRPr="00203FFD">
              <w:rPr>
                <w:sz w:val="24"/>
                <w:szCs w:val="24"/>
              </w:rPr>
              <w:t>допобразование</w:t>
            </w:r>
            <w:proofErr w:type="spellEnd"/>
            <w:r w:rsidR="00203FFD" w:rsidRPr="00203FFD">
              <w:rPr>
                <w:sz w:val="24"/>
                <w:szCs w:val="24"/>
              </w:rPr>
              <w:t xml:space="preserve"> 36 безработных гражданина.</w:t>
            </w:r>
          </w:p>
        </w:tc>
      </w:tr>
    </w:tbl>
    <w:p w:rsidR="00326D41" w:rsidRDefault="00326D41"/>
    <w:sectPr w:rsidR="00326D41" w:rsidSect="00B86C8E">
      <w:pgSz w:w="16838" w:h="11906" w:orient="landscape"/>
      <w:pgMar w:top="993" w:right="1134" w:bottom="85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210" w:rsidRDefault="00A43210">
      <w:r>
        <w:separator/>
      </w:r>
    </w:p>
  </w:endnote>
  <w:endnote w:type="continuationSeparator" w:id="0">
    <w:p w:rsidR="00A43210" w:rsidRDefault="00A43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CTT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charset w:val="00"/>
    <w:family w:val="roman"/>
    <w:pitch w:val="default"/>
  </w:font>
  <w:font w:name="pfbeausanspro">
    <w:altName w:val="Times New Roman"/>
    <w:charset w:val="00"/>
    <w:family w:val="roman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8D9" w:rsidRDefault="005E68D9">
    <w:pPr>
      <w:pStyle w:val="afd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210" w:rsidRDefault="00A43210">
      <w:r>
        <w:separator/>
      </w:r>
    </w:p>
  </w:footnote>
  <w:footnote w:type="continuationSeparator" w:id="0">
    <w:p w:rsidR="00A43210" w:rsidRDefault="00A43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8634B"/>
    <w:multiLevelType w:val="hybridMultilevel"/>
    <w:tmpl w:val="FE86009C"/>
    <w:lvl w:ilvl="0" w:tplc="CE263B7C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BC9579F"/>
    <w:multiLevelType w:val="hybridMultilevel"/>
    <w:tmpl w:val="4588F06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10AC0"/>
    <w:multiLevelType w:val="hybridMultilevel"/>
    <w:tmpl w:val="048E0BDC"/>
    <w:lvl w:ilvl="0" w:tplc="0C6CF87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12F4118"/>
    <w:multiLevelType w:val="hybridMultilevel"/>
    <w:tmpl w:val="F6246C24"/>
    <w:lvl w:ilvl="0" w:tplc="8904ECD4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B494FFA"/>
    <w:multiLevelType w:val="hybridMultilevel"/>
    <w:tmpl w:val="E86E4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6131B1"/>
    <w:multiLevelType w:val="hybridMultilevel"/>
    <w:tmpl w:val="5F1AF21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08783F"/>
    <w:multiLevelType w:val="hybridMultilevel"/>
    <w:tmpl w:val="90FA6A72"/>
    <w:lvl w:ilvl="0" w:tplc="CE263B7C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D41"/>
    <w:rsid w:val="00004EB7"/>
    <w:rsid w:val="000105B7"/>
    <w:rsid w:val="00012ECA"/>
    <w:rsid w:val="00017331"/>
    <w:rsid w:val="00023E6B"/>
    <w:rsid w:val="0003121E"/>
    <w:rsid w:val="000343B9"/>
    <w:rsid w:val="00045333"/>
    <w:rsid w:val="000517A8"/>
    <w:rsid w:val="000519E0"/>
    <w:rsid w:val="00057BBB"/>
    <w:rsid w:val="00057CAF"/>
    <w:rsid w:val="00064443"/>
    <w:rsid w:val="00073068"/>
    <w:rsid w:val="00093B3D"/>
    <w:rsid w:val="00093F9F"/>
    <w:rsid w:val="00095ACC"/>
    <w:rsid w:val="000A32A5"/>
    <w:rsid w:val="000A4846"/>
    <w:rsid w:val="000B359B"/>
    <w:rsid w:val="000B5EF2"/>
    <w:rsid w:val="000C0559"/>
    <w:rsid w:val="000C070E"/>
    <w:rsid w:val="000C16BE"/>
    <w:rsid w:val="000C5820"/>
    <w:rsid w:val="000D4EC8"/>
    <w:rsid w:val="000E3941"/>
    <w:rsid w:val="000F1877"/>
    <w:rsid w:val="000F370E"/>
    <w:rsid w:val="000F698E"/>
    <w:rsid w:val="000F6FAA"/>
    <w:rsid w:val="001121C6"/>
    <w:rsid w:val="00113170"/>
    <w:rsid w:val="00116D52"/>
    <w:rsid w:val="00120A82"/>
    <w:rsid w:val="00120EE0"/>
    <w:rsid w:val="001231D6"/>
    <w:rsid w:val="001313CE"/>
    <w:rsid w:val="00135518"/>
    <w:rsid w:val="0015421E"/>
    <w:rsid w:val="00154DDE"/>
    <w:rsid w:val="0015503B"/>
    <w:rsid w:val="00160691"/>
    <w:rsid w:val="0016249E"/>
    <w:rsid w:val="00167B25"/>
    <w:rsid w:val="00170EFC"/>
    <w:rsid w:val="00171586"/>
    <w:rsid w:val="00171698"/>
    <w:rsid w:val="00171A3A"/>
    <w:rsid w:val="00177B7E"/>
    <w:rsid w:val="0018058F"/>
    <w:rsid w:val="001842B3"/>
    <w:rsid w:val="001924DD"/>
    <w:rsid w:val="00193538"/>
    <w:rsid w:val="001958B3"/>
    <w:rsid w:val="001A3370"/>
    <w:rsid w:val="001A4079"/>
    <w:rsid w:val="001A556F"/>
    <w:rsid w:val="001A57BC"/>
    <w:rsid w:val="001A6758"/>
    <w:rsid w:val="001C4884"/>
    <w:rsid w:val="001C61CD"/>
    <w:rsid w:val="001C6A14"/>
    <w:rsid w:val="001D339F"/>
    <w:rsid w:val="001D3BD2"/>
    <w:rsid w:val="001D6BAD"/>
    <w:rsid w:val="001D7B42"/>
    <w:rsid w:val="001E3A16"/>
    <w:rsid w:val="001E634C"/>
    <w:rsid w:val="001E6B11"/>
    <w:rsid w:val="00200725"/>
    <w:rsid w:val="00200AF3"/>
    <w:rsid w:val="0020315A"/>
    <w:rsid w:val="00203FFD"/>
    <w:rsid w:val="00205344"/>
    <w:rsid w:val="00205D15"/>
    <w:rsid w:val="002105CF"/>
    <w:rsid w:val="002156B8"/>
    <w:rsid w:val="00216965"/>
    <w:rsid w:val="002263A6"/>
    <w:rsid w:val="00226CA3"/>
    <w:rsid w:val="002276D2"/>
    <w:rsid w:val="00235556"/>
    <w:rsid w:val="00251568"/>
    <w:rsid w:val="00252BAA"/>
    <w:rsid w:val="002536DA"/>
    <w:rsid w:val="00265F84"/>
    <w:rsid w:val="00266B42"/>
    <w:rsid w:val="00272042"/>
    <w:rsid w:val="00277261"/>
    <w:rsid w:val="00281581"/>
    <w:rsid w:val="002842F3"/>
    <w:rsid w:val="00285024"/>
    <w:rsid w:val="00285B03"/>
    <w:rsid w:val="00292159"/>
    <w:rsid w:val="002977BA"/>
    <w:rsid w:val="002A0C40"/>
    <w:rsid w:val="002A1A74"/>
    <w:rsid w:val="002A482E"/>
    <w:rsid w:val="002A67F4"/>
    <w:rsid w:val="002B1BDA"/>
    <w:rsid w:val="002B4DC3"/>
    <w:rsid w:val="002B5AA4"/>
    <w:rsid w:val="002C25BA"/>
    <w:rsid w:val="002C3AAC"/>
    <w:rsid w:val="002C5E91"/>
    <w:rsid w:val="002E3319"/>
    <w:rsid w:val="002E37F8"/>
    <w:rsid w:val="002E4214"/>
    <w:rsid w:val="002E7240"/>
    <w:rsid w:val="002F1874"/>
    <w:rsid w:val="002F3784"/>
    <w:rsid w:val="002F7BFA"/>
    <w:rsid w:val="00303F59"/>
    <w:rsid w:val="003062C1"/>
    <w:rsid w:val="00306C1F"/>
    <w:rsid w:val="00310E1A"/>
    <w:rsid w:val="00311974"/>
    <w:rsid w:val="003138FE"/>
    <w:rsid w:val="00317FF6"/>
    <w:rsid w:val="00321F62"/>
    <w:rsid w:val="0032333C"/>
    <w:rsid w:val="003243DA"/>
    <w:rsid w:val="00326604"/>
    <w:rsid w:val="00326D41"/>
    <w:rsid w:val="003349F7"/>
    <w:rsid w:val="00350456"/>
    <w:rsid w:val="003513A5"/>
    <w:rsid w:val="003556D7"/>
    <w:rsid w:val="0036132C"/>
    <w:rsid w:val="00361CBD"/>
    <w:rsid w:val="003641FA"/>
    <w:rsid w:val="00367129"/>
    <w:rsid w:val="00371746"/>
    <w:rsid w:val="003729ED"/>
    <w:rsid w:val="00373A17"/>
    <w:rsid w:val="003766C9"/>
    <w:rsid w:val="00377404"/>
    <w:rsid w:val="003901CC"/>
    <w:rsid w:val="00397210"/>
    <w:rsid w:val="003972FF"/>
    <w:rsid w:val="003A0D36"/>
    <w:rsid w:val="003A593B"/>
    <w:rsid w:val="003A68DA"/>
    <w:rsid w:val="003B2F4E"/>
    <w:rsid w:val="003B30C9"/>
    <w:rsid w:val="003B6A0D"/>
    <w:rsid w:val="003C7A1D"/>
    <w:rsid w:val="003D0C7F"/>
    <w:rsid w:val="003D4FCF"/>
    <w:rsid w:val="003D5740"/>
    <w:rsid w:val="003D79F7"/>
    <w:rsid w:val="003E10B0"/>
    <w:rsid w:val="003E399B"/>
    <w:rsid w:val="003E5277"/>
    <w:rsid w:val="003F0D10"/>
    <w:rsid w:val="003F3517"/>
    <w:rsid w:val="003F5240"/>
    <w:rsid w:val="003F71BB"/>
    <w:rsid w:val="00406C2A"/>
    <w:rsid w:val="00407FCD"/>
    <w:rsid w:val="00410CC4"/>
    <w:rsid w:val="00415644"/>
    <w:rsid w:val="0041619C"/>
    <w:rsid w:val="00417AE6"/>
    <w:rsid w:val="00420B5C"/>
    <w:rsid w:val="004240BD"/>
    <w:rsid w:val="00433358"/>
    <w:rsid w:val="0043429F"/>
    <w:rsid w:val="00435123"/>
    <w:rsid w:val="004402CF"/>
    <w:rsid w:val="00440827"/>
    <w:rsid w:val="004509E9"/>
    <w:rsid w:val="00456F97"/>
    <w:rsid w:val="00461E86"/>
    <w:rsid w:val="0047585E"/>
    <w:rsid w:val="00477521"/>
    <w:rsid w:val="00481CF8"/>
    <w:rsid w:val="00484490"/>
    <w:rsid w:val="00486032"/>
    <w:rsid w:val="00491100"/>
    <w:rsid w:val="00495803"/>
    <w:rsid w:val="004A2D2E"/>
    <w:rsid w:val="004A2F68"/>
    <w:rsid w:val="004B5E7B"/>
    <w:rsid w:val="004C13E6"/>
    <w:rsid w:val="004C6181"/>
    <w:rsid w:val="004C7F6D"/>
    <w:rsid w:val="004D022B"/>
    <w:rsid w:val="004D1819"/>
    <w:rsid w:val="004D1C71"/>
    <w:rsid w:val="004D550E"/>
    <w:rsid w:val="004D6CD1"/>
    <w:rsid w:val="004D6CDD"/>
    <w:rsid w:val="004E1109"/>
    <w:rsid w:val="004E28C2"/>
    <w:rsid w:val="004E7174"/>
    <w:rsid w:val="004F255D"/>
    <w:rsid w:val="00500208"/>
    <w:rsid w:val="005052A5"/>
    <w:rsid w:val="00513ECA"/>
    <w:rsid w:val="0051464F"/>
    <w:rsid w:val="00526CA3"/>
    <w:rsid w:val="00527CF2"/>
    <w:rsid w:val="00531BC8"/>
    <w:rsid w:val="0053400A"/>
    <w:rsid w:val="00542150"/>
    <w:rsid w:val="00543E3D"/>
    <w:rsid w:val="00544318"/>
    <w:rsid w:val="00544DB8"/>
    <w:rsid w:val="00546F2F"/>
    <w:rsid w:val="005622F9"/>
    <w:rsid w:val="005643B5"/>
    <w:rsid w:val="00567122"/>
    <w:rsid w:val="00574E24"/>
    <w:rsid w:val="005900E7"/>
    <w:rsid w:val="00591390"/>
    <w:rsid w:val="0059184B"/>
    <w:rsid w:val="0059656D"/>
    <w:rsid w:val="00596FA3"/>
    <w:rsid w:val="00597E8B"/>
    <w:rsid w:val="005A014A"/>
    <w:rsid w:val="005A2DBB"/>
    <w:rsid w:val="005A4471"/>
    <w:rsid w:val="005A526C"/>
    <w:rsid w:val="005A5F83"/>
    <w:rsid w:val="005A7BE4"/>
    <w:rsid w:val="005B1AFB"/>
    <w:rsid w:val="005B2781"/>
    <w:rsid w:val="005B2C68"/>
    <w:rsid w:val="005B2ED0"/>
    <w:rsid w:val="005B3783"/>
    <w:rsid w:val="005B3833"/>
    <w:rsid w:val="005B49C1"/>
    <w:rsid w:val="005B5810"/>
    <w:rsid w:val="005B6AA2"/>
    <w:rsid w:val="005C5219"/>
    <w:rsid w:val="005D0889"/>
    <w:rsid w:val="005D221C"/>
    <w:rsid w:val="005D316B"/>
    <w:rsid w:val="005D5323"/>
    <w:rsid w:val="005D571D"/>
    <w:rsid w:val="005E2826"/>
    <w:rsid w:val="005E3AA3"/>
    <w:rsid w:val="005E627B"/>
    <w:rsid w:val="005E68D9"/>
    <w:rsid w:val="005F0496"/>
    <w:rsid w:val="005F0F02"/>
    <w:rsid w:val="005F191E"/>
    <w:rsid w:val="005F222E"/>
    <w:rsid w:val="005F2974"/>
    <w:rsid w:val="005F52A8"/>
    <w:rsid w:val="006026BC"/>
    <w:rsid w:val="00604E8B"/>
    <w:rsid w:val="0060546E"/>
    <w:rsid w:val="006060C7"/>
    <w:rsid w:val="00610339"/>
    <w:rsid w:val="0061181E"/>
    <w:rsid w:val="0062376F"/>
    <w:rsid w:val="00635C27"/>
    <w:rsid w:val="006374DA"/>
    <w:rsid w:val="0064043A"/>
    <w:rsid w:val="00643D9E"/>
    <w:rsid w:val="006510A5"/>
    <w:rsid w:val="0065139D"/>
    <w:rsid w:val="00660685"/>
    <w:rsid w:val="006610F8"/>
    <w:rsid w:val="006623D2"/>
    <w:rsid w:val="00676F0D"/>
    <w:rsid w:val="00680314"/>
    <w:rsid w:val="0068193E"/>
    <w:rsid w:val="00682006"/>
    <w:rsid w:val="00685B76"/>
    <w:rsid w:val="00686C10"/>
    <w:rsid w:val="00687152"/>
    <w:rsid w:val="00691AF1"/>
    <w:rsid w:val="006930DE"/>
    <w:rsid w:val="00693A3C"/>
    <w:rsid w:val="00696B81"/>
    <w:rsid w:val="006A2AD4"/>
    <w:rsid w:val="006B1E3B"/>
    <w:rsid w:val="006B2344"/>
    <w:rsid w:val="006B4ED7"/>
    <w:rsid w:val="006B729C"/>
    <w:rsid w:val="006C358E"/>
    <w:rsid w:val="006C7538"/>
    <w:rsid w:val="006D2D7A"/>
    <w:rsid w:val="006E0401"/>
    <w:rsid w:val="006E173E"/>
    <w:rsid w:val="006E4126"/>
    <w:rsid w:val="006E652F"/>
    <w:rsid w:val="006F323C"/>
    <w:rsid w:val="006F63CD"/>
    <w:rsid w:val="006F7906"/>
    <w:rsid w:val="006F7A75"/>
    <w:rsid w:val="00700FC5"/>
    <w:rsid w:val="0070642D"/>
    <w:rsid w:val="007100A7"/>
    <w:rsid w:val="00710671"/>
    <w:rsid w:val="00710CA7"/>
    <w:rsid w:val="00714773"/>
    <w:rsid w:val="00715CB7"/>
    <w:rsid w:val="00730E73"/>
    <w:rsid w:val="007346DA"/>
    <w:rsid w:val="00744222"/>
    <w:rsid w:val="007476BA"/>
    <w:rsid w:val="00747808"/>
    <w:rsid w:val="00750D68"/>
    <w:rsid w:val="007535F9"/>
    <w:rsid w:val="007614D5"/>
    <w:rsid w:val="007617EE"/>
    <w:rsid w:val="00761A8D"/>
    <w:rsid w:val="00762279"/>
    <w:rsid w:val="00766A38"/>
    <w:rsid w:val="007718D4"/>
    <w:rsid w:val="00776061"/>
    <w:rsid w:val="0077798F"/>
    <w:rsid w:val="00777AC2"/>
    <w:rsid w:val="00781CB0"/>
    <w:rsid w:val="00782F5A"/>
    <w:rsid w:val="007846CB"/>
    <w:rsid w:val="0078600E"/>
    <w:rsid w:val="00786E44"/>
    <w:rsid w:val="00790DAC"/>
    <w:rsid w:val="0079649F"/>
    <w:rsid w:val="00797CC8"/>
    <w:rsid w:val="007A4851"/>
    <w:rsid w:val="007A7B0F"/>
    <w:rsid w:val="007B0ECA"/>
    <w:rsid w:val="007B3513"/>
    <w:rsid w:val="007D0B80"/>
    <w:rsid w:val="007D24A1"/>
    <w:rsid w:val="007D4282"/>
    <w:rsid w:val="007E2712"/>
    <w:rsid w:val="007E47DE"/>
    <w:rsid w:val="007E560E"/>
    <w:rsid w:val="007E6B6A"/>
    <w:rsid w:val="007F28F7"/>
    <w:rsid w:val="007F7A67"/>
    <w:rsid w:val="00801BDD"/>
    <w:rsid w:val="00805041"/>
    <w:rsid w:val="00820DCE"/>
    <w:rsid w:val="0082127F"/>
    <w:rsid w:val="00821DCF"/>
    <w:rsid w:val="00821FBF"/>
    <w:rsid w:val="00833181"/>
    <w:rsid w:val="00835EC7"/>
    <w:rsid w:val="00847BFD"/>
    <w:rsid w:val="00852A63"/>
    <w:rsid w:val="00852D50"/>
    <w:rsid w:val="0085440C"/>
    <w:rsid w:val="0086263A"/>
    <w:rsid w:val="0086333A"/>
    <w:rsid w:val="00864558"/>
    <w:rsid w:val="008656C7"/>
    <w:rsid w:val="00872783"/>
    <w:rsid w:val="008727CC"/>
    <w:rsid w:val="0088029F"/>
    <w:rsid w:val="00884B26"/>
    <w:rsid w:val="0088715D"/>
    <w:rsid w:val="008955C1"/>
    <w:rsid w:val="008A2981"/>
    <w:rsid w:val="008A5073"/>
    <w:rsid w:val="008A50F7"/>
    <w:rsid w:val="008B0559"/>
    <w:rsid w:val="008B0E4F"/>
    <w:rsid w:val="008B174F"/>
    <w:rsid w:val="008B17B1"/>
    <w:rsid w:val="008B5029"/>
    <w:rsid w:val="008B5844"/>
    <w:rsid w:val="008B596D"/>
    <w:rsid w:val="008B762F"/>
    <w:rsid w:val="008C71A8"/>
    <w:rsid w:val="008D0343"/>
    <w:rsid w:val="008D1808"/>
    <w:rsid w:val="008D65DA"/>
    <w:rsid w:val="008E325F"/>
    <w:rsid w:val="008E3C92"/>
    <w:rsid w:val="008E44E1"/>
    <w:rsid w:val="008F2837"/>
    <w:rsid w:val="008F377A"/>
    <w:rsid w:val="008F7069"/>
    <w:rsid w:val="00900AEA"/>
    <w:rsid w:val="0090363D"/>
    <w:rsid w:val="009067C6"/>
    <w:rsid w:val="00906C79"/>
    <w:rsid w:val="00911CC0"/>
    <w:rsid w:val="00912A36"/>
    <w:rsid w:val="00915496"/>
    <w:rsid w:val="00920E9B"/>
    <w:rsid w:val="0092739F"/>
    <w:rsid w:val="00932B62"/>
    <w:rsid w:val="00934A8F"/>
    <w:rsid w:val="00935442"/>
    <w:rsid w:val="0094629C"/>
    <w:rsid w:val="00950D8B"/>
    <w:rsid w:val="00951647"/>
    <w:rsid w:val="00952917"/>
    <w:rsid w:val="009542F4"/>
    <w:rsid w:val="009551F3"/>
    <w:rsid w:val="00957914"/>
    <w:rsid w:val="009603F1"/>
    <w:rsid w:val="00961A29"/>
    <w:rsid w:val="00962B91"/>
    <w:rsid w:val="009715D4"/>
    <w:rsid w:val="009734D1"/>
    <w:rsid w:val="009756D7"/>
    <w:rsid w:val="0097630B"/>
    <w:rsid w:val="009775C5"/>
    <w:rsid w:val="00977F1C"/>
    <w:rsid w:val="00980F7A"/>
    <w:rsid w:val="0099055B"/>
    <w:rsid w:val="00991330"/>
    <w:rsid w:val="00991D32"/>
    <w:rsid w:val="00993F13"/>
    <w:rsid w:val="009960D3"/>
    <w:rsid w:val="009A0500"/>
    <w:rsid w:val="009A0EEF"/>
    <w:rsid w:val="009A482C"/>
    <w:rsid w:val="009B4869"/>
    <w:rsid w:val="009B52D6"/>
    <w:rsid w:val="009B7ACC"/>
    <w:rsid w:val="009D02C7"/>
    <w:rsid w:val="009D433C"/>
    <w:rsid w:val="009F410B"/>
    <w:rsid w:val="009F7293"/>
    <w:rsid w:val="00A00A53"/>
    <w:rsid w:val="00A07A8C"/>
    <w:rsid w:val="00A102C5"/>
    <w:rsid w:val="00A12523"/>
    <w:rsid w:val="00A13628"/>
    <w:rsid w:val="00A24927"/>
    <w:rsid w:val="00A249BE"/>
    <w:rsid w:val="00A260C2"/>
    <w:rsid w:val="00A26CBC"/>
    <w:rsid w:val="00A3131D"/>
    <w:rsid w:val="00A33CEE"/>
    <w:rsid w:val="00A34258"/>
    <w:rsid w:val="00A43210"/>
    <w:rsid w:val="00A43214"/>
    <w:rsid w:val="00A5058E"/>
    <w:rsid w:val="00A50924"/>
    <w:rsid w:val="00A50DA0"/>
    <w:rsid w:val="00A53BC1"/>
    <w:rsid w:val="00A53BF9"/>
    <w:rsid w:val="00A55423"/>
    <w:rsid w:val="00A55961"/>
    <w:rsid w:val="00A62A11"/>
    <w:rsid w:val="00A654EC"/>
    <w:rsid w:val="00A6794F"/>
    <w:rsid w:val="00A70C27"/>
    <w:rsid w:val="00A85F7A"/>
    <w:rsid w:val="00A86748"/>
    <w:rsid w:val="00A956AD"/>
    <w:rsid w:val="00A96A9A"/>
    <w:rsid w:val="00A979D1"/>
    <w:rsid w:val="00AA3E2E"/>
    <w:rsid w:val="00AA3E71"/>
    <w:rsid w:val="00AA467D"/>
    <w:rsid w:val="00AA512C"/>
    <w:rsid w:val="00AB65D6"/>
    <w:rsid w:val="00AB78B1"/>
    <w:rsid w:val="00AC413F"/>
    <w:rsid w:val="00AC670C"/>
    <w:rsid w:val="00AD0A55"/>
    <w:rsid w:val="00AD26B5"/>
    <w:rsid w:val="00AD59D8"/>
    <w:rsid w:val="00AE30D6"/>
    <w:rsid w:val="00AE4BFB"/>
    <w:rsid w:val="00AF1844"/>
    <w:rsid w:val="00B033CC"/>
    <w:rsid w:val="00B04C84"/>
    <w:rsid w:val="00B052E8"/>
    <w:rsid w:val="00B05961"/>
    <w:rsid w:val="00B134D9"/>
    <w:rsid w:val="00B146C9"/>
    <w:rsid w:val="00B14868"/>
    <w:rsid w:val="00B15AF1"/>
    <w:rsid w:val="00B17BE4"/>
    <w:rsid w:val="00B24C62"/>
    <w:rsid w:val="00B2518C"/>
    <w:rsid w:val="00B26651"/>
    <w:rsid w:val="00B30B4D"/>
    <w:rsid w:val="00B31387"/>
    <w:rsid w:val="00B36F14"/>
    <w:rsid w:val="00B4183B"/>
    <w:rsid w:val="00B420E9"/>
    <w:rsid w:val="00B42D2F"/>
    <w:rsid w:val="00B45A8A"/>
    <w:rsid w:val="00B53119"/>
    <w:rsid w:val="00B56977"/>
    <w:rsid w:val="00B57719"/>
    <w:rsid w:val="00B579AD"/>
    <w:rsid w:val="00B66D1A"/>
    <w:rsid w:val="00B75253"/>
    <w:rsid w:val="00B86C8E"/>
    <w:rsid w:val="00B9067C"/>
    <w:rsid w:val="00B91D11"/>
    <w:rsid w:val="00B92A42"/>
    <w:rsid w:val="00BA12FE"/>
    <w:rsid w:val="00BA4030"/>
    <w:rsid w:val="00BA6B2A"/>
    <w:rsid w:val="00BA7AE4"/>
    <w:rsid w:val="00BB1207"/>
    <w:rsid w:val="00BB35E3"/>
    <w:rsid w:val="00BB5945"/>
    <w:rsid w:val="00BB7542"/>
    <w:rsid w:val="00BC36D5"/>
    <w:rsid w:val="00BC3EDB"/>
    <w:rsid w:val="00BC52D4"/>
    <w:rsid w:val="00BC7A8A"/>
    <w:rsid w:val="00BE1A4C"/>
    <w:rsid w:val="00BE66AB"/>
    <w:rsid w:val="00BF0970"/>
    <w:rsid w:val="00BF0D45"/>
    <w:rsid w:val="00BF61FA"/>
    <w:rsid w:val="00C009EE"/>
    <w:rsid w:val="00C03A70"/>
    <w:rsid w:val="00C06A05"/>
    <w:rsid w:val="00C079E3"/>
    <w:rsid w:val="00C103EF"/>
    <w:rsid w:val="00C12246"/>
    <w:rsid w:val="00C140F4"/>
    <w:rsid w:val="00C155BA"/>
    <w:rsid w:val="00C1719D"/>
    <w:rsid w:val="00C22CBF"/>
    <w:rsid w:val="00C329FF"/>
    <w:rsid w:val="00C332CD"/>
    <w:rsid w:val="00C34734"/>
    <w:rsid w:val="00C3547B"/>
    <w:rsid w:val="00C41EBB"/>
    <w:rsid w:val="00C42829"/>
    <w:rsid w:val="00C46DB5"/>
    <w:rsid w:val="00C512D0"/>
    <w:rsid w:val="00C5503E"/>
    <w:rsid w:val="00C56DC6"/>
    <w:rsid w:val="00C575C5"/>
    <w:rsid w:val="00C62D97"/>
    <w:rsid w:val="00C670B3"/>
    <w:rsid w:val="00C71F1B"/>
    <w:rsid w:val="00C72D76"/>
    <w:rsid w:val="00C74CD2"/>
    <w:rsid w:val="00C77ACF"/>
    <w:rsid w:val="00C87DFE"/>
    <w:rsid w:val="00C90129"/>
    <w:rsid w:val="00C90D7D"/>
    <w:rsid w:val="00C93767"/>
    <w:rsid w:val="00C95655"/>
    <w:rsid w:val="00C9635C"/>
    <w:rsid w:val="00C96CA8"/>
    <w:rsid w:val="00CA390F"/>
    <w:rsid w:val="00CB0CA2"/>
    <w:rsid w:val="00CB7BFE"/>
    <w:rsid w:val="00CC0A87"/>
    <w:rsid w:val="00CC4FD7"/>
    <w:rsid w:val="00CC511F"/>
    <w:rsid w:val="00CC6113"/>
    <w:rsid w:val="00CE0E3A"/>
    <w:rsid w:val="00CE22E1"/>
    <w:rsid w:val="00CE6B97"/>
    <w:rsid w:val="00CF7134"/>
    <w:rsid w:val="00D029A8"/>
    <w:rsid w:val="00D21FC1"/>
    <w:rsid w:val="00D249F7"/>
    <w:rsid w:val="00D32083"/>
    <w:rsid w:val="00D330E6"/>
    <w:rsid w:val="00D36E5E"/>
    <w:rsid w:val="00D4211C"/>
    <w:rsid w:val="00D463A2"/>
    <w:rsid w:val="00D54C12"/>
    <w:rsid w:val="00D61C19"/>
    <w:rsid w:val="00D74AE5"/>
    <w:rsid w:val="00D7608C"/>
    <w:rsid w:val="00D7750C"/>
    <w:rsid w:val="00D779ED"/>
    <w:rsid w:val="00D846B3"/>
    <w:rsid w:val="00D84A60"/>
    <w:rsid w:val="00D91331"/>
    <w:rsid w:val="00D93283"/>
    <w:rsid w:val="00D970E4"/>
    <w:rsid w:val="00DA122D"/>
    <w:rsid w:val="00DB4D18"/>
    <w:rsid w:val="00DB61DC"/>
    <w:rsid w:val="00DB623D"/>
    <w:rsid w:val="00DD20B1"/>
    <w:rsid w:val="00DD39D5"/>
    <w:rsid w:val="00DD3C4F"/>
    <w:rsid w:val="00DD436F"/>
    <w:rsid w:val="00DD46D4"/>
    <w:rsid w:val="00DD6BB4"/>
    <w:rsid w:val="00DE4581"/>
    <w:rsid w:val="00DF3582"/>
    <w:rsid w:val="00E007B1"/>
    <w:rsid w:val="00E0205F"/>
    <w:rsid w:val="00E02AAA"/>
    <w:rsid w:val="00E05B19"/>
    <w:rsid w:val="00E05E55"/>
    <w:rsid w:val="00E1151C"/>
    <w:rsid w:val="00E12875"/>
    <w:rsid w:val="00E13495"/>
    <w:rsid w:val="00E1732C"/>
    <w:rsid w:val="00E2058C"/>
    <w:rsid w:val="00E20B61"/>
    <w:rsid w:val="00E2424C"/>
    <w:rsid w:val="00E26CF0"/>
    <w:rsid w:val="00E31DBF"/>
    <w:rsid w:val="00E32233"/>
    <w:rsid w:val="00E35D02"/>
    <w:rsid w:val="00E36D5E"/>
    <w:rsid w:val="00E47C53"/>
    <w:rsid w:val="00E51A8F"/>
    <w:rsid w:val="00E51CC2"/>
    <w:rsid w:val="00E542A0"/>
    <w:rsid w:val="00E62BCB"/>
    <w:rsid w:val="00E634CD"/>
    <w:rsid w:val="00E6641E"/>
    <w:rsid w:val="00E674AC"/>
    <w:rsid w:val="00E67940"/>
    <w:rsid w:val="00E71A3E"/>
    <w:rsid w:val="00E77DA0"/>
    <w:rsid w:val="00E82133"/>
    <w:rsid w:val="00E82646"/>
    <w:rsid w:val="00E86529"/>
    <w:rsid w:val="00E8674A"/>
    <w:rsid w:val="00E93D43"/>
    <w:rsid w:val="00E955D0"/>
    <w:rsid w:val="00E95730"/>
    <w:rsid w:val="00E96D1C"/>
    <w:rsid w:val="00EA08F3"/>
    <w:rsid w:val="00EA20EE"/>
    <w:rsid w:val="00EA215A"/>
    <w:rsid w:val="00EA3390"/>
    <w:rsid w:val="00EA57BA"/>
    <w:rsid w:val="00EA5D0C"/>
    <w:rsid w:val="00EA5EAE"/>
    <w:rsid w:val="00EB21A3"/>
    <w:rsid w:val="00EB3EDD"/>
    <w:rsid w:val="00EB5756"/>
    <w:rsid w:val="00EB5D14"/>
    <w:rsid w:val="00EB6D7F"/>
    <w:rsid w:val="00EB6EE5"/>
    <w:rsid w:val="00EB7F0A"/>
    <w:rsid w:val="00EC3D1E"/>
    <w:rsid w:val="00ED1A02"/>
    <w:rsid w:val="00ED25C3"/>
    <w:rsid w:val="00ED6DF8"/>
    <w:rsid w:val="00ED7045"/>
    <w:rsid w:val="00EE08D2"/>
    <w:rsid w:val="00EF06EB"/>
    <w:rsid w:val="00EF6352"/>
    <w:rsid w:val="00EF6B2F"/>
    <w:rsid w:val="00F00F6A"/>
    <w:rsid w:val="00F023E6"/>
    <w:rsid w:val="00F02ACA"/>
    <w:rsid w:val="00F03FD7"/>
    <w:rsid w:val="00F06EC2"/>
    <w:rsid w:val="00F11D7F"/>
    <w:rsid w:val="00F12FB8"/>
    <w:rsid w:val="00F247F6"/>
    <w:rsid w:val="00F251F2"/>
    <w:rsid w:val="00F35060"/>
    <w:rsid w:val="00F35AEB"/>
    <w:rsid w:val="00F35B06"/>
    <w:rsid w:val="00F3795D"/>
    <w:rsid w:val="00F408F6"/>
    <w:rsid w:val="00F40E6C"/>
    <w:rsid w:val="00F44D97"/>
    <w:rsid w:val="00F4667B"/>
    <w:rsid w:val="00F5304A"/>
    <w:rsid w:val="00F5652B"/>
    <w:rsid w:val="00F57187"/>
    <w:rsid w:val="00F66190"/>
    <w:rsid w:val="00F728E2"/>
    <w:rsid w:val="00F732B5"/>
    <w:rsid w:val="00F8385D"/>
    <w:rsid w:val="00F856B4"/>
    <w:rsid w:val="00F86B77"/>
    <w:rsid w:val="00F874A3"/>
    <w:rsid w:val="00F90FE9"/>
    <w:rsid w:val="00F91C6D"/>
    <w:rsid w:val="00F95340"/>
    <w:rsid w:val="00F958D9"/>
    <w:rsid w:val="00FA3F82"/>
    <w:rsid w:val="00FA4535"/>
    <w:rsid w:val="00FA6F15"/>
    <w:rsid w:val="00FB1985"/>
    <w:rsid w:val="00FB2086"/>
    <w:rsid w:val="00FB26DF"/>
    <w:rsid w:val="00FB3D83"/>
    <w:rsid w:val="00FB7447"/>
    <w:rsid w:val="00FC176F"/>
    <w:rsid w:val="00FC2E24"/>
    <w:rsid w:val="00FC313C"/>
    <w:rsid w:val="00FC530F"/>
    <w:rsid w:val="00FC5EC2"/>
    <w:rsid w:val="00FD0D2B"/>
    <w:rsid w:val="00FD36CB"/>
    <w:rsid w:val="00FF301C"/>
    <w:rsid w:val="00FF5690"/>
    <w:rsid w:val="00FF5857"/>
    <w:rsid w:val="00FF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B6CF8"/>
  <w15:chartTrackingRefBased/>
  <w15:docId w15:val="{BA32B6C1-C8F0-41BC-90CF-D919E54A6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9A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1"/>
    <w:uiPriority w:val="9"/>
    <w:qFormat/>
    <w:rsid w:val="00326D41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6D41"/>
    <w:pPr>
      <w:keepNext/>
      <w:keepLines/>
      <w:widowControl/>
      <w:suppressAutoHyphens w:val="0"/>
      <w:spacing w:before="40" w:line="259" w:lineRule="auto"/>
      <w:outlineLvl w:val="1"/>
    </w:pPr>
    <w:rPr>
      <w:b/>
      <w:bCs/>
      <w:sz w:val="28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6D41"/>
    <w:pPr>
      <w:keepNext/>
      <w:keepLines/>
      <w:spacing w:before="40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6D41"/>
    <w:pPr>
      <w:keepNext/>
      <w:keepLines/>
      <w:spacing w:before="40"/>
      <w:outlineLvl w:val="3"/>
    </w:pPr>
    <w:rPr>
      <w:b/>
      <w:bCs/>
      <w:iCs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6D41"/>
    <w:pPr>
      <w:keepNext/>
      <w:keepLines/>
      <w:spacing w:before="4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6D41"/>
    <w:pPr>
      <w:keepNext/>
      <w:keepLines/>
      <w:spacing w:before="40"/>
      <w:outlineLvl w:val="5"/>
    </w:pPr>
    <w:rPr>
      <w:b/>
      <w:iCs/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6D41"/>
    <w:pPr>
      <w:keepNext/>
      <w:keepLines/>
      <w:spacing w:before="40"/>
      <w:outlineLvl w:val="6"/>
    </w:pPr>
    <w:rPr>
      <w:b/>
      <w:iCs/>
      <w:color w:val="000000"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6D41"/>
    <w:pPr>
      <w:keepNext/>
      <w:keepLines/>
      <w:spacing w:before="40"/>
      <w:outlineLvl w:val="7"/>
    </w:pPr>
    <w:rPr>
      <w:rFonts w:ascii="Cambria" w:hAnsi="Cambria"/>
      <w:color w:val="4F81BD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6D41"/>
    <w:pPr>
      <w:keepNext/>
      <w:keepLines/>
      <w:spacing w:before="40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uiPriority w:val="9"/>
    <w:qFormat/>
    <w:rsid w:val="00326D41"/>
    <w:pPr>
      <w:keepNext/>
      <w:keepLines/>
      <w:pageBreakBefore/>
      <w:widowControl/>
      <w:suppressAutoHyphens w:val="0"/>
      <w:spacing w:before="240" w:line="276" w:lineRule="auto"/>
      <w:jc w:val="both"/>
      <w:outlineLvl w:val="0"/>
    </w:pPr>
    <w:rPr>
      <w:b/>
      <w:bCs/>
      <w:sz w:val="32"/>
      <w:szCs w:val="28"/>
      <w:lang w:eastAsia="en-US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326D41"/>
    <w:pPr>
      <w:keepNext/>
      <w:keepLines/>
      <w:widowControl/>
      <w:suppressAutoHyphens w:val="0"/>
      <w:spacing w:before="360" w:after="120" w:line="276" w:lineRule="auto"/>
      <w:ind w:firstLine="709"/>
      <w:jc w:val="both"/>
      <w:outlineLvl w:val="1"/>
    </w:pPr>
    <w:rPr>
      <w:b/>
      <w:bCs/>
      <w:sz w:val="28"/>
      <w:szCs w:val="26"/>
      <w:lang w:eastAsia="en-US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326D41"/>
    <w:pPr>
      <w:keepNext/>
      <w:keepLines/>
      <w:widowControl/>
      <w:suppressAutoHyphens w:val="0"/>
      <w:spacing w:before="360" w:after="120" w:line="276" w:lineRule="auto"/>
      <w:ind w:firstLine="709"/>
      <w:jc w:val="both"/>
      <w:outlineLvl w:val="2"/>
    </w:pPr>
    <w:rPr>
      <w:b/>
      <w:bCs/>
      <w:sz w:val="28"/>
      <w:szCs w:val="22"/>
      <w:lang w:eastAsia="en-US"/>
    </w:rPr>
  </w:style>
  <w:style w:type="paragraph" w:customStyle="1" w:styleId="41">
    <w:name w:val="Заголовок 41"/>
    <w:basedOn w:val="a"/>
    <w:next w:val="a"/>
    <w:uiPriority w:val="9"/>
    <w:unhideWhenUsed/>
    <w:qFormat/>
    <w:rsid w:val="00326D41"/>
    <w:pPr>
      <w:keepNext/>
      <w:keepLines/>
      <w:widowControl/>
      <w:suppressAutoHyphens w:val="0"/>
      <w:spacing w:before="240" w:line="276" w:lineRule="auto"/>
      <w:ind w:left="720"/>
      <w:jc w:val="both"/>
      <w:outlineLvl w:val="3"/>
    </w:pPr>
    <w:rPr>
      <w:b/>
      <w:bCs/>
      <w:iCs/>
      <w:sz w:val="28"/>
      <w:szCs w:val="22"/>
      <w:lang w:eastAsia="en-US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326D41"/>
    <w:pPr>
      <w:keepNext/>
      <w:keepLines/>
      <w:widowControl/>
      <w:suppressAutoHyphens w:val="0"/>
      <w:spacing w:before="200" w:line="276" w:lineRule="auto"/>
      <w:ind w:firstLine="709"/>
      <w:jc w:val="both"/>
      <w:outlineLvl w:val="4"/>
    </w:pPr>
    <w:rPr>
      <w:rFonts w:ascii="Cambria" w:hAnsi="Cambria"/>
      <w:color w:val="243F60"/>
      <w:sz w:val="28"/>
      <w:szCs w:val="22"/>
      <w:lang w:eastAsia="en-US"/>
    </w:rPr>
  </w:style>
  <w:style w:type="paragraph" w:customStyle="1" w:styleId="61">
    <w:name w:val="Заголовок 61"/>
    <w:basedOn w:val="a"/>
    <w:next w:val="a"/>
    <w:uiPriority w:val="9"/>
    <w:unhideWhenUsed/>
    <w:qFormat/>
    <w:rsid w:val="00326D41"/>
    <w:pPr>
      <w:keepLines/>
      <w:widowControl/>
      <w:suppressAutoHyphens w:val="0"/>
      <w:spacing w:before="120" w:line="276" w:lineRule="auto"/>
      <w:jc w:val="both"/>
      <w:outlineLvl w:val="5"/>
    </w:pPr>
    <w:rPr>
      <w:b/>
      <w:iCs/>
      <w:sz w:val="28"/>
      <w:szCs w:val="22"/>
      <w:lang w:eastAsia="en-US"/>
    </w:rPr>
  </w:style>
  <w:style w:type="paragraph" w:customStyle="1" w:styleId="71">
    <w:name w:val="Заголовок 71"/>
    <w:basedOn w:val="a"/>
    <w:next w:val="a"/>
    <w:uiPriority w:val="9"/>
    <w:unhideWhenUsed/>
    <w:qFormat/>
    <w:rsid w:val="00326D41"/>
    <w:pPr>
      <w:keepNext/>
      <w:keepLines/>
      <w:widowControl/>
      <w:suppressAutoHyphens w:val="0"/>
      <w:spacing w:line="276" w:lineRule="auto"/>
      <w:ind w:left="709"/>
      <w:jc w:val="both"/>
      <w:outlineLvl w:val="6"/>
    </w:pPr>
    <w:rPr>
      <w:b/>
      <w:iCs/>
      <w:color w:val="000000"/>
      <w:sz w:val="28"/>
      <w:szCs w:val="22"/>
      <w:lang w:eastAsia="en-US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326D41"/>
    <w:pPr>
      <w:keepNext/>
      <w:keepLines/>
      <w:widowControl/>
      <w:suppressAutoHyphens w:val="0"/>
      <w:spacing w:before="200" w:line="276" w:lineRule="auto"/>
      <w:ind w:firstLine="709"/>
      <w:jc w:val="both"/>
      <w:outlineLvl w:val="7"/>
    </w:pPr>
    <w:rPr>
      <w:rFonts w:ascii="Cambria" w:hAnsi="Cambria"/>
      <w:color w:val="4F81BD"/>
      <w:lang w:eastAsia="en-US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326D41"/>
    <w:pPr>
      <w:keepNext/>
      <w:keepLines/>
      <w:spacing w:before="200" w:line="276" w:lineRule="auto"/>
      <w:ind w:firstLine="709"/>
      <w:jc w:val="both"/>
      <w:outlineLvl w:val="8"/>
    </w:pPr>
    <w:rPr>
      <w:rFonts w:ascii="Cambria" w:hAnsi="Cambria"/>
      <w:i/>
      <w:iCs/>
      <w:color w:val="404040"/>
    </w:rPr>
  </w:style>
  <w:style w:type="numbering" w:customStyle="1" w:styleId="12">
    <w:name w:val="Нет списка1"/>
    <w:next w:val="a2"/>
    <w:uiPriority w:val="99"/>
    <w:semiHidden/>
    <w:unhideWhenUsed/>
    <w:rsid w:val="00326D41"/>
  </w:style>
  <w:style w:type="character" w:customStyle="1" w:styleId="60">
    <w:name w:val="Заголовок 6 Знак"/>
    <w:basedOn w:val="a0"/>
    <w:link w:val="6"/>
    <w:uiPriority w:val="9"/>
    <w:rsid w:val="00326D41"/>
    <w:rPr>
      <w:rFonts w:ascii="Times New Roman" w:eastAsia="Times New Roman" w:hAnsi="Times New Roman" w:cs="Times New Roman"/>
      <w:b/>
      <w:iCs/>
      <w:sz w:val="28"/>
    </w:rPr>
  </w:style>
  <w:style w:type="character" w:customStyle="1" w:styleId="50">
    <w:name w:val="Заголовок 5 Знак"/>
    <w:basedOn w:val="a0"/>
    <w:link w:val="5"/>
    <w:uiPriority w:val="9"/>
    <w:rsid w:val="00326D41"/>
    <w:rPr>
      <w:rFonts w:ascii="Cambria" w:eastAsia="Times New Roman" w:hAnsi="Cambria" w:cs="Times New Roman"/>
      <w:color w:val="243F60"/>
    </w:rPr>
  </w:style>
  <w:style w:type="character" w:customStyle="1" w:styleId="10">
    <w:name w:val="Заголовок 1 Знак"/>
    <w:basedOn w:val="a0"/>
    <w:link w:val="110"/>
    <w:uiPriority w:val="9"/>
    <w:rsid w:val="00326D41"/>
    <w:rPr>
      <w:rFonts w:ascii="Times New Roman" w:eastAsia="Times New Roman" w:hAnsi="Times New Roman" w:cs="Times New Roman"/>
      <w:b/>
      <w:bCs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326D41"/>
    <w:rPr>
      <w:rFonts w:ascii="Times New Roman" w:eastAsia="Times New Roman" w:hAnsi="Times New Roman" w:cs="Times New Roman"/>
      <w:b/>
      <w:bCs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326D41"/>
    <w:rPr>
      <w:rFonts w:ascii="Times New Roman" w:eastAsia="Times New Roman" w:hAnsi="Times New Roman" w:cs="Times New Roman"/>
      <w:b/>
      <w:bCs/>
      <w:sz w:val="28"/>
    </w:rPr>
  </w:style>
  <w:style w:type="character" w:customStyle="1" w:styleId="40">
    <w:name w:val="Заголовок 4 Знак"/>
    <w:basedOn w:val="a0"/>
    <w:link w:val="4"/>
    <w:uiPriority w:val="9"/>
    <w:rsid w:val="00326D41"/>
    <w:rPr>
      <w:rFonts w:ascii="Times New Roman" w:eastAsia="Times New Roman" w:hAnsi="Times New Roman" w:cs="Times New Roman"/>
      <w:b/>
      <w:bCs/>
      <w:iCs/>
      <w:sz w:val="28"/>
    </w:rPr>
  </w:style>
  <w:style w:type="paragraph" w:customStyle="1" w:styleId="a3">
    <w:name w:val="Заголовок статьи"/>
    <w:basedOn w:val="a"/>
    <w:next w:val="a"/>
    <w:uiPriority w:val="99"/>
    <w:rsid w:val="00326D41"/>
    <w:pPr>
      <w:widowControl/>
      <w:suppressAutoHyphens w:val="0"/>
      <w:spacing w:line="276" w:lineRule="auto"/>
      <w:ind w:left="1612" w:hanging="892"/>
      <w:jc w:val="both"/>
    </w:pPr>
    <w:rPr>
      <w:rFonts w:cstheme="minorBidi"/>
      <w:sz w:val="28"/>
      <w:szCs w:val="22"/>
      <w:lang w:eastAsia="en-US"/>
    </w:rPr>
  </w:style>
  <w:style w:type="character" w:customStyle="1" w:styleId="a4">
    <w:name w:val="Цветовое выделение"/>
    <w:uiPriority w:val="99"/>
    <w:rsid w:val="00326D41"/>
    <w:rPr>
      <w:b/>
      <w:bCs/>
      <w:color w:val="26282F"/>
    </w:rPr>
  </w:style>
  <w:style w:type="paragraph" w:styleId="a5">
    <w:name w:val="List Paragraph"/>
    <w:aliases w:val="ПАРАГРАФ,Абзац списка для документа,List Paragraph"/>
    <w:basedOn w:val="a"/>
    <w:link w:val="a6"/>
    <w:qFormat/>
    <w:rsid w:val="00326D41"/>
    <w:pPr>
      <w:widowControl/>
      <w:suppressAutoHyphens w:val="0"/>
      <w:spacing w:line="276" w:lineRule="auto"/>
      <w:ind w:left="720"/>
      <w:contextualSpacing/>
      <w:jc w:val="both"/>
    </w:pPr>
    <w:rPr>
      <w:rFonts w:cstheme="minorBidi"/>
      <w:sz w:val="28"/>
      <w:szCs w:val="22"/>
      <w:lang w:eastAsia="en-US"/>
    </w:rPr>
  </w:style>
  <w:style w:type="paragraph" w:customStyle="1" w:styleId="a7">
    <w:name w:val="Комментарий"/>
    <w:basedOn w:val="a"/>
    <w:next w:val="a"/>
    <w:uiPriority w:val="99"/>
    <w:rsid w:val="00326D41"/>
    <w:pPr>
      <w:widowControl/>
      <w:shd w:val="clear" w:color="auto" w:fill="F0F0F0"/>
      <w:suppressAutoHyphens w:val="0"/>
      <w:spacing w:before="75" w:line="276" w:lineRule="auto"/>
      <w:ind w:left="170"/>
      <w:jc w:val="both"/>
    </w:pPr>
    <w:rPr>
      <w:rFonts w:cstheme="minorBidi"/>
      <w:color w:val="353842"/>
      <w:sz w:val="28"/>
      <w:szCs w:val="22"/>
      <w:lang w:eastAsia="en-US"/>
    </w:rPr>
  </w:style>
  <w:style w:type="paragraph" w:customStyle="1" w:styleId="a8">
    <w:name w:val="Информация о версии"/>
    <w:basedOn w:val="a7"/>
    <w:next w:val="a"/>
    <w:uiPriority w:val="99"/>
    <w:rsid w:val="00326D41"/>
    <w:rPr>
      <w:i/>
      <w:iCs/>
    </w:rPr>
  </w:style>
  <w:style w:type="character" w:customStyle="1" w:styleId="a9">
    <w:name w:val="Гипертекстовая ссылка"/>
    <w:basedOn w:val="a4"/>
    <w:uiPriority w:val="99"/>
    <w:rsid w:val="00326D41"/>
    <w:rPr>
      <w:b w:val="0"/>
      <w:bCs w:val="0"/>
      <w:color w:val="106BBE"/>
    </w:rPr>
  </w:style>
  <w:style w:type="character" w:customStyle="1" w:styleId="13">
    <w:name w:val="Гиперссылка1"/>
    <w:basedOn w:val="a0"/>
    <w:uiPriority w:val="99"/>
    <w:unhideWhenUsed/>
    <w:rsid w:val="00326D41"/>
    <w:rPr>
      <w:color w:val="0000FF"/>
      <w:u w:val="single"/>
    </w:rPr>
  </w:style>
  <w:style w:type="paragraph" w:styleId="aa">
    <w:name w:val="Normal (Web)"/>
    <w:basedOn w:val="a"/>
    <w:uiPriority w:val="99"/>
    <w:rsid w:val="00326D41"/>
    <w:pPr>
      <w:widowControl/>
      <w:suppressAutoHyphens w:val="0"/>
      <w:spacing w:before="280" w:after="280" w:line="276" w:lineRule="auto"/>
    </w:pPr>
    <w:rPr>
      <w:sz w:val="28"/>
      <w:szCs w:val="22"/>
      <w:lang w:eastAsia="ar-SA"/>
    </w:rPr>
  </w:style>
  <w:style w:type="paragraph" w:customStyle="1" w:styleId="ConsPlusNormal">
    <w:name w:val="ConsPlusNormal"/>
    <w:link w:val="ConsPlusNormal0"/>
    <w:rsid w:val="00326D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unhideWhenUsed/>
    <w:rsid w:val="00326D41"/>
    <w:pPr>
      <w:widowControl/>
      <w:suppressAutoHyphens w:val="0"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326D41"/>
    <w:rPr>
      <w:rFonts w:ascii="Calibri" w:eastAsia="Times New Roman" w:hAnsi="Calibri" w:cs="Times New Roman"/>
      <w:sz w:val="16"/>
      <w:szCs w:val="16"/>
    </w:rPr>
  </w:style>
  <w:style w:type="character" w:customStyle="1" w:styleId="ConsPlusNormal0">
    <w:name w:val="ConsPlusNormal Знак"/>
    <w:basedOn w:val="a0"/>
    <w:link w:val="ConsPlusNormal"/>
    <w:locked/>
    <w:rsid w:val="00326D4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Абзац"/>
    <w:basedOn w:val="a"/>
    <w:rsid w:val="00326D41"/>
    <w:pPr>
      <w:widowControl/>
      <w:suppressAutoHyphens w:val="0"/>
      <w:spacing w:line="276" w:lineRule="auto"/>
      <w:ind w:firstLine="284"/>
      <w:jc w:val="both"/>
    </w:pPr>
    <w:rPr>
      <w:rFonts w:ascii="GaramondCTT" w:hAnsi="GaramondCTT"/>
      <w:lang w:eastAsia="en-US"/>
    </w:rPr>
  </w:style>
  <w:style w:type="paragraph" w:customStyle="1" w:styleId="rtejustify">
    <w:name w:val="rtejustify"/>
    <w:basedOn w:val="a"/>
    <w:rsid w:val="00326D41"/>
    <w:pPr>
      <w:widowControl/>
      <w:suppressAutoHyphens w:val="0"/>
      <w:spacing w:before="100" w:beforeAutospacing="1" w:after="100" w:afterAutospacing="1"/>
    </w:pPr>
    <w:rPr>
      <w:sz w:val="24"/>
      <w:szCs w:val="22"/>
      <w:lang w:eastAsia="en-US"/>
    </w:rPr>
  </w:style>
  <w:style w:type="paragraph" w:styleId="ac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,Текст сноски Знак1,F1"/>
    <w:basedOn w:val="a"/>
    <w:link w:val="ad"/>
    <w:uiPriority w:val="99"/>
    <w:unhideWhenUsed/>
    <w:qFormat/>
    <w:rsid w:val="00326D41"/>
    <w:pPr>
      <w:widowControl/>
      <w:suppressAutoHyphens w:val="0"/>
      <w:ind w:firstLine="709"/>
      <w:jc w:val="both"/>
    </w:pPr>
    <w:rPr>
      <w:rFonts w:cstheme="minorBidi"/>
      <w:lang w:eastAsia="en-US"/>
    </w:rPr>
  </w:style>
  <w:style w:type="character" w:customStyle="1" w:styleId="ad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,F1 Знак"/>
    <w:basedOn w:val="a0"/>
    <w:link w:val="ac"/>
    <w:uiPriority w:val="99"/>
    <w:rsid w:val="00326D41"/>
    <w:rPr>
      <w:rFonts w:ascii="Times New Roman" w:eastAsia="Times New Roman" w:hAnsi="Times New Roman"/>
      <w:sz w:val="20"/>
      <w:szCs w:val="20"/>
    </w:rPr>
  </w:style>
  <w:style w:type="character" w:styleId="ae">
    <w:name w:val="footnote reference"/>
    <w:aliases w:val="Знак сноски 1,Знак сноски-FN,Ciae niinee-FN,Referencia nota al pie"/>
    <w:basedOn w:val="a0"/>
    <w:uiPriority w:val="99"/>
    <w:unhideWhenUsed/>
    <w:rsid w:val="00326D41"/>
    <w:rPr>
      <w:vertAlign w:val="superscript"/>
    </w:rPr>
  </w:style>
  <w:style w:type="character" w:customStyle="1" w:styleId="70">
    <w:name w:val="Заголовок 7 Знак"/>
    <w:basedOn w:val="a0"/>
    <w:link w:val="7"/>
    <w:uiPriority w:val="9"/>
    <w:rsid w:val="00326D41"/>
    <w:rPr>
      <w:rFonts w:ascii="Times New Roman" w:eastAsia="Times New Roman" w:hAnsi="Times New Roman" w:cs="Times New Roman"/>
      <w:b/>
      <w:iCs/>
      <w:color w:val="000000"/>
      <w:sz w:val="28"/>
    </w:rPr>
  </w:style>
  <w:style w:type="character" w:customStyle="1" w:styleId="80">
    <w:name w:val="Заголовок 8 Знак"/>
    <w:basedOn w:val="a0"/>
    <w:link w:val="8"/>
    <w:uiPriority w:val="9"/>
    <w:rsid w:val="00326D41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26D41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14">
    <w:name w:val="Название объекта1"/>
    <w:basedOn w:val="a"/>
    <w:next w:val="a"/>
    <w:uiPriority w:val="35"/>
    <w:semiHidden/>
    <w:unhideWhenUsed/>
    <w:qFormat/>
    <w:rsid w:val="00326D41"/>
    <w:pPr>
      <w:ind w:firstLine="709"/>
      <w:jc w:val="both"/>
    </w:pPr>
    <w:rPr>
      <w:b/>
      <w:bCs/>
      <w:color w:val="4F81BD"/>
      <w:sz w:val="18"/>
      <w:szCs w:val="18"/>
    </w:rPr>
  </w:style>
  <w:style w:type="paragraph" w:customStyle="1" w:styleId="15">
    <w:name w:val="Заголовок1"/>
    <w:basedOn w:val="a"/>
    <w:next w:val="a"/>
    <w:uiPriority w:val="10"/>
    <w:qFormat/>
    <w:rsid w:val="00326D41"/>
    <w:pPr>
      <w:widowControl/>
      <w:pBdr>
        <w:bottom w:val="single" w:sz="8" w:space="4" w:color="4F81BD"/>
      </w:pBdr>
      <w:suppressAutoHyphens w:val="0"/>
      <w:spacing w:after="300"/>
      <w:ind w:firstLine="709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f">
    <w:name w:val="Заголовок Знак"/>
    <w:basedOn w:val="a0"/>
    <w:link w:val="af0"/>
    <w:uiPriority w:val="10"/>
    <w:rsid w:val="00326D41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16">
    <w:name w:val="Подзаголовок1"/>
    <w:basedOn w:val="a"/>
    <w:next w:val="a"/>
    <w:uiPriority w:val="11"/>
    <w:qFormat/>
    <w:rsid w:val="00326D41"/>
    <w:pPr>
      <w:widowControl/>
      <w:numPr>
        <w:ilvl w:val="1"/>
      </w:numPr>
      <w:suppressAutoHyphens w:val="0"/>
      <w:spacing w:line="276" w:lineRule="auto"/>
      <w:ind w:firstLine="709"/>
      <w:jc w:val="both"/>
    </w:pPr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character" w:customStyle="1" w:styleId="af1">
    <w:name w:val="Подзаголовок Знак"/>
    <w:basedOn w:val="a0"/>
    <w:link w:val="af2"/>
    <w:uiPriority w:val="11"/>
    <w:rsid w:val="00326D41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3">
    <w:name w:val="Strong"/>
    <w:basedOn w:val="a0"/>
    <w:uiPriority w:val="22"/>
    <w:qFormat/>
    <w:rsid w:val="00326D41"/>
    <w:rPr>
      <w:b/>
      <w:bCs/>
    </w:rPr>
  </w:style>
  <w:style w:type="character" w:styleId="af4">
    <w:name w:val="Emphasis"/>
    <w:basedOn w:val="a0"/>
    <w:uiPriority w:val="20"/>
    <w:qFormat/>
    <w:rsid w:val="00326D41"/>
    <w:rPr>
      <w:i/>
      <w:iCs/>
    </w:rPr>
  </w:style>
  <w:style w:type="paragraph" w:styleId="af5">
    <w:name w:val="No Spacing"/>
    <w:link w:val="af6"/>
    <w:uiPriority w:val="1"/>
    <w:qFormat/>
    <w:rsid w:val="00326D41"/>
    <w:pPr>
      <w:spacing w:after="0" w:line="240" w:lineRule="auto"/>
    </w:pPr>
    <w:rPr>
      <w:rFonts w:eastAsia="Times New Roman"/>
    </w:rPr>
  </w:style>
  <w:style w:type="paragraph" w:customStyle="1" w:styleId="210">
    <w:name w:val="Цитата 21"/>
    <w:basedOn w:val="a"/>
    <w:next w:val="a"/>
    <w:uiPriority w:val="29"/>
    <w:qFormat/>
    <w:rsid w:val="00326D41"/>
    <w:pPr>
      <w:widowControl/>
      <w:suppressAutoHyphens w:val="0"/>
      <w:spacing w:line="276" w:lineRule="auto"/>
      <w:ind w:firstLine="709"/>
      <w:jc w:val="both"/>
    </w:pPr>
    <w:rPr>
      <w:rFonts w:cstheme="minorBidi"/>
      <w:i/>
      <w:iCs/>
      <w:color w:val="000000"/>
      <w:sz w:val="28"/>
      <w:szCs w:val="22"/>
      <w:lang w:eastAsia="en-US"/>
    </w:rPr>
  </w:style>
  <w:style w:type="character" w:customStyle="1" w:styleId="22">
    <w:name w:val="Цитата 2 Знак"/>
    <w:basedOn w:val="a0"/>
    <w:link w:val="23"/>
    <w:uiPriority w:val="29"/>
    <w:rsid w:val="00326D41"/>
    <w:rPr>
      <w:i/>
      <w:iCs/>
      <w:color w:val="000000"/>
    </w:rPr>
  </w:style>
  <w:style w:type="paragraph" w:customStyle="1" w:styleId="17">
    <w:name w:val="Выделенная цитата1"/>
    <w:basedOn w:val="a"/>
    <w:next w:val="a"/>
    <w:uiPriority w:val="30"/>
    <w:qFormat/>
    <w:rsid w:val="00326D41"/>
    <w:pPr>
      <w:widowControl/>
      <w:pBdr>
        <w:bottom w:val="single" w:sz="4" w:space="4" w:color="4F81BD"/>
      </w:pBdr>
      <w:suppressAutoHyphens w:val="0"/>
      <w:spacing w:before="200" w:after="280" w:line="276" w:lineRule="auto"/>
      <w:ind w:left="936" w:right="936" w:firstLine="709"/>
      <w:jc w:val="both"/>
    </w:pPr>
    <w:rPr>
      <w:rFonts w:cstheme="minorBidi"/>
      <w:b/>
      <w:bCs/>
      <w:i/>
      <w:iCs/>
      <w:color w:val="4F81BD"/>
      <w:sz w:val="28"/>
      <w:szCs w:val="22"/>
      <w:lang w:eastAsia="en-US"/>
    </w:rPr>
  </w:style>
  <w:style w:type="character" w:customStyle="1" w:styleId="af7">
    <w:name w:val="Выделенная цитата Знак"/>
    <w:basedOn w:val="a0"/>
    <w:link w:val="af8"/>
    <w:uiPriority w:val="30"/>
    <w:rsid w:val="00326D41"/>
    <w:rPr>
      <w:b/>
      <w:bCs/>
      <w:i/>
      <w:iCs/>
      <w:color w:val="4F81BD"/>
    </w:rPr>
  </w:style>
  <w:style w:type="character" w:customStyle="1" w:styleId="18">
    <w:name w:val="Слабое выделение1"/>
    <w:basedOn w:val="a0"/>
    <w:uiPriority w:val="19"/>
    <w:qFormat/>
    <w:rsid w:val="00326D41"/>
    <w:rPr>
      <w:i/>
      <w:iCs/>
      <w:color w:val="808080"/>
    </w:rPr>
  </w:style>
  <w:style w:type="character" w:customStyle="1" w:styleId="19">
    <w:name w:val="Сильное выделение1"/>
    <w:basedOn w:val="a0"/>
    <w:uiPriority w:val="21"/>
    <w:qFormat/>
    <w:rsid w:val="00326D41"/>
    <w:rPr>
      <w:b/>
      <w:bCs/>
      <w:i/>
      <w:iCs/>
      <w:color w:val="4F81BD"/>
    </w:rPr>
  </w:style>
  <w:style w:type="character" w:customStyle="1" w:styleId="1a">
    <w:name w:val="Слабая ссылка1"/>
    <w:basedOn w:val="a0"/>
    <w:uiPriority w:val="31"/>
    <w:qFormat/>
    <w:rsid w:val="00326D41"/>
    <w:rPr>
      <w:smallCaps/>
      <w:color w:val="C0504D"/>
      <w:u w:val="single"/>
    </w:rPr>
  </w:style>
  <w:style w:type="character" w:customStyle="1" w:styleId="1b">
    <w:name w:val="Сильная ссылка1"/>
    <w:basedOn w:val="a0"/>
    <w:uiPriority w:val="32"/>
    <w:qFormat/>
    <w:rsid w:val="00326D41"/>
    <w:rPr>
      <w:b/>
      <w:bCs/>
      <w:smallCaps/>
      <w:color w:val="C0504D"/>
      <w:spacing w:val="5"/>
      <w:u w:val="single"/>
    </w:rPr>
  </w:style>
  <w:style w:type="character" w:styleId="af9">
    <w:name w:val="Book Title"/>
    <w:basedOn w:val="a0"/>
    <w:uiPriority w:val="33"/>
    <w:qFormat/>
    <w:rsid w:val="00326D41"/>
    <w:rPr>
      <w:b/>
      <w:bCs/>
      <w:smallCaps/>
      <w:spacing w:val="5"/>
    </w:rPr>
  </w:style>
  <w:style w:type="character" w:customStyle="1" w:styleId="11">
    <w:name w:val="Заголовок 1 Знак1"/>
    <w:basedOn w:val="a0"/>
    <w:link w:val="1"/>
    <w:uiPriority w:val="9"/>
    <w:rsid w:val="00326D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a">
    <w:name w:val="TOC Heading"/>
    <w:basedOn w:val="1"/>
    <w:next w:val="a"/>
    <w:uiPriority w:val="39"/>
    <w:semiHidden/>
    <w:unhideWhenUsed/>
    <w:qFormat/>
    <w:rsid w:val="00326D41"/>
    <w:pPr>
      <w:pageBreakBefore/>
      <w:spacing w:line="276" w:lineRule="auto"/>
      <w:jc w:val="both"/>
      <w:outlineLvl w:val="9"/>
    </w:pPr>
    <w:rPr>
      <w:rFonts w:ascii="Times New Roman" w:hAnsi="Times New Roman"/>
      <w:b/>
      <w:bCs/>
      <w:color w:val="auto"/>
      <w:szCs w:val="28"/>
    </w:rPr>
  </w:style>
  <w:style w:type="paragraph" w:styleId="afb">
    <w:name w:val="header"/>
    <w:basedOn w:val="a"/>
    <w:link w:val="afc"/>
    <w:uiPriority w:val="99"/>
    <w:unhideWhenUsed/>
    <w:rsid w:val="00326D41"/>
    <w:pPr>
      <w:widowControl/>
      <w:tabs>
        <w:tab w:val="center" w:pos="4677"/>
        <w:tab w:val="right" w:pos="9355"/>
      </w:tabs>
      <w:suppressAutoHyphens w:val="0"/>
      <w:ind w:firstLine="709"/>
      <w:jc w:val="both"/>
    </w:pPr>
    <w:rPr>
      <w:rFonts w:cstheme="minorBidi"/>
      <w:sz w:val="28"/>
      <w:szCs w:val="22"/>
      <w:lang w:eastAsia="en-US"/>
    </w:rPr>
  </w:style>
  <w:style w:type="character" w:customStyle="1" w:styleId="afc">
    <w:name w:val="Верхний колонтитул Знак"/>
    <w:basedOn w:val="a0"/>
    <w:link w:val="afb"/>
    <w:uiPriority w:val="99"/>
    <w:rsid w:val="00326D41"/>
    <w:rPr>
      <w:rFonts w:ascii="Times New Roman" w:eastAsia="Times New Roman" w:hAnsi="Times New Roman"/>
      <w:sz w:val="28"/>
    </w:rPr>
  </w:style>
  <w:style w:type="paragraph" w:styleId="afd">
    <w:name w:val="footer"/>
    <w:basedOn w:val="a"/>
    <w:link w:val="afe"/>
    <w:uiPriority w:val="99"/>
    <w:unhideWhenUsed/>
    <w:rsid w:val="00326D41"/>
    <w:pPr>
      <w:widowControl/>
      <w:tabs>
        <w:tab w:val="center" w:pos="4677"/>
        <w:tab w:val="right" w:pos="9355"/>
      </w:tabs>
      <w:suppressAutoHyphens w:val="0"/>
      <w:ind w:firstLine="709"/>
      <w:jc w:val="both"/>
    </w:pPr>
    <w:rPr>
      <w:rFonts w:cstheme="minorBidi"/>
      <w:sz w:val="28"/>
      <w:szCs w:val="22"/>
      <w:lang w:eastAsia="en-US"/>
    </w:rPr>
  </w:style>
  <w:style w:type="character" w:customStyle="1" w:styleId="afe">
    <w:name w:val="Нижний колонтитул Знак"/>
    <w:basedOn w:val="a0"/>
    <w:link w:val="afd"/>
    <w:uiPriority w:val="99"/>
    <w:rsid w:val="00326D41"/>
    <w:rPr>
      <w:rFonts w:ascii="Times New Roman" w:eastAsia="Times New Roman" w:hAnsi="Times New Roman"/>
      <w:sz w:val="28"/>
    </w:rPr>
  </w:style>
  <w:style w:type="paragraph" w:styleId="1c">
    <w:name w:val="toc 1"/>
    <w:basedOn w:val="a"/>
    <w:next w:val="a"/>
    <w:autoRedefine/>
    <w:uiPriority w:val="39"/>
    <w:unhideWhenUsed/>
    <w:rsid w:val="00326D41"/>
    <w:pPr>
      <w:widowControl/>
      <w:tabs>
        <w:tab w:val="right" w:leader="dot" w:pos="9345"/>
      </w:tabs>
      <w:suppressAutoHyphens w:val="0"/>
      <w:spacing w:after="100" w:line="276" w:lineRule="auto"/>
    </w:pPr>
    <w:rPr>
      <w:rFonts w:cstheme="minorBidi"/>
      <w:sz w:val="28"/>
      <w:szCs w:val="22"/>
      <w:lang w:eastAsia="en-US"/>
    </w:rPr>
  </w:style>
  <w:style w:type="paragraph" w:styleId="24">
    <w:name w:val="toc 2"/>
    <w:basedOn w:val="a"/>
    <w:next w:val="a"/>
    <w:autoRedefine/>
    <w:uiPriority w:val="39"/>
    <w:unhideWhenUsed/>
    <w:rsid w:val="00326D41"/>
    <w:pPr>
      <w:widowControl/>
      <w:tabs>
        <w:tab w:val="right" w:leader="dot" w:pos="9345"/>
      </w:tabs>
      <w:suppressAutoHyphens w:val="0"/>
      <w:spacing w:after="100" w:line="276" w:lineRule="auto"/>
      <w:jc w:val="both"/>
    </w:pPr>
    <w:rPr>
      <w:rFonts w:cstheme="minorBidi"/>
      <w:sz w:val="28"/>
      <w:szCs w:val="22"/>
      <w:lang w:eastAsia="en-US"/>
    </w:rPr>
  </w:style>
  <w:style w:type="paragraph" w:styleId="34">
    <w:name w:val="toc 3"/>
    <w:basedOn w:val="a"/>
    <w:next w:val="a"/>
    <w:autoRedefine/>
    <w:uiPriority w:val="39"/>
    <w:unhideWhenUsed/>
    <w:rsid w:val="00326D41"/>
    <w:pPr>
      <w:widowControl/>
      <w:tabs>
        <w:tab w:val="right" w:leader="dot" w:pos="9345"/>
      </w:tabs>
      <w:suppressAutoHyphens w:val="0"/>
      <w:spacing w:after="100" w:line="312" w:lineRule="auto"/>
    </w:pPr>
    <w:rPr>
      <w:rFonts w:cstheme="minorBidi"/>
      <w:sz w:val="28"/>
      <w:szCs w:val="22"/>
      <w:lang w:eastAsia="en-US"/>
    </w:rPr>
  </w:style>
  <w:style w:type="paragraph" w:styleId="aff">
    <w:name w:val="Balloon Text"/>
    <w:basedOn w:val="a"/>
    <w:link w:val="aff0"/>
    <w:uiPriority w:val="99"/>
    <w:semiHidden/>
    <w:unhideWhenUsed/>
    <w:rsid w:val="00326D41"/>
    <w:pPr>
      <w:ind w:firstLine="709"/>
      <w:jc w:val="both"/>
    </w:pPr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sid w:val="00326D41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326D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Абзац списка Знак"/>
    <w:aliases w:val="ПАРАГРАФ Знак,Абзац списка для документа Знак,List Paragraph Знак"/>
    <w:basedOn w:val="a0"/>
    <w:link w:val="a5"/>
    <w:rsid w:val="00326D41"/>
    <w:rPr>
      <w:rFonts w:ascii="Times New Roman" w:eastAsia="Times New Roman" w:hAnsi="Times New Roman"/>
      <w:sz w:val="28"/>
    </w:rPr>
  </w:style>
  <w:style w:type="paragraph" w:customStyle="1" w:styleId="1d">
    <w:name w:val="Обычный (веб)1"/>
    <w:basedOn w:val="a"/>
    <w:uiPriority w:val="99"/>
    <w:rsid w:val="00326D41"/>
    <w:pPr>
      <w:widowControl/>
      <w:suppressAutoHyphens w:val="0"/>
    </w:pPr>
    <w:rPr>
      <w:sz w:val="24"/>
      <w:szCs w:val="24"/>
    </w:rPr>
  </w:style>
  <w:style w:type="paragraph" w:customStyle="1" w:styleId="ConsPlusCell">
    <w:name w:val="ConsPlusCell"/>
    <w:uiPriority w:val="99"/>
    <w:rsid w:val="00326D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40">
    <w:name w:val="Сетка таблицы24"/>
    <w:basedOn w:val="a1"/>
    <w:next w:val="aff1"/>
    <w:uiPriority w:val="59"/>
    <w:rsid w:val="00326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e">
    <w:name w:val="Сетка таблицы1"/>
    <w:basedOn w:val="a1"/>
    <w:next w:val="aff1"/>
    <w:uiPriority w:val="39"/>
    <w:rsid w:val="00326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ption">
    <w:name w:val="description"/>
    <w:basedOn w:val="a"/>
    <w:rsid w:val="00326D41"/>
    <w:pPr>
      <w:widowControl/>
      <w:suppressAutoHyphens w:val="0"/>
      <w:spacing w:before="100" w:beforeAutospacing="1" w:after="100" w:afterAutospacing="1"/>
    </w:pPr>
    <w:rPr>
      <w:sz w:val="24"/>
      <w:szCs w:val="24"/>
    </w:rPr>
  </w:style>
  <w:style w:type="character" w:customStyle="1" w:styleId="1f">
    <w:name w:val="Основной шрифт абзаца1"/>
    <w:rsid w:val="00326D41"/>
  </w:style>
  <w:style w:type="paragraph" w:customStyle="1" w:styleId="310">
    <w:name w:val="Основной текст с отступом 31"/>
    <w:basedOn w:val="a"/>
    <w:rsid w:val="00326D41"/>
    <w:pPr>
      <w:autoSpaceDE w:val="0"/>
      <w:spacing w:after="120"/>
      <w:ind w:left="283"/>
    </w:pPr>
    <w:rPr>
      <w:color w:val="000000"/>
      <w:sz w:val="16"/>
      <w:szCs w:val="16"/>
      <w:lang w:eastAsia="ar-SA"/>
    </w:rPr>
  </w:style>
  <w:style w:type="paragraph" w:customStyle="1" w:styleId="150">
    <w:name w:val="Подзаголовок 15"/>
    <w:basedOn w:val="a"/>
    <w:link w:val="151"/>
    <w:rsid w:val="00326D41"/>
    <w:pPr>
      <w:keepNext/>
      <w:widowControl/>
      <w:suppressAutoHyphens w:val="0"/>
      <w:spacing w:line="360" w:lineRule="auto"/>
      <w:ind w:firstLine="567"/>
      <w:jc w:val="both"/>
    </w:pPr>
    <w:rPr>
      <w:b/>
      <w:sz w:val="28"/>
      <w:szCs w:val="22"/>
    </w:rPr>
  </w:style>
  <w:style w:type="character" w:customStyle="1" w:styleId="151">
    <w:name w:val="Подзаголовок 15 Знак"/>
    <w:basedOn w:val="a0"/>
    <w:link w:val="150"/>
    <w:locked/>
    <w:rsid w:val="00326D41"/>
    <w:rPr>
      <w:rFonts w:ascii="Times New Roman" w:eastAsia="Times New Roman" w:hAnsi="Times New Roman" w:cs="Times New Roman"/>
      <w:b/>
      <w:sz w:val="28"/>
      <w:lang w:eastAsia="ru-RU"/>
    </w:rPr>
  </w:style>
  <w:style w:type="character" w:customStyle="1" w:styleId="ListParagraphChar">
    <w:name w:val="List Paragraph Char"/>
    <w:aliases w:val="ПАРАГРАФ Char,Абзац списка для документа Char"/>
    <w:basedOn w:val="a0"/>
    <w:locked/>
    <w:rsid w:val="00326D41"/>
    <w:rPr>
      <w:rFonts w:ascii="Calibri" w:hAnsi="Calibri"/>
      <w:sz w:val="22"/>
      <w:szCs w:val="22"/>
      <w:lang w:val="ru-RU" w:eastAsia="ru-RU" w:bidi="ar-SA"/>
    </w:rPr>
  </w:style>
  <w:style w:type="paragraph" w:styleId="35">
    <w:name w:val="Body Text 3"/>
    <w:basedOn w:val="a"/>
    <w:link w:val="36"/>
    <w:rsid w:val="00326D41"/>
    <w:pPr>
      <w:widowControl/>
      <w:suppressAutoHyphens w:val="0"/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0"/>
    <w:link w:val="35"/>
    <w:rsid w:val="00326D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nobr">
    <w:name w:val="nobr"/>
    <w:basedOn w:val="a0"/>
    <w:rsid w:val="00326D41"/>
  </w:style>
  <w:style w:type="paragraph" w:customStyle="1" w:styleId="1f0">
    <w:name w:val="Абзац списка1"/>
    <w:basedOn w:val="a"/>
    <w:rsid w:val="00326D41"/>
    <w:pPr>
      <w:widowControl/>
      <w:suppressAutoHyphens w:val="0"/>
      <w:spacing w:line="276" w:lineRule="auto"/>
      <w:ind w:left="720" w:firstLine="709"/>
      <w:contextualSpacing/>
      <w:jc w:val="both"/>
    </w:pPr>
    <w:rPr>
      <w:sz w:val="28"/>
      <w:szCs w:val="22"/>
    </w:rPr>
  </w:style>
  <w:style w:type="paragraph" w:customStyle="1" w:styleId="justifyfull">
    <w:name w:val="justifyfull"/>
    <w:basedOn w:val="a"/>
    <w:rsid w:val="00326D41"/>
    <w:pPr>
      <w:widowControl/>
      <w:suppressAutoHyphens w:val="0"/>
      <w:spacing w:before="100" w:beforeAutospacing="1" w:after="100" w:afterAutospacing="1"/>
    </w:pPr>
    <w:rPr>
      <w:sz w:val="24"/>
      <w:szCs w:val="24"/>
    </w:rPr>
  </w:style>
  <w:style w:type="table" w:customStyle="1" w:styleId="152">
    <w:name w:val="Сетка таблицы15"/>
    <w:basedOn w:val="a1"/>
    <w:next w:val="aff1"/>
    <w:uiPriority w:val="59"/>
    <w:rsid w:val="00326D4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2">
    <w:name w:val="текст в таблице"/>
    <w:basedOn w:val="a5"/>
    <w:link w:val="aff3"/>
    <w:rsid w:val="00326D41"/>
    <w:pPr>
      <w:spacing w:line="240" w:lineRule="auto"/>
      <w:ind w:left="0"/>
    </w:pPr>
    <w:rPr>
      <w:rFonts w:eastAsia="Calibri"/>
      <w:sz w:val="24"/>
    </w:rPr>
  </w:style>
  <w:style w:type="character" w:customStyle="1" w:styleId="aff3">
    <w:name w:val="текст в таблице Знак"/>
    <w:basedOn w:val="a0"/>
    <w:link w:val="aff2"/>
    <w:rsid w:val="00326D41"/>
    <w:rPr>
      <w:rFonts w:ascii="Times New Roman" w:eastAsia="Calibri" w:hAnsi="Times New Roman"/>
      <w:sz w:val="24"/>
    </w:rPr>
  </w:style>
  <w:style w:type="table" w:customStyle="1" w:styleId="234">
    <w:name w:val="Сетка таблицы234"/>
    <w:basedOn w:val="a1"/>
    <w:uiPriority w:val="59"/>
    <w:rsid w:val="00326D41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6">
    <w:name w:val="Сетка таблицы416"/>
    <w:basedOn w:val="a1"/>
    <w:uiPriority w:val="59"/>
    <w:rsid w:val="00326D4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4">
    <w:name w:val="Нормальный (таблица)"/>
    <w:basedOn w:val="a"/>
    <w:next w:val="a"/>
    <w:uiPriority w:val="99"/>
    <w:rsid w:val="00326D41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msonormalmailrucssattributepostfixmailrucssattributepostfix">
    <w:name w:val="msonormal_mailru_css_attribute_postfix_mailru_css_attribute_postfix"/>
    <w:basedOn w:val="a"/>
    <w:rsid w:val="00326D41"/>
    <w:pPr>
      <w:widowControl/>
      <w:suppressAutoHyphens w:val="0"/>
      <w:spacing w:before="100" w:beforeAutospacing="1" w:after="100" w:afterAutospacing="1"/>
    </w:pPr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326D41"/>
    <w:rPr>
      <w:rFonts w:eastAsia="Times New Roman"/>
    </w:rPr>
  </w:style>
  <w:style w:type="paragraph" w:customStyle="1" w:styleId="aff5">
    <w:name w:val="Название"/>
    <w:basedOn w:val="a"/>
    <w:link w:val="aff6"/>
    <w:uiPriority w:val="10"/>
    <w:qFormat/>
    <w:rsid w:val="00326D41"/>
    <w:pPr>
      <w:widowControl/>
      <w:tabs>
        <w:tab w:val="left" w:pos="8080"/>
      </w:tabs>
      <w:suppressAutoHyphens w:val="0"/>
      <w:jc w:val="center"/>
    </w:pPr>
    <w:rPr>
      <w:b/>
      <w:sz w:val="36"/>
    </w:rPr>
  </w:style>
  <w:style w:type="paragraph" w:customStyle="1" w:styleId="ConsTitle">
    <w:name w:val="ConsTitle"/>
    <w:rsid w:val="00326D41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character" w:customStyle="1" w:styleId="aff6">
    <w:name w:val="Название Знак"/>
    <w:link w:val="aff5"/>
    <w:uiPriority w:val="10"/>
    <w:rsid w:val="00326D4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610">
    <w:name w:val="Заголовок 6 Знак1"/>
    <w:basedOn w:val="a0"/>
    <w:uiPriority w:val="9"/>
    <w:semiHidden/>
    <w:rsid w:val="00326D41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510">
    <w:name w:val="Заголовок 5 Знак1"/>
    <w:basedOn w:val="a0"/>
    <w:uiPriority w:val="9"/>
    <w:semiHidden/>
    <w:rsid w:val="00326D4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211">
    <w:name w:val="Заголовок 2 Знак1"/>
    <w:basedOn w:val="a0"/>
    <w:uiPriority w:val="9"/>
    <w:semiHidden/>
    <w:rsid w:val="00326D4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11">
    <w:name w:val="Заголовок 3 Знак1"/>
    <w:basedOn w:val="a0"/>
    <w:uiPriority w:val="9"/>
    <w:semiHidden/>
    <w:rsid w:val="00326D4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10">
    <w:name w:val="Заголовок 4 Знак1"/>
    <w:basedOn w:val="a0"/>
    <w:uiPriority w:val="9"/>
    <w:semiHidden/>
    <w:rsid w:val="00326D4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ff7">
    <w:name w:val="Hyperlink"/>
    <w:basedOn w:val="a0"/>
    <w:uiPriority w:val="99"/>
    <w:semiHidden/>
    <w:unhideWhenUsed/>
    <w:rsid w:val="00326D41"/>
    <w:rPr>
      <w:color w:val="0563C1" w:themeColor="hyperlink"/>
      <w:u w:val="single"/>
    </w:rPr>
  </w:style>
  <w:style w:type="character" w:customStyle="1" w:styleId="710">
    <w:name w:val="Заголовок 7 Знак1"/>
    <w:basedOn w:val="a0"/>
    <w:uiPriority w:val="9"/>
    <w:semiHidden/>
    <w:rsid w:val="00326D4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10">
    <w:name w:val="Заголовок 8 Знак1"/>
    <w:basedOn w:val="a0"/>
    <w:uiPriority w:val="9"/>
    <w:semiHidden/>
    <w:rsid w:val="00326D4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0"/>
    <w:uiPriority w:val="9"/>
    <w:semiHidden/>
    <w:rsid w:val="00326D4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f0">
    <w:name w:val="Title"/>
    <w:basedOn w:val="a"/>
    <w:next w:val="a"/>
    <w:link w:val="af"/>
    <w:uiPriority w:val="10"/>
    <w:qFormat/>
    <w:rsid w:val="00326D41"/>
    <w:pPr>
      <w:widowControl/>
      <w:suppressAutoHyphens w:val="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1f1">
    <w:name w:val="Заголовок Знак1"/>
    <w:basedOn w:val="a0"/>
    <w:uiPriority w:val="10"/>
    <w:rsid w:val="00326D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2">
    <w:name w:val="Subtitle"/>
    <w:basedOn w:val="a"/>
    <w:next w:val="a"/>
    <w:link w:val="af1"/>
    <w:uiPriority w:val="11"/>
    <w:qFormat/>
    <w:rsid w:val="00326D41"/>
    <w:pPr>
      <w:widowControl/>
      <w:numPr>
        <w:ilvl w:val="1"/>
      </w:numPr>
      <w:suppressAutoHyphens w:val="0"/>
      <w:spacing w:after="160" w:line="259" w:lineRule="auto"/>
    </w:pPr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character" w:customStyle="1" w:styleId="1f2">
    <w:name w:val="Подзаголовок Знак1"/>
    <w:basedOn w:val="a0"/>
    <w:uiPriority w:val="11"/>
    <w:rsid w:val="00326D41"/>
    <w:rPr>
      <w:rFonts w:eastAsiaTheme="minorEastAsia"/>
      <w:color w:val="5A5A5A" w:themeColor="text1" w:themeTint="A5"/>
      <w:spacing w:val="15"/>
    </w:rPr>
  </w:style>
  <w:style w:type="paragraph" w:styleId="23">
    <w:name w:val="Quote"/>
    <w:basedOn w:val="a"/>
    <w:next w:val="a"/>
    <w:link w:val="22"/>
    <w:uiPriority w:val="29"/>
    <w:qFormat/>
    <w:rsid w:val="00326D41"/>
    <w:pPr>
      <w:widowControl/>
      <w:suppressAutoHyphens w:val="0"/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00000"/>
      <w:sz w:val="22"/>
      <w:szCs w:val="22"/>
      <w:lang w:eastAsia="en-US"/>
    </w:rPr>
  </w:style>
  <w:style w:type="character" w:customStyle="1" w:styleId="212">
    <w:name w:val="Цитата 2 Знак1"/>
    <w:basedOn w:val="a0"/>
    <w:uiPriority w:val="29"/>
    <w:rsid w:val="00326D41"/>
    <w:rPr>
      <w:i/>
      <w:iCs/>
      <w:color w:val="404040" w:themeColor="text1" w:themeTint="BF"/>
    </w:rPr>
  </w:style>
  <w:style w:type="paragraph" w:styleId="af8">
    <w:name w:val="Intense Quote"/>
    <w:basedOn w:val="a"/>
    <w:next w:val="a"/>
    <w:link w:val="af7"/>
    <w:uiPriority w:val="30"/>
    <w:qFormat/>
    <w:rsid w:val="00326D41"/>
    <w:pPr>
      <w:widowControl/>
      <w:pBdr>
        <w:top w:val="single" w:sz="4" w:space="10" w:color="5B9BD5" w:themeColor="accent1"/>
        <w:bottom w:val="single" w:sz="4" w:space="10" w:color="5B9BD5" w:themeColor="accent1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b/>
      <w:bCs/>
      <w:i/>
      <w:iCs/>
      <w:color w:val="4F81BD"/>
      <w:sz w:val="22"/>
      <w:szCs w:val="22"/>
      <w:lang w:eastAsia="en-US"/>
    </w:rPr>
  </w:style>
  <w:style w:type="character" w:customStyle="1" w:styleId="1f3">
    <w:name w:val="Выделенная цитата Знак1"/>
    <w:basedOn w:val="a0"/>
    <w:uiPriority w:val="30"/>
    <w:rsid w:val="00326D41"/>
    <w:rPr>
      <w:i/>
      <w:iCs/>
      <w:color w:val="5B9BD5" w:themeColor="accent1"/>
    </w:rPr>
  </w:style>
  <w:style w:type="character" w:styleId="aff8">
    <w:name w:val="Subtle Emphasis"/>
    <w:basedOn w:val="a0"/>
    <w:uiPriority w:val="19"/>
    <w:qFormat/>
    <w:rsid w:val="00326D41"/>
    <w:rPr>
      <w:i/>
      <w:iCs/>
      <w:color w:val="404040" w:themeColor="text1" w:themeTint="BF"/>
    </w:rPr>
  </w:style>
  <w:style w:type="character" w:styleId="aff9">
    <w:name w:val="Intense Emphasis"/>
    <w:basedOn w:val="a0"/>
    <w:uiPriority w:val="21"/>
    <w:qFormat/>
    <w:rsid w:val="00326D41"/>
    <w:rPr>
      <w:i/>
      <w:iCs/>
      <w:color w:val="5B9BD5" w:themeColor="accent1"/>
    </w:rPr>
  </w:style>
  <w:style w:type="character" w:styleId="affa">
    <w:name w:val="Subtle Reference"/>
    <w:basedOn w:val="a0"/>
    <w:uiPriority w:val="31"/>
    <w:qFormat/>
    <w:rsid w:val="00326D41"/>
    <w:rPr>
      <w:smallCaps/>
      <w:color w:val="5A5A5A" w:themeColor="text1" w:themeTint="A5"/>
    </w:rPr>
  </w:style>
  <w:style w:type="character" w:styleId="affb">
    <w:name w:val="Intense Reference"/>
    <w:basedOn w:val="a0"/>
    <w:uiPriority w:val="32"/>
    <w:qFormat/>
    <w:rsid w:val="00326D41"/>
    <w:rPr>
      <w:b/>
      <w:bCs/>
      <w:smallCaps/>
      <w:color w:val="5B9BD5" w:themeColor="accent1"/>
      <w:spacing w:val="5"/>
    </w:rPr>
  </w:style>
  <w:style w:type="table" w:styleId="aff1">
    <w:name w:val="Table Grid"/>
    <w:basedOn w:val="a1"/>
    <w:uiPriority w:val="39"/>
    <w:rsid w:val="00326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Body Text"/>
    <w:basedOn w:val="a"/>
    <w:link w:val="affd"/>
    <w:uiPriority w:val="99"/>
    <w:semiHidden/>
    <w:unhideWhenUsed/>
    <w:rsid w:val="00C1719D"/>
    <w:pPr>
      <w:widowControl/>
      <w:suppressAutoHyphens w:val="0"/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d">
    <w:name w:val="Основной текст Знак"/>
    <w:basedOn w:val="a0"/>
    <w:link w:val="affc"/>
    <w:uiPriority w:val="99"/>
    <w:semiHidden/>
    <w:rsid w:val="00C17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9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1351</TotalTime>
  <Pages>1</Pages>
  <Words>12928</Words>
  <Characters>73694</Characters>
  <Application>Microsoft Office Word</Application>
  <DocSecurity>0</DocSecurity>
  <Lines>614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Кишкина</dc:creator>
  <cp:keywords/>
  <dc:description/>
  <cp:lastModifiedBy>Марина Кишкина</cp:lastModifiedBy>
  <cp:revision>117</cp:revision>
  <cp:lastPrinted>2025-07-29T12:18:00Z</cp:lastPrinted>
  <dcterms:created xsi:type="dcterms:W3CDTF">2025-07-23T09:26:00Z</dcterms:created>
  <dcterms:modified xsi:type="dcterms:W3CDTF">2025-08-12T14:41:00Z</dcterms:modified>
</cp:coreProperties>
</file>