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D7A9" w14:textId="77777777" w:rsidR="00A457E4" w:rsidRDefault="005D5B68">
      <w:pPr>
        <w:pStyle w:val="af8"/>
        <w:ind w:firstLine="0"/>
        <w:jc w:val="center"/>
        <w:rPr>
          <w:b/>
          <w:color w:val="000000"/>
          <w:sz w:val="32"/>
        </w:rPr>
      </w:pPr>
      <w:r>
        <w:rPr>
          <w:noProof/>
          <w:color w:val="000000"/>
          <w:sz w:val="24"/>
        </w:rPr>
        <w:drawing>
          <wp:anchor distT="0" distB="0" distL="114935" distR="114935" simplePos="0" relativeHeight="251658240" behindDoc="0" locked="0" layoutInCell="1" allowOverlap="1" wp14:anchorId="1EE6FB87" wp14:editId="1E4C211E">
            <wp:simplePos x="0" y="0"/>
            <wp:positionH relativeFrom="margin">
              <wp:align>center</wp:align>
            </wp:positionH>
            <wp:positionV relativeFrom="paragraph">
              <wp:posOffset>-434340</wp:posOffset>
            </wp:positionV>
            <wp:extent cx="547370" cy="71437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54737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FE45D5" w14:textId="77777777" w:rsidR="00A457E4" w:rsidRDefault="005D5B68">
      <w:pPr>
        <w:pStyle w:val="af8"/>
        <w:ind w:firstLine="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РОСТОВСКАЯ ОБЛАСТЬ</w:t>
      </w:r>
    </w:p>
    <w:p w14:paraId="1FC9FB9C" w14:textId="77777777" w:rsidR="00A457E4" w:rsidRDefault="005D5B68">
      <w:pPr>
        <w:pStyle w:val="af8"/>
        <w:ind w:firstLine="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СОБРАНИЕ ДЕПУТАТОВ БЕЛОКАЛИТВИНСКОГО РАЙОНА</w:t>
      </w:r>
    </w:p>
    <w:p w14:paraId="22C653A2" w14:textId="77777777" w:rsidR="00A457E4" w:rsidRDefault="00A457E4">
      <w:pPr>
        <w:pStyle w:val="2"/>
        <w:rPr>
          <w:color w:val="000000"/>
          <w:spacing w:val="80"/>
          <w:sz w:val="36"/>
        </w:rPr>
      </w:pPr>
    </w:p>
    <w:p w14:paraId="2D833E07" w14:textId="77777777" w:rsidR="00A457E4" w:rsidRDefault="005D5B68">
      <w:pPr>
        <w:pStyle w:val="2"/>
        <w:rPr>
          <w:color w:val="000000"/>
          <w:spacing w:val="80"/>
          <w:sz w:val="28"/>
        </w:rPr>
      </w:pPr>
      <w:r>
        <w:rPr>
          <w:color w:val="000000"/>
          <w:spacing w:val="80"/>
          <w:sz w:val="36"/>
        </w:rPr>
        <w:t>РЕШЕНИЕ</w:t>
      </w:r>
    </w:p>
    <w:p w14:paraId="1EEF53A8" w14:textId="77777777" w:rsidR="00A457E4" w:rsidRDefault="00A457E4">
      <w:pPr>
        <w:rPr>
          <w:b/>
          <w:color w:val="000000"/>
          <w:spacing w:val="80"/>
          <w:sz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220"/>
        <w:gridCol w:w="3202"/>
        <w:gridCol w:w="3217"/>
      </w:tblGrid>
      <w:tr w:rsidR="00A457E4" w14:paraId="185198F1" w14:textId="77777777" w:rsidTr="00C328F8">
        <w:tc>
          <w:tcPr>
            <w:tcW w:w="3220" w:type="dxa"/>
            <w:shd w:val="clear" w:color="auto" w:fill="auto"/>
          </w:tcPr>
          <w:p w14:paraId="5E6927F3" w14:textId="77777777" w:rsidR="00A457E4" w:rsidRDefault="00FC0D52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______ 2023</w:t>
            </w:r>
            <w:r w:rsidR="005D5B68">
              <w:rPr>
                <w:color w:val="000000"/>
                <w:sz w:val="28"/>
              </w:rPr>
              <w:t xml:space="preserve"> года</w:t>
            </w:r>
          </w:p>
        </w:tc>
        <w:tc>
          <w:tcPr>
            <w:tcW w:w="3202" w:type="dxa"/>
            <w:shd w:val="clear" w:color="auto" w:fill="auto"/>
          </w:tcPr>
          <w:p w14:paraId="032E7FE8" w14:textId="77777777" w:rsidR="00A457E4" w:rsidRDefault="005D5B6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№ </w:t>
            </w:r>
          </w:p>
        </w:tc>
        <w:tc>
          <w:tcPr>
            <w:tcW w:w="3217" w:type="dxa"/>
            <w:shd w:val="clear" w:color="auto" w:fill="auto"/>
          </w:tcPr>
          <w:p w14:paraId="29ED869A" w14:textId="77777777" w:rsidR="00A457E4" w:rsidRDefault="005D5B6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8"/>
              </w:rPr>
              <w:t>г. Белая Калитва</w:t>
            </w:r>
          </w:p>
        </w:tc>
      </w:tr>
      <w:tr w:rsidR="004A08B8" w14:paraId="7EE69318" w14:textId="77777777" w:rsidTr="00C328F8">
        <w:tc>
          <w:tcPr>
            <w:tcW w:w="3220" w:type="dxa"/>
            <w:shd w:val="clear" w:color="auto" w:fill="auto"/>
          </w:tcPr>
          <w:p w14:paraId="0D651B9D" w14:textId="77777777" w:rsidR="004A08B8" w:rsidRDefault="004A08B8">
            <w:pPr>
              <w:rPr>
                <w:color w:val="000000"/>
                <w:sz w:val="28"/>
              </w:rPr>
            </w:pPr>
          </w:p>
        </w:tc>
        <w:tc>
          <w:tcPr>
            <w:tcW w:w="3202" w:type="dxa"/>
            <w:shd w:val="clear" w:color="auto" w:fill="auto"/>
          </w:tcPr>
          <w:p w14:paraId="7AE10324" w14:textId="77777777" w:rsidR="004A08B8" w:rsidRDefault="004A08B8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217" w:type="dxa"/>
            <w:shd w:val="clear" w:color="auto" w:fill="auto"/>
          </w:tcPr>
          <w:p w14:paraId="25426342" w14:textId="77777777" w:rsidR="004A08B8" w:rsidRDefault="004A08B8">
            <w:pPr>
              <w:jc w:val="right"/>
              <w:rPr>
                <w:color w:val="000000"/>
                <w:sz w:val="28"/>
              </w:rPr>
            </w:pPr>
          </w:p>
        </w:tc>
      </w:tr>
    </w:tbl>
    <w:p w14:paraId="6EA601CB" w14:textId="77777777" w:rsidR="00C328F8" w:rsidRDefault="00C328F8" w:rsidP="00C328F8">
      <w:pPr>
        <w:pStyle w:val="23"/>
        <w:ind w:firstLine="142"/>
        <w:jc w:val="center"/>
        <w:rPr>
          <w:b/>
          <w:color w:val="000000"/>
        </w:rPr>
      </w:pPr>
      <w:r w:rsidRPr="00C328F8">
        <w:rPr>
          <w:b/>
          <w:color w:val="000000"/>
        </w:rPr>
        <w:t>О внесении изменений в решение Собрания депутатов Белокалитвинского района от 29 ноября 2022 года №74 «Об оплате труда лиц, замещающих муниципальные должности, и муниципальных служащих в органах местного самоуправления</w:t>
      </w:r>
    </w:p>
    <w:p w14:paraId="719FAF2C" w14:textId="77777777" w:rsidR="00C328F8" w:rsidRPr="00C328F8" w:rsidRDefault="00C328F8" w:rsidP="00C328F8">
      <w:pPr>
        <w:pStyle w:val="23"/>
        <w:ind w:firstLine="142"/>
        <w:jc w:val="center"/>
        <w:rPr>
          <w:b/>
          <w:color w:val="000000"/>
        </w:rPr>
      </w:pPr>
      <w:r w:rsidRPr="00C328F8">
        <w:rPr>
          <w:b/>
          <w:color w:val="000000"/>
        </w:rPr>
        <w:t>Белокалитвинского района»</w:t>
      </w:r>
    </w:p>
    <w:p w14:paraId="16101084" w14:textId="77777777" w:rsidR="00C328F8" w:rsidRPr="00C328F8" w:rsidRDefault="00C328F8" w:rsidP="00C328F8">
      <w:pPr>
        <w:pStyle w:val="23"/>
        <w:ind w:firstLine="708"/>
        <w:rPr>
          <w:b/>
          <w:color w:val="000000"/>
        </w:rPr>
      </w:pPr>
    </w:p>
    <w:p w14:paraId="0156503A" w14:textId="77777777" w:rsidR="00C328F8" w:rsidRPr="00C328F8" w:rsidRDefault="00C328F8" w:rsidP="00C328F8">
      <w:pPr>
        <w:pStyle w:val="23"/>
        <w:ind w:firstLine="708"/>
        <w:rPr>
          <w:bCs/>
          <w:color w:val="000000"/>
        </w:rPr>
      </w:pPr>
      <w:bookmarkStart w:id="0" w:name="__DdeLink__181_1918293009"/>
      <w:bookmarkEnd w:id="0"/>
      <w:r w:rsidRPr="00C328F8">
        <w:rPr>
          <w:bCs/>
          <w:color w:val="000000"/>
        </w:rPr>
        <w:t>В соответствии с Федеральным законом от 02 марта 2007 года № 25-ФЗ «О муниципальной службе в Российской Федерации», областными законами от 09 октября 2007 года № 786-ЗС «О муниципальной службе в Ростовской области», от 13 октября 2008 года № 103-3C «О гарантиях осуществления полномочий отдельных лиц, замещающих муниципальные должности в Ростовской области», постановлением Правительства Ростовской области от 10 ноября 2011 года № 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</w:p>
    <w:p w14:paraId="6750845B" w14:textId="77777777" w:rsidR="00C328F8" w:rsidRPr="00C328F8" w:rsidRDefault="00C328F8" w:rsidP="00C328F8">
      <w:pPr>
        <w:pStyle w:val="23"/>
        <w:ind w:firstLine="708"/>
        <w:rPr>
          <w:bCs/>
          <w:color w:val="000000"/>
        </w:rPr>
      </w:pPr>
      <w:r w:rsidRPr="00C328F8">
        <w:rPr>
          <w:bCs/>
          <w:color w:val="000000"/>
        </w:rPr>
        <w:t>Собрание депутатов Белокалитвинского района</w:t>
      </w:r>
    </w:p>
    <w:p w14:paraId="16F2753F" w14:textId="77777777" w:rsidR="00A457E4" w:rsidRDefault="00A457E4">
      <w:pPr>
        <w:pStyle w:val="23"/>
        <w:ind w:firstLine="708"/>
        <w:rPr>
          <w:color w:val="000000"/>
        </w:rPr>
      </w:pPr>
    </w:p>
    <w:p w14:paraId="6E88BD30" w14:textId="77777777" w:rsidR="00A457E4" w:rsidRDefault="005D5B68">
      <w:pPr>
        <w:pStyle w:val="ConsPlusNonformat"/>
        <w:widowControl/>
        <w:spacing w:line="276" w:lineRule="auto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pacing w:val="80"/>
          <w:sz w:val="32"/>
        </w:rPr>
        <w:t>РЕШИЛ</w:t>
      </w:r>
      <w:r>
        <w:rPr>
          <w:rFonts w:ascii="Times New Roman" w:hAnsi="Times New Roman"/>
          <w:b/>
          <w:color w:val="000000"/>
          <w:sz w:val="32"/>
        </w:rPr>
        <w:t>О:</w:t>
      </w:r>
    </w:p>
    <w:p w14:paraId="0ECEC956" w14:textId="77777777" w:rsidR="00982B3D" w:rsidRPr="00322E24" w:rsidRDefault="00FE4197" w:rsidP="00FE4197">
      <w:pPr>
        <w:pStyle w:val="ConsPlusNonformat"/>
        <w:widowControl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</w:t>
      </w:r>
      <w:r w:rsidR="007A5F86" w:rsidRPr="00322E24">
        <w:rPr>
          <w:rFonts w:ascii="Times New Roman" w:hAnsi="Times New Roman"/>
          <w:color w:val="000000"/>
          <w:sz w:val="28"/>
        </w:rPr>
        <w:t xml:space="preserve">Внести </w:t>
      </w:r>
      <w:r w:rsidR="007A5F86" w:rsidRPr="00B67206">
        <w:rPr>
          <w:rFonts w:ascii="Times New Roman" w:hAnsi="Times New Roman"/>
          <w:color w:val="000000"/>
          <w:sz w:val="28"/>
        </w:rPr>
        <w:t>в</w:t>
      </w:r>
      <w:r w:rsidR="005D5B68" w:rsidRPr="00B67206">
        <w:rPr>
          <w:rFonts w:ascii="Times New Roman" w:hAnsi="Times New Roman"/>
          <w:color w:val="000000"/>
          <w:sz w:val="28"/>
        </w:rPr>
        <w:t xml:space="preserve"> </w:t>
      </w:r>
      <w:r w:rsidR="007400C6" w:rsidRPr="00B67206">
        <w:rPr>
          <w:rFonts w:ascii="Times New Roman" w:hAnsi="Times New Roman"/>
          <w:color w:val="000000"/>
          <w:sz w:val="28"/>
        </w:rPr>
        <w:t>решени</w:t>
      </w:r>
      <w:r w:rsidR="007A1EE3" w:rsidRPr="00B67206">
        <w:rPr>
          <w:rFonts w:ascii="Times New Roman" w:hAnsi="Times New Roman"/>
          <w:color w:val="000000"/>
          <w:sz w:val="28"/>
        </w:rPr>
        <w:t>е</w:t>
      </w:r>
      <w:r w:rsidR="007400C6" w:rsidRPr="00322E24">
        <w:rPr>
          <w:rFonts w:ascii="Times New Roman" w:hAnsi="Times New Roman"/>
          <w:color w:val="000000"/>
          <w:sz w:val="28"/>
        </w:rPr>
        <w:t xml:space="preserve"> Собрания </w:t>
      </w:r>
      <w:r w:rsidR="00C328F8">
        <w:rPr>
          <w:rFonts w:ascii="Times New Roman" w:hAnsi="Times New Roman"/>
          <w:color w:val="000000"/>
          <w:sz w:val="28"/>
        </w:rPr>
        <w:t>д</w:t>
      </w:r>
      <w:r w:rsidR="007400C6" w:rsidRPr="00322E24">
        <w:rPr>
          <w:rFonts w:ascii="Times New Roman" w:hAnsi="Times New Roman"/>
          <w:color w:val="000000"/>
          <w:sz w:val="28"/>
        </w:rPr>
        <w:t>епутатов Белокалитвинского района от 29 ноября 2022</w:t>
      </w:r>
      <w:r w:rsidR="00776C6A" w:rsidRPr="00322E24">
        <w:rPr>
          <w:rFonts w:ascii="Times New Roman" w:hAnsi="Times New Roman"/>
          <w:color w:val="000000"/>
          <w:sz w:val="28"/>
        </w:rPr>
        <w:t xml:space="preserve"> года №74 «Об оплате труда лиц, замещающих муниципальные должности, и муниципальных служащих в органах местного самоуправления Белокалитвинского района»</w:t>
      </w:r>
      <w:r w:rsidR="00322E24" w:rsidRPr="00322E24">
        <w:rPr>
          <w:rFonts w:ascii="Times New Roman" w:hAnsi="Times New Roman"/>
          <w:color w:val="000000"/>
          <w:sz w:val="28"/>
        </w:rPr>
        <w:t xml:space="preserve"> следующие изменения</w:t>
      </w:r>
      <w:r w:rsidR="00982B3D" w:rsidRPr="00322E24">
        <w:rPr>
          <w:rFonts w:ascii="Times New Roman" w:hAnsi="Times New Roman"/>
          <w:color w:val="000000"/>
          <w:sz w:val="28"/>
        </w:rPr>
        <w:t>:</w:t>
      </w:r>
    </w:p>
    <w:p w14:paraId="2E0E9520" w14:textId="77777777" w:rsidR="00217A3B" w:rsidRDefault="00780FFB" w:rsidP="00934C4C">
      <w:pPr>
        <w:pStyle w:val="a7"/>
        <w:spacing w:after="0" w:line="240" w:lineRule="auto"/>
        <w:ind w:right="-1" w:firstLine="709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>1</w:t>
      </w:r>
      <w:r w:rsidR="00FE4197">
        <w:rPr>
          <w:color w:val="000000"/>
          <w:sz w:val="28"/>
        </w:rPr>
        <w:t>)</w:t>
      </w:r>
      <w:r w:rsidR="00982B3D">
        <w:rPr>
          <w:color w:val="000000"/>
          <w:sz w:val="28"/>
        </w:rPr>
        <w:t xml:space="preserve"> </w:t>
      </w:r>
      <w:r w:rsidR="00982B3D" w:rsidRPr="00E0343A">
        <w:rPr>
          <w:color w:val="000000"/>
          <w:sz w:val="28"/>
        </w:rPr>
        <w:t xml:space="preserve">пункт </w:t>
      </w:r>
      <w:r w:rsidR="001C3C54">
        <w:rPr>
          <w:color w:val="000000"/>
          <w:sz w:val="28"/>
        </w:rPr>
        <w:t>5</w:t>
      </w:r>
      <w:r w:rsidR="00982B3D" w:rsidRPr="00E0343A">
        <w:rPr>
          <w:color w:val="000000"/>
          <w:sz w:val="28"/>
        </w:rPr>
        <w:t xml:space="preserve"> статьи </w:t>
      </w:r>
      <w:r w:rsidR="00203FAC">
        <w:rPr>
          <w:color w:val="000000"/>
          <w:sz w:val="28"/>
        </w:rPr>
        <w:t xml:space="preserve">3 </w:t>
      </w:r>
      <w:r w:rsidR="00934C4C">
        <w:rPr>
          <w:color w:val="000000"/>
          <w:sz w:val="28"/>
        </w:rPr>
        <w:t>п</w:t>
      </w:r>
      <w:r w:rsidR="00883919" w:rsidRPr="00B67206">
        <w:rPr>
          <w:color w:val="000000"/>
          <w:sz w:val="28"/>
        </w:rPr>
        <w:t>риложения</w:t>
      </w:r>
      <w:r w:rsidR="00982B3D" w:rsidRPr="00E0343A">
        <w:rPr>
          <w:color w:val="000000"/>
          <w:sz w:val="28"/>
        </w:rPr>
        <w:t xml:space="preserve"> </w:t>
      </w:r>
      <w:r w:rsidR="00203FAC">
        <w:rPr>
          <w:color w:val="000000"/>
          <w:sz w:val="28"/>
        </w:rPr>
        <w:t xml:space="preserve">3 </w:t>
      </w:r>
      <w:r w:rsidR="00934C4C" w:rsidRPr="002A2870">
        <w:rPr>
          <w:color w:val="000000"/>
          <w:sz w:val="28"/>
        </w:rPr>
        <w:t>к Положению «Об оплате труда лиц, замещающих</w:t>
      </w:r>
      <w:r w:rsidR="00934C4C" w:rsidRPr="0050167B">
        <w:rPr>
          <w:color w:val="000000"/>
          <w:sz w:val="28"/>
        </w:rPr>
        <w:t xml:space="preserve"> муниципальные должности, муниципальных служащих в органах местного самоуправления Белокалитвинского района</w:t>
      </w:r>
      <w:r w:rsidR="00934C4C">
        <w:rPr>
          <w:color w:val="000000"/>
          <w:sz w:val="28"/>
        </w:rPr>
        <w:t>»</w:t>
      </w:r>
      <w:r w:rsidR="00934C4C" w:rsidRPr="0050167B">
        <w:rPr>
          <w:color w:val="000000"/>
          <w:sz w:val="28"/>
        </w:rPr>
        <w:t xml:space="preserve"> изложить в следующей редакции</w:t>
      </w:r>
      <w:r w:rsidR="00982B3D">
        <w:rPr>
          <w:color w:val="000000"/>
          <w:sz w:val="28"/>
        </w:rPr>
        <w:t>:</w:t>
      </w:r>
    </w:p>
    <w:p w14:paraId="007BBEE7" w14:textId="77777777" w:rsidR="001C3C54" w:rsidRDefault="001C3C54" w:rsidP="001C3C54">
      <w:pPr>
        <w:widowControl/>
        <w:ind w:right="-1" w:firstLine="567"/>
        <w:jc w:val="both"/>
        <w:rPr>
          <w:color w:val="auto"/>
          <w:sz w:val="28"/>
          <w:szCs w:val="28"/>
        </w:rPr>
      </w:pPr>
      <w:r>
        <w:rPr>
          <w:color w:val="000000"/>
          <w:sz w:val="28"/>
        </w:rPr>
        <w:t>«</w:t>
      </w:r>
      <w:r w:rsidRPr="00545CDE">
        <w:rPr>
          <w:color w:val="000000"/>
          <w:sz w:val="28"/>
          <w:szCs w:val="28"/>
        </w:rPr>
        <w:t xml:space="preserve">5. </w:t>
      </w:r>
      <w:r w:rsidRPr="00545CDE">
        <w:rPr>
          <w:color w:val="auto"/>
          <w:sz w:val="28"/>
          <w:szCs w:val="28"/>
        </w:rPr>
        <w:t>В декабре учетного периода экономия денежных средств, сложившаяся в течение календарного года по фонду оплаты труда, может быть использована дл</w:t>
      </w:r>
      <w:r>
        <w:rPr>
          <w:color w:val="auto"/>
          <w:sz w:val="28"/>
          <w:szCs w:val="28"/>
        </w:rPr>
        <w:t xml:space="preserve">я выплаты единовременной премии по результатам работы за год. </w:t>
      </w:r>
      <w:r w:rsidRPr="00545CDE">
        <w:rPr>
          <w:color w:val="auto"/>
          <w:sz w:val="28"/>
          <w:szCs w:val="28"/>
        </w:rPr>
        <w:t xml:space="preserve"> </w:t>
      </w:r>
    </w:p>
    <w:p w14:paraId="265741F7" w14:textId="77777777" w:rsidR="00456B0D" w:rsidRDefault="001C3C54" w:rsidP="001C3C54">
      <w:pPr>
        <w:widowControl/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Размер </w:t>
      </w:r>
      <w:r w:rsidR="00456B0D">
        <w:rPr>
          <w:color w:val="auto"/>
          <w:sz w:val="28"/>
          <w:szCs w:val="28"/>
        </w:rPr>
        <w:t xml:space="preserve">единовременной премии по результатам работы за год </w:t>
      </w:r>
      <w:r w:rsidR="00AA4B72">
        <w:rPr>
          <w:color w:val="auto"/>
          <w:sz w:val="28"/>
          <w:szCs w:val="28"/>
        </w:rPr>
        <w:t>определяется</w:t>
      </w:r>
      <w:r w:rsidR="00456B0D">
        <w:rPr>
          <w:color w:val="auto"/>
          <w:sz w:val="28"/>
          <w:szCs w:val="28"/>
        </w:rPr>
        <w:t xml:space="preserve"> руководителем соответствующего органа </w:t>
      </w:r>
      <w:r w:rsidR="008F6951">
        <w:rPr>
          <w:color w:val="auto"/>
          <w:sz w:val="28"/>
          <w:szCs w:val="28"/>
        </w:rPr>
        <w:t xml:space="preserve">местного самоуправления </w:t>
      </w:r>
      <w:r w:rsidR="00456B0D">
        <w:rPr>
          <w:color w:val="auto"/>
          <w:sz w:val="28"/>
          <w:szCs w:val="28"/>
        </w:rPr>
        <w:t>на основании</w:t>
      </w:r>
      <w:r w:rsidR="00AA4B72">
        <w:rPr>
          <w:color w:val="auto"/>
          <w:sz w:val="28"/>
          <w:szCs w:val="28"/>
        </w:rPr>
        <w:t xml:space="preserve"> представлений </w:t>
      </w:r>
      <w:r w:rsidR="00456B0D">
        <w:rPr>
          <w:color w:val="auto"/>
          <w:sz w:val="28"/>
          <w:szCs w:val="28"/>
        </w:rPr>
        <w:t>заместител</w:t>
      </w:r>
      <w:r w:rsidR="00B53F46">
        <w:rPr>
          <w:color w:val="auto"/>
          <w:sz w:val="28"/>
          <w:szCs w:val="28"/>
        </w:rPr>
        <w:t>ей</w:t>
      </w:r>
      <w:r w:rsidR="00456B0D">
        <w:rPr>
          <w:color w:val="auto"/>
          <w:sz w:val="28"/>
          <w:szCs w:val="28"/>
        </w:rPr>
        <w:t xml:space="preserve"> руководителя, начальников отделов (секторов)</w:t>
      </w:r>
      <w:r w:rsidR="00992868">
        <w:rPr>
          <w:color w:val="auto"/>
          <w:sz w:val="28"/>
          <w:szCs w:val="28"/>
        </w:rPr>
        <w:t>,</w:t>
      </w:r>
      <w:r w:rsidR="00456B0D">
        <w:rPr>
          <w:color w:val="auto"/>
          <w:sz w:val="28"/>
          <w:szCs w:val="28"/>
        </w:rPr>
        <w:t xml:space="preserve"> </w:t>
      </w:r>
      <w:r w:rsidR="00AA4B72">
        <w:rPr>
          <w:color w:val="auto"/>
          <w:sz w:val="28"/>
          <w:szCs w:val="28"/>
        </w:rPr>
        <w:t xml:space="preserve">иных должностных лиц, </w:t>
      </w:r>
      <w:r w:rsidR="00B53F46">
        <w:rPr>
          <w:color w:val="auto"/>
          <w:sz w:val="28"/>
          <w:szCs w:val="28"/>
        </w:rPr>
        <w:t>по поручению р</w:t>
      </w:r>
      <w:r w:rsidR="00AA4B72">
        <w:rPr>
          <w:color w:val="auto"/>
          <w:sz w:val="28"/>
          <w:szCs w:val="28"/>
        </w:rPr>
        <w:t>уководител</w:t>
      </w:r>
      <w:r w:rsidR="00B53F46">
        <w:rPr>
          <w:color w:val="auto"/>
          <w:sz w:val="28"/>
          <w:szCs w:val="28"/>
        </w:rPr>
        <w:t>я</w:t>
      </w:r>
      <w:r w:rsidR="00AA4B72">
        <w:rPr>
          <w:color w:val="auto"/>
          <w:sz w:val="28"/>
          <w:szCs w:val="28"/>
        </w:rPr>
        <w:t>.</w:t>
      </w:r>
    </w:p>
    <w:p w14:paraId="7C8A7459" w14:textId="77777777" w:rsidR="001C3C54" w:rsidRPr="00056872" w:rsidRDefault="001C3C54" w:rsidP="001C3C54">
      <w:pPr>
        <w:widowControl/>
        <w:ind w:right="-1" w:firstLine="567"/>
        <w:jc w:val="both"/>
        <w:rPr>
          <w:color w:val="auto"/>
          <w:sz w:val="28"/>
          <w:szCs w:val="28"/>
        </w:rPr>
      </w:pPr>
      <w:r w:rsidRPr="00056872">
        <w:rPr>
          <w:color w:val="auto"/>
          <w:sz w:val="28"/>
          <w:szCs w:val="28"/>
        </w:rPr>
        <w:t>Решение о выплате такой премии принимается руководителем соответствующего орган</w:t>
      </w:r>
      <w:r w:rsidR="00AA4B72">
        <w:rPr>
          <w:color w:val="auto"/>
          <w:sz w:val="28"/>
          <w:szCs w:val="28"/>
        </w:rPr>
        <w:t xml:space="preserve">а </w:t>
      </w:r>
      <w:r w:rsidR="008F6951">
        <w:rPr>
          <w:color w:val="auto"/>
          <w:sz w:val="28"/>
          <w:szCs w:val="28"/>
        </w:rPr>
        <w:t xml:space="preserve">местного самоуправления </w:t>
      </w:r>
      <w:r w:rsidR="00AA4B72">
        <w:rPr>
          <w:color w:val="auto"/>
          <w:sz w:val="28"/>
          <w:szCs w:val="28"/>
        </w:rPr>
        <w:t>и оформляется правовым актом».</w:t>
      </w:r>
    </w:p>
    <w:p w14:paraId="669E7AF2" w14:textId="77777777" w:rsidR="00982B3D" w:rsidRDefault="00982B3D" w:rsidP="00982B3D">
      <w:pPr>
        <w:pStyle w:val="a7"/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  <w:sz w:val="28"/>
        </w:rPr>
        <w:lastRenderedPageBreak/>
        <w:t xml:space="preserve">2. </w:t>
      </w:r>
      <w:r w:rsidR="004A08B8">
        <w:rPr>
          <w:color w:val="000000"/>
          <w:sz w:val="28"/>
        </w:rPr>
        <w:t xml:space="preserve">Настоящее </w:t>
      </w:r>
      <w:r w:rsidR="006E4B5E">
        <w:rPr>
          <w:color w:val="000000"/>
          <w:sz w:val="28"/>
        </w:rPr>
        <w:t xml:space="preserve">решение вступает в силу </w:t>
      </w:r>
      <w:r w:rsidR="00D75790">
        <w:rPr>
          <w:color w:val="000000"/>
          <w:sz w:val="28"/>
        </w:rPr>
        <w:t>со дня его</w:t>
      </w:r>
      <w:r w:rsidR="00934C4C">
        <w:rPr>
          <w:color w:val="000000"/>
          <w:sz w:val="28"/>
        </w:rPr>
        <w:t xml:space="preserve"> официального опубликования</w:t>
      </w:r>
      <w:r w:rsidR="00D75790">
        <w:rPr>
          <w:color w:val="000000"/>
          <w:sz w:val="28"/>
        </w:rPr>
        <w:t>.</w:t>
      </w:r>
      <w:r w:rsidR="00FC0D52">
        <w:rPr>
          <w:color w:val="000000"/>
          <w:sz w:val="28"/>
        </w:rPr>
        <w:t xml:space="preserve"> </w:t>
      </w:r>
    </w:p>
    <w:p w14:paraId="68DF7AD7" w14:textId="77777777" w:rsidR="00982B3D" w:rsidRDefault="00FC0D52" w:rsidP="00982B3D">
      <w:pPr>
        <w:pStyle w:val="23"/>
        <w:ind w:firstLine="708"/>
        <w:rPr>
          <w:color w:val="000000"/>
        </w:rPr>
      </w:pPr>
      <w:r>
        <w:rPr>
          <w:color w:val="000000"/>
        </w:rPr>
        <w:t>3.</w:t>
      </w:r>
      <w:r w:rsidR="00982B3D">
        <w:rPr>
          <w:color w:val="000000"/>
        </w:rPr>
        <w:t xml:space="preserve"> Контроль за исполнением настоящего решения возложить на председателя постоянной комиссии Собрания депутатов Белокалитвинского района по экономической реформе, бюджету, налогам и муниципальной</w:t>
      </w:r>
      <w:r w:rsidR="0050167B">
        <w:rPr>
          <w:color w:val="000000"/>
        </w:rPr>
        <w:t xml:space="preserve"> </w:t>
      </w:r>
      <w:r w:rsidR="00982B3D">
        <w:rPr>
          <w:color w:val="000000"/>
        </w:rPr>
        <w:t xml:space="preserve">собственности Ткачева </w:t>
      </w:r>
      <w:r w:rsidR="00D75790">
        <w:rPr>
          <w:color w:val="000000"/>
        </w:rPr>
        <w:t xml:space="preserve">А.И. </w:t>
      </w:r>
      <w:r w:rsidR="00982B3D">
        <w:rPr>
          <w:color w:val="000000"/>
        </w:rPr>
        <w:t xml:space="preserve">и </w:t>
      </w:r>
      <w:r w:rsidR="00982B3D">
        <w:t>заместителя главы Администрации района по организационной и кадровой работе</w:t>
      </w:r>
      <w:r w:rsidR="00982B3D">
        <w:rPr>
          <w:color w:val="000000"/>
        </w:rPr>
        <w:t xml:space="preserve"> Администрации района Василенко</w:t>
      </w:r>
      <w:r w:rsidR="00D75790" w:rsidRPr="00D75790">
        <w:rPr>
          <w:color w:val="000000"/>
        </w:rPr>
        <w:t xml:space="preserve"> </w:t>
      </w:r>
      <w:r w:rsidR="00D75790">
        <w:rPr>
          <w:color w:val="000000"/>
        </w:rPr>
        <w:t>Л.Г.</w:t>
      </w:r>
    </w:p>
    <w:p w14:paraId="60787DA5" w14:textId="77777777" w:rsidR="00982B3D" w:rsidRDefault="00982B3D" w:rsidP="00982B3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0979003B" w14:textId="77777777" w:rsidR="00982B3D" w:rsidRDefault="00982B3D" w:rsidP="00982B3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</w:t>
      </w:r>
    </w:p>
    <w:p w14:paraId="020A9062" w14:textId="77777777" w:rsidR="00982B3D" w:rsidRDefault="00982B3D" w:rsidP="00982B3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Собрания депутатов –</w:t>
      </w:r>
    </w:p>
    <w:p w14:paraId="6A51B4E0" w14:textId="77777777" w:rsidR="00982B3D" w:rsidRDefault="00982B3D" w:rsidP="00982B3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Белокалитвинского района                             </w:t>
      </w:r>
      <w:r w:rsidR="00B67206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            С.В. Харченко</w:t>
      </w:r>
    </w:p>
    <w:p w14:paraId="5B94D4D6" w14:textId="77777777" w:rsidR="00982B3D" w:rsidRDefault="00982B3D" w:rsidP="00982B3D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77B5EFF4" w14:textId="77777777" w:rsidR="00982B3D" w:rsidRDefault="00982B3D" w:rsidP="00982B3D">
      <w:pPr>
        <w:pStyle w:val="23"/>
        <w:rPr>
          <w:color w:val="000000"/>
        </w:rPr>
      </w:pPr>
      <w:r>
        <w:rPr>
          <w:color w:val="000000"/>
        </w:rPr>
        <w:t>________ 202</w:t>
      </w:r>
      <w:r w:rsidR="00FC0D52">
        <w:rPr>
          <w:color w:val="000000"/>
        </w:rPr>
        <w:t>3</w:t>
      </w:r>
      <w:r>
        <w:rPr>
          <w:color w:val="000000"/>
        </w:rPr>
        <w:t xml:space="preserve"> года</w:t>
      </w:r>
    </w:p>
    <w:p w14:paraId="19C35828" w14:textId="77777777" w:rsidR="00B67206" w:rsidRDefault="00982B3D" w:rsidP="00982B3D">
      <w:pPr>
        <w:pStyle w:val="23"/>
        <w:rPr>
          <w:color w:val="000000"/>
        </w:rPr>
      </w:pPr>
      <w:r>
        <w:rPr>
          <w:color w:val="000000"/>
        </w:rPr>
        <w:t xml:space="preserve"> </w:t>
      </w:r>
    </w:p>
    <w:p w14:paraId="7619BB63" w14:textId="5F2BB56A" w:rsidR="00982B3D" w:rsidRDefault="00982B3D" w:rsidP="00982B3D">
      <w:pPr>
        <w:pStyle w:val="23"/>
        <w:rPr>
          <w:color w:val="000000"/>
        </w:rPr>
      </w:pPr>
      <w:r>
        <w:rPr>
          <w:color w:val="000000"/>
        </w:rPr>
        <w:t>Согласовано:</w:t>
      </w:r>
    </w:p>
    <w:p w14:paraId="5436C265" w14:textId="3D4F3A15" w:rsidR="00982B3D" w:rsidRDefault="00982B3D" w:rsidP="00982B3D">
      <w:pPr>
        <w:pStyle w:val="23"/>
        <w:rPr>
          <w:color w:val="000000"/>
        </w:rPr>
      </w:pPr>
    </w:p>
    <w:tbl>
      <w:tblPr>
        <w:tblStyle w:val="aff7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984"/>
        <w:gridCol w:w="2268"/>
      </w:tblGrid>
      <w:tr w:rsidR="00982B3D" w14:paraId="3E99138E" w14:textId="77777777" w:rsidTr="00FC0655">
        <w:tc>
          <w:tcPr>
            <w:tcW w:w="5524" w:type="dxa"/>
            <w:vAlign w:val="bottom"/>
          </w:tcPr>
          <w:p w14:paraId="53CC793A" w14:textId="77777777" w:rsidR="00982B3D" w:rsidRDefault="00982B3D" w:rsidP="00FC0655">
            <w:pPr>
              <w:pStyle w:val="23"/>
              <w:jc w:val="left"/>
              <w:rPr>
                <w:color w:val="000000"/>
              </w:rPr>
            </w:pPr>
            <w:r>
              <w:rPr>
                <w:color w:val="000000"/>
              </w:rPr>
              <w:t>Заместитель главы Администрации Белокалитвинского района по организационной и кадровой работе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66538C6C" w14:textId="77777777" w:rsidR="00982B3D" w:rsidRDefault="00982B3D" w:rsidP="00FC0655">
            <w:pPr>
              <w:pStyle w:val="23"/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bottom"/>
          </w:tcPr>
          <w:p w14:paraId="2E3EE9B8" w14:textId="77777777" w:rsidR="00982B3D" w:rsidRDefault="00982B3D" w:rsidP="00FC0655">
            <w:pPr>
              <w:pStyle w:val="23"/>
              <w:jc w:val="left"/>
              <w:rPr>
                <w:color w:val="000000"/>
              </w:rPr>
            </w:pPr>
            <w:r>
              <w:rPr>
                <w:color w:val="000000"/>
              </w:rPr>
              <w:t>Л.Г. Василенко</w:t>
            </w:r>
          </w:p>
        </w:tc>
      </w:tr>
      <w:tr w:rsidR="00982B3D" w14:paraId="6C7E2FCB" w14:textId="77777777" w:rsidTr="00FC0655">
        <w:tc>
          <w:tcPr>
            <w:tcW w:w="5524" w:type="dxa"/>
            <w:vAlign w:val="bottom"/>
          </w:tcPr>
          <w:p w14:paraId="11901504" w14:textId="77777777" w:rsidR="00982B3D" w:rsidRDefault="00934C4C" w:rsidP="00934C4C">
            <w:pPr>
              <w:pStyle w:val="23"/>
              <w:jc w:val="left"/>
              <w:rPr>
                <w:color w:val="000000"/>
              </w:rPr>
            </w:pPr>
            <w:r>
              <w:rPr>
                <w:color w:val="000000"/>
              </w:rPr>
              <w:t>И.о.</w:t>
            </w:r>
            <w:r w:rsidR="00D75D8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</w:t>
            </w:r>
            <w:r w:rsidR="00982B3D">
              <w:rPr>
                <w:color w:val="000000"/>
              </w:rPr>
              <w:t>ачальник</w:t>
            </w:r>
            <w:r>
              <w:rPr>
                <w:color w:val="000000"/>
              </w:rPr>
              <w:t>а</w:t>
            </w:r>
            <w:r w:rsidR="00982B3D">
              <w:rPr>
                <w:color w:val="000000"/>
              </w:rPr>
              <w:t xml:space="preserve"> юридического отдела Администрации Белокалитвинского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82F98B" w14:textId="77777777" w:rsidR="00982B3D" w:rsidRDefault="00982B3D" w:rsidP="00FC0655">
            <w:pPr>
              <w:pStyle w:val="23"/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bottom"/>
          </w:tcPr>
          <w:p w14:paraId="3EAC2116" w14:textId="77777777" w:rsidR="00982B3D" w:rsidRDefault="00934C4C" w:rsidP="00934C4C">
            <w:pPr>
              <w:pStyle w:val="23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В.А. </w:t>
            </w:r>
            <w:proofErr w:type="spellStart"/>
            <w:r>
              <w:rPr>
                <w:color w:val="000000"/>
              </w:rPr>
              <w:t>Пруцакова</w:t>
            </w:r>
            <w:proofErr w:type="spellEnd"/>
          </w:p>
        </w:tc>
      </w:tr>
      <w:tr w:rsidR="00982B3D" w14:paraId="196A6652" w14:textId="77777777" w:rsidTr="00FC0655">
        <w:tc>
          <w:tcPr>
            <w:tcW w:w="5524" w:type="dxa"/>
            <w:vAlign w:val="bottom"/>
          </w:tcPr>
          <w:p w14:paraId="3FFC60AD" w14:textId="77777777" w:rsidR="00982B3D" w:rsidRDefault="00982B3D" w:rsidP="00FC0655">
            <w:pPr>
              <w:pStyle w:val="23"/>
              <w:jc w:val="left"/>
              <w:rPr>
                <w:color w:val="000000"/>
              </w:rPr>
            </w:pPr>
            <w:r>
              <w:rPr>
                <w:color w:val="000000"/>
              </w:rPr>
              <w:t>Начальник отдела-главный бухгалтер Администрации Белокалитвинского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15B645" w14:textId="77777777" w:rsidR="00982B3D" w:rsidRDefault="00982B3D" w:rsidP="00FC0655">
            <w:pPr>
              <w:pStyle w:val="23"/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bottom"/>
          </w:tcPr>
          <w:p w14:paraId="6BFE64B5" w14:textId="77777777" w:rsidR="00982B3D" w:rsidRDefault="00982B3D" w:rsidP="00FC0655">
            <w:pPr>
              <w:pStyle w:val="23"/>
              <w:jc w:val="left"/>
              <w:rPr>
                <w:color w:val="000000"/>
              </w:rPr>
            </w:pPr>
            <w:r>
              <w:rPr>
                <w:color w:val="000000"/>
              </w:rPr>
              <w:t>С.М. Левченко</w:t>
            </w:r>
          </w:p>
        </w:tc>
      </w:tr>
      <w:tr w:rsidR="00982B3D" w14:paraId="72F7BFC3" w14:textId="77777777" w:rsidTr="00FC0655">
        <w:tc>
          <w:tcPr>
            <w:tcW w:w="5524" w:type="dxa"/>
            <w:vAlign w:val="bottom"/>
          </w:tcPr>
          <w:p w14:paraId="21E4274A" w14:textId="77777777" w:rsidR="00982B3D" w:rsidRDefault="00982B3D" w:rsidP="00FC0655">
            <w:pPr>
              <w:pStyle w:val="23"/>
              <w:jc w:val="left"/>
              <w:rPr>
                <w:color w:val="000000"/>
              </w:rPr>
            </w:pPr>
            <w:r>
              <w:rPr>
                <w:color w:val="000000"/>
              </w:rPr>
              <w:t>Начальник финансового управления Администрации Белокалитвинского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C41102" w14:textId="77777777" w:rsidR="00982B3D" w:rsidRDefault="00982B3D" w:rsidP="00FC0655">
            <w:pPr>
              <w:pStyle w:val="23"/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bottom"/>
          </w:tcPr>
          <w:p w14:paraId="24CD4C60" w14:textId="77777777" w:rsidR="00982B3D" w:rsidRDefault="00982B3D" w:rsidP="00FC0655">
            <w:pPr>
              <w:pStyle w:val="23"/>
              <w:jc w:val="left"/>
              <w:rPr>
                <w:color w:val="000000"/>
              </w:rPr>
            </w:pPr>
            <w:r>
              <w:rPr>
                <w:color w:val="000000"/>
              </w:rPr>
              <w:t>В.И. Демиденко</w:t>
            </w:r>
          </w:p>
        </w:tc>
      </w:tr>
    </w:tbl>
    <w:p w14:paraId="25848138" w14:textId="77777777" w:rsidR="00A457E4" w:rsidRDefault="00A457E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675E120A" w14:textId="77777777" w:rsidR="00EF1CEA" w:rsidRDefault="00EF1CEA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sectPr w:rsidR="00EF1CEA" w:rsidSect="008F6951">
      <w:headerReference w:type="default" r:id="rId9"/>
      <w:type w:val="continuous"/>
      <w:pgSz w:w="11906" w:h="16838"/>
      <w:pgMar w:top="1134" w:right="567" w:bottom="993" w:left="170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6783E" w14:textId="77777777" w:rsidR="003F64A0" w:rsidRDefault="003F64A0">
      <w:r>
        <w:separator/>
      </w:r>
    </w:p>
  </w:endnote>
  <w:endnote w:type="continuationSeparator" w:id="0">
    <w:p w14:paraId="5BC4B54A" w14:textId="77777777" w:rsidR="003F64A0" w:rsidRDefault="003F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1A29A" w14:textId="77777777" w:rsidR="003F64A0" w:rsidRDefault="003F64A0">
      <w:r>
        <w:separator/>
      </w:r>
    </w:p>
  </w:footnote>
  <w:footnote w:type="continuationSeparator" w:id="0">
    <w:p w14:paraId="3FAF5BC4" w14:textId="77777777" w:rsidR="003F64A0" w:rsidRDefault="003F6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358D" w14:textId="77777777" w:rsidR="007A5F86" w:rsidRDefault="007A5F86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F6951">
      <w:rPr>
        <w:noProof/>
      </w:rPr>
      <w:t>2</w:t>
    </w:r>
    <w:r>
      <w:fldChar w:fldCharType="end"/>
    </w:r>
  </w:p>
  <w:p w14:paraId="211F4FB2" w14:textId="77777777" w:rsidR="007A5F86" w:rsidRDefault="007A5F86" w:rsidP="00842DB5">
    <w:pPr>
      <w:pStyle w:val="a5"/>
      <w:tabs>
        <w:tab w:val="clear" w:pos="4677"/>
        <w:tab w:val="clear" w:pos="9355"/>
      </w:tabs>
      <w:ind w:left="5387" w:right="-1"/>
      <w:jc w:val="right"/>
    </w:pPr>
    <w:r>
      <w:t xml:space="preserve">   ПРОЕКТ</w:t>
    </w:r>
  </w:p>
  <w:p w14:paraId="494121AD" w14:textId="77777777" w:rsidR="007A5F86" w:rsidRDefault="007A5F86" w:rsidP="00842DB5">
    <w:pPr>
      <w:pStyle w:val="a5"/>
      <w:tabs>
        <w:tab w:val="clear" w:pos="9355"/>
        <w:tab w:val="right" w:pos="9638"/>
      </w:tabs>
      <w:ind w:left="538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33EB"/>
    <w:multiLevelType w:val="multilevel"/>
    <w:tmpl w:val="6FDCE3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18466713"/>
    <w:multiLevelType w:val="hybridMultilevel"/>
    <w:tmpl w:val="A406FAB6"/>
    <w:lvl w:ilvl="0" w:tplc="EEF84D8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80019C"/>
    <w:multiLevelType w:val="hybridMultilevel"/>
    <w:tmpl w:val="295AB4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01372"/>
    <w:multiLevelType w:val="multilevel"/>
    <w:tmpl w:val="55E0E6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F9E0830"/>
    <w:multiLevelType w:val="multilevel"/>
    <w:tmpl w:val="922C40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06227E2"/>
    <w:multiLevelType w:val="hybridMultilevel"/>
    <w:tmpl w:val="D8E69272"/>
    <w:lvl w:ilvl="0" w:tplc="76283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9E0ACF"/>
    <w:multiLevelType w:val="hybridMultilevel"/>
    <w:tmpl w:val="973EA5BA"/>
    <w:lvl w:ilvl="0" w:tplc="9CE805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C521C"/>
    <w:multiLevelType w:val="hybridMultilevel"/>
    <w:tmpl w:val="CD18C646"/>
    <w:lvl w:ilvl="0" w:tplc="8E327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01422343">
    <w:abstractNumId w:val="7"/>
  </w:num>
  <w:num w:numId="2" w16cid:durableId="1994943096">
    <w:abstractNumId w:val="6"/>
  </w:num>
  <w:num w:numId="3" w16cid:durableId="321396307">
    <w:abstractNumId w:val="2"/>
  </w:num>
  <w:num w:numId="4" w16cid:durableId="1723484811">
    <w:abstractNumId w:val="1"/>
  </w:num>
  <w:num w:numId="5" w16cid:durableId="1214198679">
    <w:abstractNumId w:val="0"/>
  </w:num>
  <w:num w:numId="6" w16cid:durableId="685205490">
    <w:abstractNumId w:val="3"/>
  </w:num>
  <w:num w:numId="7" w16cid:durableId="211161511">
    <w:abstractNumId w:val="4"/>
  </w:num>
  <w:num w:numId="8" w16cid:durableId="12791468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7E4"/>
    <w:rsid w:val="00056872"/>
    <w:rsid w:val="000D15BD"/>
    <w:rsid w:val="000D6426"/>
    <w:rsid w:val="000E1522"/>
    <w:rsid w:val="000F050A"/>
    <w:rsid w:val="000F55E0"/>
    <w:rsid w:val="0012682A"/>
    <w:rsid w:val="00136B6F"/>
    <w:rsid w:val="001512FD"/>
    <w:rsid w:val="00175051"/>
    <w:rsid w:val="00186CEE"/>
    <w:rsid w:val="001A115C"/>
    <w:rsid w:val="001A6328"/>
    <w:rsid w:val="001C3C54"/>
    <w:rsid w:val="001F7921"/>
    <w:rsid w:val="00203FAC"/>
    <w:rsid w:val="00217A3B"/>
    <w:rsid w:val="0024115A"/>
    <w:rsid w:val="002757E4"/>
    <w:rsid w:val="002902F6"/>
    <w:rsid w:val="002A2870"/>
    <w:rsid w:val="002B1511"/>
    <w:rsid w:val="002E0A23"/>
    <w:rsid w:val="002F5D61"/>
    <w:rsid w:val="00315D35"/>
    <w:rsid w:val="00322E24"/>
    <w:rsid w:val="00337FF4"/>
    <w:rsid w:val="003C2B63"/>
    <w:rsid w:val="003F64A0"/>
    <w:rsid w:val="004126FE"/>
    <w:rsid w:val="00444D09"/>
    <w:rsid w:val="00456B0D"/>
    <w:rsid w:val="004978B8"/>
    <w:rsid w:val="004A08B8"/>
    <w:rsid w:val="004D53E0"/>
    <w:rsid w:val="004D79CF"/>
    <w:rsid w:val="0050167B"/>
    <w:rsid w:val="00503252"/>
    <w:rsid w:val="00507BD3"/>
    <w:rsid w:val="0051369E"/>
    <w:rsid w:val="00545CDE"/>
    <w:rsid w:val="005627CF"/>
    <w:rsid w:val="00587F48"/>
    <w:rsid w:val="00595CA2"/>
    <w:rsid w:val="005977AF"/>
    <w:rsid w:val="00597BA9"/>
    <w:rsid w:val="005C2172"/>
    <w:rsid w:val="005D5B68"/>
    <w:rsid w:val="005F5771"/>
    <w:rsid w:val="00600317"/>
    <w:rsid w:val="0060414A"/>
    <w:rsid w:val="00624B4E"/>
    <w:rsid w:val="00641282"/>
    <w:rsid w:val="00657E4B"/>
    <w:rsid w:val="006744A6"/>
    <w:rsid w:val="0069074C"/>
    <w:rsid w:val="006A4C13"/>
    <w:rsid w:val="006A5F69"/>
    <w:rsid w:val="006E4B5E"/>
    <w:rsid w:val="006E4D18"/>
    <w:rsid w:val="006E5E4D"/>
    <w:rsid w:val="006E7433"/>
    <w:rsid w:val="006E78F1"/>
    <w:rsid w:val="007400C6"/>
    <w:rsid w:val="00776C6A"/>
    <w:rsid w:val="00780FFB"/>
    <w:rsid w:val="00785C22"/>
    <w:rsid w:val="00795FC6"/>
    <w:rsid w:val="007A1EE3"/>
    <w:rsid w:val="007A5F86"/>
    <w:rsid w:val="007C1802"/>
    <w:rsid w:val="007C44C6"/>
    <w:rsid w:val="007F50AC"/>
    <w:rsid w:val="008004F8"/>
    <w:rsid w:val="00824B81"/>
    <w:rsid w:val="00825AC7"/>
    <w:rsid w:val="00842DB5"/>
    <w:rsid w:val="00883919"/>
    <w:rsid w:val="008C0902"/>
    <w:rsid w:val="008C2957"/>
    <w:rsid w:val="008F6951"/>
    <w:rsid w:val="009104EE"/>
    <w:rsid w:val="00917E02"/>
    <w:rsid w:val="00933069"/>
    <w:rsid w:val="00934C4C"/>
    <w:rsid w:val="00951B32"/>
    <w:rsid w:val="0096442F"/>
    <w:rsid w:val="0097117E"/>
    <w:rsid w:val="009727FD"/>
    <w:rsid w:val="00982B3D"/>
    <w:rsid w:val="00992868"/>
    <w:rsid w:val="009E1266"/>
    <w:rsid w:val="00A15624"/>
    <w:rsid w:val="00A213FD"/>
    <w:rsid w:val="00A24317"/>
    <w:rsid w:val="00A42766"/>
    <w:rsid w:val="00A457E4"/>
    <w:rsid w:val="00A4598A"/>
    <w:rsid w:val="00A6090D"/>
    <w:rsid w:val="00AA4B72"/>
    <w:rsid w:val="00B02D03"/>
    <w:rsid w:val="00B337FD"/>
    <w:rsid w:val="00B53F46"/>
    <w:rsid w:val="00B67206"/>
    <w:rsid w:val="00B727FE"/>
    <w:rsid w:val="00B75F31"/>
    <w:rsid w:val="00BC0510"/>
    <w:rsid w:val="00BC3665"/>
    <w:rsid w:val="00C2239F"/>
    <w:rsid w:val="00C328F8"/>
    <w:rsid w:val="00C46D17"/>
    <w:rsid w:val="00C53C48"/>
    <w:rsid w:val="00C75B36"/>
    <w:rsid w:val="00C8481D"/>
    <w:rsid w:val="00CA06A4"/>
    <w:rsid w:val="00CB0957"/>
    <w:rsid w:val="00CD04A2"/>
    <w:rsid w:val="00CF4954"/>
    <w:rsid w:val="00D3547D"/>
    <w:rsid w:val="00D35F04"/>
    <w:rsid w:val="00D40D12"/>
    <w:rsid w:val="00D75790"/>
    <w:rsid w:val="00D75D86"/>
    <w:rsid w:val="00DB4404"/>
    <w:rsid w:val="00DE204F"/>
    <w:rsid w:val="00DF6521"/>
    <w:rsid w:val="00DF66EC"/>
    <w:rsid w:val="00E0343A"/>
    <w:rsid w:val="00E26979"/>
    <w:rsid w:val="00E43B93"/>
    <w:rsid w:val="00E97E57"/>
    <w:rsid w:val="00EB0CDE"/>
    <w:rsid w:val="00ED3DDB"/>
    <w:rsid w:val="00EF1CEA"/>
    <w:rsid w:val="00F04C05"/>
    <w:rsid w:val="00F47FE9"/>
    <w:rsid w:val="00F627BF"/>
    <w:rsid w:val="00F8462D"/>
    <w:rsid w:val="00F97547"/>
    <w:rsid w:val="00FC0D52"/>
    <w:rsid w:val="00FE4197"/>
    <w:rsid w:val="00FF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BA0D2"/>
  <w15:docId w15:val="{CEA7F1D6-E9DC-40B4-A277-6CA1B19F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color w:val="00000A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1"/>
    <w:uiPriority w:val="9"/>
    <w:qFormat/>
    <w:pPr>
      <w:keepNext/>
      <w:widowControl/>
      <w:jc w:val="center"/>
      <w:outlineLvl w:val="1"/>
    </w:pPr>
    <w:rPr>
      <w:b/>
      <w:sz w:val="4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A"/>
      <w:sz w:val="24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12">
    <w:name w:val="Гиперссылка1"/>
    <w:link w:val="13"/>
    <w:rPr>
      <w:color w:val="000080"/>
      <w:u w:val="single"/>
    </w:rPr>
  </w:style>
  <w:style w:type="character" w:customStyle="1" w:styleId="13">
    <w:name w:val="Гиперссылка1"/>
    <w:link w:val="12"/>
    <w:rPr>
      <w:color w:val="000080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color w:val="00000A"/>
      <w:sz w:val="22"/>
    </w:rPr>
  </w:style>
  <w:style w:type="character" w:customStyle="1" w:styleId="a4">
    <w:name w:val="Без интервала Знак"/>
    <w:link w:val="a3"/>
    <w:rPr>
      <w:rFonts w:ascii="Calibri" w:hAnsi="Calibri"/>
      <w:color w:val="00000A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color w:val="00000A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ody Text"/>
    <w:basedOn w:val="a"/>
    <w:link w:val="14"/>
    <w:pPr>
      <w:widowControl/>
      <w:spacing w:after="120" w:line="288" w:lineRule="auto"/>
    </w:pPr>
  </w:style>
  <w:style w:type="character" w:customStyle="1" w:styleId="14">
    <w:name w:val="Основной текст Знак1"/>
    <w:basedOn w:val="1"/>
    <w:link w:val="a7"/>
    <w:rPr>
      <w:color w:val="00000A"/>
      <w:sz w:val="24"/>
    </w:rPr>
  </w:style>
  <w:style w:type="paragraph" w:styleId="a8">
    <w:name w:val="List"/>
    <w:basedOn w:val="a7"/>
    <w:link w:val="a9"/>
  </w:style>
  <w:style w:type="character" w:customStyle="1" w:styleId="a9">
    <w:name w:val="Список Знак"/>
    <w:basedOn w:val="14"/>
    <w:link w:val="a8"/>
    <w:rPr>
      <w:color w:val="00000A"/>
      <w:sz w:val="24"/>
    </w:rPr>
  </w:style>
  <w:style w:type="paragraph" w:customStyle="1" w:styleId="aa">
    <w:name w:val="Основной текст с отступом Знак"/>
    <w:basedOn w:val="15"/>
    <w:link w:val="ab"/>
    <w:rPr>
      <w:sz w:val="28"/>
    </w:rPr>
  </w:style>
  <w:style w:type="character" w:customStyle="1" w:styleId="ab">
    <w:name w:val="Основной текст с отступом Знак"/>
    <w:basedOn w:val="16"/>
    <w:link w:val="aa"/>
    <w:rPr>
      <w:sz w:val="28"/>
    </w:rPr>
  </w:style>
  <w:style w:type="paragraph" w:customStyle="1" w:styleId="17">
    <w:name w:val="Знак примечания1"/>
    <w:basedOn w:val="15"/>
    <w:link w:val="18"/>
    <w:rPr>
      <w:sz w:val="16"/>
    </w:rPr>
  </w:style>
  <w:style w:type="character" w:customStyle="1" w:styleId="18">
    <w:name w:val="Знак примечания1"/>
    <w:basedOn w:val="16"/>
    <w:link w:val="17"/>
    <w:rPr>
      <w:sz w:val="16"/>
    </w:rPr>
  </w:style>
  <w:style w:type="paragraph" w:styleId="ac">
    <w:name w:val="annotation subject"/>
    <w:basedOn w:val="ad"/>
    <w:link w:val="19"/>
    <w:rPr>
      <w:b/>
    </w:rPr>
  </w:style>
  <w:style w:type="character" w:customStyle="1" w:styleId="19">
    <w:name w:val="Тема примечания Знак1"/>
    <w:basedOn w:val="1a"/>
    <w:link w:val="ac"/>
    <w:rPr>
      <w:b/>
      <w:color w:val="00000A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color w:val="00000A"/>
    </w:rPr>
  </w:style>
  <w:style w:type="character" w:customStyle="1" w:styleId="ConsPlusNormal0">
    <w:name w:val="ConsPlusNormal"/>
    <w:link w:val="ConsPlusNormal"/>
    <w:rPr>
      <w:rFonts w:ascii="Arial" w:hAnsi="Arial"/>
      <w:color w:val="00000A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210">
    <w:name w:val="Основной текст 21"/>
    <w:basedOn w:val="a"/>
    <w:link w:val="211"/>
    <w:pPr>
      <w:widowControl/>
      <w:jc w:val="both"/>
    </w:pPr>
    <w:rPr>
      <w:color w:val="000000"/>
      <w:sz w:val="28"/>
    </w:rPr>
  </w:style>
  <w:style w:type="character" w:customStyle="1" w:styleId="211">
    <w:name w:val="Основной текст 21"/>
    <w:basedOn w:val="1"/>
    <w:link w:val="210"/>
    <w:rPr>
      <w:color w:val="000000"/>
      <w:sz w:val="28"/>
    </w:rPr>
  </w:style>
  <w:style w:type="paragraph" w:customStyle="1" w:styleId="ae">
    <w:name w:val="Название Знак"/>
    <w:basedOn w:val="15"/>
    <w:link w:val="af"/>
    <w:rPr>
      <w:rFonts w:ascii="Cambria" w:hAnsi="Cambria"/>
      <w:b/>
      <w:sz w:val="32"/>
    </w:rPr>
  </w:style>
  <w:style w:type="character" w:customStyle="1" w:styleId="af">
    <w:name w:val="Название Знак"/>
    <w:basedOn w:val="16"/>
    <w:link w:val="ae"/>
    <w:rPr>
      <w:rFonts w:ascii="Cambria" w:hAnsi="Cambria"/>
      <w:b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styleId="af0">
    <w:name w:val="Balloon Text"/>
    <w:basedOn w:val="a"/>
    <w:link w:val="1b"/>
    <w:rPr>
      <w:rFonts w:ascii="Tahoma" w:hAnsi="Tahoma"/>
      <w:sz w:val="16"/>
    </w:rPr>
  </w:style>
  <w:style w:type="character" w:customStyle="1" w:styleId="1b">
    <w:name w:val="Текст выноски Знак1"/>
    <w:basedOn w:val="1"/>
    <w:link w:val="af0"/>
    <w:rPr>
      <w:rFonts w:ascii="Tahoma" w:hAnsi="Tahoma"/>
      <w:color w:val="00000A"/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A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A"/>
    </w:rPr>
  </w:style>
  <w:style w:type="paragraph" w:styleId="23">
    <w:name w:val="Body Text 2"/>
    <w:basedOn w:val="a"/>
    <w:link w:val="24"/>
    <w:pPr>
      <w:widowControl/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color w:val="00000A"/>
      <w:sz w:val="28"/>
    </w:rPr>
  </w:style>
  <w:style w:type="paragraph" w:customStyle="1" w:styleId="110">
    <w:name w:val="Знак11"/>
    <w:basedOn w:val="a"/>
    <w:link w:val="111"/>
    <w:pPr>
      <w:widowControl/>
      <w:spacing w:beforeAutospacing="1" w:afterAutospacing="1"/>
    </w:pPr>
    <w:rPr>
      <w:rFonts w:ascii="Tahoma" w:hAnsi="Tahoma"/>
      <w:color w:val="000000"/>
      <w:sz w:val="20"/>
    </w:rPr>
  </w:style>
  <w:style w:type="character" w:customStyle="1" w:styleId="111">
    <w:name w:val="Знак11"/>
    <w:basedOn w:val="1"/>
    <w:link w:val="110"/>
    <w:rPr>
      <w:rFonts w:ascii="Tahoma" w:hAnsi="Tahoma"/>
      <w:color w:val="000000"/>
      <w:sz w:val="20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color w:val="00000A"/>
      <w:sz w:val="24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c">
    <w:name w:val="Обычный1"/>
    <w:link w:val="1d"/>
    <w:rPr>
      <w:color w:val="00000A"/>
      <w:sz w:val="24"/>
    </w:rPr>
  </w:style>
  <w:style w:type="character" w:customStyle="1" w:styleId="1d">
    <w:name w:val="Обычный1"/>
    <w:link w:val="1c"/>
    <w:rPr>
      <w:color w:val="00000A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f3"/>
    <w:rPr>
      <w:color w:val="0000FF"/>
      <w:u w:val="single"/>
    </w:rPr>
  </w:style>
  <w:style w:type="character" w:styleId="af3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4">
    <w:name w:val="Текст выноски Знак"/>
    <w:basedOn w:val="15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6"/>
    <w:link w:val="af4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6">
    <w:name w:val="Основной шрифт абзаца2"/>
  </w:style>
  <w:style w:type="paragraph" w:styleId="af6">
    <w:name w:val="index heading"/>
    <w:basedOn w:val="a"/>
    <w:link w:val="af7"/>
  </w:style>
  <w:style w:type="character" w:customStyle="1" w:styleId="af7">
    <w:name w:val="Указатель Знак"/>
    <w:basedOn w:val="1"/>
    <w:link w:val="af6"/>
    <w:rPr>
      <w:color w:val="00000A"/>
      <w:sz w:val="24"/>
    </w:rPr>
  </w:style>
  <w:style w:type="paragraph" w:styleId="ad">
    <w:name w:val="annotation text"/>
    <w:basedOn w:val="a"/>
    <w:link w:val="1a"/>
    <w:rPr>
      <w:sz w:val="20"/>
    </w:rPr>
  </w:style>
  <w:style w:type="character" w:customStyle="1" w:styleId="1a">
    <w:name w:val="Текст примечания Знак1"/>
    <w:basedOn w:val="1"/>
    <w:link w:val="ad"/>
    <w:rPr>
      <w:color w:val="00000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Body Text Indent"/>
    <w:basedOn w:val="a"/>
    <w:link w:val="1f0"/>
    <w:pPr>
      <w:widowControl/>
      <w:ind w:firstLine="709"/>
      <w:jc w:val="both"/>
    </w:pPr>
    <w:rPr>
      <w:sz w:val="28"/>
    </w:rPr>
  </w:style>
  <w:style w:type="character" w:customStyle="1" w:styleId="1f0">
    <w:name w:val="Основной текст с отступом Знак1"/>
    <w:basedOn w:val="1"/>
    <w:link w:val="af8"/>
    <w:rPr>
      <w:color w:val="00000A"/>
      <w:sz w:val="28"/>
    </w:rPr>
  </w:style>
  <w:style w:type="paragraph" w:customStyle="1" w:styleId="1f1">
    <w:name w:val="Строгий1"/>
    <w:link w:val="1f2"/>
    <w:rPr>
      <w:b/>
    </w:rPr>
  </w:style>
  <w:style w:type="character" w:customStyle="1" w:styleId="1f2">
    <w:name w:val="Строгий1"/>
    <w:link w:val="1f1"/>
    <w:rPr>
      <w:b/>
    </w:rPr>
  </w:style>
  <w:style w:type="paragraph" w:customStyle="1" w:styleId="af9">
    <w:name w:val="Тема примечания Знак"/>
    <w:basedOn w:val="afa"/>
    <w:link w:val="afb"/>
    <w:rPr>
      <w:b/>
    </w:rPr>
  </w:style>
  <w:style w:type="character" w:customStyle="1" w:styleId="afb">
    <w:name w:val="Тема примечания Знак"/>
    <w:basedOn w:val="afc"/>
    <w:link w:val="af9"/>
    <w:rPr>
      <w:b/>
    </w:rPr>
  </w:style>
  <w:style w:type="paragraph" w:customStyle="1" w:styleId="afd">
    <w:name w:val="Основной текст Знак"/>
    <w:basedOn w:val="15"/>
    <w:link w:val="afe"/>
    <w:rPr>
      <w:sz w:val="24"/>
    </w:rPr>
  </w:style>
  <w:style w:type="character" w:customStyle="1" w:styleId="afe">
    <w:name w:val="Основной текст Знак"/>
    <w:basedOn w:val="16"/>
    <w:link w:val="afd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3">
    <w:name w:val="Заголовок1"/>
    <w:basedOn w:val="a"/>
    <w:next w:val="a7"/>
    <w:link w:val="1f4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4">
    <w:name w:val="Заголовок1"/>
    <w:basedOn w:val="1"/>
    <w:link w:val="1f3"/>
    <w:rPr>
      <w:rFonts w:ascii="Liberation Sans" w:hAnsi="Liberation Sans"/>
      <w:color w:val="00000A"/>
      <w:sz w:val="28"/>
    </w:rPr>
  </w:style>
  <w:style w:type="paragraph" w:customStyle="1" w:styleId="aff">
    <w:name w:val="Заглавие"/>
    <w:basedOn w:val="a"/>
    <w:link w:val="aff0"/>
    <w:pPr>
      <w:widowControl/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f0">
    <w:name w:val="Заглавие"/>
    <w:basedOn w:val="1"/>
    <w:link w:val="aff"/>
    <w:rPr>
      <w:rFonts w:ascii="Cambria" w:hAnsi="Cambria"/>
      <w:b/>
      <w:color w:val="00000A"/>
      <w:sz w:val="32"/>
    </w:rPr>
  </w:style>
  <w:style w:type="paragraph" w:styleId="aff1">
    <w:name w:val="List Paragraph"/>
    <w:basedOn w:val="a"/>
    <w:link w:val="aff2"/>
    <w:pPr>
      <w:ind w:left="720"/>
      <w:contextualSpacing/>
    </w:pPr>
  </w:style>
  <w:style w:type="character" w:customStyle="1" w:styleId="aff2">
    <w:name w:val="Абзац списка Знак"/>
    <w:basedOn w:val="1"/>
    <w:link w:val="aff1"/>
    <w:rPr>
      <w:color w:val="00000A"/>
      <w:sz w:val="24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Title"/>
    <w:basedOn w:val="a"/>
    <w:link w:val="aff6"/>
    <w:uiPriority w:val="10"/>
    <w:qFormat/>
    <w:pPr>
      <w:spacing w:before="120" w:after="120"/>
    </w:pPr>
    <w:rPr>
      <w:i/>
    </w:rPr>
  </w:style>
  <w:style w:type="character" w:customStyle="1" w:styleId="aff6">
    <w:name w:val="Заголовок Знак"/>
    <w:basedOn w:val="1"/>
    <w:link w:val="aff5"/>
    <w:rPr>
      <w:i/>
      <w:color w:val="00000A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27">
    <w:name w:val="Заголовок 2 Знак"/>
    <w:basedOn w:val="15"/>
    <w:link w:val="28"/>
    <w:rPr>
      <w:b/>
      <w:sz w:val="48"/>
    </w:rPr>
  </w:style>
  <w:style w:type="character" w:customStyle="1" w:styleId="28">
    <w:name w:val="Заголовок 2 Знак"/>
    <w:basedOn w:val="16"/>
    <w:link w:val="27"/>
    <w:rPr>
      <w:b/>
      <w:sz w:val="48"/>
    </w:rPr>
  </w:style>
  <w:style w:type="character" w:customStyle="1" w:styleId="21">
    <w:name w:val="Заголовок 2 Знак1"/>
    <w:basedOn w:val="1"/>
    <w:link w:val="2"/>
    <w:rPr>
      <w:b/>
      <w:color w:val="00000A"/>
      <w:sz w:val="48"/>
    </w:rPr>
  </w:style>
  <w:style w:type="paragraph" w:customStyle="1" w:styleId="1f5">
    <w:name w:val="Абзац списка1"/>
    <w:basedOn w:val="a"/>
    <w:link w:val="1f6"/>
    <w:pPr>
      <w:widowControl/>
      <w:ind w:left="720"/>
      <w:contextualSpacing/>
    </w:pPr>
    <w:rPr>
      <w:color w:val="000000"/>
    </w:rPr>
  </w:style>
  <w:style w:type="character" w:customStyle="1" w:styleId="1f6">
    <w:name w:val="Абзац списка1"/>
    <w:basedOn w:val="1"/>
    <w:link w:val="1f5"/>
    <w:rPr>
      <w:color w:val="000000"/>
      <w:sz w:val="24"/>
    </w:rPr>
  </w:style>
  <w:style w:type="paragraph" w:customStyle="1" w:styleId="afa">
    <w:name w:val="Текст примечания Знак"/>
    <w:basedOn w:val="15"/>
    <w:link w:val="afc"/>
  </w:style>
  <w:style w:type="character" w:customStyle="1" w:styleId="afc">
    <w:name w:val="Текст примечания Знак"/>
    <w:basedOn w:val="16"/>
    <w:link w:val="afa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table" w:styleId="aff7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66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764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690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539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914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332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675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73115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5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1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9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03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54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00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4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5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32CA7-4C66-44FD-9D55-81B04179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Леонова</dc:creator>
  <cp:lastModifiedBy>Собрание Собрание</cp:lastModifiedBy>
  <cp:revision>6</cp:revision>
  <cp:lastPrinted>2023-12-15T12:12:00Z</cp:lastPrinted>
  <dcterms:created xsi:type="dcterms:W3CDTF">2023-12-15T11:15:00Z</dcterms:created>
  <dcterms:modified xsi:type="dcterms:W3CDTF">2023-12-15T13:01:00Z</dcterms:modified>
</cp:coreProperties>
</file>