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0BBA4" w14:textId="0F9BD6FE" w:rsidR="00FD1589" w:rsidRPr="00B21910" w:rsidRDefault="00FD1589" w:rsidP="00FD1589">
      <w:pPr>
        <w:ind w:left="-567" w:firstLine="567"/>
        <w:jc w:val="right"/>
        <w:rPr>
          <w:sz w:val="28"/>
          <w:szCs w:val="28"/>
          <w:u w:val="single"/>
        </w:rPr>
      </w:pPr>
      <w:r w:rsidRPr="00B21910">
        <w:rPr>
          <w:noProof/>
          <w:u w:val="single"/>
        </w:rPr>
        <w:drawing>
          <wp:anchor distT="0" distB="0" distL="114300" distR="114300" simplePos="0" relativeHeight="251659264" behindDoc="0" locked="0" layoutInCell="1" allowOverlap="1" wp14:anchorId="68D61D59" wp14:editId="65A5402C">
            <wp:simplePos x="0" y="0"/>
            <wp:positionH relativeFrom="margin">
              <wp:align>center</wp:align>
            </wp:positionH>
            <wp:positionV relativeFrom="paragraph">
              <wp:posOffset>-369570</wp:posOffset>
            </wp:positionV>
            <wp:extent cx="545465" cy="762000"/>
            <wp:effectExtent l="0" t="0" r="6985" b="0"/>
            <wp:wrapNone/>
            <wp:docPr id="2" name="Рисунок 2" descr="Описание: 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_Калитва-ска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46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1910">
        <w:rPr>
          <w:sz w:val="28"/>
          <w:szCs w:val="28"/>
          <w:u w:val="single"/>
        </w:rPr>
        <w:t>ПРОЕКТ</w:t>
      </w:r>
    </w:p>
    <w:p w14:paraId="5D9B7A63" w14:textId="77777777" w:rsidR="00FD1589" w:rsidRPr="00386EA6" w:rsidRDefault="00FD1589" w:rsidP="00FD1589">
      <w:pPr>
        <w:jc w:val="right"/>
        <w:rPr>
          <w:sz w:val="32"/>
          <w:szCs w:val="32"/>
        </w:rPr>
      </w:pPr>
    </w:p>
    <w:p w14:paraId="30B312E4" w14:textId="77777777" w:rsidR="00FD1589" w:rsidRPr="00386EA6" w:rsidRDefault="00FD1589" w:rsidP="00FD1589">
      <w:pPr>
        <w:jc w:val="center"/>
        <w:rPr>
          <w:b/>
          <w:sz w:val="32"/>
          <w:szCs w:val="32"/>
        </w:rPr>
      </w:pPr>
      <w:r w:rsidRPr="00386EA6">
        <w:rPr>
          <w:b/>
          <w:sz w:val="32"/>
          <w:szCs w:val="32"/>
        </w:rPr>
        <w:t>РОСТОВСКАЯ ОБЛАСТЬ</w:t>
      </w:r>
    </w:p>
    <w:p w14:paraId="60E87005" w14:textId="77777777" w:rsidR="00FD1589" w:rsidRPr="00386EA6" w:rsidRDefault="00FD1589" w:rsidP="00FD1589">
      <w:pPr>
        <w:jc w:val="center"/>
        <w:rPr>
          <w:b/>
          <w:sz w:val="32"/>
          <w:szCs w:val="32"/>
        </w:rPr>
      </w:pPr>
      <w:r w:rsidRPr="00386EA6">
        <w:rPr>
          <w:b/>
          <w:sz w:val="32"/>
          <w:szCs w:val="32"/>
        </w:rPr>
        <w:t>СОБРАНИЕ ДЕПУТАТОВ БЕЛОКАЛИТВИНСКОГО РАЙОНА</w:t>
      </w:r>
    </w:p>
    <w:p w14:paraId="501E5CB0" w14:textId="77777777" w:rsidR="00FD1589" w:rsidRPr="00386EA6" w:rsidRDefault="00FD1589" w:rsidP="00FD1589">
      <w:pPr>
        <w:jc w:val="center"/>
        <w:rPr>
          <w:b/>
          <w:sz w:val="28"/>
          <w:szCs w:val="28"/>
        </w:rPr>
      </w:pPr>
    </w:p>
    <w:p w14:paraId="37D6A2DB" w14:textId="77777777" w:rsidR="00FD1589" w:rsidRPr="00386EA6" w:rsidRDefault="00FD1589" w:rsidP="00FD1589">
      <w:pPr>
        <w:ind w:left="567"/>
        <w:jc w:val="center"/>
        <w:rPr>
          <w:b/>
          <w:sz w:val="28"/>
          <w:szCs w:val="28"/>
        </w:rPr>
      </w:pPr>
      <w:r w:rsidRPr="00386EA6">
        <w:rPr>
          <w:b/>
          <w:spacing w:val="80"/>
          <w:sz w:val="36"/>
          <w:szCs w:val="36"/>
        </w:rPr>
        <w:t>РЕШЕНИ</w:t>
      </w:r>
      <w:r w:rsidRPr="00386EA6">
        <w:rPr>
          <w:b/>
          <w:sz w:val="36"/>
          <w:szCs w:val="36"/>
        </w:rPr>
        <w:t>Е</w:t>
      </w:r>
    </w:p>
    <w:p w14:paraId="40327A02" w14:textId="77777777" w:rsidR="00FD1589" w:rsidRPr="00386EA6" w:rsidRDefault="00FD1589" w:rsidP="00FD1589">
      <w:pPr>
        <w:ind w:left="567"/>
        <w:jc w:val="center"/>
        <w:rPr>
          <w:b/>
          <w:sz w:val="28"/>
          <w:szCs w:val="28"/>
        </w:rPr>
      </w:pPr>
    </w:p>
    <w:tbl>
      <w:tblPr>
        <w:tblW w:w="0" w:type="auto"/>
        <w:tblInd w:w="169" w:type="dxa"/>
        <w:tblLook w:val="04A0" w:firstRow="1" w:lastRow="0" w:firstColumn="1" w:lastColumn="0" w:noHBand="0" w:noVBand="1"/>
      </w:tblPr>
      <w:tblGrid>
        <w:gridCol w:w="3126"/>
        <w:gridCol w:w="3146"/>
        <w:gridCol w:w="3197"/>
      </w:tblGrid>
      <w:tr w:rsidR="00FD1589" w:rsidRPr="00386EA6" w14:paraId="5D8240C1" w14:textId="77777777" w:rsidTr="00C87456">
        <w:trPr>
          <w:trHeight w:val="346"/>
        </w:trPr>
        <w:tc>
          <w:tcPr>
            <w:tcW w:w="3348" w:type="dxa"/>
          </w:tcPr>
          <w:p w14:paraId="6B7F7F62" w14:textId="77777777" w:rsidR="00FD1589" w:rsidRPr="00386EA6" w:rsidRDefault="00FD1589" w:rsidP="00C87456">
            <w:pPr>
              <w:ind w:left="-169"/>
              <w:rPr>
                <w:b/>
                <w:sz w:val="28"/>
                <w:szCs w:val="28"/>
              </w:rPr>
            </w:pPr>
            <w:r>
              <w:rPr>
                <w:sz w:val="28"/>
                <w:szCs w:val="28"/>
              </w:rPr>
              <w:t>__ _______ 2021</w:t>
            </w:r>
            <w:r w:rsidRPr="00386EA6">
              <w:rPr>
                <w:sz w:val="28"/>
                <w:szCs w:val="28"/>
              </w:rPr>
              <w:t xml:space="preserve"> года</w:t>
            </w:r>
          </w:p>
        </w:tc>
        <w:tc>
          <w:tcPr>
            <w:tcW w:w="3349" w:type="dxa"/>
          </w:tcPr>
          <w:p w14:paraId="1546B895" w14:textId="77777777" w:rsidR="00FD1589" w:rsidRPr="00386EA6" w:rsidRDefault="00FD1589" w:rsidP="00C87456">
            <w:pPr>
              <w:ind w:left="594"/>
              <w:jc w:val="center"/>
              <w:rPr>
                <w:b/>
                <w:sz w:val="28"/>
                <w:szCs w:val="28"/>
              </w:rPr>
            </w:pPr>
            <w:r w:rsidRPr="00386EA6">
              <w:rPr>
                <w:sz w:val="28"/>
                <w:szCs w:val="28"/>
              </w:rPr>
              <w:t xml:space="preserve">№ </w:t>
            </w:r>
            <w:r>
              <w:rPr>
                <w:sz w:val="28"/>
                <w:szCs w:val="28"/>
              </w:rPr>
              <w:t>___</w:t>
            </w:r>
          </w:p>
        </w:tc>
        <w:tc>
          <w:tcPr>
            <w:tcW w:w="3349" w:type="dxa"/>
          </w:tcPr>
          <w:p w14:paraId="5523E7D9" w14:textId="77777777" w:rsidR="00FD1589" w:rsidRPr="00386EA6" w:rsidRDefault="00FD1589" w:rsidP="00C87456">
            <w:pPr>
              <w:ind w:left="567"/>
              <w:jc w:val="right"/>
              <w:rPr>
                <w:b/>
                <w:sz w:val="28"/>
                <w:szCs w:val="28"/>
              </w:rPr>
            </w:pPr>
            <w:r w:rsidRPr="00386EA6">
              <w:rPr>
                <w:sz w:val="28"/>
                <w:szCs w:val="28"/>
              </w:rPr>
              <w:t>г. Белая Калитва</w:t>
            </w:r>
          </w:p>
        </w:tc>
      </w:tr>
    </w:tbl>
    <w:p w14:paraId="68FB0C8B" w14:textId="77777777" w:rsidR="00FD1589" w:rsidRPr="00386EA6" w:rsidRDefault="00FD1589" w:rsidP="00FD1589">
      <w:pPr>
        <w:ind w:left="567"/>
        <w:jc w:val="center"/>
        <w:rPr>
          <w:b/>
          <w:sz w:val="28"/>
          <w:szCs w:val="28"/>
        </w:rPr>
      </w:pPr>
    </w:p>
    <w:p w14:paraId="021D27F0" w14:textId="25CD90B6" w:rsidR="00FD1589" w:rsidRPr="00463EDF" w:rsidRDefault="00FD1589" w:rsidP="00FD1589">
      <w:pPr>
        <w:spacing w:line="360" w:lineRule="auto"/>
        <w:jc w:val="center"/>
        <w:rPr>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r>
      <w:bookmarkEnd w:id="0"/>
      <w:r w:rsidR="00530EFF">
        <w:rPr>
          <w:b/>
          <w:bCs/>
          <w:color w:val="000000"/>
          <w:sz w:val="28"/>
          <w:szCs w:val="28"/>
        </w:rPr>
        <w:t>на территории муниципального образования «</w:t>
      </w:r>
      <w:r>
        <w:rPr>
          <w:b/>
          <w:bCs/>
          <w:color w:val="000000"/>
          <w:sz w:val="28"/>
          <w:szCs w:val="28"/>
        </w:rPr>
        <w:t>Белокалитвинск</w:t>
      </w:r>
      <w:r w:rsidR="00530EFF">
        <w:rPr>
          <w:b/>
          <w:bCs/>
          <w:color w:val="000000"/>
          <w:sz w:val="28"/>
          <w:szCs w:val="28"/>
        </w:rPr>
        <w:t>ий район»</w:t>
      </w:r>
    </w:p>
    <w:bookmarkEnd w:id="1"/>
    <w:p w14:paraId="3391C3D5" w14:textId="77777777" w:rsidR="00FD1589" w:rsidRPr="00463EDF" w:rsidRDefault="00FD1589" w:rsidP="00FD1589">
      <w:pPr>
        <w:rPr>
          <w:i/>
          <w:iCs/>
          <w:color w:val="000000"/>
        </w:rPr>
      </w:pPr>
    </w:p>
    <w:p w14:paraId="7A128B35" w14:textId="77777777" w:rsidR="00FD1589" w:rsidRPr="00463EDF" w:rsidRDefault="00FD1589" w:rsidP="00FD1589">
      <w:pPr>
        <w:shd w:val="clear" w:color="auto" w:fill="FFFFFF"/>
        <w:ind w:firstLine="567"/>
        <w:rPr>
          <w:b/>
          <w:color w:val="000000"/>
        </w:rPr>
      </w:pPr>
    </w:p>
    <w:p w14:paraId="34737660" w14:textId="77777777" w:rsidR="00FD1589" w:rsidRDefault="00FD1589" w:rsidP="00FD1589">
      <w:pPr>
        <w:shd w:val="clear" w:color="auto" w:fill="FFFFFF"/>
        <w:jc w:val="both"/>
        <w:rPr>
          <w:sz w:val="28"/>
        </w:rPr>
      </w:pPr>
      <w:r w:rsidRPr="00463EDF">
        <w:rPr>
          <w:color w:val="000000"/>
          <w:sz w:val="28"/>
          <w:szCs w:val="28"/>
        </w:rPr>
        <w:t xml:space="preserve">В соответствии со статьей </w:t>
      </w:r>
      <w:bookmarkStart w:id="2" w:name="_Hlk77673480"/>
      <w:r w:rsidRPr="00463EDF">
        <w:rPr>
          <w:color w:val="000000"/>
          <w:sz w:val="28"/>
          <w:szCs w:val="28"/>
        </w:rPr>
        <w:t>20 Жилищного кодекса Российской Федерации,</w:t>
      </w:r>
      <w:bookmarkEnd w:id="2"/>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r>
        <w:rPr>
          <w:sz w:val="28"/>
        </w:rPr>
        <w:t xml:space="preserve"> </w:t>
      </w:r>
      <w:r w:rsidRPr="00A41167">
        <w:rPr>
          <w:bCs/>
          <w:sz w:val="28"/>
          <w:szCs w:val="28"/>
        </w:rPr>
        <w:t xml:space="preserve">руководствуясь </w:t>
      </w:r>
      <w:hyperlink r:id="rId8" w:history="1">
        <w:r w:rsidRPr="00A41167">
          <w:rPr>
            <w:bCs/>
            <w:sz w:val="28"/>
            <w:szCs w:val="28"/>
          </w:rPr>
          <w:t>Уставом</w:t>
        </w:r>
      </w:hyperlink>
      <w:r w:rsidRPr="00A41167">
        <w:rPr>
          <w:bCs/>
          <w:sz w:val="28"/>
          <w:szCs w:val="28"/>
        </w:rPr>
        <w:t xml:space="preserve"> муниципального образования </w:t>
      </w:r>
      <w:r>
        <w:rPr>
          <w:bCs/>
          <w:sz w:val="28"/>
          <w:szCs w:val="28"/>
        </w:rPr>
        <w:t>«Белокалитвинск</w:t>
      </w:r>
      <w:r w:rsidRPr="00A41167">
        <w:rPr>
          <w:bCs/>
          <w:sz w:val="28"/>
          <w:szCs w:val="28"/>
        </w:rPr>
        <w:t>ий район</w:t>
      </w:r>
      <w:r>
        <w:rPr>
          <w:bCs/>
          <w:sz w:val="28"/>
          <w:szCs w:val="28"/>
        </w:rPr>
        <w:t>»</w:t>
      </w:r>
    </w:p>
    <w:p w14:paraId="4C91201C" w14:textId="77777777" w:rsidR="00FD1589" w:rsidRPr="00386EA6" w:rsidRDefault="00FD1589" w:rsidP="00FD1589">
      <w:pPr>
        <w:spacing w:line="276" w:lineRule="auto"/>
        <w:ind w:firstLine="709"/>
        <w:jc w:val="both"/>
        <w:rPr>
          <w:sz w:val="28"/>
          <w:szCs w:val="28"/>
        </w:rPr>
      </w:pPr>
      <w:r w:rsidRPr="00386EA6">
        <w:rPr>
          <w:sz w:val="28"/>
          <w:szCs w:val="28"/>
        </w:rPr>
        <w:t>Собрание депутатов Белокалитвинского района</w:t>
      </w:r>
    </w:p>
    <w:p w14:paraId="7689A6D6" w14:textId="77777777" w:rsidR="00FD1589" w:rsidRPr="00386EA6" w:rsidRDefault="00FD1589" w:rsidP="00FD1589">
      <w:pPr>
        <w:spacing w:line="276" w:lineRule="auto"/>
        <w:ind w:firstLine="709"/>
        <w:jc w:val="both"/>
        <w:rPr>
          <w:sz w:val="28"/>
          <w:szCs w:val="28"/>
        </w:rPr>
      </w:pPr>
    </w:p>
    <w:p w14:paraId="19D269B0" w14:textId="77777777" w:rsidR="00FD1589" w:rsidRPr="00386EA6" w:rsidRDefault="00FD1589" w:rsidP="00FD1589">
      <w:pPr>
        <w:spacing w:line="276" w:lineRule="auto"/>
        <w:ind w:firstLine="709"/>
        <w:jc w:val="center"/>
        <w:rPr>
          <w:b/>
          <w:sz w:val="32"/>
          <w:szCs w:val="32"/>
        </w:rPr>
      </w:pPr>
      <w:r w:rsidRPr="00386EA6">
        <w:rPr>
          <w:b/>
          <w:spacing w:val="80"/>
          <w:sz w:val="32"/>
          <w:szCs w:val="32"/>
        </w:rPr>
        <w:t>РЕШИЛ</w:t>
      </w:r>
      <w:r w:rsidRPr="00386EA6">
        <w:rPr>
          <w:b/>
          <w:sz w:val="32"/>
          <w:szCs w:val="32"/>
        </w:rPr>
        <w:t>О:</w:t>
      </w:r>
    </w:p>
    <w:p w14:paraId="382D47D9" w14:textId="77777777" w:rsidR="00FD1589" w:rsidRDefault="00FD1589" w:rsidP="00FD1589">
      <w:pPr>
        <w:spacing w:line="276" w:lineRule="auto"/>
        <w:ind w:firstLine="709"/>
        <w:jc w:val="both"/>
        <w:rPr>
          <w:sz w:val="28"/>
          <w:szCs w:val="28"/>
        </w:rPr>
      </w:pPr>
    </w:p>
    <w:p w14:paraId="33CD97D7" w14:textId="77777777" w:rsidR="00530EFF" w:rsidRDefault="00FD1589" w:rsidP="00530EFF">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w:t>
      </w:r>
      <w:r w:rsidR="00530EFF" w:rsidRPr="00530EFF">
        <w:rPr>
          <w:color w:val="000000"/>
          <w:sz w:val="28"/>
          <w:szCs w:val="28"/>
        </w:rPr>
        <w:t>о муниципальном жилищном контроле на территории муниципального образования «Белокалитвинский район»</w:t>
      </w:r>
      <w:r w:rsidR="00530EFF">
        <w:rPr>
          <w:color w:val="000000"/>
          <w:sz w:val="28"/>
          <w:szCs w:val="28"/>
        </w:rPr>
        <w:t>.</w:t>
      </w:r>
    </w:p>
    <w:p w14:paraId="39BB4F94" w14:textId="62AA2155" w:rsidR="00FD1589" w:rsidRPr="00463EDF" w:rsidRDefault="00FD1589" w:rsidP="00530EFF">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 xml:space="preserve">, </w:t>
      </w:r>
      <w:r w:rsidRPr="00EA3112">
        <w:rPr>
          <w:color w:val="000000"/>
          <w:sz w:val="28"/>
          <w:szCs w:val="28"/>
        </w:rPr>
        <w:t xml:space="preserve">за </w:t>
      </w:r>
      <w:r>
        <w:rPr>
          <w:color w:val="000000"/>
          <w:sz w:val="28"/>
          <w:szCs w:val="28"/>
        </w:rPr>
        <w:t xml:space="preserve">исключением положений раздела 5 </w:t>
      </w:r>
      <w:r w:rsidRPr="00EA3112">
        <w:rPr>
          <w:color w:val="000000"/>
          <w:sz w:val="28"/>
          <w:szCs w:val="28"/>
        </w:rPr>
        <w:t xml:space="preserve">Положения о муниципальном жилищном контроле в </w:t>
      </w:r>
      <w:r>
        <w:rPr>
          <w:color w:val="000000"/>
          <w:sz w:val="28"/>
          <w:szCs w:val="28"/>
        </w:rPr>
        <w:t>Белокалитвинском районе.</w:t>
      </w:r>
    </w:p>
    <w:p w14:paraId="61E8AF70" w14:textId="15A2B386" w:rsidR="00FD1589" w:rsidRPr="00BC0522" w:rsidRDefault="00530EFF" w:rsidP="00FD1589">
      <w:pPr>
        <w:shd w:val="clear" w:color="auto" w:fill="FFFFFF"/>
        <w:ind w:firstLine="709"/>
        <w:jc w:val="both"/>
        <w:rPr>
          <w:color w:val="000000"/>
          <w:sz w:val="28"/>
          <w:szCs w:val="28"/>
        </w:rPr>
      </w:pPr>
      <w:r>
        <w:rPr>
          <w:color w:val="000000"/>
          <w:sz w:val="28"/>
          <w:szCs w:val="28"/>
        </w:rPr>
        <w:t xml:space="preserve">3. </w:t>
      </w:r>
      <w:r w:rsidR="00FD1589" w:rsidRPr="00EA3112">
        <w:rPr>
          <w:color w:val="000000"/>
          <w:sz w:val="28"/>
          <w:szCs w:val="28"/>
        </w:rPr>
        <w:t>Положения раздела 5 Положения о му</w:t>
      </w:r>
      <w:r w:rsidR="00FD1589">
        <w:rPr>
          <w:color w:val="000000"/>
          <w:sz w:val="28"/>
          <w:szCs w:val="28"/>
        </w:rPr>
        <w:t>ниципальном жилищном контроле в Белокалитвинском районе</w:t>
      </w:r>
      <w:r w:rsidR="00FD1589" w:rsidRPr="00EA3112">
        <w:rPr>
          <w:i/>
          <w:iCs/>
          <w:color w:val="000000"/>
        </w:rPr>
        <w:t xml:space="preserve"> </w:t>
      </w:r>
      <w:r w:rsidR="00FD1589" w:rsidRPr="00EA3112">
        <w:rPr>
          <w:color w:val="000000"/>
          <w:sz w:val="28"/>
          <w:szCs w:val="28"/>
        </w:rPr>
        <w:t>вступают в силу с 1 марта 2022 года.</w:t>
      </w:r>
    </w:p>
    <w:p w14:paraId="369F5140" w14:textId="7DDDC71C" w:rsidR="00FD1589" w:rsidRPr="00986C4F" w:rsidRDefault="00530EFF" w:rsidP="00FD1589">
      <w:pPr>
        <w:shd w:val="clear" w:color="auto" w:fill="FFFFFF"/>
        <w:ind w:firstLine="709"/>
        <w:jc w:val="both"/>
        <w:rPr>
          <w:color w:val="000000"/>
          <w:sz w:val="28"/>
          <w:szCs w:val="28"/>
        </w:rPr>
      </w:pPr>
      <w:r>
        <w:rPr>
          <w:color w:val="000000"/>
          <w:sz w:val="28"/>
          <w:szCs w:val="28"/>
        </w:rPr>
        <w:t>4</w:t>
      </w:r>
      <w:r w:rsidR="00FD1589" w:rsidRPr="00986C4F">
        <w:rPr>
          <w:color w:val="000000"/>
          <w:sz w:val="28"/>
          <w:szCs w:val="28"/>
        </w:rPr>
        <w:t xml:space="preserve">. Контроль за исполнением настоящего решения возложить на заместителя главы Администрации Белокалитвинского района по жилищно-коммунальному хозяйству и делам ГО и ЧС </w:t>
      </w:r>
      <w:proofErr w:type="spellStart"/>
      <w:r w:rsidR="00FD1589" w:rsidRPr="00986C4F">
        <w:rPr>
          <w:color w:val="000000"/>
          <w:sz w:val="28"/>
          <w:szCs w:val="28"/>
        </w:rPr>
        <w:t>Каюдина</w:t>
      </w:r>
      <w:proofErr w:type="spellEnd"/>
      <w:r w:rsidR="00FD1589" w:rsidRPr="00986C4F">
        <w:rPr>
          <w:color w:val="000000"/>
          <w:sz w:val="28"/>
          <w:szCs w:val="28"/>
        </w:rPr>
        <w:t xml:space="preserve"> О.Э.</w:t>
      </w:r>
    </w:p>
    <w:p w14:paraId="18FCDDDE" w14:textId="77777777" w:rsidR="00FD1589" w:rsidRDefault="00FD1589" w:rsidP="00FD1589">
      <w:pPr>
        <w:pStyle w:val="ConsNormal"/>
        <w:widowControl/>
        <w:spacing w:line="276" w:lineRule="auto"/>
        <w:ind w:left="-567" w:right="-1" w:hanging="1134"/>
        <w:jc w:val="both"/>
        <w:rPr>
          <w:rFonts w:ascii="Times New Roman" w:hAnsi="Times New Roman" w:cs="Times New Roman"/>
          <w:bCs/>
          <w:sz w:val="28"/>
          <w:szCs w:val="28"/>
        </w:rPr>
      </w:pPr>
    </w:p>
    <w:p w14:paraId="37D84A6B" w14:textId="77777777" w:rsidR="00FD1589" w:rsidRDefault="00FD1589" w:rsidP="00FD1589">
      <w:pPr>
        <w:pStyle w:val="ConsNormal"/>
        <w:widowControl/>
        <w:spacing w:line="276" w:lineRule="auto"/>
        <w:ind w:left="-567" w:right="-1" w:hanging="1134"/>
        <w:jc w:val="both"/>
        <w:rPr>
          <w:rFonts w:ascii="Times New Roman" w:hAnsi="Times New Roman" w:cs="Times New Roman"/>
          <w:bCs/>
          <w:sz w:val="28"/>
          <w:szCs w:val="28"/>
        </w:rPr>
      </w:pPr>
    </w:p>
    <w:p w14:paraId="7FABAA42" w14:textId="77777777" w:rsidR="00FD1589" w:rsidRPr="00386EA6" w:rsidRDefault="00FD1589" w:rsidP="00FD1589">
      <w:pPr>
        <w:pStyle w:val="ConsNormal"/>
        <w:widowControl/>
        <w:spacing w:line="276" w:lineRule="auto"/>
        <w:ind w:left="567" w:right="-1" w:firstLine="426"/>
        <w:jc w:val="both"/>
        <w:rPr>
          <w:rFonts w:ascii="Times New Roman" w:hAnsi="Times New Roman" w:cs="Times New Roman"/>
          <w:bCs/>
          <w:sz w:val="28"/>
          <w:szCs w:val="28"/>
        </w:rPr>
      </w:pPr>
    </w:p>
    <w:tbl>
      <w:tblPr>
        <w:tblW w:w="97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944"/>
      </w:tblGrid>
      <w:tr w:rsidR="00FD1589" w:rsidRPr="00F6190F" w14:paraId="7240123F" w14:textId="77777777" w:rsidTr="00C87456">
        <w:trPr>
          <w:trHeight w:val="746"/>
        </w:trPr>
        <w:tc>
          <w:tcPr>
            <w:tcW w:w="4795" w:type="dxa"/>
            <w:tcBorders>
              <w:top w:val="nil"/>
              <w:left w:val="nil"/>
              <w:bottom w:val="nil"/>
              <w:right w:val="nil"/>
            </w:tcBorders>
          </w:tcPr>
          <w:p w14:paraId="77AF9970" w14:textId="77777777" w:rsidR="00FD1589" w:rsidRPr="00386EA6" w:rsidRDefault="00FD1589" w:rsidP="00C87456">
            <w:pPr>
              <w:pStyle w:val="ConsNormal"/>
              <w:widowControl/>
              <w:ind w:left="-108" w:right="426" w:firstLine="0"/>
              <w:rPr>
                <w:rFonts w:ascii="Times New Roman" w:hAnsi="Times New Roman" w:cs="Times New Roman"/>
                <w:bCs/>
                <w:sz w:val="28"/>
                <w:szCs w:val="28"/>
              </w:rPr>
            </w:pPr>
            <w:r w:rsidRPr="00386EA6">
              <w:rPr>
                <w:rFonts w:ascii="Times New Roman" w:hAnsi="Times New Roman" w:cs="Times New Roman"/>
                <w:bCs/>
                <w:sz w:val="28"/>
                <w:szCs w:val="28"/>
              </w:rPr>
              <w:t>Председатель</w:t>
            </w:r>
          </w:p>
          <w:p w14:paraId="269E5A72" w14:textId="77777777" w:rsidR="00FD1589" w:rsidRPr="00386EA6" w:rsidRDefault="00FD1589" w:rsidP="00C87456">
            <w:pPr>
              <w:pStyle w:val="ConsNormal"/>
              <w:widowControl/>
              <w:ind w:left="-108" w:right="426" w:firstLine="0"/>
              <w:rPr>
                <w:rFonts w:ascii="Times New Roman" w:hAnsi="Times New Roman" w:cs="Times New Roman"/>
                <w:bCs/>
                <w:sz w:val="28"/>
                <w:szCs w:val="28"/>
              </w:rPr>
            </w:pPr>
            <w:r w:rsidRPr="00386EA6">
              <w:rPr>
                <w:rFonts w:ascii="Times New Roman" w:hAnsi="Times New Roman" w:cs="Times New Roman"/>
                <w:bCs/>
                <w:sz w:val="28"/>
                <w:szCs w:val="28"/>
              </w:rPr>
              <w:t>Собрания депутатов - глава Белокалитвинского района</w:t>
            </w:r>
          </w:p>
          <w:p w14:paraId="24008B87" w14:textId="77777777" w:rsidR="00FD1589" w:rsidRDefault="00FD1589" w:rsidP="00C87456">
            <w:pPr>
              <w:pStyle w:val="ConsNormal"/>
              <w:widowControl/>
              <w:ind w:left="-108" w:right="426" w:firstLine="0"/>
              <w:rPr>
                <w:rFonts w:ascii="Times New Roman" w:hAnsi="Times New Roman" w:cs="Times New Roman"/>
                <w:bCs/>
                <w:sz w:val="28"/>
                <w:szCs w:val="28"/>
              </w:rPr>
            </w:pPr>
          </w:p>
          <w:p w14:paraId="43F571CA" w14:textId="77777777" w:rsidR="00FD1589" w:rsidRDefault="00FD1589" w:rsidP="00C87456">
            <w:pPr>
              <w:pStyle w:val="ConsNormal"/>
              <w:widowControl/>
              <w:ind w:left="-108" w:right="426" w:firstLine="0"/>
              <w:rPr>
                <w:rFonts w:ascii="Times New Roman" w:hAnsi="Times New Roman" w:cs="Times New Roman"/>
                <w:bCs/>
                <w:sz w:val="28"/>
                <w:szCs w:val="28"/>
              </w:rPr>
            </w:pPr>
          </w:p>
          <w:p w14:paraId="3A1B319E" w14:textId="77777777" w:rsidR="00FD1589" w:rsidRDefault="00FD1589" w:rsidP="00C87456">
            <w:pPr>
              <w:pStyle w:val="ConsNormal"/>
              <w:widowControl/>
              <w:ind w:left="-108" w:right="426" w:firstLine="0"/>
              <w:rPr>
                <w:rFonts w:ascii="Times New Roman" w:hAnsi="Times New Roman" w:cs="Times New Roman"/>
                <w:bCs/>
                <w:sz w:val="28"/>
                <w:szCs w:val="28"/>
              </w:rPr>
            </w:pPr>
          </w:p>
          <w:p w14:paraId="4895B053" w14:textId="77777777" w:rsidR="00222519" w:rsidRDefault="00222519" w:rsidP="00C87456">
            <w:pPr>
              <w:pStyle w:val="ConsNormal"/>
              <w:widowControl/>
              <w:ind w:left="-108" w:right="426" w:firstLine="0"/>
              <w:rPr>
                <w:rFonts w:ascii="Times New Roman" w:hAnsi="Times New Roman" w:cs="Times New Roman"/>
                <w:bCs/>
                <w:sz w:val="28"/>
                <w:szCs w:val="28"/>
              </w:rPr>
            </w:pPr>
          </w:p>
          <w:p w14:paraId="714D313D" w14:textId="77777777" w:rsidR="00222519" w:rsidRDefault="00222519" w:rsidP="00C87456">
            <w:pPr>
              <w:pStyle w:val="ConsNormal"/>
              <w:widowControl/>
              <w:ind w:left="-108" w:right="426" w:firstLine="0"/>
              <w:rPr>
                <w:rFonts w:ascii="Times New Roman" w:hAnsi="Times New Roman" w:cs="Times New Roman"/>
                <w:bCs/>
                <w:sz w:val="28"/>
                <w:szCs w:val="28"/>
              </w:rPr>
            </w:pPr>
          </w:p>
          <w:p w14:paraId="3FB32F50" w14:textId="5BC00A04" w:rsidR="00FD1589" w:rsidRDefault="00FD158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Проект решения вносит:</w:t>
            </w:r>
          </w:p>
          <w:p w14:paraId="1F2C6D54" w14:textId="77777777" w:rsidR="00AF2DC9" w:rsidRDefault="00AF2DC9" w:rsidP="00C87456">
            <w:pPr>
              <w:pStyle w:val="ConsNormal"/>
              <w:widowControl/>
              <w:ind w:left="-108" w:right="426" w:firstLine="0"/>
              <w:rPr>
                <w:rFonts w:ascii="Times New Roman" w:hAnsi="Times New Roman" w:cs="Times New Roman"/>
                <w:bCs/>
                <w:sz w:val="28"/>
                <w:szCs w:val="28"/>
              </w:rPr>
            </w:pPr>
          </w:p>
          <w:p w14:paraId="582AEACD" w14:textId="77777777" w:rsidR="00FD1589" w:rsidRDefault="00FD158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Отдел ЖКХ Администрации</w:t>
            </w:r>
          </w:p>
          <w:p w14:paraId="017E930B" w14:textId="6216EBA9" w:rsidR="00FD1589" w:rsidRDefault="00AF2DC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Белокалитвинского района</w:t>
            </w:r>
          </w:p>
          <w:p w14:paraId="245B8ABD" w14:textId="77777777" w:rsidR="00AF2DC9" w:rsidRDefault="00AF2DC9" w:rsidP="00C87456">
            <w:pPr>
              <w:pStyle w:val="ConsNormal"/>
              <w:widowControl/>
              <w:ind w:left="-108" w:right="426" w:firstLine="0"/>
              <w:rPr>
                <w:rFonts w:ascii="Times New Roman" w:hAnsi="Times New Roman" w:cs="Times New Roman"/>
                <w:bCs/>
                <w:sz w:val="28"/>
                <w:szCs w:val="28"/>
              </w:rPr>
            </w:pPr>
          </w:p>
          <w:p w14:paraId="6FDBB4EE" w14:textId="77777777" w:rsidR="00FD1589" w:rsidRDefault="00FD1589" w:rsidP="00C87456">
            <w:pPr>
              <w:pStyle w:val="ConsNormal"/>
              <w:widowControl/>
              <w:ind w:left="-108" w:right="-133" w:firstLine="0"/>
              <w:rPr>
                <w:rFonts w:ascii="Times New Roman" w:hAnsi="Times New Roman" w:cs="Times New Roman"/>
                <w:bCs/>
                <w:sz w:val="28"/>
                <w:szCs w:val="28"/>
              </w:rPr>
            </w:pPr>
            <w:r>
              <w:rPr>
                <w:rFonts w:ascii="Times New Roman" w:hAnsi="Times New Roman" w:cs="Times New Roman"/>
                <w:bCs/>
                <w:sz w:val="28"/>
                <w:szCs w:val="28"/>
              </w:rPr>
              <w:t>Начальник отдела ЖКХ Администрации</w:t>
            </w:r>
          </w:p>
          <w:p w14:paraId="5AB9078C" w14:textId="77777777" w:rsidR="00FD1589" w:rsidRDefault="00FD158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 xml:space="preserve">Белокалитвинского района                                               </w:t>
            </w:r>
          </w:p>
          <w:p w14:paraId="07635942" w14:textId="77777777" w:rsidR="00FD1589" w:rsidRPr="00386EA6" w:rsidRDefault="00FD1589" w:rsidP="00C87456">
            <w:pPr>
              <w:pStyle w:val="ConsNormal"/>
              <w:widowControl/>
              <w:ind w:left="-108" w:right="426" w:firstLine="0"/>
              <w:rPr>
                <w:rFonts w:ascii="Times New Roman" w:hAnsi="Times New Roman" w:cs="Times New Roman"/>
                <w:bCs/>
                <w:sz w:val="28"/>
                <w:szCs w:val="28"/>
              </w:rPr>
            </w:pPr>
            <w:r>
              <w:rPr>
                <w:rFonts w:ascii="Times New Roman" w:hAnsi="Times New Roman" w:cs="Times New Roman"/>
                <w:bCs/>
                <w:sz w:val="28"/>
                <w:szCs w:val="28"/>
              </w:rPr>
              <w:t xml:space="preserve">                                  </w:t>
            </w:r>
          </w:p>
        </w:tc>
        <w:tc>
          <w:tcPr>
            <w:tcW w:w="4944" w:type="dxa"/>
            <w:tcBorders>
              <w:top w:val="nil"/>
              <w:left w:val="nil"/>
              <w:bottom w:val="nil"/>
              <w:right w:val="nil"/>
            </w:tcBorders>
          </w:tcPr>
          <w:p w14:paraId="0963F2D3" w14:textId="77777777" w:rsidR="00FD1589" w:rsidRPr="00386EA6" w:rsidRDefault="00FD1589" w:rsidP="00C87456">
            <w:pPr>
              <w:pStyle w:val="ConsNormal"/>
              <w:widowControl/>
              <w:ind w:left="567" w:right="33" w:firstLine="0"/>
              <w:jc w:val="both"/>
              <w:rPr>
                <w:rFonts w:ascii="Times New Roman" w:hAnsi="Times New Roman" w:cs="Times New Roman"/>
                <w:bCs/>
                <w:sz w:val="28"/>
                <w:szCs w:val="28"/>
              </w:rPr>
            </w:pPr>
          </w:p>
          <w:p w14:paraId="5A6744D2" w14:textId="77777777" w:rsidR="00FD1589" w:rsidRPr="00386EA6" w:rsidRDefault="00FD1589" w:rsidP="00C87456">
            <w:pPr>
              <w:pStyle w:val="ConsNormal"/>
              <w:widowControl/>
              <w:ind w:left="567" w:right="33" w:firstLine="0"/>
              <w:jc w:val="right"/>
              <w:rPr>
                <w:rFonts w:ascii="Times New Roman" w:hAnsi="Times New Roman" w:cs="Times New Roman"/>
                <w:bCs/>
                <w:sz w:val="28"/>
                <w:szCs w:val="28"/>
              </w:rPr>
            </w:pPr>
          </w:p>
          <w:p w14:paraId="46C800A9" w14:textId="77777777" w:rsidR="00FD1589" w:rsidRDefault="00FD1589" w:rsidP="00C87456">
            <w:pPr>
              <w:pStyle w:val="ConsNormal"/>
              <w:widowControl/>
              <w:ind w:left="567" w:right="33" w:firstLine="0"/>
              <w:rPr>
                <w:rFonts w:ascii="Times New Roman" w:hAnsi="Times New Roman" w:cs="Times New Roman"/>
                <w:bCs/>
                <w:sz w:val="28"/>
                <w:szCs w:val="28"/>
              </w:rPr>
            </w:pPr>
            <w:r>
              <w:rPr>
                <w:rFonts w:ascii="Times New Roman" w:hAnsi="Times New Roman" w:cs="Times New Roman"/>
                <w:bCs/>
                <w:sz w:val="28"/>
                <w:szCs w:val="28"/>
              </w:rPr>
              <w:t xml:space="preserve">                               </w:t>
            </w:r>
            <w:r w:rsidRPr="00386EA6">
              <w:rPr>
                <w:rFonts w:ascii="Times New Roman" w:hAnsi="Times New Roman" w:cs="Times New Roman"/>
                <w:bCs/>
                <w:sz w:val="28"/>
                <w:szCs w:val="28"/>
              </w:rPr>
              <w:t>С.В. Харченко</w:t>
            </w:r>
          </w:p>
          <w:p w14:paraId="01CE1B1B" w14:textId="77777777" w:rsidR="00FD1589" w:rsidRDefault="00FD1589" w:rsidP="00C87456">
            <w:pPr>
              <w:pStyle w:val="ConsNormal"/>
              <w:widowControl/>
              <w:ind w:left="567" w:right="33" w:firstLine="0"/>
              <w:jc w:val="right"/>
              <w:rPr>
                <w:rFonts w:ascii="Times New Roman" w:hAnsi="Times New Roman" w:cs="Times New Roman"/>
                <w:bCs/>
                <w:sz w:val="28"/>
                <w:szCs w:val="28"/>
              </w:rPr>
            </w:pPr>
          </w:p>
          <w:p w14:paraId="5AF287C4" w14:textId="77777777" w:rsidR="00FD1589" w:rsidRDefault="00FD1589" w:rsidP="00C87456">
            <w:pPr>
              <w:pStyle w:val="ConsNormal"/>
              <w:widowControl/>
              <w:ind w:left="567" w:right="33" w:firstLine="0"/>
              <w:jc w:val="right"/>
              <w:rPr>
                <w:rFonts w:ascii="Times New Roman" w:hAnsi="Times New Roman" w:cs="Times New Roman"/>
                <w:bCs/>
                <w:sz w:val="28"/>
                <w:szCs w:val="28"/>
              </w:rPr>
            </w:pPr>
          </w:p>
          <w:p w14:paraId="254F4372" w14:textId="77777777" w:rsidR="00FD1589" w:rsidRDefault="00FD1589" w:rsidP="00C87456">
            <w:pPr>
              <w:pStyle w:val="ConsNormal"/>
              <w:widowControl/>
              <w:ind w:left="567" w:right="33" w:firstLine="0"/>
              <w:jc w:val="right"/>
              <w:rPr>
                <w:rFonts w:ascii="Times New Roman" w:hAnsi="Times New Roman" w:cs="Times New Roman"/>
                <w:bCs/>
                <w:sz w:val="28"/>
                <w:szCs w:val="28"/>
              </w:rPr>
            </w:pPr>
          </w:p>
          <w:p w14:paraId="3B01A2A1" w14:textId="5C163034" w:rsidR="00FD1589" w:rsidRDefault="00FD1589" w:rsidP="00C87456">
            <w:pPr>
              <w:pStyle w:val="ConsNormal"/>
              <w:widowControl/>
              <w:ind w:left="567" w:right="33" w:firstLine="0"/>
              <w:jc w:val="center"/>
              <w:rPr>
                <w:rFonts w:ascii="Times New Roman" w:hAnsi="Times New Roman" w:cs="Times New Roman"/>
                <w:bCs/>
                <w:sz w:val="28"/>
                <w:szCs w:val="28"/>
              </w:rPr>
            </w:pPr>
          </w:p>
          <w:p w14:paraId="5A44110F" w14:textId="02396153" w:rsidR="00222519" w:rsidRDefault="00222519" w:rsidP="00C87456">
            <w:pPr>
              <w:pStyle w:val="ConsNormal"/>
              <w:widowControl/>
              <w:ind w:left="567" w:right="33" w:firstLine="0"/>
              <w:jc w:val="center"/>
              <w:rPr>
                <w:rFonts w:ascii="Times New Roman" w:hAnsi="Times New Roman" w:cs="Times New Roman"/>
                <w:bCs/>
                <w:sz w:val="28"/>
                <w:szCs w:val="28"/>
              </w:rPr>
            </w:pPr>
          </w:p>
          <w:p w14:paraId="6E574DBE" w14:textId="77777777" w:rsidR="00222519" w:rsidRDefault="00222519" w:rsidP="00C87456">
            <w:pPr>
              <w:pStyle w:val="ConsNormal"/>
              <w:widowControl/>
              <w:ind w:left="567" w:right="33" w:firstLine="0"/>
              <w:jc w:val="center"/>
              <w:rPr>
                <w:rFonts w:ascii="Times New Roman" w:hAnsi="Times New Roman" w:cs="Times New Roman"/>
                <w:bCs/>
                <w:sz w:val="28"/>
                <w:szCs w:val="28"/>
              </w:rPr>
            </w:pPr>
          </w:p>
          <w:p w14:paraId="48C8BBFA" w14:textId="77777777" w:rsidR="00FD1589" w:rsidRDefault="00FD1589" w:rsidP="00C87456">
            <w:pPr>
              <w:pStyle w:val="ConsNormal"/>
              <w:widowControl/>
              <w:ind w:left="567" w:right="33" w:firstLine="0"/>
              <w:jc w:val="center"/>
              <w:rPr>
                <w:rFonts w:ascii="Times New Roman" w:hAnsi="Times New Roman" w:cs="Times New Roman"/>
                <w:bCs/>
                <w:sz w:val="28"/>
                <w:szCs w:val="28"/>
              </w:rPr>
            </w:pPr>
          </w:p>
          <w:p w14:paraId="57E03638" w14:textId="77777777" w:rsidR="00FD1589" w:rsidRDefault="00FD1589" w:rsidP="00C87456">
            <w:pPr>
              <w:pStyle w:val="ConsNormal"/>
              <w:widowControl/>
              <w:ind w:left="567" w:right="33" w:firstLine="0"/>
              <w:jc w:val="center"/>
              <w:rPr>
                <w:rFonts w:ascii="Times New Roman" w:hAnsi="Times New Roman" w:cs="Times New Roman"/>
                <w:bCs/>
                <w:sz w:val="28"/>
                <w:szCs w:val="28"/>
              </w:rPr>
            </w:pPr>
          </w:p>
          <w:p w14:paraId="4F8CD85C" w14:textId="77777777" w:rsidR="00FD1589" w:rsidRDefault="00FD1589" w:rsidP="00C87456">
            <w:pPr>
              <w:pStyle w:val="ConsNormal"/>
              <w:widowControl/>
              <w:ind w:left="567" w:right="33" w:firstLine="0"/>
              <w:jc w:val="center"/>
              <w:rPr>
                <w:rFonts w:ascii="Times New Roman" w:hAnsi="Times New Roman" w:cs="Times New Roman"/>
                <w:bCs/>
                <w:sz w:val="28"/>
                <w:szCs w:val="28"/>
              </w:rPr>
            </w:pPr>
          </w:p>
          <w:p w14:paraId="69552F57" w14:textId="59E89518" w:rsidR="00FD1589" w:rsidRDefault="00FD1589" w:rsidP="00C87456">
            <w:pPr>
              <w:pStyle w:val="ConsNormal"/>
              <w:widowControl/>
              <w:ind w:left="567" w:right="33" w:firstLine="0"/>
              <w:jc w:val="center"/>
              <w:rPr>
                <w:rFonts w:ascii="Times New Roman" w:hAnsi="Times New Roman" w:cs="Times New Roman"/>
                <w:bCs/>
                <w:sz w:val="28"/>
                <w:szCs w:val="28"/>
              </w:rPr>
            </w:pPr>
          </w:p>
          <w:p w14:paraId="4AAC9ECC" w14:textId="6067D3CE" w:rsidR="00AF2DC9" w:rsidRDefault="00AF2DC9" w:rsidP="00C87456">
            <w:pPr>
              <w:pStyle w:val="ConsNormal"/>
              <w:widowControl/>
              <w:ind w:left="567" w:right="33" w:firstLine="0"/>
              <w:jc w:val="center"/>
              <w:rPr>
                <w:rFonts w:ascii="Times New Roman" w:hAnsi="Times New Roman" w:cs="Times New Roman"/>
                <w:bCs/>
                <w:sz w:val="28"/>
                <w:szCs w:val="28"/>
              </w:rPr>
            </w:pPr>
          </w:p>
          <w:p w14:paraId="0A3580CC" w14:textId="77777777" w:rsidR="00AF2DC9" w:rsidRDefault="00AF2DC9" w:rsidP="00C87456">
            <w:pPr>
              <w:pStyle w:val="ConsNormal"/>
              <w:widowControl/>
              <w:ind w:left="567" w:right="33" w:firstLine="0"/>
              <w:jc w:val="center"/>
              <w:rPr>
                <w:rFonts w:ascii="Times New Roman" w:hAnsi="Times New Roman" w:cs="Times New Roman"/>
                <w:bCs/>
                <w:sz w:val="28"/>
                <w:szCs w:val="28"/>
              </w:rPr>
            </w:pPr>
          </w:p>
          <w:p w14:paraId="0406085B" w14:textId="77777777" w:rsidR="00FD1589" w:rsidRDefault="00FD1589" w:rsidP="00C87456">
            <w:pPr>
              <w:pStyle w:val="ConsNormal"/>
              <w:widowControl/>
              <w:ind w:left="567" w:right="33" w:firstLine="0"/>
              <w:jc w:val="center"/>
              <w:rPr>
                <w:rFonts w:ascii="Times New Roman" w:hAnsi="Times New Roman" w:cs="Times New Roman"/>
                <w:bCs/>
                <w:sz w:val="28"/>
                <w:szCs w:val="28"/>
              </w:rPr>
            </w:pPr>
            <w:r>
              <w:rPr>
                <w:rFonts w:ascii="Times New Roman" w:hAnsi="Times New Roman" w:cs="Times New Roman"/>
                <w:bCs/>
                <w:sz w:val="28"/>
                <w:szCs w:val="28"/>
              </w:rPr>
              <w:t xml:space="preserve">                        Т.В. Атмашкина</w:t>
            </w:r>
          </w:p>
          <w:p w14:paraId="767B462D" w14:textId="77777777" w:rsidR="00FD1589" w:rsidRPr="00F6190F" w:rsidRDefault="00FD1589" w:rsidP="00C87456">
            <w:pPr>
              <w:pStyle w:val="ConsNormal"/>
              <w:widowControl/>
              <w:ind w:left="567" w:right="33" w:firstLine="0"/>
              <w:jc w:val="right"/>
              <w:rPr>
                <w:rFonts w:ascii="Times New Roman" w:hAnsi="Times New Roman" w:cs="Times New Roman"/>
                <w:bCs/>
                <w:sz w:val="28"/>
                <w:szCs w:val="28"/>
              </w:rPr>
            </w:pPr>
          </w:p>
        </w:tc>
      </w:tr>
    </w:tbl>
    <w:p w14:paraId="1F08FC4A" w14:textId="16DFB99E" w:rsidR="00FD1589" w:rsidRDefault="00FD1589" w:rsidP="00FD1589">
      <w:pPr>
        <w:spacing w:line="276" w:lineRule="auto"/>
        <w:rPr>
          <w:sz w:val="28"/>
          <w:szCs w:val="28"/>
        </w:rPr>
      </w:pPr>
      <w:r w:rsidRPr="00D35B48">
        <w:rPr>
          <w:sz w:val="28"/>
          <w:szCs w:val="28"/>
        </w:rPr>
        <w:lastRenderedPageBreak/>
        <w:t>Согласовано:</w:t>
      </w:r>
    </w:p>
    <w:p w14:paraId="20848830" w14:textId="2F6B7AEB" w:rsidR="00FD1589" w:rsidRDefault="00FD1589" w:rsidP="00FD1589">
      <w:pPr>
        <w:spacing w:line="276" w:lineRule="auto"/>
        <w:rPr>
          <w:sz w:val="28"/>
          <w:szCs w:val="28"/>
        </w:rPr>
      </w:pPr>
    </w:p>
    <w:p w14:paraId="6313C928" w14:textId="77777777" w:rsidR="00853AE5" w:rsidRDefault="00853AE5" w:rsidP="00FD1589">
      <w:pPr>
        <w:spacing w:line="276" w:lineRule="auto"/>
        <w:rPr>
          <w:sz w:val="28"/>
          <w:szCs w:val="28"/>
        </w:rPr>
      </w:pPr>
      <w:r>
        <w:rPr>
          <w:sz w:val="28"/>
          <w:szCs w:val="28"/>
        </w:rPr>
        <w:t>Заместитель главы Администрации</w:t>
      </w:r>
    </w:p>
    <w:p w14:paraId="40C20A24" w14:textId="2104A6B5" w:rsidR="00853AE5" w:rsidRDefault="00AF2DC9" w:rsidP="00FD1589">
      <w:pPr>
        <w:spacing w:line="276" w:lineRule="auto"/>
        <w:rPr>
          <w:sz w:val="28"/>
          <w:szCs w:val="28"/>
        </w:rPr>
      </w:pPr>
      <w:r>
        <w:rPr>
          <w:sz w:val="28"/>
          <w:szCs w:val="28"/>
        </w:rPr>
        <w:t>Белокалитвинского</w:t>
      </w:r>
      <w:r w:rsidR="00853AE5">
        <w:rPr>
          <w:sz w:val="28"/>
          <w:szCs w:val="28"/>
        </w:rPr>
        <w:t xml:space="preserve"> района</w:t>
      </w:r>
    </w:p>
    <w:p w14:paraId="2E5C6DDC" w14:textId="77777777" w:rsidR="00853AE5" w:rsidRDefault="00853AE5" w:rsidP="00FD1589">
      <w:pPr>
        <w:spacing w:line="276" w:lineRule="auto"/>
        <w:rPr>
          <w:sz w:val="28"/>
          <w:szCs w:val="28"/>
        </w:rPr>
      </w:pPr>
      <w:r>
        <w:rPr>
          <w:sz w:val="28"/>
          <w:szCs w:val="28"/>
        </w:rPr>
        <w:t>по жилищно-коммунальному хозяйству</w:t>
      </w:r>
    </w:p>
    <w:p w14:paraId="495753ED" w14:textId="6AA37987" w:rsidR="00853AE5" w:rsidRDefault="00853AE5" w:rsidP="00FD1589">
      <w:pPr>
        <w:spacing w:line="276" w:lineRule="auto"/>
        <w:rPr>
          <w:sz w:val="28"/>
          <w:szCs w:val="28"/>
        </w:rPr>
      </w:pPr>
      <w:r>
        <w:rPr>
          <w:sz w:val="28"/>
          <w:szCs w:val="28"/>
        </w:rPr>
        <w:t xml:space="preserve">и делам ГО и ЧС                                                                              </w:t>
      </w:r>
      <w:r w:rsidR="00222519">
        <w:rPr>
          <w:sz w:val="28"/>
          <w:szCs w:val="28"/>
        </w:rPr>
        <w:t xml:space="preserve">    </w:t>
      </w:r>
      <w:r>
        <w:rPr>
          <w:sz w:val="28"/>
          <w:szCs w:val="28"/>
        </w:rPr>
        <w:t xml:space="preserve">     О.Э. </w:t>
      </w:r>
      <w:proofErr w:type="spellStart"/>
      <w:r>
        <w:rPr>
          <w:sz w:val="28"/>
          <w:szCs w:val="28"/>
        </w:rPr>
        <w:t>Каюдин</w:t>
      </w:r>
      <w:proofErr w:type="spellEnd"/>
    </w:p>
    <w:p w14:paraId="3CD329B1" w14:textId="77777777" w:rsidR="00222519" w:rsidRPr="00D35B48" w:rsidRDefault="00222519" w:rsidP="00222519">
      <w:pPr>
        <w:spacing w:line="276" w:lineRule="auto"/>
        <w:rPr>
          <w:sz w:val="28"/>
          <w:szCs w:val="28"/>
        </w:rPr>
      </w:pPr>
    </w:p>
    <w:p w14:paraId="0BF3516E" w14:textId="77777777" w:rsidR="00222519" w:rsidRDefault="00222519" w:rsidP="00222519">
      <w:pPr>
        <w:spacing w:line="276" w:lineRule="auto"/>
        <w:rPr>
          <w:sz w:val="28"/>
          <w:szCs w:val="28"/>
        </w:rPr>
      </w:pPr>
      <w:r w:rsidRPr="00D35B48">
        <w:rPr>
          <w:sz w:val="28"/>
          <w:szCs w:val="28"/>
        </w:rPr>
        <w:t>Начальник юридического отдела</w:t>
      </w:r>
    </w:p>
    <w:p w14:paraId="1087B28B" w14:textId="642D1F7A" w:rsidR="00222519" w:rsidRDefault="00222519" w:rsidP="00222519">
      <w:pPr>
        <w:spacing w:line="276" w:lineRule="auto"/>
        <w:rPr>
          <w:sz w:val="28"/>
          <w:szCs w:val="28"/>
        </w:rPr>
      </w:pPr>
      <w:r>
        <w:rPr>
          <w:sz w:val="28"/>
          <w:szCs w:val="28"/>
        </w:rPr>
        <w:t>Администрации Белокалитвинского района                                      С.Ю. Лукьянов</w:t>
      </w:r>
    </w:p>
    <w:p w14:paraId="5E95A018" w14:textId="77777777" w:rsidR="00853AE5" w:rsidRDefault="00853AE5" w:rsidP="00FD1589">
      <w:pPr>
        <w:spacing w:line="276" w:lineRule="auto"/>
        <w:rPr>
          <w:sz w:val="28"/>
          <w:szCs w:val="28"/>
        </w:rPr>
      </w:pPr>
    </w:p>
    <w:p w14:paraId="17695396" w14:textId="1A9B9AFD" w:rsidR="00FD1589" w:rsidRDefault="00FD1589" w:rsidP="00FD1589">
      <w:pPr>
        <w:spacing w:line="276" w:lineRule="auto"/>
        <w:rPr>
          <w:sz w:val="28"/>
          <w:szCs w:val="28"/>
        </w:rPr>
      </w:pPr>
      <w:r>
        <w:rPr>
          <w:sz w:val="28"/>
          <w:szCs w:val="28"/>
        </w:rPr>
        <w:t>Исполнитель:</w:t>
      </w:r>
    </w:p>
    <w:p w14:paraId="3EB86A2C" w14:textId="77777777" w:rsidR="00FD1589" w:rsidRDefault="00FD1589" w:rsidP="00FD1589">
      <w:pPr>
        <w:spacing w:line="276" w:lineRule="auto"/>
        <w:rPr>
          <w:sz w:val="28"/>
          <w:szCs w:val="28"/>
        </w:rPr>
      </w:pPr>
      <w:r>
        <w:rPr>
          <w:sz w:val="28"/>
          <w:szCs w:val="28"/>
        </w:rPr>
        <w:t>ведущий специалист отдела ЖКХ</w:t>
      </w:r>
    </w:p>
    <w:p w14:paraId="43CDFB2B" w14:textId="77777777" w:rsidR="00FD1589" w:rsidRDefault="00FD1589" w:rsidP="00FD1589">
      <w:pPr>
        <w:spacing w:line="276" w:lineRule="auto"/>
        <w:rPr>
          <w:sz w:val="28"/>
          <w:szCs w:val="28"/>
        </w:rPr>
      </w:pPr>
      <w:r>
        <w:rPr>
          <w:sz w:val="28"/>
          <w:szCs w:val="28"/>
        </w:rPr>
        <w:t>Администрации</w:t>
      </w:r>
    </w:p>
    <w:p w14:paraId="50296AA6" w14:textId="7037502F" w:rsidR="00FD1589" w:rsidRDefault="00FD1589" w:rsidP="00FD1589">
      <w:pPr>
        <w:pStyle w:val="ConsNormal"/>
        <w:widowControl/>
        <w:ind w:left="-108" w:right="-1" w:firstLine="0"/>
        <w:rPr>
          <w:rFonts w:ascii="Times New Roman" w:hAnsi="Times New Roman" w:cs="Times New Roman"/>
          <w:bCs/>
          <w:sz w:val="28"/>
          <w:szCs w:val="28"/>
        </w:rPr>
      </w:pPr>
      <w:r>
        <w:rPr>
          <w:rFonts w:ascii="Times New Roman" w:hAnsi="Times New Roman" w:cs="Times New Roman"/>
          <w:bCs/>
          <w:sz w:val="28"/>
          <w:szCs w:val="28"/>
        </w:rPr>
        <w:t xml:space="preserve"> Белокалитвинского района                                                     </w:t>
      </w:r>
      <w:r w:rsidR="00222519">
        <w:rPr>
          <w:rFonts w:ascii="Times New Roman" w:hAnsi="Times New Roman" w:cs="Times New Roman"/>
          <w:bCs/>
          <w:sz w:val="28"/>
          <w:szCs w:val="28"/>
        </w:rPr>
        <w:t xml:space="preserve">    </w:t>
      </w:r>
      <w:r>
        <w:rPr>
          <w:rFonts w:ascii="Times New Roman" w:hAnsi="Times New Roman" w:cs="Times New Roman"/>
          <w:bCs/>
          <w:sz w:val="28"/>
          <w:szCs w:val="28"/>
        </w:rPr>
        <w:t xml:space="preserve">            О.Н. Рязанова</w:t>
      </w:r>
    </w:p>
    <w:p w14:paraId="4E804964" w14:textId="394CBC75" w:rsidR="00777414" w:rsidRDefault="00777414" w:rsidP="00777414">
      <w:pPr>
        <w:spacing w:line="240" w:lineRule="exact"/>
        <w:ind w:left="5398"/>
        <w:jc w:val="center"/>
        <w:rPr>
          <w:b/>
          <w:color w:val="000000"/>
        </w:rPr>
      </w:pPr>
    </w:p>
    <w:p w14:paraId="4FE69877" w14:textId="128113E0" w:rsidR="00FD1589" w:rsidRDefault="00FD1589" w:rsidP="00777414">
      <w:pPr>
        <w:spacing w:line="240" w:lineRule="exact"/>
        <w:ind w:left="5398"/>
        <w:jc w:val="center"/>
        <w:rPr>
          <w:b/>
          <w:color w:val="000000"/>
        </w:rPr>
      </w:pPr>
    </w:p>
    <w:p w14:paraId="7CE437D6" w14:textId="7B7B1755" w:rsidR="00FD1589" w:rsidRDefault="00FD1589" w:rsidP="00777414">
      <w:pPr>
        <w:spacing w:line="240" w:lineRule="exact"/>
        <w:ind w:left="5398"/>
        <w:jc w:val="center"/>
        <w:rPr>
          <w:b/>
          <w:color w:val="000000"/>
        </w:rPr>
      </w:pPr>
    </w:p>
    <w:p w14:paraId="3C3B17DB" w14:textId="5FD3E3BA" w:rsidR="00FD1589" w:rsidRDefault="00FD1589" w:rsidP="00777414">
      <w:pPr>
        <w:spacing w:line="240" w:lineRule="exact"/>
        <w:ind w:left="5398"/>
        <w:jc w:val="center"/>
        <w:rPr>
          <w:b/>
          <w:color w:val="000000"/>
        </w:rPr>
      </w:pPr>
    </w:p>
    <w:p w14:paraId="5ED431D5" w14:textId="12C2E34E" w:rsidR="00FD1589" w:rsidRDefault="00FD1589" w:rsidP="00777414">
      <w:pPr>
        <w:spacing w:line="240" w:lineRule="exact"/>
        <w:ind w:left="5398"/>
        <w:jc w:val="center"/>
        <w:rPr>
          <w:b/>
          <w:color w:val="000000"/>
        </w:rPr>
      </w:pPr>
    </w:p>
    <w:p w14:paraId="5996EA8C" w14:textId="03F829EC" w:rsidR="00FD1589" w:rsidRDefault="00FD1589" w:rsidP="00777414">
      <w:pPr>
        <w:spacing w:line="240" w:lineRule="exact"/>
        <w:ind w:left="5398"/>
        <w:jc w:val="center"/>
        <w:rPr>
          <w:b/>
          <w:color w:val="000000"/>
        </w:rPr>
      </w:pPr>
    </w:p>
    <w:p w14:paraId="626D06FE" w14:textId="693A180A" w:rsidR="00FD1589" w:rsidRDefault="00FD1589" w:rsidP="00777414">
      <w:pPr>
        <w:spacing w:line="240" w:lineRule="exact"/>
        <w:ind w:left="5398"/>
        <w:jc w:val="center"/>
        <w:rPr>
          <w:b/>
          <w:color w:val="000000"/>
        </w:rPr>
      </w:pPr>
    </w:p>
    <w:p w14:paraId="74B9161D" w14:textId="65CE9C1D" w:rsidR="00FD1589" w:rsidRDefault="00FD1589" w:rsidP="00777414">
      <w:pPr>
        <w:spacing w:line="240" w:lineRule="exact"/>
        <w:ind w:left="5398"/>
        <w:jc w:val="center"/>
        <w:rPr>
          <w:b/>
          <w:color w:val="000000"/>
        </w:rPr>
      </w:pPr>
    </w:p>
    <w:p w14:paraId="4247E6D7" w14:textId="1DF0FF0E" w:rsidR="00FD1589" w:rsidRDefault="00FD1589" w:rsidP="00777414">
      <w:pPr>
        <w:spacing w:line="240" w:lineRule="exact"/>
        <w:ind w:left="5398"/>
        <w:jc w:val="center"/>
        <w:rPr>
          <w:b/>
          <w:color w:val="000000"/>
        </w:rPr>
      </w:pPr>
    </w:p>
    <w:p w14:paraId="41758A63" w14:textId="57E38DD2" w:rsidR="00FD1589" w:rsidRDefault="00FD1589" w:rsidP="00777414">
      <w:pPr>
        <w:spacing w:line="240" w:lineRule="exact"/>
        <w:ind w:left="5398"/>
        <w:jc w:val="center"/>
        <w:rPr>
          <w:b/>
          <w:color w:val="000000"/>
        </w:rPr>
      </w:pPr>
    </w:p>
    <w:p w14:paraId="4FC4A49A" w14:textId="1FC86D6E" w:rsidR="00FD1589" w:rsidRDefault="00FD1589" w:rsidP="00777414">
      <w:pPr>
        <w:spacing w:line="240" w:lineRule="exact"/>
        <w:ind w:left="5398"/>
        <w:jc w:val="center"/>
        <w:rPr>
          <w:b/>
          <w:color w:val="000000"/>
        </w:rPr>
      </w:pPr>
    </w:p>
    <w:p w14:paraId="671AE475" w14:textId="6DDF83B3" w:rsidR="00FD1589" w:rsidRDefault="00FD1589" w:rsidP="00777414">
      <w:pPr>
        <w:spacing w:line="240" w:lineRule="exact"/>
        <w:ind w:left="5398"/>
        <w:jc w:val="center"/>
        <w:rPr>
          <w:b/>
          <w:color w:val="000000"/>
        </w:rPr>
      </w:pPr>
    </w:p>
    <w:p w14:paraId="32CC54F3" w14:textId="0E9C9A79" w:rsidR="00FD1589" w:rsidRDefault="00FD1589" w:rsidP="00777414">
      <w:pPr>
        <w:spacing w:line="240" w:lineRule="exact"/>
        <w:ind w:left="5398"/>
        <w:jc w:val="center"/>
        <w:rPr>
          <w:b/>
          <w:color w:val="000000"/>
        </w:rPr>
      </w:pPr>
    </w:p>
    <w:p w14:paraId="28DEC423" w14:textId="18EE9AE3" w:rsidR="00FD1589" w:rsidRDefault="00FD1589" w:rsidP="00777414">
      <w:pPr>
        <w:spacing w:line="240" w:lineRule="exact"/>
        <w:ind w:left="5398"/>
        <w:jc w:val="center"/>
        <w:rPr>
          <w:b/>
          <w:color w:val="000000"/>
        </w:rPr>
      </w:pPr>
    </w:p>
    <w:p w14:paraId="14B8AB4B" w14:textId="1ADEB609" w:rsidR="00FD1589" w:rsidRDefault="00FD1589" w:rsidP="00777414">
      <w:pPr>
        <w:spacing w:line="240" w:lineRule="exact"/>
        <w:ind w:left="5398"/>
        <w:jc w:val="center"/>
        <w:rPr>
          <w:b/>
          <w:color w:val="000000"/>
        </w:rPr>
      </w:pPr>
    </w:p>
    <w:p w14:paraId="6CFA286C" w14:textId="07ADB055" w:rsidR="00FD1589" w:rsidRDefault="00FD1589" w:rsidP="00777414">
      <w:pPr>
        <w:spacing w:line="240" w:lineRule="exact"/>
        <w:ind w:left="5398"/>
        <w:jc w:val="center"/>
        <w:rPr>
          <w:b/>
          <w:color w:val="000000"/>
        </w:rPr>
      </w:pPr>
    </w:p>
    <w:p w14:paraId="2D525A36" w14:textId="674EEA20" w:rsidR="00FD1589" w:rsidRDefault="00FD1589" w:rsidP="00777414">
      <w:pPr>
        <w:spacing w:line="240" w:lineRule="exact"/>
        <w:ind w:left="5398"/>
        <w:jc w:val="center"/>
        <w:rPr>
          <w:b/>
          <w:color w:val="000000"/>
        </w:rPr>
      </w:pPr>
    </w:p>
    <w:p w14:paraId="5978AEA8" w14:textId="7D457930" w:rsidR="00FD1589" w:rsidRDefault="00FD1589" w:rsidP="00777414">
      <w:pPr>
        <w:spacing w:line="240" w:lineRule="exact"/>
        <w:ind w:left="5398"/>
        <w:jc w:val="center"/>
        <w:rPr>
          <w:b/>
          <w:color w:val="000000"/>
        </w:rPr>
      </w:pPr>
    </w:p>
    <w:p w14:paraId="6D4721B1" w14:textId="0FA31295" w:rsidR="00FD1589" w:rsidRDefault="00FD1589" w:rsidP="00777414">
      <w:pPr>
        <w:spacing w:line="240" w:lineRule="exact"/>
        <w:ind w:left="5398"/>
        <w:jc w:val="center"/>
        <w:rPr>
          <w:b/>
          <w:color w:val="000000"/>
        </w:rPr>
      </w:pPr>
    </w:p>
    <w:p w14:paraId="7E0C9E57" w14:textId="3034C357" w:rsidR="00FD1589" w:rsidRDefault="00FD1589" w:rsidP="00777414">
      <w:pPr>
        <w:spacing w:line="240" w:lineRule="exact"/>
        <w:ind w:left="5398"/>
        <w:jc w:val="center"/>
        <w:rPr>
          <w:b/>
          <w:color w:val="000000"/>
        </w:rPr>
      </w:pPr>
    </w:p>
    <w:p w14:paraId="51C4F8CD" w14:textId="77777777" w:rsidR="00AE0167" w:rsidRDefault="00AE0167" w:rsidP="00AE0167">
      <w:pPr>
        <w:pStyle w:val="2"/>
        <w:jc w:val="right"/>
      </w:pPr>
      <w:r>
        <w:lastRenderedPageBreak/>
        <w:t>Приложение</w:t>
      </w:r>
    </w:p>
    <w:p w14:paraId="0C89A06D" w14:textId="3748F499" w:rsidR="00AE0167" w:rsidRDefault="00AE0167" w:rsidP="00AE0167">
      <w:pPr>
        <w:pStyle w:val="2"/>
        <w:jc w:val="right"/>
      </w:pPr>
      <w:r>
        <w:t>к решению Собрания депутатов</w:t>
      </w:r>
    </w:p>
    <w:p w14:paraId="16DC21CF" w14:textId="27AFC86C" w:rsidR="00AE0167" w:rsidRDefault="00AE0167" w:rsidP="00AE0167">
      <w:pPr>
        <w:pStyle w:val="2"/>
        <w:jc w:val="right"/>
      </w:pPr>
      <w:r>
        <w:t>Белокалитвинского района</w:t>
      </w:r>
    </w:p>
    <w:p w14:paraId="1609BC1F" w14:textId="77777777" w:rsidR="00AE0167" w:rsidRDefault="00AE0167" w:rsidP="00AE0167">
      <w:pPr>
        <w:pStyle w:val="2"/>
        <w:jc w:val="right"/>
      </w:pPr>
      <w:r>
        <w:t>от __ _______ 20__года № ____</w:t>
      </w:r>
    </w:p>
    <w:p w14:paraId="774C0171" w14:textId="77777777" w:rsidR="00777414" w:rsidRPr="00463EDF" w:rsidRDefault="00777414" w:rsidP="00777414">
      <w:pPr>
        <w:ind w:firstLine="567"/>
        <w:jc w:val="right"/>
        <w:rPr>
          <w:color w:val="000000"/>
          <w:sz w:val="17"/>
          <w:szCs w:val="17"/>
        </w:rPr>
      </w:pPr>
    </w:p>
    <w:p w14:paraId="39E03972" w14:textId="77777777" w:rsidR="00777414" w:rsidRPr="00463EDF" w:rsidRDefault="00777414" w:rsidP="00777414">
      <w:pPr>
        <w:ind w:firstLine="567"/>
        <w:jc w:val="right"/>
        <w:rPr>
          <w:color w:val="000000"/>
          <w:sz w:val="17"/>
          <w:szCs w:val="17"/>
        </w:rPr>
      </w:pPr>
    </w:p>
    <w:p w14:paraId="7B8D8B64" w14:textId="77777777" w:rsidR="00530EFF" w:rsidRPr="00530EFF" w:rsidRDefault="00777414" w:rsidP="00530EFF">
      <w:pPr>
        <w:spacing w:line="360" w:lineRule="auto"/>
        <w:jc w:val="center"/>
        <w:rPr>
          <w:b/>
          <w:bCs/>
          <w:color w:val="000000"/>
          <w:sz w:val="28"/>
          <w:szCs w:val="28"/>
        </w:rPr>
      </w:pPr>
      <w:r w:rsidRPr="00463EDF">
        <w:rPr>
          <w:b/>
          <w:bCs/>
          <w:color w:val="000000"/>
          <w:sz w:val="28"/>
          <w:szCs w:val="28"/>
        </w:rPr>
        <w:t xml:space="preserve">Положение </w:t>
      </w:r>
      <w:r w:rsidR="00530EFF" w:rsidRPr="00530EFF">
        <w:rPr>
          <w:b/>
          <w:bCs/>
          <w:color w:val="000000"/>
          <w:sz w:val="28"/>
          <w:szCs w:val="28"/>
        </w:rPr>
        <w:t xml:space="preserve">о муниципальном жилищном контроле </w:t>
      </w:r>
    </w:p>
    <w:p w14:paraId="274FB4B9" w14:textId="35AF4EF4" w:rsidR="00AD50B1" w:rsidRDefault="00530EFF" w:rsidP="00530EFF">
      <w:pPr>
        <w:spacing w:line="360" w:lineRule="auto"/>
        <w:jc w:val="center"/>
        <w:rPr>
          <w:b/>
          <w:bCs/>
          <w:color w:val="000000"/>
          <w:sz w:val="28"/>
          <w:szCs w:val="28"/>
        </w:rPr>
      </w:pPr>
      <w:r w:rsidRPr="00530EFF">
        <w:rPr>
          <w:b/>
          <w:bCs/>
          <w:color w:val="000000"/>
          <w:sz w:val="28"/>
          <w:szCs w:val="28"/>
        </w:rPr>
        <w:t>на территории муниципального образования «Белокалитвинский район»</w:t>
      </w:r>
    </w:p>
    <w:p w14:paraId="2174AF66" w14:textId="77777777" w:rsidR="00530EFF" w:rsidRPr="00463EDF" w:rsidRDefault="00530EFF" w:rsidP="00530EFF">
      <w:pPr>
        <w:spacing w:line="360" w:lineRule="auto"/>
        <w:jc w:val="center"/>
      </w:pPr>
    </w:p>
    <w:p w14:paraId="5CE1DDF9"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14:paraId="600D8D25" w14:textId="4D4847CC"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w:t>
      </w:r>
      <w:r w:rsidR="00AD50B1" w:rsidRPr="00AD50B1">
        <w:rPr>
          <w:rFonts w:ascii="Times New Roman" w:hAnsi="Times New Roman" w:cs="Times New Roman"/>
          <w:color w:val="000000"/>
          <w:sz w:val="28"/>
          <w:szCs w:val="28"/>
        </w:rPr>
        <w:t>в сельских поселениях Белокалитвинского района</w:t>
      </w:r>
      <w:r w:rsidRPr="00463EDF">
        <w:rPr>
          <w:rFonts w:ascii="Times New Roman" w:hAnsi="Times New Roman" w:cs="Times New Roman"/>
          <w:color w:val="000000"/>
          <w:sz w:val="28"/>
          <w:szCs w:val="28"/>
        </w:rPr>
        <w:t xml:space="preserve"> (далее – муниципальный жилищный контроль).</w:t>
      </w:r>
    </w:p>
    <w:p w14:paraId="02ECAFAB" w14:textId="4A064E26"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w:t>
      </w:r>
      <w:r w:rsidR="00530EFF">
        <w:rPr>
          <w:rFonts w:ascii="Times New Roman" w:hAnsi="Times New Roman" w:cs="Times New Roman"/>
          <w:color w:val="000000"/>
          <w:sz w:val="28"/>
          <w:szCs w:val="28"/>
        </w:rPr>
        <w:t>льством об энергосбережении и </w:t>
      </w:r>
      <w:r w:rsidR="004D1941">
        <w:rPr>
          <w:rFonts w:ascii="Times New Roman" w:hAnsi="Times New Roman" w:cs="Times New Roman"/>
          <w:color w:val="000000"/>
          <w:sz w:val="28"/>
          <w:szCs w:val="28"/>
        </w:rPr>
        <w:t>о </w:t>
      </w:r>
      <w:r w:rsidRPr="00463EDF">
        <w:rPr>
          <w:rFonts w:ascii="Times New Roman" w:hAnsi="Times New Roman" w:cs="Times New Roman"/>
          <w:color w:val="000000"/>
          <w:sz w:val="28"/>
          <w:szCs w:val="28"/>
        </w:rPr>
        <w:t>повышении энергетической эффективности в отношении муниципального жилищного фонда:</w:t>
      </w:r>
    </w:p>
    <w:p w14:paraId="4D1BE3D3" w14:textId="1A05C55D"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w:t>
      </w:r>
      <w:r w:rsidR="00AE0167">
        <w:rPr>
          <w:rFonts w:ascii="Times New Roman" w:hAnsi="Times New Roman" w:cs="Times New Roman"/>
          <w:color w:val="000000"/>
          <w:sz w:val="28"/>
          <w:szCs w:val="28"/>
        </w:rPr>
        <w:t xml:space="preserve"> помещениям, их использованию и </w:t>
      </w:r>
      <w:r w:rsidRPr="00463EDF">
        <w:rPr>
          <w:rFonts w:ascii="Times New Roman" w:hAnsi="Times New Roman" w:cs="Times New Roman"/>
          <w:color w:val="000000"/>
          <w:sz w:val="28"/>
          <w:szCs w:val="28"/>
        </w:rPr>
        <w:t>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w:t>
      </w:r>
      <w:r w:rsidR="00AE0167">
        <w:rPr>
          <w:rFonts w:ascii="Times New Roman" w:hAnsi="Times New Roman" w:cs="Times New Roman"/>
          <w:color w:val="000000"/>
          <w:sz w:val="28"/>
          <w:szCs w:val="28"/>
        </w:rPr>
        <w:t>е в </w:t>
      </w:r>
      <w:r w:rsidRPr="00463EDF">
        <w:rPr>
          <w:rFonts w:ascii="Times New Roman" w:hAnsi="Times New Roman" w:cs="Times New Roman"/>
          <w:color w:val="000000"/>
          <w:sz w:val="28"/>
          <w:szCs w:val="28"/>
        </w:rPr>
        <w:t>многоквартирном доме, порядку осуще</w:t>
      </w:r>
      <w:r w:rsidR="00222519">
        <w:rPr>
          <w:rFonts w:ascii="Times New Roman" w:hAnsi="Times New Roman" w:cs="Times New Roman"/>
          <w:color w:val="000000"/>
          <w:sz w:val="28"/>
          <w:szCs w:val="28"/>
        </w:rPr>
        <w:t>ствления перепланировки и </w:t>
      </w:r>
      <w:r w:rsidR="00AE0167">
        <w:rPr>
          <w:rFonts w:ascii="Times New Roman" w:hAnsi="Times New Roman" w:cs="Times New Roman"/>
          <w:color w:val="000000"/>
          <w:sz w:val="28"/>
          <w:szCs w:val="28"/>
        </w:rPr>
        <w:t>(или) </w:t>
      </w:r>
      <w:r w:rsidRPr="00463EDF">
        <w:rPr>
          <w:rFonts w:ascii="Times New Roman" w:hAnsi="Times New Roman" w:cs="Times New Roman"/>
          <w:color w:val="000000"/>
          <w:sz w:val="28"/>
          <w:szCs w:val="28"/>
        </w:rPr>
        <w:t>переустройства помещений в многоквартирном доме;</w:t>
      </w:r>
    </w:p>
    <w:p w14:paraId="41FFF20B"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14:paraId="12F5590E"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69662561" w14:textId="052FB59D"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w:t>
      </w:r>
      <w:r w:rsidR="00AE0167">
        <w:rPr>
          <w:rFonts w:ascii="Times New Roman" w:hAnsi="Times New Roman" w:cs="Times New Roman"/>
          <w:color w:val="000000"/>
          <w:sz w:val="28"/>
          <w:szCs w:val="28"/>
        </w:rPr>
        <w:t>мунальных услуг собственникам и </w:t>
      </w:r>
      <w:r w:rsidRPr="00463EDF">
        <w:rPr>
          <w:rFonts w:ascii="Times New Roman" w:hAnsi="Times New Roman" w:cs="Times New Roman"/>
          <w:color w:val="000000"/>
          <w:sz w:val="28"/>
          <w:szCs w:val="28"/>
        </w:rPr>
        <w:t>пользователям помещений в многоквартирных домах и жилых домов;</w:t>
      </w:r>
    </w:p>
    <w:p w14:paraId="0EB4FC64" w14:textId="38A8614D"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w:t>
      </w:r>
      <w:r w:rsidR="00AE0167">
        <w:rPr>
          <w:rFonts w:ascii="Times New Roman" w:hAnsi="Times New Roman" w:cs="Times New Roman"/>
          <w:color w:val="000000"/>
          <w:sz w:val="28"/>
          <w:szCs w:val="28"/>
        </w:rPr>
        <w:t>а содержание жилого помещения в </w:t>
      </w:r>
      <w:r w:rsidRPr="00463EDF">
        <w:rPr>
          <w:rFonts w:ascii="Times New Roman" w:hAnsi="Times New Roman" w:cs="Times New Roman"/>
          <w:color w:val="000000"/>
          <w:sz w:val="28"/>
          <w:szCs w:val="28"/>
        </w:rPr>
        <w:t>случае оказания услуг и выполнения ра</w:t>
      </w:r>
      <w:r w:rsidR="00AE0167">
        <w:rPr>
          <w:rFonts w:ascii="Times New Roman" w:hAnsi="Times New Roman" w:cs="Times New Roman"/>
          <w:color w:val="000000"/>
          <w:sz w:val="28"/>
          <w:szCs w:val="28"/>
        </w:rPr>
        <w:t>бот по управлению, содержанию и </w:t>
      </w:r>
      <w:r w:rsidRPr="00463EDF">
        <w:rPr>
          <w:rFonts w:ascii="Times New Roman" w:hAnsi="Times New Roman" w:cs="Times New Roman"/>
          <w:color w:val="000000"/>
          <w:sz w:val="28"/>
          <w:szCs w:val="28"/>
        </w:rPr>
        <w:t>ремонту общего имущества в многоквартирном доме ненадлежащего качества и</w:t>
      </w:r>
      <w:r w:rsidR="00AE0167">
        <w:rPr>
          <w:rFonts w:ascii="Times New Roman" w:hAnsi="Times New Roman" w:cs="Times New Roman"/>
          <w:color w:val="000000"/>
          <w:sz w:val="28"/>
          <w:szCs w:val="28"/>
        </w:rPr>
        <w:t> </w:t>
      </w:r>
      <w:r w:rsidRPr="00463EDF">
        <w:rPr>
          <w:rFonts w:ascii="Times New Roman" w:hAnsi="Times New Roman" w:cs="Times New Roman"/>
          <w:color w:val="000000"/>
          <w:sz w:val="28"/>
          <w:szCs w:val="28"/>
        </w:rPr>
        <w:t>(или) с перерывами, превышающими установленную продолжительность;</w:t>
      </w:r>
    </w:p>
    <w:p w14:paraId="50434F5C"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14:paraId="41485DC1" w14:textId="05C1349F"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7) правил предоставления, приостановки и ограничения предоставления коммунальных услуг собственни</w:t>
      </w:r>
      <w:r w:rsidR="00FE736E">
        <w:rPr>
          <w:rFonts w:ascii="Times New Roman" w:hAnsi="Times New Roman" w:cs="Times New Roman"/>
          <w:color w:val="000000"/>
          <w:sz w:val="28"/>
          <w:szCs w:val="28"/>
        </w:rPr>
        <w:t>кам и пользователям помещений в </w:t>
      </w:r>
      <w:r w:rsidRPr="00463EDF">
        <w:rPr>
          <w:rFonts w:ascii="Times New Roman" w:hAnsi="Times New Roman" w:cs="Times New Roman"/>
          <w:color w:val="000000"/>
          <w:sz w:val="28"/>
          <w:szCs w:val="28"/>
        </w:rPr>
        <w:t>многоквартирных домах и жилых домов;</w:t>
      </w:r>
    </w:p>
    <w:p w14:paraId="10418D15"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3DCE1B8C"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7039730" w14:textId="3413E0E1"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w:t>
      </w:r>
      <w:r w:rsidR="00FE736E">
        <w:rPr>
          <w:rFonts w:ascii="Times New Roman" w:hAnsi="Times New Roman" w:cs="Times New Roman"/>
          <w:color w:val="000000"/>
          <w:sz w:val="28"/>
          <w:szCs w:val="28"/>
        </w:rPr>
        <w:t>ности для инвалидов помещений в </w:t>
      </w:r>
      <w:r w:rsidRPr="00463EDF">
        <w:rPr>
          <w:rFonts w:ascii="Times New Roman" w:hAnsi="Times New Roman" w:cs="Times New Roman"/>
          <w:color w:val="000000"/>
          <w:sz w:val="28"/>
          <w:szCs w:val="28"/>
        </w:rPr>
        <w:t>многоквартирных домах;</w:t>
      </w:r>
    </w:p>
    <w:p w14:paraId="4FCBD14C"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14:paraId="592927AD" w14:textId="46D4BF90" w:rsidR="00777414" w:rsidRPr="00463EDF" w:rsidRDefault="00777414" w:rsidP="00E961CA">
      <w:pPr>
        <w:spacing w:line="276" w:lineRule="auto"/>
        <w:ind w:firstLine="709"/>
        <w:contextualSpacing/>
        <w:jc w:val="both"/>
        <w:rPr>
          <w:color w:val="000000"/>
          <w:sz w:val="28"/>
          <w:szCs w:val="28"/>
        </w:rPr>
      </w:pPr>
      <w:r w:rsidRPr="00463EDF">
        <w:rPr>
          <w:color w:val="000000"/>
          <w:sz w:val="28"/>
          <w:szCs w:val="28"/>
        </w:rPr>
        <w:t xml:space="preserve">1.3. Муниципальный жилищный контроль осуществляется </w:t>
      </w:r>
      <w:r w:rsidR="00AD50B1">
        <w:rPr>
          <w:color w:val="000000"/>
          <w:sz w:val="28"/>
          <w:szCs w:val="28"/>
        </w:rPr>
        <w:t>Администрацией Белокалитвинского района</w:t>
      </w:r>
      <w:r w:rsidRPr="00463EDF">
        <w:rPr>
          <w:i/>
          <w:iCs/>
          <w:color w:val="000000"/>
        </w:rPr>
        <w:t xml:space="preserve"> </w:t>
      </w:r>
      <w:r w:rsidRPr="00463EDF">
        <w:rPr>
          <w:color w:val="000000"/>
          <w:sz w:val="28"/>
          <w:szCs w:val="28"/>
        </w:rPr>
        <w:t>(далее – администрация).</w:t>
      </w:r>
    </w:p>
    <w:p w14:paraId="1AE3F43D" w14:textId="2B4E6D31" w:rsidR="00777414" w:rsidRPr="00463EDF" w:rsidRDefault="00777414" w:rsidP="00E961CA">
      <w:pPr>
        <w:spacing w:line="276" w:lineRule="auto"/>
        <w:ind w:firstLine="709"/>
        <w:contextualSpacing/>
        <w:jc w:val="both"/>
        <w:rPr>
          <w:sz w:val="28"/>
          <w:szCs w:val="28"/>
        </w:rPr>
      </w:pPr>
      <w:r w:rsidRPr="00463EDF">
        <w:rPr>
          <w:color w:val="000000"/>
          <w:sz w:val="28"/>
          <w:szCs w:val="28"/>
        </w:rPr>
        <w:t>1.4. Должностны</w:t>
      </w:r>
      <w:r w:rsidR="00FE736E">
        <w:rPr>
          <w:color w:val="000000"/>
          <w:sz w:val="28"/>
          <w:szCs w:val="28"/>
        </w:rPr>
        <w:t>е</w:t>
      </w:r>
      <w:r w:rsidRPr="00463EDF">
        <w:rPr>
          <w:color w:val="000000"/>
          <w:sz w:val="28"/>
          <w:szCs w:val="28"/>
        </w:rPr>
        <w:t xml:space="preserve"> лица администрации, уполномоченны</w:t>
      </w:r>
      <w:r w:rsidR="00FE736E">
        <w:rPr>
          <w:color w:val="000000"/>
          <w:sz w:val="28"/>
          <w:szCs w:val="28"/>
        </w:rPr>
        <w:t>е</w:t>
      </w:r>
      <w:r w:rsidRPr="00463EDF">
        <w:rPr>
          <w:color w:val="000000"/>
          <w:sz w:val="28"/>
          <w:szCs w:val="28"/>
        </w:rPr>
        <w:t xml:space="preserve"> осуществлять муниципальный жилищный контроль, </w:t>
      </w:r>
      <w:r w:rsidR="00FE736E">
        <w:rPr>
          <w:color w:val="000000"/>
          <w:sz w:val="28"/>
          <w:szCs w:val="28"/>
        </w:rPr>
        <w:t>определяются распоряжением Администрации Белокалитвинского района</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361D7A37" w14:textId="0AFAEE98" w:rsidR="00777414" w:rsidRPr="00463EDF" w:rsidRDefault="00777414" w:rsidP="00E961CA">
      <w:pPr>
        <w:spacing w:line="276" w:lineRule="auto"/>
        <w:ind w:firstLine="709"/>
        <w:contextualSpacing/>
        <w:jc w:val="both"/>
        <w:rPr>
          <w:sz w:val="28"/>
          <w:szCs w:val="28"/>
        </w:rPr>
      </w:pPr>
      <w:r w:rsidRPr="00463EDF">
        <w:rPr>
          <w:color w:val="000000"/>
          <w:sz w:val="28"/>
          <w:szCs w:val="28"/>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w:t>
      </w:r>
      <w:r w:rsidR="00AE0167">
        <w:rPr>
          <w:color w:val="000000"/>
          <w:sz w:val="28"/>
          <w:szCs w:val="28"/>
        </w:rPr>
        <w:t>арственном контроле (надзоре) и </w:t>
      </w:r>
      <w:r w:rsidRPr="00463EDF">
        <w:rPr>
          <w:color w:val="000000"/>
          <w:sz w:val="28"/>
          <w:szCs w:val="28"/>
        </w:rPr>
        <w:t>муниципальном контроле в Российской Федерации» и иными федеральными законами.</w:t>
      </w:r>
    </w:p>
    <w:p w14:paraId="23E65059" w14:textId="6730CD33"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AE0167">
        <w:rPr>
          <w:rStyle w:val="a3"/>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31.07.2020 № 248-ФЗ «О госуд</w:t>
      </w:r>
      <w:r w:rsidR="00AE0167">
        <w:rPr>
          <w:rFonts w:ascii="Times New Roman" w:hAnsi="Times New Roman" w:cs="Times New Roman"/>
          <w:color w:val="000000"/>
          <w:sz w:val="28"/>
          <w:szCs w:val="28"/>
        </w:rPr>
        <w:t>арственном контроле (надзоре) и </w:t>
      </w:r>
      <w:r w:rsidRPr="00463EDF">
        <w:rPr>
          <w:rFonts w:ascii="Times New Roman" w:hAnsi="Times New Roman" w:cs="Times New Roman"/>
          <w:color w:val="000000"/>
          <w:sz w:val="28"/>
          <w:szCs w:val="28"/>
        </w:rPr>
        <w:t xml:space="preserve">муниципальном контроле в Российской Федерации», Жилищного кодекса Российской Федерации, Федерального </w:t>
      </w:r>
      <w:r w:rsidRPr="00AE0167">
        <w:rPr>
          <w:rStyle w:val="a3"/>
          <w:rFonts w:ascii="Times New Roman" w:hAnsi="Times New Roman" w:cs="Times New Roman"/>
          <w:color w:val="000000"/>
          <w:sz w:val="28"/>
          <w:szCs w:val="28"/>
          <w:u w:val="none"/>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55A51AEE"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3" w:name="_Hlk77676821"/>
      <w:r w:rsidRPr="00463EDF">
        <w:rPr>
          <w:rFonts w:ascii="Times New Roman" w:hAnsi="Times New Roman" w:cs="Times New Roman"/>
          <w:color w:val="000000"/>
          <w:sz w:val="28"/>
          <w:szCs w:val="28"/>
        </w:rPr>
        <w:t xml:space="preserve">муниципального жилищного контроля </w:t>
      </w:r>
      <w:bookmarkEnd w:id="3"/>
      <w:r w:rsidRPr="00463EDF">
        <w:rPr>
          <w:rFonts w:ascii="Times New Roman" w:hAnsi="Times New Roman" w:cs="Times New Roman"/>
          <w:color w:val="000000"/>
          <w:sz w:val="28"/>
          <w:szCs w:val="28"/>
        </w:rPr>
        <w:t>являются:</w:t>
      </w:r>
    </w:p>
    <w:p w14:paraId="3A0709EF"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Pr="00463EDF">
        <w:rPr>
          <w:rFonts w:ascii="Times New Roman" w:hAnsi="Times New Roman" w:cs="Times New Roman"/>
          <w:color w:val="000000"/>
          <w:sz w:val="28"/>
          <w:szCs w:val="28"/>
        </w:rPr>
        <w:t xml:space="preserve">в том числе </w:t>
      </w:r>
      <w:r w:rsidRPr="00463EDF">
        <w:rPr>
          <w:rFonts w:ascii="Times New Roman" w:hAnsi="Times New Roman" w:cs="Times New Roman"/>
          <w:color w:val="000000"/>
          <w:sz w:val="28"/>
          <w:szCs w:val="28"/>
        </w:rPr>
        <w:lastRenderedPageBreak/>
        <w:t>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4"/>
      <w:r w:rsidRPr="00463EDF">
        <w:rPr>
          <w:rFonts w:ascii="Times New Roman" w:hAnsi="Times New Roman" w:cs="Times New Roman"/>
          <w:color w:val="000000"/>
          <w:sz w:val="28"/>
          <w:szCs w:val="28"/>
        </w:rPr>
        <w:t>;</w:t>
      </w:r>
      <w:bookmarkEnd w:id="5"/>
    </w:p>
    <w:p w14:paraId="3B14D7C3"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14:paraId="29A627B0"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Pr="00463EDF">
        <w:rPr>
          <w:color w:val="000000"/>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Pr="00463EDF">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14:paraId="664D483A"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14:paraId="3DD8C93D" w14:textId="393243C6"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sidR="00AE0167">
        <w:rPr>
          <w:rFonts w:ascii="Times New Roman" w:hAnsi="Times New Roman" w:cs="Times New Roman"/>
          <w:color w:val="000000"/>
          <w:sz w:val="28"/>
          <w:szCs w:val="28"/>
        </w:rPr>
        <w:t>.</w:t>
      </w:r>
    </w:p>
    <w:p w14:paraId="40ACFFC7" w14:textId="77777777" w:rsidR="00777414" w:rsidRPr="00463EDF" w:rsidRDefault="00777414" w:rsidP="00E961CA">
      <w:pPr>
        <w:pStyle w:val="ConsPlusNormal"/>
        <w:spacing w:line="276" w:lineRule="auto"/>
        <w:ind w:firstLine="0"/>
        <w:jc w:val="center"/>
        <w:rPr>
          <w:rFonts w:ascii="Times New Roman" w:hAnsi="Times New Roman" w:cs="Times New Roman"/>
          <w:color w:val="000000"/>
          <w:sz w:val="28"/>
          <w:szCs w:val="28"/>
        </w:rPr>
      </w:pPr>
      <w:bookmarkStart w:id="6" w:name="Par61"/>
      <w:bookmarkEnd w:id="6"/>
    </w:p>
    <w:p w14:paraId="47DD4E3C"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14:paraId="100F1E94"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F14D1E2" w14:textId="2250D6F9"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w:t>
      </w:r>
      <w:r w:rsidR="00AD50B1">
        <w:rPr>
          <w:rFonts w:ascii="Times New Roman" w:hAnsi="Times New Roman" w:cs="Times New Roman"/>
          <w:color w:val="000000"/>
          <w:sz w:val="28"/>
          <w:szCs w:val="28"/>
        </w:rPr>
        <w:t>ниципальный жилищный контроль в </w:t>
      </w:r>
      <w:r w:rsidRPr="00463EDF">
        <w:rPr>
          <w:rFonts w:ascii="Times New Roman" w:hAnsi="Times New Roman" w:cs="Times New Roman"/>
          <w:color w:val="000000"/>
          <w:sz w:val="28"/>
          <w:szCs w:val="28"/>
        </w:rPr>
        <w:t>том числе посредством проведения профилактических мероприятий.</w:t>
      </w:r>
    </w:p>
    <w:p w14:paraId="4CC494D5"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C8E7F07"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1AC0C9A"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706C60B6" w14:textId="5883C42A"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005E78C4">
        <w:rPr>
          <w:rFonts w:ascii="Times New Roman" w:hAnsi="Times New Roman" w:cs="Times New Roman"/>
          <w:color w:val="000000"/>
          <w:sz w:val="28"/>
          <w:szCs w:val="28"/>
        </w:rPr>
        <w:t xml:space="preserve">Администрации муниципального образования «Белокалитвинский район» </w:t>
      </w:r>
      <w:r w:rsidRPr="00463EDF">
        <w:rPr>
          <w:rFonts w:ascii="Times New Roman" w:hAnsi="Times New Roman" w:cs="Times New Roman"/>
          <w:color w:val="000000"/>
          <w:sz w:val="28"/>
          <w:szCs w:val="28"/>
        </w:rPr>
        <w:t>для принятия решения о проведении контрольных мероприятий.</w:t>
      </w:r>
    </w:p>
    <w:p w14:paraId="08C70E32"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14:paraId="5778532D"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14:paraId="3E1BDC56"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14:paraId="4DE093CD"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14:paraId="3B930108"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14:paraId="119B566B" w14:textId="4C467F09"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14:paraId="0F4EF76E" w14:textId="51F4F114" w:rsidR="00777414" w:rsidRPr="00463EDF" w:rsidRDefault="00777414" w:rsidP="00E961CA">
      <w:pPr>
        <w:spacing w:line="276"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09481E" w:rsidRPr="00463EDF">
        <w:rPr>
          <w:rStyle w:val="af7"/>
          <w:color w:val="000000"/>
          <w:sz w:val="28"/>
          <w:szCs w:val="28"/>
        </w:rPr>
        <w:endnoteReference w:id="1"/>
      </w:r>
      <w:r w:rsidR="0009481E" w:rsidRPr="00463EDF">
        <w:rPr>
          <w:color w:val="000000"/>
          <w:sz w:val="28"/>
          <w:szCs w:val="28"/>
        </w:rPr>
        <w:t xml:space="preserve"> </w:t>
      </w:r>
      <w:r w:rsidRPr="00463EDF">
        <w:rPr>
          <w:color w:val="000000"/>
          <w:sz w:val="28"/>
          <w:szCs w:val="28"/>
        </w:rPr>
        <w:t xml:space="preserve">в информационно-телекоммуникационной сети «Интернет» (далее – официальный сайт администрации) в специальном </w:t>
      </w:r>
      <w:r w:rsidRPr="004457CF">
        <w:rPr>
          <w:color w:val="000000"/>
          <w:sz w:val="28"/>
          <w:szCs w:val="28"/>
          <w:u w:val="single"/>
        </w:rPr>
        <w:t>разделе</w:t>
      </w:r>
      <w:r w:rsidRPr="00463EDF">
        <w:rPr>
          <w:color w:val="000000"/>
          <w:sz w:val="28"/>
          <w:szCs w:val="28"/>
        </w:rPr>
        <w:t>,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6376DF0C"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A2AFD">
          <w:rPr>
            <w:rStyle w:val="a3"/>
            <w:rFonts w:ascii="Times New Roman" w:hAnsi="Times New Roman" w:cs="Times New Roman"/>
            <w:color w:val="000000"/>
            <w:sz w:val="28"/>
            <w:szCs w:val="28"/>
            <w:u w:val="none"/>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6257B004" w14:textId="7D418573"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также вправе информировать население </w:t>
      </w:r>
      <w:r w:rsidR="005E78C4">
        <w:rPr>
          <w:rFonts w:ascii="Times New Roman" w:hAnsi="Times New Roman" w:cs="Times New Roman"/>
          <w:color w:val="000000"/>
          <w:sz w:val="28"/>
          <w:szCs w:val="28"/>
        </w:rPr>
        <w:t>муниципального образования «Белокалитвинский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14:paraId="59086F6E"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3A7B0F8"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w:t>
      </w:r>
      <w:r w:rsidRPr="00463EDF">
        <w:rPr>
          <w:rFonts w:ascii="Times New Roman" w:hAnsi="Times New Roman" w:cs="Times New Roman"/>
          <w:color w:val="000000"/>
          <w:sz w:val="28"/>
          <w:szCs w:val="28"/>
        </w:rPr>
        <w:lastRenderedPageBreak/>
        <w:t>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433CE40C" w14:textId="697C9C90" w:rsidR="00777414" w:rsidRPr="00463EDF" w:rsidRDefault="00777414" w:rsidP="00E961CA">
      <w:pPr>
        <w:spacing w:line="276" w:lineRule="auto"/>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5A2AFD">
        <w:rPr>
          <w:color w:val="000000"/>
          <w:sz w:val="28"/>
          <w:szCs w:val="28"/>
        </w:rPr>
        <w:t>Администрации Белокалитвинского района</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120584EB" w14:textId="12F5897B" w:rsidR="00777414" w:rsidRPr="00463EDF" w:rsidRDefault="00777414" w:rsidP="00E961CA">
      <w:pPr>
        <w:spacing w:line="276"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приказом Министерства 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00A511E3">
        <w:rPr>
          <w:color w:val="000000"/>
          <w:sz w:val="28"/>
          <w:szCs w:val="28"/>
        </w:rPr>
        <w:t>.</w:t>
      </w:r>
    </w:p>
    <w:p w14:paraId="78C8D5B4"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4BBB4C48" w14:textId="2302EB51"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w:t>
      </w:r>
      <w:r w:rsidR="00A511E3">
        <w:rPr>
          <w:rFonts w:ascii="Times New Roman" w:hAnsi="Times New Roman" w:cs="Times New Roman"/>
          <w:color w:val="000000"/>
          <w:sz w:val="28"/>
          <w:szCs w:val="28"/>
        </w:rPr>
        <w:t>зражения контролируемому лицу в </w:t>
      </w:r>
      <w:r w:rsidRPr="00463EDF">
        <w:rPr>
          <w:rFonts w:ascii="Times New Roman" w:hAnsi="Times New Roman" w:cs="Times New Roman"/>
          <w:color w:val="000000"/>
          <w:sz w:val="28"/>
          <w:szCs w:val="28"/>
        </w:rPr>
        <w:t>письменной форме или в форме электронного документа направляется ответ с</w:t>
      </w:r>
      <w:r w:rsidR="00A511E3">
        <w:rPr>
          <w:rFonts w:ascii="Times New Roman" w:hAnsi="Times New Roman" w:cs="Times New Roman"/>
          <w:color w:val="000000"/>
          <w:sz w:val="28"/>
          <w:szCs w:val="28"/>
        </w:rPr>
        <w:t> </w:t>
      </w:r>
      <w:r w:rsidRPr="00463EDF">
        <w:rPr>
          <w:rFonts w:ascii="Times New Roman" w:hAnsi="Times New Roman" w:cs="Times New Roman"/>
          <w:color w:val="000000"/>
          <w:sz w:val="28"/>
          <w:szCs w:val="28"/>
        </w:rPr>
        <w:t>информацией о согласии или несогласии с возражением.</w:t>
      </w:r>
      <w:r w:rsidR="00A511E3">
        <w:rPr>
          <w:rFonts w:ascii="Times New Roman" w:hAnsi="Times New Roman" w:cs="Times New Roman"/>
          <w:color w:val="000000"/>
          <w:sz w:val="28"/>
          <w:szCs w:val="28"/>
        </w:rPr>
        <w:t xml:space="preserve"> В случае несогласия с </w:t>
      </w:r>
      <w:r w:rsidRPr="00463EDF">
        <w:rPr>
          <w:rFonts w:ascii="Times New Roman" w:hAnsi="Times New Roman" w:cs="Times New Roman"/>
          <w:color w:val="000000"/>
          <w:sz w:val="28"/>
          <w:szCs w:val="28"/>
        </w:rPr>
        <w:t>возражением в ответе указываются соответствующие обоснования.</w:t>
      </w:r>
    </w:p>
    <w:p w14:paraId="6B6A4397"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66AFE519" w14:textId="7B77D373"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Личный прием граждан проводится главой (заместителем главы) </w:t>
      </w:r>
      <w:r w:rsidR="005A2AFD">
        <w:rPr>
          <w:rFonts w:ascii="Times New Roman" w:hAnsi="Times New Roman" w:cs="Times New Roman"/>
          <w:color w:val="000000"/>
          <w:sz w:val="28"/>
          <w:szCs w:val="28"/>
        </w:rPr>
        <w:t>Администрации Белокалитвинского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4F4E9FF"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14:paraId="42C17D0E"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14:paraId="13E75C61"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2DCFA3FF"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жилищный контроль;</w:t>
      </w:r>
    </w:p>
    <w:p w14:paraId="11D32E4E"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6DA41071"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4A17C266"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14:paraId="0C89ACEF"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18BBF331"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7D6D5246"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65FA3F76"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C6191C5"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56220EBA"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жилищный контроль, в ходе консультирования, </w:t>
      </w:r>
      <w:r w:rsidRPr="00463EDF">
        <w:rPr>
          <w:rFonts w:ascii="Times New Roman" w:hAnsi="Times New Roman" w:cs="Times New Roman"/>
          <w:color w:val="000000"/>
          <w:sz w:val="28"/>
          <w:szCs w:val="28"/>
        </w:rPr>
        <w:lastRenderedPageBreak/>
        <w:t>не может использоваться администрацией в целях оценки контролируемого лица по вопросам соблюдения обязательных требований.</w:t>
      </w:r>
    </w:p>
    <w:p w14:paraId="739BDF71"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Должностными лицами, уполномоченными осуществлять муниципальный жилищный контроль, ведется журнал учета консультирований.</w:t>
      </w:r>
    </w:p>
    <w:p w14:paraId="3DD7E524" w14:textId="3A92C80F"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5E78C4">
        <w:rPr>
          <w:rFonts w:ascii="Times New Roman" w:hAnsi="Times New Roman" w:cs="Times New Roman"/>
          <w:color w:val="000000"/>
          <w:sz w:val="28"/>
          <w:szCs w:val="28"/>
        </w:rPr>
        <w:t>муниципального образования «Белокалитвинский район»</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14:paraId="1E7E6FEB" w14:textId="77777777" w:rsidR="00777414" w:rsidRPr="00463EDF" w:rsidRDefault="00777414" w:rsidP="00E961CA">
      <w:pPr>
        <w:pStyle w:val="ConsPlusNormal"/>
        <w:spacing w:line="276"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73985C0A" w14:textId="77777777" w:rsidR="00777414" w:rsidRPr="00463EDF" w:rsidRDefault="00777414" w:rsidP="00E961CA">
      <w:pPr>
        <w:pStyle w:val="ConsPlusNormal"/>
        <w:spacing w:line="276"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370FEB63" w14:textId="77777777" w:rsidR="00777414" w:rsidRPr="00463EDF" w:rsidRDefault="00777414" w:rsidP="00E961CA">
      <w:pPr>
        <w:pStyle w:val="ConsPlusNormal"/>
        <w:spacing w:line="276"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C60343" w14:textId="77777777"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14:paraId="5F781A6C" w14:textId="77777777"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14:paraId="1D9A8F75" w14:textId="77777777" w:rsidR="00777414" w:rsidRPr="00463EDF" w:rsidRDefault="00777414" w:rsidP="00E961CA">
      <w:pPr>
        <w:pStyle w:val="ConsPlusNormal"/>
        <w:spacing w:line="276" w:lineRule="auto"/>
        <w:ind w:firstLine="0"/>
        <w:jc w:val="center"/>
        <w:rPr>
          <w:rFonts w:ascii="Times New Roman" w:hAnsi="Times New Roman" w:cs="Times New Roman"/>
          <w:b/>
          <w:bCs/>
          <w:color w:val="000000"/>
          <w:sz w:val="28"/>
          <w:szCs w:val="28"/>
        </w:rPr>
      </w:pPr>
    </w:p>
    <w:p w14:paraId="4D7E3666"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7DF9B80C"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7016B21F"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1BC4294"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1E52F039"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6ED686FB" w14:textId="77777777" w:rsidR="00777414" w:rsidRPr="00463EDF" w:rsidRDefault="00777414" w:rsidP="00E961CA">
      <w:pPr>
        <w:spacing w:line="276"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14:paraId="370547F1"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60A5ACA9"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4EDDAD81"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7"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14:paraId="29560D19" w14:textId="77777777" w:rsidR="00777414" w:rsidRPr="00463EDF" w:rsidRDefault="00777414" w:rsidP="00E961CA">
      <w:pPr>
        <w:pStyle w:val="ConsPlusNormal"/>
        <w:spacing w:line="276"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7"/>
    <w:p w14:paraId="65414CC0"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14:paraId="152A4555"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1B290B8"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A669739"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w:t>
      </w:r>
      <w:r w:rsidRPr="00463EDF">
        <w:rPr>
          <w:rFonts w:ascii="Times New Roman" w:hAnsi="Times New Roman" w:cs="Times New Roman"/>
          <w:sz w:val="28"/>
          <w:szCs w:val="28"/>
        </w:rPr>
        <w:lastRenderedPageBreak/>
        <w:t xml:space="preserve">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14:paraId="1CC417E9"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9D613F2"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14C7FDA3"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14:paraId="575A1E12"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Pr="00463EDF">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14:paraId="374079CC"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3F8D581B"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14:paraId="2C79EB36" w14:textId="6F0D041D" w:rsidR="00777414" w:rsidRPr="00463EDF" w:rsidRDefault="00777414" w:rsidP="00E961CA">
      <w:pPr>
        <w:pStyle w:val="ConsPlusNormal"/>
        <w:spacing w:line="276"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D56210">
        <w:rPr>
          <w:rFonts w:ascii="Times New Roman" w:hAnsi="Times New Roman" w:cs="Times New Roman"/>
          <w:color w:val="000000"/>
          <w:sz w:val="28"/>
          <w:szCs w:val="28"/>
        </w:rPr>
        <w:t>Администрации Белокалитвинского района</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 xml:space="preserve">задания, содержащегося в планах работы </w:t>
      </w:r>
      <w:r w:rsidRPr="00463EDF">
        <w:rPr>
          <w:rFonts w:ascii="Times New Roman" w:hAnsi="Times New Roman" w:cs="Times New Roman"/>
          <w:color w:val="000000"/>
          <w:sz w:val="28"/>
          <w:szCs w:val="28"/>
          <w:shd w:val="clear" w:color="auto" w:fill="FFFFFF"/>
        </w:rPr>
        <w:lastRenderedPageBreak/>
        <w:t>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10" w:history="1">
        <w:r w:rsidRPr="00D56210">
          <w:rPr>
            <w:rStyle w:val="a3"/>
            <w:rFonts w:ascii="Times New Roman" w:hAnsi="Times New Roman" w:cs="Times New Roman"/>
            <w:color w:val="000000"/>
            <w:sz w:val="28"/>
            <w:szCs w:val="28"/>
            <w:u w:val="none"/>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5C414391"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1" w:history="1">
        <w:r w:rsidRPr="005E78C4">
          <w:rPr>
            <w:rStyle w:val="a3"/>
            <w:rFonts w:ascii="Times New Roman" w:hAnsi="Times New Roman" w:cs="Times New Roman"/>
            <w:color w:val="000000"/>
            <w:sz w:val="28"/>
            <w:szCs w:val="28"/>
            <w:u w:val="none"/>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14:paraId="4ECA006B" w14:textId="77777777" w:rsidR="00777414" w:rsidRPr="00463EDF" w:rsidRDefault="00777414" w:rsidP="00E961CA">
      <w:pPr>
        <w:spacing w:line="276"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Pr="00463EDF">
        <w:rPr>
          <w:color w:val="000000"/>
          <w:sz w:val="28"/>
          <w:szCs w:val="28"/>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63EDF">
        <w:rPr>
          <w:color w:val="000000"/>
          <w:sz w:val="28"/>
          <w:szCs w:val="28"/>
        </w:rPr>
        <w:t xml:space="preserve"> </w:t>
      </w:r>
      <w:hyperlink r:id="rId12" w:history="1">
        <w:r w:rsidRPr="005E78C4">
          <w:rPr>
            <w:rStyle w:val="a3"/>
            <w:color w:val="000000"/>
            <w:sz w:val="28"/>
            <w:szCs w:val="28"/>
            <w:u w:val="none"/>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67EF48B"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t xml:space="preserve">3.11. </w:t>
      </w:r>
      <w:r w:rsidRPr="00463EDF">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Pr="00463EDF">
        <w:rPr>
          <w:rFonts w:ascii="Times New Roman" w:hAnsi="Times New Roman" w:cs="Times New Roman"/>
          <w:color w:val="000000"/>
          <w:sz w:val="28"/>
          <w:szCs w:val="28"/>
          <w:shd w:val="clear" w:color="auto" w:fill="FFFFFF"/>
        </w:rPr>
        <w:lastRenderedPageBreak/>
        <w:t>индивидуального предпринимателя, гражданина в администрацию (но не более чем на 20 дней), относится соблюдение одновременно следующих условий:</w:t>
      </w:r>
    </w:p>
    <w:p w14:paraId="3F785303" w14:textId="133D6B06" w:rsidR="00777414" w:rsidRPr="00463EDF" w:rsidRDefault="00777414" w:rsidP="00E961CA">
      <w:pPr>
        <w:spacing w:line="276"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w:t>
      </w:r>
      <w:r w:rsidR="00D56210">
        <w:rPr>
          <w:color w:val="000000"/>
          <w:sz w:val="28"/>
          <w:szCs w:val="28"/>
          <w:shd w:val="clear" w:color="auto" w:fill="FFFFFF"/>
        </w:rPr>
        <w:t>дении контрольного мероприятия;</w:t>
      </w:r>
    </w:p>
    <w:p w14:paraId="06155DC1" w14:textId="77777777" w:rsidR="00777414" w:rsidRPr="00463EDF" w:rsidRDefault="00777414" w:rsidP="00E961CA">
      <w:pPr>
        <w:spacing w:line="276"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7CBA6969" w14:textId="77777777" w:rsidR="00777414" w:rsidRPr="00463EDF" w:rsidRDefault="00777414" w:rsidP="00E961CA">
      <w:pPr>
        <w:spacing w:line="276"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14:paraId="166AD91C" w14:textId="77777777" w:rsidR="00777414" w:rsidRPr="00463EDF" w:rsidRDefault="00777414" w:rsidP="00E961CA">
      <w:pPr>
        <w:pStyle w:val="s1"/>
        <w:spacing w:line="276"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14:paraId="1C17B34F" w14:textId="3047316E" w:rsidR="00777414" w:rsidRPr="00463EDF" w:rsidRDefault="00777414" w:rsidP="00E961CA">
      <w:pPr>
        <w:pStyle w:val="s1"/>
        <w:spacing w:line="276"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w:t>
      </w:r>
      <w:r w:rsidR="00D56210">
        <w:rPr>
          <w:rFonts w:ascii="Times New Roman" w:hAnsi="Times New Roman" w:cs="Times New Roman"/>
          <w:color w:val="000000"/>
          <w:sz w:val="28"/>
          <w:szCs w:val="28"/>
        </w:rPr>
        <w:t xml:space="preserve"> проверки не может превышать 50 </w:t>
      </w:r>
      <w:r w:rsidRPr="00463EDF">
        <w:rPr>
          <w:rFonts w:ascii="Times New Roman" w:hAnsi="Times New Roman" w:cs="Times New Roman"/>
          <w:color w:val="000000"/>
          <w:sz w:val="28"/>
          <w:szCs w:val="28"/>
        </w:rPr>
        <w:t>часов для малого предприятия и 15 часов для микропредприятия.</w:t>
      </w:r>
    </w:p>
    <w:p w14:paraId="544690A6" w14:textId="5128BEC1" w:rsidR="00777414" w:rsidRPr="00463EDF" w:rsidRDefault="00777414" w:rsidP="00E961CA">
      <w:pPr>
        <w:pStyle w:val="s1"/>
        <w:spacing w:line="276"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w:t>
      </w:r>
      <w:r w:rsidR="00D56210">
        <w:rPr>
          <w:rFonts w:ascii="Times New Roman" w:hAnsi="Times New Roman" w:cs="Times New Roman"/>
          <w:color w:val="000000"/>
          <w:sz w:val="28"/>
          <w:szCs w:val="28"/>
        </w:rPr>
        <w:t xml:space="preserve"> или производственному объекту.</w:t>
      </w:r>
    </w:p>
    <w:p w14:paraId="32281DED"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810DCF9"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w:t>
      </w:r>
      <w:r w:rsidRPr="00463EDF">
        <w:rPr>
          <w:rFonts w:ascii="Times New Roman" w:hAnsi="Times New Roman" w:cs="Times New Roman"/>
          <w:color w:val="000000"/>
          <w:sz w:val="28"/>
          <w:szCs w:val="28"/>
        </w:rPr>
        <w:lastRenderedPageBreak/>
        <w:t xml:space="preserve">для рассмотрения вопроса о привлечении к ответственности и (или) применение администрацией мер, предусмотренных </w:t>
      </w:r>
      <w:hyperlink r:id="rId13" w:history="1">
        <w:r w:rsidRPr="005E78C4">
          <w:rPr>
            <w:rStyle w:val="a3"/>
            <w:rFonts w:ascii="Times New Roman" w:hAnsi="Times New Roman" w:cs="Times New Roman"/>
            <w:color w:val="000000"/>
            <w:sz w:val="28"/>
            <w:szCs w:val="28"/>
            <w:u w:val="none"/>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49FA080F"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18140BDB" w14:textId="77777777" w:rsidR="00777414" w:rsidRPr="00463EDF" w:rsidRDefault="00777414" w:rsidP="00E961CA">
      <w:pPr>
        <w:spacing w:line="276"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14:paraId="54179352"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277B8490"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14:paraId="48993EA3"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A04C124"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3725852"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34B31E40" w14:textId="20FF73A0"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w:t>
      </w:r>
      <w:r w:rsidR="00964E02">
        <w:rPr>
          <w:rFonts w:ascii="Times New Roman" w:hAnsi="Times New Roman" w:cs="Times New Roman"/>
          <w:color w:val="000000"/>
          <w:sz w:val="28"/>
          <w:szCs w:val="28"/>
        </w:rPr>
        <w:t> </w:t>
      </w:r>
      <w:r w:rsidRPr="001858A0">
        <w:rPr>
          <w:rFonts w:ascii="Times New Roman" w:hAnsi="Times New Roman" w:cs="Times New Roman"/>
          <w:color w:val="000000"/>
          <w:sz w:val="28"/>
          <w:szCs w:val="28"/>
        </w:rPr>
        <w:t>государственном контроле (надзоре) и муниципальном контроле в Российской Федерации»</w:t>
      </w:r>
      <w:r w:rsidRPr="001858A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разделом 4 настоящего Положения</w:t>
      </w:r>
      <w:r w:rsidRPr="00463EDF">
        <w:rPr>
          <w:rFonts w:ascii="Times New Roman" w:hAnsi="Times New Roman" w:cs="Times New Roman"/>
          <w:color w:val="000000"/>
          <w:sz w:val="28"/>
          <w:szCs w:val="28"/>
        </w:rPr>
        <w:t>.</w:t>
      </w:r>
    </w:p>
    <w:p w14:paraId="569C5CA2"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79A9575"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14:paraId="106484D8" w14:textId="77777777" w:rsidR="00777414" w:rsidRPr="00463EDF" w:rsidRDefault="00777414" w:rsidP="00E961CA">
      <w:pPr>
        <w:pStyle w:val="ConsPlusNormal"/>
        <w:spacing w:line="276" w:lineRule="auto"/>
        <w:ind w:firstLine="709"/>
        <w:jc w:val="both"/>
        <w:rPr>
          <w:rFonts w:ascii="Times New Roman" w:hAnsi="Times New Roman" w:cs="Times New Roman"/>
        </w:rPr>
      </w:pPr>
      <w:bookmarkStart w:id="8" w:name="Par318"/>
      <w:bookmarkEnd w:id="8"/>
      <w:r w:rsidRPr="00463EDF">
        <w:rPr>
          <w:rFonts w:ascii="Times New Roman" w:hAnsi="Times New Roman" w:cs="Times New Roman"/>
          <w:color w:val="000000"/>
          <w:sz w:val="28"/>
          <w:szCs w:val="28"/>
        </w:rPr>
        <w:lastRenderedPageBreak/>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7B49160D"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DDFEAC8"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23ED073" w14:textId="77777777" w:rsidR="00777414" w:rsidRPr="00463EDF" w:rsidRDefault="00777414" w:rsidP="00E961CA">
      <w:pPr>
        <w:spacing w:line="276" w:lineRule="auto"/>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14:paraId="4ECFA4CB"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EF1D17F" w14:textId="68A35619"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3.21.</w:t>
      </w:r>
      <w:r w:rsidRPr="00463EDF">
        <w:t xml:space="preserve"> </w:t>
      </w:r>
      <w:r w:rsidRPr="00463EDF">
        <w:rPr>
          <w:rFonts w:ascii="Times New Roman" w:hAnsi="Times New Roman" w:cs="Times New Roman"/>
          <w:color w:val="000000"/>
          <w:sz w:val="28"/>
          <w:szCs w:val="28"/>
        </w:rPr>
        <w:t xml:space="preserve">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462F04">
        <w:rPr>
          <w:rFonts w:ascii="Times New Roman" w:hAnsi="Times New Roman" w:cs="Times New Roman"/>
          <w:sz w:val="28"/>
          <w:szCs w:val="28"/>
        </w:rPr>
        <w:t xml:space="preserve">Ростовской </w:t>
      </w:r>
      <w:r w:rsidR="00462F04">
        <w:rPr>
          <w:rFonts w:ascii="Times New Roman" w:hAnsi="Times New Roman" w:cs="Times New Roman"/>
          <w:sz w:val="28"/>
          <w:szCs w:val="28"/>
        </w:rPr>
        <w:lastRenderedPageBreak/>
        <w:t>области</w:t>
      </w:r>
      <w:r w:rsidRPr="00463EDF">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14:paraId="69A9DA08" w14:textId="41552A88" w:rsidR="001858A0"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6A6D138D" w14:textId="77777777" w:rsidR="001858A0" w:rsidRPr="00463EDF" w:rsidRDefault="001858A0" w:rsidP="00777414">
      <w:pPr>
        <w:pStyle w:val="ConsPlusNormal"/>
        <w:spacing w:line="360" w:lineRule="auto"/>
        <w:ind w:firstLine="709"/>
        <w:jc w:val="both"/>
        <w:rPr>
          <w:rFonts w:ascii="Times New Roman" w:hAnsi="Times New Roman" w:cs="Times New Roman"/>
          <w:color w:val="000000"/>
          <w:sz w:val="28"/>
          <w:szCs w:val="28"/>
        </w:rPr>
      </w:pPr>
    </w:p>
    <w:p w14:paraId="0D53D5B6" w14:textId="2A2542BD"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14:paraId="643A502D" w14:textId="77777777" w:rsidR="00777414" w:rsidRPr="00463EDF" w:rsidRDefault="00777414" w:rsidP="00777414">
      <w:pPr>
        <w:pStyle w:val="ConsPlusNormal"/>
        <w:ind w:firstLine="0"/>
        <w:jc w:val="center"/>
        <w:rPr>
          <w:rFonts w:ascii="Times New Roman" w:hAnsi="Times New Roman" w:cs="Times New Roman"/>
          <w:b/>
          <w:bCs/>
          <w:color w:val="000000"/>
          <w:sz w:val="28"/>
          <w:szCs w:val="28"/>
        </w:rPr>
      </w:pPr>
    </w:p>
    <w:p w14:paraId="2C22BCDE"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BB4676A"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62F03462"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14:paraId="34167C81"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5DB31FBA"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3BD50B9F" w14:textId="7EAAD061"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14:paraId="772B9F8F" w14:textId="0918330B" w:rsidR="00777414" w:rsidRPr="00463EDF" w:rsidRDefault="00777414" w:rsidP="00E961CA">
      <w:pPr>
        <w:pStyle w:val="s1"/>
        <w:spacing w:line="276"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w:t>
      </w:r>
      <w:r w:rsidRPr="00463EDF">
        <w:rPr>
          <w:rFonts w:ascii="Times New Roman" w:hAnsi="Times New Roman" w:cs="Times New Roman"/>
          <w:color w:val="000000"/>
          <w:sz w:val="28"/>
          <w:szCs w:val="28"/>
        </w:rPr>
        <w:lastRenderedPageBreak/>
        <w:t xml:space="preserve">охраняемой законом тайне. Соответствующая жалоба подается контролируемым лицом на личном приеме главы </w:t>
      </w:r>
      <w:r w:rsidR="00051945">
        <w:rPr>
          <w:rFonts w:ascii="Times New Roman" w:hAnsi="Times New Roman" w:cs="Times New Roman"/>
          <w:color w:val="000000"/>
          <w:sz w:val="28"/>
          <w:szCs w:val="28"/>
        </w:rPr>
        <w:t>Администрации Белокалитвинского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sidR="00051945">
        <w:rPr>
          <w:rFonts w:ascii="Times New Roman" w:hAnsi="Times New Roman" w:cs="Times New Roman"/>
          <w:color w:val="000000"/>
          <w:sz w:val="28"/>
          <w:szCs w:val="28"/>
        </w:rPr>
        <w:t>Администрации Белокалитвинского района</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5F95381E" w14:textId="51CF2B0F"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r w:rsidR="00051945">
        <w:rPr>
          <w:rFonts w:ascii="Times New Roman" w:hAnsi="Times New Roman" w:cs="Times New Roman"/>
          <w:color w:val="000000"/>
          <w:sz w:val="28"/>
          <w:szCs w:val="28"/>
        </w:rPr>
        <w:t>Администрации Белокалитвинский район.</w:t>
      </w:r>
    </w:p>
    <w:p w14:paraId="7A96CACF"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05EF6755"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4C5BCC5E"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8BC1D98" w14:textId="77777777" w:rsidR="00777414" w:rsidRPr="00463EDF" w:rsidRDefault="00777414" w:rsidP="00E961CA">
      <w:pPr>
        <w:pStyle w:val="ConsPlusNormal"/>
        <w:spacing w:line="276"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63C83C30" w14:textId="77777777" w:rsidR="00777414" w:rsidRPr="00A7472F" w:rsidRDefault="00777414" w:rsidP="00E961CA">
      <w:pPr>
        <w:pStyle w:val="ConsPlusNormal"/>
        <w:spacing w:line="276"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13B9F3E7" w14:textId="68D33B40" w:rsidR="00777414" w:rsidRPr="00463EDF" w:rsidRDefault="00777414" w:rsidP="00E961CA">
      <w:pPr>
        <w:pStyle w:val="ConsPlusNormal"/>
        <w:spacing w:line="276"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462F04">
        <w:rPr>
          <w:rFonts w:ascii="Times New Roman" w:hAnsi="Times New Roman" w:cs="Times New Roman"/>
          <w:color w:val="000000"/>
          <w:sz w:val="28"/>
          <w:szCs w:val="28"/>
        </w:rPr>
        <w:t>муниципального образования Белокалитвинский район</w:t>
      </w:r>
      <w:r w:rsidRPr="00A7472F">
        <w:rPr>
          <w:rFonts w:ascii="Times New Roman" w:hAnsi="Times New Roman" w:cs="Times New Roman"/>
          <w:color w:val="000000"/>
          <w:sz w:val="28"/>
          <w:szCs w:val="28"/>
        </w:rPr>
        <w:t xml:space="preserve"> не более чем на 20 рабочих дней.</w:t>
      </w:r>
    </w:p>
    <w:p w14:paraId="5A2B7CC1" w14:textId="1CDCE603" w:rsidR="00051945" w:rsidRDefault="00051945" w:rsidP="00E961CA">
      <w:pPr>
        <w:pStyle w:val="1"/>
        <w:spacing w:line="276" w:lineRule="auto"/>
        <w:ind w:firstLine="709"/>
        <w:jc w:val="both"/>
        <w:rPr>
          <w:rFonts w:ascii="Times New Roman" w:hAnsi="Times New Roman" w:cs="Times New Roman"/>
          <w:color w:val="000000"/>
          <w:sz w:val="28"/>
          <w:szCs w:val="28"/>
        </w:rPr>
      </w:pPr>
    </w:p>
    <w:p w14:paraId="14B900DB" w14:textId="77777777"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14:paraId="18629572" w14:textId="77777777" w:rsidR="00777414" w:rsidRPr="00463EDF" w:rsidRDefault="00777414" w:rsidP="00777414">
      <w:pPr>
        <w:pStyle w:val="1"/>
        <w:jc w:val="center"/>
        <w:rPr>
          <w:rFonts w:ascii="Times New Roman" w:hAnsi="Times New Roman" w:cs="Times New Roman"/>
          <w:b/>
          <w:bCs/>
          <w:color w:val="000000"/>
          <w:sz w:val="28"/>
          <w:szCs w:val="28"/>
        </w:rPr>
      </w:pPr>
    </w:p>
    <w:p w14:paraId="190BFF9F" w14:textId="5191F255" w:rsidR="00777414" w:rsidRPr="00463EDF" w:rsidRDefault="00777414" w:rsidP="00E961CA">
      <w:pPr>
        <w:pStyle w:val="1"/>
        <w:spacing w:line="276"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5.1. Оценка результативности и эффективности осуществления муниципального жилищного контроля осущес</w:t>
      </w:r>
      <w:r w:rsidR="00051945">
        <w:rPr>
          <w:rFonts w:ascii="Times New Roman" w:hAnsi="Times New Roman" w:cs="Times New Roman"/>
          <w:color w:val="000000"/>
          <w:sz w:val="28"/>
          <w:szCs w:val="28"/>
        </w:rPr>
        <w:t>твляется на основании статьи 30 </w:t>
      </w:r>
      <w:r w:rsidRPr="00463EDF">
        <w:rPr>
          <w:rFonts w:ascii="Times New Roman" w:hAnsi="Times New Roman" w:cs="Times New Roman"/>
          <w:color w:val="000000"/>
          <w:sz w:val="28"/>
          <w:szCs w:val="28"/>
        </w:rPr>
        <w:t xml:space="preserve">Федерального закона от 31.07.2020 № 248-ФЗ «О государственном контроле (надзоре) и муниципальном контроле в Российской Федерации». </w:t>
      </w:r>
    </w:p>
    <w:p w14:paraId="2CBC792F" w14:textId="7BB32921" w:rsidR="00777414" w:rsidRPr="00463EDF" w:rsidRDefault="00777414" w:rsidP="00E961CA">
      <w:pPr>
        <w:pStyle w:val="1"/>
        <w:spacing w:line="276"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5.2. </w:t>
      </w:r>
      <w:r w:rsidR="00FD1589" w:rsidRPr="003D0CAA">
        <w:rPr>
          <w:rFonts w:ascii="Times New Roman" w:hAnsi="Times New Roman"/>
          <w:sz w:val="28"/>
        </w:rPr>
        <w:t>Ключевые показатели муниципального</w:t>
      </w:r>
      <w:r w:rsidR="00FD1589">
        <w:rPr>
          <w:rFonts w:ascii="Times New Roman" w:hAnsi="Times New Roman"/>
          <w:sz w:val="28"/>
        </w:rPr>
        <w:t xml:space="preserve"> жилищного </w:t>
      </w:r>
      <w:r w:rsidR="00FD1589" w:rsidRPr="003D0CAA">
        <w:rPr>
          <w:rFonts w:ascii="Times New Roman" w:hAnsi="Times New Roman"/>
          <w:sz w:val="28"/>
        </w:rPr>
        <w:t xml:space="preserve">контроля </w:t>
      </w:r>
      <w:bookmarkStart w:id="9" w:name="_Hlk73956884"/>
      <w:r w:rsidR="00FD1589" w:rsidRPr="003D0CAA">
        <w:rPr>
          <w:rFonts w:ascii="Times New Roman" w:hAnsi="Times New Roman"/>
          <w:sz w:val="28"/>
        </w:rPr>
        <w:t>и их целевые значения, индикативные показатели</w:t>
      </w:r>
      <w:bookmarkEnd w:id="9"/>
      <w:r w:rsidR="00FD1589" w:rsidRPr="003D0CAA">
        <w:rPr>
          <w:rFonts w:ascii="Times New Roman" w:hAnsi="Times New Roman"/>
          <w:sz w:val="28"/>
        </w:rPr>
        <w:t xml:space="preserve"> установлены приложением </w:t>
      </w:r>
      <w:r w:rsidR="00FD1589">
        <w:rPr>
          <w:rFonts w:ascii="Times New Roman" w:hAnsi="Times New Roman"/>
          <w:sz w:val="28"/>
        </w:rPr>
        <w:t>2 к </w:t>
      </w:r>
      <w:r w:rsidR="00FD1589" w:rsidRPr="003D0CAA">
        <w:rPr>
          <w:rFonts w:ascii="Times New Roman" w:hAnsi="Times New Roman"/>
          <w:sz w:val="28"/>
        </w:rPr>
        <w:t>настоящему Положению.</w:t>
      </w:r>
    </w:p>
    <w:p w14:paraId="5581C7EE" w14:textId="77777777"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14:paraId="6EDFD6B7" w14:textId="77777777"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14:paraId="1C3D21D8" w14:textId="7A14D6CF" w:rsidR="00777414" w:rsidRPr="00463EDF"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p>
    <w:p w14:paraId="70481C94" w14:textId="006208BC" w:rsidR="00777414" w:rsidRPr="00463EDF" w:rsidRDefault="00B15DD9" w:rsidP="0077741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в</w:t>
      </w:r>
      <w:r w:rsidRPr="00B15DD9">
        <w:rPr>
          <w:rFonts w:ascii="Times New Roman" w:hAnsi="Times New Roman" w:cs="Times New Roman"/>
          <w:color w:val="000000"/>
          <w:sz w:val="24"/>
          <w:szCs w:val="24"/>
        </w:rPr>
        <w:t xml:space="preserve"> сельских поселениях Белокалитвинского района</w:t>
      </w:r>
    </w:p>
    <w:p w14:paraId="197D540D" w14:textId="77777777" w:rsidR="00777414" w:rsidRPr="00463EDF" w:rsidRDefault="00777414" w:rsidP="00777414">
      <w:pPr>
        <w:widowControl w:val="0"/>
        <w:autoSpaceDE w:val="0"/>
        <w:spacing w:line="276" w:lineRule="auto"/>
        <w:jc w:val="both"/>
        <w:rPr>
          <w:color w:val="000000"/>
        </w:rPr>
      </w:pPr>
      <w:bookmarkStart w:id="10" w:name="Par381"/>
      <w:bookmarkEnd w:id="10"/>
    </w:p>
    <w:p w14:paraId="780E3AFB" w14:textId="77777777" w:rsidR="00777414" w:rsidRPr="00463EDF" w:rsidRDefault="00777414" w:rsidP="00777414">
      <w:pPr>
        <w:pStyle w:val="ConsPlusTitle"/>
        <w:jc w:val="center"/>
        <w:rPr>
          <w:rFonts w:ascii="Times New Roman" w:hAnsi="Times New Roman" w:cs="Times New Roman"/>
        </w:rPr>
      </w:pPr>
      <w:r w:rsidRPr="00463EDF">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14:paraId="54F99B3B" w14:textId="0C911DC6" w:rsidR="00777414" w:rsidRPr="00463EDF" w:rsidRDefault="00777414" w:rsidP="00777414">
      <w:pPr>
        <w:pStyle w:val="ConsPlusTitle"/>
        <w:jc w:val="center"/>
        <w:rPr>
          <w:rFonts w:ascii="Times New Roman" w:hAnsi="Times New Roman" w:cs="Times New Roman"/>
          <w:b w:val="0"/>
          <w:bCs w:val="0"/>
          <w:color w:val="000000"/>
          <w:sz w:val="28"/>
          <w:szCs w:val="28"/>
        </w:rPr>
      </w:pPr>
      <w:r w:rsidRPr="00463EDF">
        <w:rPr>
          <w:rFonts w:ascii="Times New Roman" w:hAnsi="Times New Roman" w:cs="Times New Roman"/>
          <w:color w:val="000000"/>
          <w:sz w:val="28"/>
          <w:szCs w:val="28"/>
        </w:rPr>
        <w:t xml:space="preserve">проверок при осуществлении </w:t>
      </w:r>
      <w:r w:rsidR="00B15DD9">
        <w:rPr>
          <w:rFonts w:ascii="Times New Roman" w:hAnsi="Times New Roman" w:cs="Times New Roman"/>
          <w:color w:val="000000"/>
          <w:sz w:val="28"/>
          <w:szCs w:val="28"/>
        </w:rPr>
        <w:t>А</w:t>
      </w:r>
      <w:r w:rsidRPr="00463EDF">
        <w:rPr>
          <w:rFonts w:ascii="Times New Roman" w:hAnsi="Times New Roman" w:cs="Times New Roman"/>
          <w:color w:val="000000"/>
          <w:sz w:val="28"/>
          <w:szCs w:val="28"/>
        </w:rPr>
        <w:t xml:space="preserve">дминистрацией </w:t>
      </w:r>
      <w:r w:rsidR="00B15DD9" w:rsidRPr="00B15DD9">
        <w:rPr>
          <w:rFonts w:ascii="Times New Roman" w:hAnsi="Times New Roman" w:cs="Times New Roman"/>
          <w:bCs w:val="0"/>
          <w:color w:val="000000"/>
          <w:sz w:val="28"/>
          <w:szCs w:val="28"/>
        </w:rPr>
        <w:t>Белокалитвинского района</w:t>
      </w:r>
    </w:p>
    <w:p w14:paraId="06C4FD94" w14:textId="4F402C89" w:rsidR="00777414" w:rsidRPr="00463EDF" w:rsidRDefault="00777414" w:rsidP="00777414">
      <w:pPr>
        <w:spacing w:line="360" w:lineRule="auto"/>
        <w:jc w:val="center"/>
        <w:rPr>
          <w:color w:val="000000"/>
        </w:rPr>
      </w:pPr>
      <w:bookmarkStart w:id="11" w:name="_Hlk77689331"/>
      <w:r w:rsidRPr="00463EDF">
        <w:rPr>
          <w:b/>
          <w:bCs/>
          <w:color w:val="000000"/>
          <w:sz w:val="28"/>
          <w:szCs w:val="28"/>
        </w:rPr>
        <w:t xml:space="preserve">муниципального жилищного контроля в </w:t>
      </w:r>
      <w:r w:rsidR="00B15DD9">
        <w:rPr>
          <w:b/>
          <w:bCs/>
          <w:color w:val="000000"/>
          <w:sz w:val="28"/>
          <w:szCs w:val="28"/>
        </w:rPr>
        <w:t>сельских поселениях Белокалитвинского района</w:t>
      </w:r>
    </w:p>
    <w:bookmarkEnd w:id="11"/>
    <w:p w14:paraId="4E40D3C2" w14:textId="77777777" w:rsidR="00777414" w:rsidRPr="00463EDF" w:rsidRDefault="00777414" w:rsidP="00777414">
      <w:pPr>
        <w:pStyle w:val="ConsPlusNormal"/>
        <w:ind w:firstLine="0"/>
        <w:jc w:val="both"/>
        <w:rPr>
          <w:rFonts w:ascii="Times New Roman" w:hAnsi="Times New Roman" w:cs="Times New Roman"/>
          <w:color w:val="000000"/>
        </w:rPr>
      </w:pPr>
    </w:p>
    <w:p w14:paraId="28088DC6"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14:paraId="6B33A5AA"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14:paraId="37676890"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14:paraId="15233541"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14:paraId="02BEC965"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14:paraId="6C40E5CE"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14:paraId="10BCFFEF"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w:t>
      </w:r>
      <w:r w:rsidRPr="00463EDF">
        <w:rPr>
          <w:rFonts w:ascii="Times New Roman" w:hAnsi="Times New Roman" w:cs="Times New Roman"/>
          <w:color w:val="000000"/>
          <w:sz w:val="28"/>
          <w:szCs w:val="28"/>
        </w:rPr>
        <w:lastRenderedPageBreak/>
        <w:t>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14:paraId="3DB33430"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14:paraId="1EE5F067"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14:paraId="76446686"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14:paraId="391E0AFB" w14:textId="77777777" w:rsidR="00777414" w:rsidRPr="00463EDF" w:rsidRDefault="00777414" w:rsidP="00E961CA">
      <w:pPr>
        <w:pStyle w:val="ConsPlusNormal"/>
        <w:spacing w:line="276"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14:paraId="6A331B85" w14:textId="77777777" w:rsidR="00BA6CE8" w:rsidRDefault="00777414" w:rsidP="009B7305">
      <w:pPr>
        <w:pStyle w:val="af3"/>
        <w:widowControl/>
        <w:tabs>
          <w:tab w:val="left" w:pos="1134"/>
        </w:tabs>
        <w:ind w:left="0"/>
        <w:jc w:val="center"/>
        <w:rPr>
          <w:color w:val="000000"/>
        </w:rPr>
      </w:pPr>
      <w:r w:rsidRPr="00463EDF">
        <w:rPr>
          <w:color w:val="000000"/>
        </w:rPr>
        <w:br w:type="page"/>
      </w:r>
      <w:bookmarkStart w:id="13" w:name="_Hlk79656380"/>
    </w:p>
    <w:p w14:paraId="25D1CB79" w14:textId="6FF557D6" w:rsidR="00BA6CE8" w:rsidRPr="00463EDF" w:rsidRDefault="00BA6CE8" w:rsidP="00BA6CE8">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2</w:t>
      </w:r>
    </w:p>
    <w:p w14:paraId="7C77B1CD" w14:textId="77777777" w:rsidR="00BA6CE8" w:rsidRPr="00463EDF" w:rsidRDefault="00BA6CE8" w:rsidP="00BA6CE8">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p>
    <w:p w14:paraId="16ED054E" w14:textId="77777777" w:rsidR="00BA6CE8" w:rsidRPr="00463EDF" w:rsidRDefault="00BA6CE8" w:rsidP="00BA6CE8">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в</w:t>
      </w:r>
      <w:r w:rsidRPr="00B15DD9">
        <w:rPr>
          <w:rFonts w:ascii="Times New Roman" w:hAnsi="Times New Roman" w:cs="Times New Roman"/>
          <w:color w:val="000000"/>
          <w:sz w:val="24"/>
          <w:szCs w:val="24"/>
        </w:rPr>
        <w:t xml:space="preserve"> сельских поселениях Белокалитвинского района</w:t>
      </w:r>
    </w:p>
    <w:p w14:paraId="6E771305" w14:textId="77777777" w:rsidR="00BA6CE8" w:rsidRDefault="00BA6CE8" w:rsidP="00BA6CE8">
      <w:pPr>
        <w:pStyle w:val="af3"/>
        <w:widowControl/>
        <w:tabs>
          <w:tab w:val="left" w:pos="1134"/>
        </w:tabs>
        <w:ind w:left="0"/>
        <w:jc w:val="right"/>
        <w:rPr>
          <w:color w:val="000000"/>
        </w:rPr>
      </w:pPr>
    </w:p>
    <w:p w14:paraId="13E4ECE0" w14:textId="23474AD0" w:rsidR="009B7305" w:rsidRPr="00145405" w:rsidRDefault="009B7305" w:rsidP="009B7305">
      <w:pPr>
        <w:pStyle w:val="af3"/>
        <w:widowControl/>
        <w:tabs>
          <w:tab w:val="left" w:pos="1134"/>
        </w:tabs>
        <w:ind w:left="0"/>
        <w:jc w:val="center"/>
        <w:rPr>
          <w:rFonts w:ascii="Times New Roman" w:hAnsi="Times New Roman"/>
          <w:b/>
          <w:sz w:val="28"/>
        </w:rPr>
      </w:pPr>
      <w:r w:rsidRPr="002A4054">
        <w:rPr>
          <w:rFonts w:ascii="Times New Roman" w:hAnsi="Times New Roman"/>
          <w:b/>
          <w:sz w:val="28"/>
        </w:rPr>
        <w:t xml:space="preserve">Ключевые показатели муниципального </w:t>
      </w:r>
      <w:r w:rsidR="00853AE5">
        <w:rPr>
          <w:rFonts w:ascii="Times New Roman" w:hAnsi="Times New Roman"/>
          <w:b/>
          <w:sz w:val="28"/>
        </w:rPr>
        <w:t xml:space="preserve">жилищного </w:t>
      </w:r>
      <w:r w:rsidRPr="002A4054">
        <w:rPr>
          <w:rFonts w:ascii="Times New Roman" w:hAnsi="Times New Roman"/>
          <w:b/>
          <w:sz w:val="28"/>
        </w:rPr>
        <w:t>контроля и их целевые значения, индикативные показатели</w:t>
      </w:r>
    </w:p>
    <w:p w14:paraId="505FFF6D" w14:textId="77777777" w:rsidR="009B7305" w:rsidRDefault="009B7305" w:rsidP="009B7305">
      <w:pPr>
        <w:pStyle w:val="af3"/>
        <w:widowControl/>
        <w:tabs>
          <w:tab w:val="left" w:pos="1134"/>
        </w:tabs>
        <w:ind w:left="0"/>
        <w:jc w:val="both"/>
        <w:rPr>
          <w:rFonts w:ascii="Times New Roman" w:hAnsi="Times New Roman"/>
          <w:b/>
          <w:sz w:val="28"/>
        </w:rPr>
      </w:pPr>
    </w:p>
    <w:tbl>
      <w:tblPr>
        <w:tblW w:w="93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0"/>
        <w:gridCol w:w="2129"/>
      </w:tblGrid>
      <w:tr w:rsidR="009B7305" w14:paraId="15BB9C02" w14:textId="77777777" w:rsidTr="00C87456">
        <w:trPr>
          <w:trHeight w:val="315"/>
        </w:trPr>
        <w:tc>
          <w:tcPr>
            <w:tcW w:w="7230" w:type="dxa"/>
          </w:tcPr>
          <w:p w14:paraId="0DD6DF54" w14:textId="77777777" w:rsidR="009B7305" w:rsidRPr="004704DD" w:rsidRDefault="009B7305" w:rsidP="00C87456">
            <w:pPr>
              <w:autoSpaceDE w:val="0"/>
              <w:autoSpaceDN w:val="0"/>
              <w:adjustRightInd w:val="0"/>
              <w:spacing w:line="276" w:lineRule="auto"/>
              <w:ind w:left="23" w:hanging="113"/>
              <w:jc w:val="center"/>
              <w:rPr>
                <w:b/>
              </w:rPr>
            </w:pPr>
            <w:r w:rsidRPr="004704DD">
              <w:rPr>
                <w:b/>
              </w:rPr>
              <w:t>Ключевые показатели</w:t>
            </w:r>
          </w:p>
        </w:tc>
        <w:tc>
          <w:tcPr>
            <w:tcW w:w="2129" w:type="dxa"/>
          </w:tcPr>
          <w:p w14:paraId="07424E1E" w14:textId="2E8B090A" w:rsidR="009B7305" w:rsidRPr="004704DD" w:rsidRDefault="009B7305" w:rsidP="00C87456">
            <w:pPr>
              <w:autoSpaceDE w:val="0"/>
              <w:autoSpaceDN w:val="0"/>
              <w:adjustRightInd w:val="0"/>
              <w:spacing w:line="276" w:lineRule="auto"/>
              <w:ind w:left="23" w:hanging="113"/>
              <w:jc w:val="center"/>
              <w:rPr>
                <w:b/>
              </w:rPr>
            </w:pPr>
            <w:r w:rsidRPr="004704DD">
              <w:rPr>
                <w:b/>
              </w:rPr>
              <w:t>Целевые значения</w:t>
            </w:r>
            <w:r>
              <w:rPr>
                <w:b/>
              </w:rPr>
              <w:t xml:space="preserve"> (%)</w:t>
            </w:r>
          </w:p>
        </w:tc>
      </w:tr>
      <w:tr w:rsidR="009B7305" w14:paraId="0C9BFA9A" w14:textId="77777777" w:rsidTr="00C87456">
        <w:trPr>
          <w:trHeight w:val="150"/>
        </w:trPr>
        <w:tc>
          <w:tcPr>
            <w:tcW w:w="7230" w:type="dxa"/>
          </w:tcPr>
          <w:p w14:paraId="595CBAAA" w14:textId="1EF4B217" w:rsidR="009B7305" w:rsidRPr="004704DD" w:rsidRDefault="009B7305" w:rsidP="009B7305">
            <w:pPr>
              <w:autoSpaceDE w:val="0"/>
              <w:autoSpaceDN w:val="0"/>
              <w:adjustRightInd w:val="0"/>
              <w:ind w:firstLine="539"/>
              <w:jc w:val="both"/>
            </w:pPr>
            <w:r>
              <w:t xml:space="preserve">Доля устраненных нарушений обязательных требований от числа выявленных нарушений обязательных требований </w:t>
            </w:r>
          </w:p>
        </w:tc>
        <w:tc>
          <w:tcPr>
            <w:tcW w:w="2129" w:type="dxa"/>
          </w:tcPr>
          <w:p w14:paraId="5571DF9A" w14:textId="15416363" w:rsidR="009B7305" w:rsidRPr="004704DD" w:rsidRDefault="009B7305" w:rsidP="00C87456">
            <w:pPr>
              <w:autoSpaceDE w:val="0"/>
              <w:autoSpaceDN w:val="0"/>
              <w:adjustRightInd w:val="0"/>
              <w:ind w:firstLine="33"/>
              <w:jc w:val="center"/>
            </w:pPr>
            <w:r>
              <w:t>Не менее 70</w:t>
            </w:r>
          </w:p>
        </w:tc>
      </w:tr>
      <w:tr w:rsidR="009B7305" w14:paraId="7B0E0216" w14:textId="77777777" w:rsidTr="00C87456">
        <w:trPr>
          <w:trHeight w:val="157"/>
        </w:trPr>
        <w:tc>
          <w:tcPr>
            <w:tcW w:w="7230" w:type="dxa"/>
          </w:tcPr>
          <w:p w14:paraId="56E9AFC0" w14:textId="3DDB8252" w:rsidR="009B7305" w:rsidRPr="004704DD" w:rsidRDefault="009B7305" w:rsidP="009B7305">
            <w:pPr>
              <w:autoSpaceDE w:val="0"/>
              <w:autoSpaceDN w:val="0"/>
              <w:adjustRightInd w:val="0"/>
              <w:ind w:firstLine="539"/>
              <w:jc w:val="both"/>
            </w:pPr>
            <w: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129" w:type="dxa"/>
          </w:tcPr>
          <w:p w14:paraId="5E082F5E" w14:textId="722C1017" w:rsidR="009B7305" w:rsidRPr="004704DD" w:rsidRDefault="009B7305" w:rsidP="00C87456">
            <w:pPr>
              <w:autoSpaceDE w:val="0"/>
              <w:autoSpaceDN w:val="0"/>
              <w:adjustRightInd w:val="0"/>
              <w:ind w:firstLine="33"/>
              <w:jc w:val="center"/>
            </w:pPr>
            <w:r>
              <w:t xml:space="preserve">Не более 0 </w:t>
            </w:r>
          </w:p>
        </w:tc>
      </w:tr>
      <w:tr w:rsidR="009B7305" w14:paraId="5AC1EFD9" w14:textId="77777777" w:rsidTr="00C87456">
        <w:trPr>
          <w:trHeight w:val="127"/>
        </w:trPr>
        <w:tc>
          <w:tcPr>
            <w:tcW w:w="7230" w:type="dxa"/>
          </w:tcPr>
          <w:p w14:paraId="6372F722" w14:textId="5308CC82" w:rsidR="009B7305" w:rsidRPr="004704DD" w:rsidRDefault="009B7305" w:rsidP="009B7305">
            <w:pPr>
              <w:autoSpaceDE w:val="0"/>
              <w:autoSpaceDN w:val="0"/>
              <w:adjustRightInd w:val="0"/>
              <w:ind w:firstLine="539"/>
              <w:jc w:val="both"/>
            </w:pPr>
            <w: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129" w:type="dxa"/>
          </w:tcPr>
          <w:p w14:paraId="4C7FB7FB" w14:textId="29DA3C07" w:rsidR="009B7305" w:rsidRPr="004704DD" w:rsidRDefault="009B7305" w:rsidP="00C87456">
            <w:pPr>
              <w:autoSpaceDE w:val="0"/>
              <w:autoSpaceDN w:val="0"/>
              <w:adjustRightInd w:val="0"/>
              <w:ind w:firstLine="33"/>
              <w:jc w:val="center"/>
            </w:pPr>
            <w:r>
              <w:t>Не более 0</w:t>
            </w:r>
          </w:p>
        </w:tc>
      </w:tr>
      <w:tr w:rsidR="009B7305" w14:paraId="04588FD7" w14:textId="77777777" w:rsidTr="00C87456">
        <w:trPr>
          <w:trHeight w:val="165"/>
        </w:trPr>
        <w:tc>
          <w:tcPr>
            <w:tcW w:w="7230" w:type="dxa"/>
          </w:tcPr>
          <w:p w14:paraId="5D1B459A" w14:textId="5030590B" w:rsidR="009B7305" w:rsidRPr="004704DD" w:rsidRDefault="009B7305" w:rsidP="009B7305">
            <w:pPr>
              <w:autoSpaceDE w:val="0"/>
              <w:autoSpaceDN w:val="0"/>
              <w:adjustRightInd w:val="0"/>
              <w:ind w:firstLine="539"/>
              <w:jc w:val="both"/>
            </w:pPr>
            <w:r>
              <w:t>Доля решений, принятых по результатам контрольных мероприятий, отмененных контрольным органом и (или) судом, от общего количества решений</w:t>
            </w:r>
            <w:r w:rsidRPr="004704DD">
              <w:t xml:space="preserve"> </w:t>
            </w:r>
          </w:p>
        </w:tc>
        <w:tc>
          <w:tcPr>
            <w:tcW w:w="2129" w:type="dxa"/>
          </w:tcPr>
          <w:p w14:paraId="7A4A02C1" w14:textId="59DAD34B" w:rsidR="009B7305" w:rsidRPr="004704DD" w:rsidRDefault="009B7305" w:rsidP="00C87456">
            <w:pPr>
              <w:autoSpaceDE w:val="0"/>
              <w:autoSpaceDN w:val="0"/>
              <w:adjustRightInd w:val="0"/>
              <w:ind w:firstLine="33"/>
              <w:jc w:val="center"/>
            </w:pPr>
            <w:r>
              <w:t>Не более 0</w:t>
            </w:r>
          </w:p>
        </w:tc>
      </w:tr>
    </w:tbl>
    <w:p w14:paraId="25A5E3B2" w14:textId="77777777" w:rsidR="009B7305" w:rsidRDefault="009B7305" w:rsidP="009B7305">
      <w:pPr>
        <w:jc w:val="center"/>
        <w:rPr>
          <w:sz w:val="28"/>
          <w:szCs w:val="28"/>
        </w:rPr>
      </w:pPr>
    </w:p>
    <w:p w14:paraId="681CDE08" w14:textId="6FB294D7" w:rsidR="009B7305" w:rsidRDefault="009B7305" w:rsidP="009B7305">
      <w:pPr>
        <w:jc w:val="center"/>
        <w:rPr>
          <w:b/>
          <w:sz w:val="28"/>
          <w:szCs w:val="28"/>
        </w:rPr>
      </w:pPr>
      <w:r w:rsidRPr="004704DD">
        <w:rPr>
          <w:b/>
          <w:sz w:val="28"/>
          <w:szCs w:val="28"/>
        </w:rPr>
        <w:t>Индикативные показатели</w:t>
      </w:r>
    </w:p>
    <w:p w14:paraId="3104EBC0" w14:textId="77777777" w:rsidR="009B7305" w:rsidRPr="004704DD" w:rsidRDefault="009B7305" w:rsidP="009B7305">
      <w:pPr>
        <w:jc w:val="center"/>
        <w:rPr>
          <w:b/>
          <w:sz w:val="28"/>
          <w:szCs w:val="28"/>
        </w:rPr>
      </w:pPr>
    </w:p>
    <w:p w14:paraId="6DAFB084" w14:textId="77777777" w:rsidR="009B7305" w:rsidRDefault="009B7305" w:rsidP="009B7305">
      <w:pPr>
        <w:ind w:firstLine="709"/>
        <w:jc w:val="both"/>
        <w:rPr>
          <w:sz w:val="28"/>
          <w:szCs w:val="28"/>
        </w:rPr>
      </w:pPr>
      <w:r w:rsidRPr="009B7305">
        <w:rPr>
          <w:sz w:val="28"/>
          <w:szCs w:val="28"/>
        </w:rPr>
        <w:t>1) количество обращений граждан и организаций о нарушении обязательных требований, п</w:t>
      </w:r>
      <w:r>
        <w:rPr>
          <w:sz w:val="28"/>
          <w:szCs w:val="28"/>
        </w:rPr>
        <w:t>оступивших в контрольный орган;</w:t>
      </w:r>
    </w:p>
    <w:p w14:paraId="5A8CF0D4" w14:textId="77777777" w:rsidR="009B7305" w:rsidRDefault="009B7305" w:rsidP="009B7305">
      <w:pPr>
        <w:ind w:firstLine="709"/>
        <w:jc w:val="both"/>
        <w:rPr>
          <w:sz w:val="28"/>
          <w:szCs w:val="28"/>
        </w:rPr>
      </w:pPr>
      <w:r w:rsidRPr="009B7305">
        <w:rPr>
          <w:sz w:val="28"/>
          <w:szCs w:val="28"/>
        </w:rPr>
        <w:t>2) количество проведенных контрольным органом внепл</w:t>
      </w:r>
      <w:r>
        <w:rPr>
          <w:sz w:val="28"/>
          <w:szCs w:val="28"/>
        </w:rPr>
        <w:t>ановых контрольных мероприятий;</w:t>
      </w:r>
    </w:p>
    <w:p w14:paraId="5BD1262B" w14:textId="77777777" w:rsidR="009B7305" w:rsidRDefault="009B7305" w:rsidP="009B7305">
      <w:pPr>
        <w:ind w:firstLine="709"/>
        <w:jc w:val="both"/>
        <w:rPr>
          <w:sz w:val="28"/>
          <w:szCs w:val="28"/>
        </w:rPr>
      </w:pPr>
      <w:r w:rsidRPr="009B7305">
        <w:rPr>
          <w:sz w:val="28"/>
          <w:szCs w:val="28"/>
        </w:rPr>
        <w:t>3) количество принятых прокуратурой решений о согласовании проведения контрольным органом внеплан</w:t>
      </w:r>
      <w:r>
        <w:rPr>
          <w:sz w:val="28"/>
          <w:szCs w:val="28"/>
        </w:rPr>
        <w:t>ового контрольного мероприятия;</w:t>
      </w:r>
    </w:p>
    <w:p w14:paraId="6576D243" w14:textId="77777777" w:rsidR="009B7305" w:rsidRDefault="009B7305" w:rsidP="009B7305">
      <w:pPr>
        <w:ind w:firstLine="709"/>
        <w:jc w:val="both"/>
        <w:rPr>
          <w:sz w:val="28"/>
          <w:szCs w:val="28"/>
        </w:rPr>
      </w:pPr>
      <w:r w:rsidRPr="009B7305">
        <w:rPr>
          <w:sz w:val="28"/>
          <w:szCs w:val="28"/>
        </w:rPr>
        <w:t>4) количество выявленных контрольным органом нар</w:t>
      </w:r>
      <w:r>
        <w:rPr>
          <w:sz w:val="28"/>
          <w:szCs w:val="28"/>
        </w:rPr>
        <w:t>ушений обязательных требований;</w:t>
      </w:r>
    </w:p>
    <w:p w14:paraId="279E6515" w14:textId="77777777" w:rsidR="009B7305" w:rsidRDefault="009B7305" w:rsidP="009B7305">
      <w:pPr>
        <w:ind w:firstLine="709"/>
        <w:jc w:val="both"/>
        <w:rPr>
          <w:sz w:val="28"/>
          <w:szCs w:val="28"/>
        </w:rPr>
      </w:pPr>
      <w:r w:rsidRPr="009B7305">
        <w:rPr>
          <w:sz w:val="28"/>
          <w:szCs w:val="28"/>
        </w:rPr>
        <w:t>5) количество устраненных нарушений обязательных</w:t>
      </w:r>
      <w:r>
        <w:rPr>
          <w:sz w:val="28"/>
          <w:szCs w:val="28"/>
        </w:rPr>
        <w:t xml:space="preserve"> требований;</w:t>
      </w:r>
    </w:p>
    <w:p w14:paraId="09CAF832" w14:textId="77777777" w:rsidR="009B7305" w:rsidRDefault="009B7305" w:rsidP="009B7305">
      <w:pPr>
        <w:ind w:firstLine="709"/>
        <w:jc w:val="both"/>
        <w:rPr>
          <w:sz w:val="28"/>
          <w:szCs w:val="28"/>
        </w:rPr>
      </w:pPr>
      <w:r w:rsidRPr="009B7305">
        <w:rPr>
          <w:sz w:val="28"/>
          <w:szCs w:val="28"/>
        </w:rPr>
        <w:t>6) количество поступивших возражений в отношении</w:t>
      </w:r>
      <w:r>
        <w:rPr>
          <w:sz w:val="28"/>
          <w:szCs w:val="28"/>
        </w:rPr>
        <w:t xml:space="preserve"> акта контрольного мероприятия;</w:t>
      </w:r>
    </w:p>
    <w:p w14:paraId="7971E49F" w14:textId="5FEA54F2" w:rsidR="009B7305" w:rsidRDefault="009B7305" w:rsidP="009B7305">
      <w:pPr>
        <w:ind w:firstLine="709"/>
        <w:jc w:val="both"/>
        <w:rPr>
          <w:sz w:val="28"/>
          <w:szCs w:val="28"/>
        </w:rPr>
      </w:pPr>
      <w:r w:rsidRPr="009B7305">
        <w:rPr>
          <w:sz w:val="28"/>
          <w:szCs w:val="28"/>
        </w:rPr>
        <w:t>7) количество выданных контрольным органом предписаний об устранении нарушений обязательных требований.</w:t>
      </w:r>
    </w:p>
    <w:p w14:paraId="3BC9B41C" w14:textId="7CEB9CCD" w:rsidR="009B7305" w:rsidRDefault="009B7305" w:rsidP="009B7305">
      <w:pPr>
        <w:ind w:firstLine="709"/>
        <w:jc w:val="both"/>
        <w:rPr>
          <w:sz w:val="28"/>
          <w:szCs w:val="28"/>
        </w:rPr>
      </w:pPr>
    </w:p>
    <w:p w14:paraId="75EB6C51" w14:textId="23790532" w:rsidR="009B7305" w:rsidRDefault="009B7305" w:rsidP="009B7305">
      <w:pPr>
        <w:ind w:firstLine="709"/>
        <w:jc w:val="both"/>
        <w:rPr>
          <w:sz w:val="28"/>
          <w:szCs w:val="28"/>
        </w:rPr>
      </w:pPr>
    </w:p>
    <w:p w14:paraId="74C9172B" w14:textId="055FE036" w:rsidR="009B7305" w:rsidRDefault="009B7305" w:rsidP="009B7305">
      <w:pPr>
        <w:ind w:firstLine="709"/>
        <w:jc w:val="both"/>
        <w:rPr>
          <w:sz w:val="28"/>
          <w:szCs w:val="28"/>
        </w:rPr>
      </w:pPr>
    </w:p>
    <w:p w14:paraId="77E9B826" w14:textId="54E635AF" w:rsidR="009B7305" w:rsidRDefault="009B7305" w:rsidP="009B7305">
      <w:pPr>
        <w:ind w:firstLine="709"/>
        <w:jc w:val="both"/>
        <w:rPr>
          <w:sz w:val="28"/>
          <w:szCs w:val="28"/>
        </w:rPr>
      </w:pPr>
    </w:p>
    <w:p w14:paraId="1EA6656D" w14:textId="08590E5E" w:rsidR="009B7305" w:rsidRDefault="009B7305" w:rsidP="009B7305">
      <w:pPr>
        <w:ind w:firstLine="709"/>
        <w:jc w:val="both"/>
        <w:rPr>
          <w:sz w:val="28"/>
          <w:szCs w:val="28"/>
        </w:rPr>
      </w:pPr>
    </w:p>
    <w:bookmarkEnd w:id="13"/>
    <w:p w14:paraId="5B2D7488" w14:textId="77777777" w:rsidR="00777414" w:rsidRDefault="00777414" w:rsidP="00777414"/>
    <w:p w14:paraId="79DC756C" w14:textId="77777777" w:rsidR="00915CD9" w:rsidRDefault="00D30BF6"/>
    <w:sectPr w:rsidR="00915CD9" w:rsidSect="00F31315">
      <w:headerReference w:type="even" r:id="rId14"/>
      <w:headerReference w:type="default" r:id="rId15"/>
      <w:pgSz w:w="11906" w:h="16838"/>
      <w:pgMar w:top="1134"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ADF0" w14:textId="77777777" w:rsidR="00D30BF6" w:rsidRDefault="00D30BF6" w:rsidP="00777414">
      <w:r>
        <w:separator/>
      </w:r>
    </w:p>
  </w:endnote>
  <w:endnote w:type="continuationSeparator" w:id="0">
    <w:p w14:paraId="3F67A87E" w14:textId="77777777" w:rsidR="00D30BF6" w:rsidRDefault="00D30BF6" w:rsidP="00777414">
      <w:r>
        <w:continuationSeparator/>
      </w:r>
    </w:p>
  </w:endnote>
  <w:endnote w:id="1">
    <w:p w14:paraId="059394C9" w14:textId="48F10EC0" w:rsidR="0009481E" w:rsidRPr="00463EDF" w:rsidRDefault="0009481E" w:rsidP="00777414">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2DD3" w14:textId="77777777" w:rsidR="00D30BF6" w:rsidRDefault="00D30BF6" w:rsidP="00777414">
      <w:r>
        <w:separator/>
      </w:r>
    </w:p>
  </w:footnote>
  <w:footnote w:type="continuationSeparator" w:id="0">
    <w:p w14:paraId="6CAB2B31" w14:textId="77777777" w:rsidR="00D30BF6" w:rsidRDefault="00D30BF6"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8E7F" w14:textId="7777777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CA96CAA" w14:textId="77777777" w:rsidR="00E90F25" w:rsidRDefault="00D30BF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4DCAC" w14:textId="208E3857" w:rsidR="00E90F25" w:rsidRDefault="0022443D"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6D2096">
      <w:rPr>
        <w:rStyle w:val="a8"/>
        <w:noProof/>
      </w:rPr>
      <w:t>21</w:t>
    </w:r>
    <w:r>
      <w:rPr>
        <w:rStyle w:val="a8"/>
      </w:rPr>
      <w:fldChar w:fldCharType="end"/>
    </w:r>
  </w:p>
  <w:p w14:paraId="244294DE" w14:textId="77777777" w:rsidR="00E90F25" w:rsidRDefault="00D30BF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414"/>
    <w:rsid w:val="000258E1"/>
    <w:rsid w:val="00051945"/>
    <w:rsid w:val="0009481E"/>
    <w:rsid w:val="000B2BCF"/>
    <w:rsid w:val="00142FF3"/>
    <w:rsid w:val="001858A0"/>
    <w:rsid w:val="00222519"/>
    <w:rsid w:val="0022443D"/>
    <w:rsid w:val="0023154C"/>
    <w:rsid w:val="002405A0"/>
    <w:rsid w:val="00267BA0"/>
    <w:rsid w:val="003C6B88"/>
    <w:rsid w:val="004457CF"/>
    <w:rsid w:val="00462F04"/>
    <w:rsid w:val="004B0D5F"/>
    <w:rsid w:val="004D1941"/>
    <w:rsid w:val="00530EFF"/>
    <w:rsid w:val="005A2AFD"/>
    <w:rsid w:val="005E78C4"/>
    <w:rsid w:val="005F0E4F"/>
    <w:rsid w:val="005F6BCA"/>
    <w:rsid w:val="00681401"/>
    <w:rsid w:val="006D2096"/>
    <w:rsid w:val="00714128"/>
    <w:rsid w:val="00777414"/>
    <w:rsid w:val="00853AE5"/>
    <w:rsid w:val="008E3E85"/>
    <w:rsid w:val="00935631"/>
    <w:rsid w:val="00964E02"/>
    <w:rsid w:val="009B4A48"/>
    <w:rsid w:val="009B7305"/>
    <w:rsid w:val="009D07EB"/>
    <w:rsid w:val="00A511E3"/>
    <w:rsid w:val="00A7472F"/>
    <w:rsid w:val="00A907F0"/>
    <w:rsid w:val="00AD50B1"/>
    <w:rsid w:val="00AE0167"/>
    <w:rsid w:val="00AE50A3"/>
    <w:rsid w:val="00AF2DC9"/>
    <w:rsid w:val="00B15DD9"/>
    <w:rsid w:val="00BA6CE8"/>
    <w:rsid w:val="00CD0E2D"/>
    <w:rsid w:val="00D30BF6"/>
    <w:rsid w:val="00D56210"/>
    <w:rsid w:val="00D65A33"/>
    <w:rsid w:val="00E961CA"/>
    <w:rsid w:val="00EA3112"/>
    <w:rsid w:val="00F31315"/>
    <w:rsid w:val="00FD1589"/>
    <w:rsid w:val="00FE7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6919"/>
  <w15:chartTrackingRefBased/>
  <w15:docId w15:val="{055763B0-509D-4D64-9332-2718619C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2">
    <w:name w:val="Body Text 2"/>
    <w:basedOn w:val="a"/>
    <w:link w:val="20"/>
    <w:rsid w:val="00AE0167"/>
    <w:pPr>
      <w:jc w:val="both"/>
    </w:pPr>
    <w:rPr>
      <w:sz w:val="28"/>
      <w:szCs w:val="20"/>
    </w:rPr>
  </w:style>
  <w:style w:type="character" w:customStyle="1" w:styleId="20">
    <w:name w:val="Основной текст 2 Знак"/>
    <w:basedOn w:val="a0"/>
    <w:link w:val="2"/>
    <w:rsid w:val="00AE0167"/>
    <w:rPr>
      <w:rFonts w:ascii="Times New Roman" w:eastAsia="Times New Roman" w:hAnsi="Times New Roman" w:cs="Times New Roman"/>
      <w:sz w:val="28"/>
      <w:szCs w:val="20"/>
      <w:lang w:eastAsia="ru-RU"/>
    </w:rPr>
  </w:style>
  <w:style w:type="paragraph" w:styleId="af1">
    <w:name w:val="footer"/>
    <w:basedOn w:val="a"/>
    <w:link w:val="af2"/>
    <w:uiPriority w:val="99"/>
    <w:unhideWhenUsed/>
    <w:rsid w:val="00051945"/>
    <w:pPr>
      <w:tabs>
        <w:tab w:val="center" w:pos="4677"/>
        <w:tab w:val="right" w:pos="9355"/>
      </w:tabs>
    </w:pPr>
  </w:style>
  <w:style w:type="character" w:customStyle="1" w:styleId="af2">
    <w:name w:val="Нижний колонтитул Знак"/>
    <w:basedOn w:val="a0"/>
    <w:link w:val="af1"/>
    <w:uiPriority w:val="99"/>
    <w:rsid w:val="00051945"/>
    <w:rPr>
      <w:rFonts w:ascii="Times New Roman" w:eastAsia="Times New Roman" w:hAnsi="Times New Roman" w:cs="Times New Roman"/>
      <w:sz w:val="24"/>
      <w:szCs w:val="24"/>
      <w:lang w:eastAsia="ru-RU"/>
    </w:rPr>
  </w:style>
  <w:style w:type="paragraph" w:styleId="af3">
    <w:name w:val="List Paragraph"/>
    <w:basedOn w:val="a"/>
    <w:link w:val="af4"/>
    <w:uiPriority w:val="99"/>
    <w:qFormat/>
    <w:rsid w:val="009B7305"/>
    <w:pPr>
      <w:widowControl w:val="0"/>
      <w:ind w:left="720"/>
      <w:contextualSpacing/>
    </w:pPr>
    <w:rPr>
      <w:rFonts w:ascii="Arial" w:hAnsi="Arial"/>
      <w:sz w:val="20"/>
      <w:szCs w:val="20"/>
    </w:rPr>
  </w:style>
  <w:style w:type="character" w:customStyle="1" w:styleId="af4">
    <w:name w:val="Абзац списка Знак"/>
    <w:link w:val="af3"/>
    <w:uiPriority w:val="99"/>
    <w:locked/>
    <w:rsid w:val="009B7305"/>
    <w:rPr>
      <w:rFonts w:ascii="Arial" w:eastAsia="Times New Roman" w:hAnsi="Arial" w:cs="Times New Roman"/>
      <w:sz w:val="20"/>
      <w:szCs w:val="20"/>
      <w:lang w:eastAsia="ru-RU"/>
    </w:rPr>
  </w:style>
  <w:style w:type="paragraph" w:customStyle="1" w:styleId="ConsNormal">
    <w:name w:val="ConsNormal"/>
    <w:rsid w:val="00FD1589"/>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styleId="af5">
    <w:name w:val="endnote text"/>
    <w:basedOn w:val="a"/>
    <w:link w:val="af6"/>
    <w:uiPriority w:val="99"/>
    <w:semiHidden/>
    <w:unhideWhenUsed/>
    <w:rsid w:val="0009481E"/>
    <w:rPr>
      <w:sz w:val="20"/>
      <w:szCs w:val="20"/>
    </w:rPr>
  </w:style>
  <w:style w:type="character" w:customStyle="1" w:styleId="af6">
    <w:name w:val="Текст концевой сноски Знак"/>
    <w:basedOn w:val="a0"/>
    <w:link w:val="af5"/>
    <w:uiPriority w:val="99"/>
    <w:semiHidden/>
    <w:rsid w:val="0009481E"/>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94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1EE9F8BDC7AA26443E4CCAC465323D84A9D4B56B59B3233A2D8CBD1FD8A586B6A2B88FE17283506E0BB0g7j6I" TargetMode="Externa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F9C8-346D-46CA-A49C-E1BB07D7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1154</TotalTime>
  <Pages>21</Pages>
  <Words>6896</Words>
  <Characters>39308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Собрание Собрание</cp:lastModifiedBy>
  <cp:revision>21</cp:revision>
  <cp:lastPrinted>2021-11-19T06:55:00Z</cp:lastPrinted>
  <dcterms:created xsi:type="dcterms:W3CDTF">2021-08-23T10:56:00Z</dcterms:created>
  <dcterms:modified xsi:type="dcterms:W3CDTF">2021-11-19T07:37:00Z</dcterms:modified>
</cp:coreProperties>
</file>