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86" w:rsidRPr="00821FE1" w:rsidRDefault="00C87386" w:rsidP="00C87386">
      <w:pPr>
        <w:jc w:val="right"/>
        <w:rPr>
          <w:sz w:val="28"/>
          <w:szCs w:val="28"/>
        </w:rPr>
      </w:pPr>
      <w:r w:rsidRPr="00821FE1">
        <w:rPr>
          <w:sz w:val="28"/>
          <w:szCs w:val="28"/>
        </w:rPr>
        <w:t>Утверждаю</w:t>
      </w:r>
      <w:r>
        <w:rPr>
          <w:sz w:val="28"/>
          <w:szCs w:val="28"/>
        </w:rPr>
        <w:t>:</w:t>
      </w:r>
    </w:p>
    <w:p w:rsidR="00C87386" w:rsidRPr="00821FE1" w:rsidRDefault="00C87386" w:rsidP="00C87386">
      <w:pPr>
        <w:jc w:val="right"/>
        <w:rPr>
          <w:sz w:val="28"/>
          <w:szCs w:val="28"/>
        </w:rPr>
      </w:pPr>
      <w:r w:rsidRPr="00821FE1">
        <w:rPr>
          <w:sz w:val="28"/>
          <w:szCs w:val="28"/>
        </w:rPr>
        <w:t>Председатель КУИ Администрации</w:t>
      </w:r>
    </w:p>
    <w:p w:rsidR="00C87386" w:rsidRPr="00821FE1" w:rsidRDefault="00C87386" w:rsidP="00C87386">
      <w:pPr>
        <w:jc w:val="right"/>
        <w:rPr>
          <w:sz w:val="28"/>
          <w:szCs w:val="28"/>
        </w:rPr>
      </w:pPr>
      <w:r w:rsidRPr="00821FE1">
        <w:rPr>
          <w:sz w:val="28"/>
          <w:szCs w:val="28"/>
        </w:rPr>
        <w:t xml:space="preserve"> Белокалитвинского района</w:t>
      </w:r>
    </w:p>
    <w:p w:rsidR="00C87386" w:rsidRPr="00821FE1" w:rsidRDefault="00C87386" w:rsidP="00C87386">
      <w:pPr>
        <w:jc w:val="right"/>
        <w:rPr>
          <w:sz w:val="28"/>
          <w:szCs w:val="28"/>
        </w:rPr>
      </w:pPr>
      <w:r w:rsidRPr="00821FE1">
        <w:rPr>
          <w:sz w:val="28"/>
          <w:szCs w:val="28"/>
        </w:rPr>
        <w:t>__________ С.А. Севостьянов</w:t>
      </w:r>
    </w:p>
    <w:p w:rsidR="00C87386" w:rsidRDefault="00C87386" w:rsidP="00C87386">
      <w:pPr>
        <w:jc w:val="right"/>
        <w:rPr>
          <w:b/>
          <w:bCs/>
        </w:rPr>
      </w:pPr>
    </w:p>
    <w:p w:rsidR="005E62B5" w:rsidRDefault="006F614E" w:rsidP="00D61A4A">
      <w:pPr>
        <w:jc w:val="center"/>
        <w:rPr>
          <w:b/>
          <w:bCs/>
        </w:rPr>
      </w:pPr>
      <w:r>
        <w:rPr>
          <w:b/>
          <w:bCs/>
        </w:rPr>
        <w:t>ИНФОРМАЦИОННОЕ СООБЩЕНИЕ</w:t>
      </w:r>
      <w:r w:rsidR="007921D9">
        <w:rPr>
          <w:b/>
          <w:bCs/>
        </w:rPr>
        <w:t xml:space="preserve"> </w:t>
      </w:r>
    </w:p>
    <w:p w:rsidR="006F614E" w:rsidRDefault="007921D9" w:rsidP="00D61A4A">
      <w:pPr>
        <w:jc w:val="center"/>
        <w:rPr>
          <w:b/>
          <w:bCs/>
        </w:rPr>
      </w:pPr>
      <w:r>
        <w:rPr>
          <w:b/>
          <w:bCs/>
        </w:rPr>
        <w:t>О ПРОВЕДЕНИИ ПРОДАЖИ</w:t>
      </w:r>
      <w:r w:rsidR="005E62B5">
        <w:rPr>
          <w:b/>
          <w:bCs/>
        </w:rPr>
        <w:t xml:space="preserve"> МУНИЦИПАЛЬНОГО</w:t>
      </w:r>
      <w:r>
        <w:rPr>
          <w:b/>
          <w:bCs/>
        </w:rPr>
        <w:t xml:space="preserve"> </w:t>
      </w:r>
      <w:r w:rsidR="00F017D2">
        <w:rPr>
          <w:b/>
          <w:bCs/>
        </w:rPr>
        <w:t>ИМУЩЕСТВА</w:t>
      </w:r>
      <w:r w:rsidR="005E62B5">
        <w:rPr>
          <w:b/>
          <w:bCs/>
        </w:rPr>
        <w:t xml:space="preserve">, НАХОДЯЩЕГОСЯ В </w:t>
      </w:r>
      <w:r w:rsidR="00282B8A">
        <w:rPr>
          <w:b/>
          <w:bCs/>
        </w:rPr>
        <w:t xml:space="preserve"> СОБСТВЕННОСТИ</w:t>
      </w:r>
      <w:r w:rsidR="00971FAB">
        <w:rPr>
          <w:b/>
          <w:bCs/>
        </w:rPr>
        <w:t xml:space="preserve"> </w:t>
      </w:r>
      <w:r w:rsidR="005E62B5">
        <w:rPr>
          <w:b/>
          <w:bCs/>
        </w:rPr>
        <w:t>МУНИЦИПАЛЬНОГО ОБРАЗОВАНИЯ</w:t>
      </w:r>
      <w:r w:rsidR="0038171E">
        <w:rPr>
          <w:b/>
          <w:bCs/>
        </w:rPr>
        <w:t xml:space="preserve"> </w:t>
      </w:r>
      <w:r w:rsidR="005E62B5">
        <w:rPr>
          <w:b/>
          <w:bCs/>
        </w:rPr>
        <w:t>«БЕЛОКАЛИТВИНСКИЙ РАЙОН»</w:t>
      </w:r>
      <w:r w:rsidR="00971FAB">
        <w:rPr>
          <w:b/>
          <w:bCs/>
        </w:rPr>
        <w:t xml:space="preserve"> </w:t>
      </w:r>
      <w:r w:rsidR="00944E12">
        <w:rPr>
          <w:b/>
          <w:bCs/>
        </w:rPr>
        <w:t>БЕЗ ОБЪЯВЛЕНИЯ ЦЕНЫ</w:t>
      </w:r>
      <w:r w:rsidR="000A03F0">
        <w:rPr>
          <w:b/>
          <w:bCs/>
        </w:rPr>
        <w:t xml:space="preserve"> В ЭЛЕКТРОННОЙ ФОРМЕ</w:t>
      </w:r>
    </w:p>
    <w:p w:rsidR="006F614E" w:rsidRDefault="006F614E" w:rsidP="00D61A4A">
      <w:pPr>
        <w:ind w:firstLine="567"/>
        <w:jc w:val="both"/>
        <w:rPr>
          <w:bCs/>
        </w:rPr>
      </w:pPr>
    </w:p>
    <w:p w:rsidR="00914370" w:rsidRDefault="00971FAB" w:rsidP="00517E11">
      <w:pPr>
        <w:autoSpaceDE w:val="0"/>
        <w:autoSpaceDN w:val="0"/>
        <w:adjustRightInd w:val="0"/>
        <w:ind w:left="-426" w:firstLine="709"/>
        <w:jc w:val="both"/>
        <w:rPr>
          <w:bCs/>
        </w:rPr>
      </w:pPr>
      <w:r w:rsidRPr="00B13525">
        <w:t>Комитет по управлению имуществом Администрации Белокалитвинского района</w:t>
      </w:r>
      <w:r w:rsidR="00E043C3">
        <w:t xml:space="preserve"> (далее </w:t>
      </w:r>
      <w:r>
        <w:t xml:space="preserve"> именуемый Продавец)</w:t>
      </w:r>
      <w:r w:rsidRPr="00B908F6">
        <w:t xml:space="preserve"> </w:t>
      </w:r>
      <w:r w:rsidR="00914370" w:rsidRPr="006F614E">
        <w:rPr>
          <w:bCs/>
        </w:rPr>
        <w:t>объявляет о проведении</w:t>
      </w:r>
      <w:r>
        <w:rPr>
          <w:bCs/>
        </w:rPr>
        <w:t xml:space="preserve"> </w:t>
      </w:r>
      <w:r w:rsidR="00517E11" w:rsidRPr="00517E11">
        <w:rPr>
          <w:b/>
          <w:bCs/>
        </w:rPr>
        <w:t>01</w:t>
      </w:r>
      <w:r w:rsidR="00517E11">
        <w:rPr>
          <w:b/>
        </w:rPr>
        <w:t xml:space="preserve"> октября</w:t>
      </w:r>
      <w:r>
        <w:rPr>
          <w:b/>
        </w:rPr>
        <w:t xml:space="preserve"> </w:t>
      </w:r>
      <w:r w:rsidR="00914370" w:rsidRPr="00622F37">
        <w:rPr>
          <w:b/>
        </w:rPr>
        <w:t>20</w:t>
      </w:r>
      <w:r w:rsidR="008610CF">
        <w:rPr>
          <w:b/>
        </w:rPr>
        <w:t>21</w:t>
      </w:r>
      <w:r w:rsidR="00914370" w:rsidRPr="00622F37">
        <w:rPr>
          <w:b/>
        </w:rPr>
        <w:t xml:space="preserve"> года</w:t>
      </w:r>
      <w:r w:rsidR="00D126DF">
        <w:rPr>
          <w:b/>
        </w:rPr>
        <w:t xml:space="preserve"> в 10</w:t>
      </w:r>
      <w:r w:rsidR="00914370">
        <w:rPr>
          <w:b/>
        </w:rPr>
        <w:t>.00 часов по московскому времени</w:t>
      </w:r>
      <w:r>
        <w:rPr>
          <w:b/>
        </w:rPr>
        <w:t xml:space="preserve"> </w:t>
      </w:r>
      <w:r w:rsidR="000A03F0">
        <w:rPr>
          <w:bCs/>
        </w:rPr>
        <w:t>продажи</w:t>
      </w:r>
      <w:r w:rsidR="00914370">
        <w:rPr>
          <w:bCs/>
        </w:rPr>
        <w:t xml:space="preserve"> имущества</w:t>
      </w:r>
      <w:r w:rsidR="00F73A28">
        <w:rPr>
          <w:bCs/>
        </w:rPr>
        <w:t>, без объявления цены</w:t>
      </w:r>
      <w:r>
        <w:rPr>
          <w:bCs/>
        </w:rPr>
        <w:t xml:space="preserve"> </w:t>
      </w:r>
      <w:r w:rsidR="00914370" w:rsidRPr="00DA2FC4">
        <w:rPr>
          <w:bCs/>
        </w:rPr>
        <w:t xml:space="preserve">в </w:t>
      </w:r>
      <w:r w:rsidR="00914370" w:rsidRPr="006F614E">
        <w:rPr>
          <w:bCs/>
        </w:rPr>
        <w:t>электронной форме</w:t>
      </w:r>
      <w:r>
        <w:rPr>
          <w:bCs/>
        </w:rPr>
        <w:t xml:space="preserve"> </w:t>
      </w:r>
      <w:r w:rsidR="00914370" w:rsidRPr="006F614E">
        <w:rPr>
          <w:bCs/>
        </w:rPr>
        <w:t>(далее</w:t>
      </w:r>
      <w:r>
        <w:rPr>
          <w:bCs/>
        </w:rPr>
        <w:t xml:space="preserve"> </w:t>
      </w:r>
      <w:r w:rsidR="00914370" w:rsidRPr="006F614E">
        <w:rPr>
          <w:bCs/>
        </w:rPr>
        <w:t xml:space="preserve">– </w:t>
      </w:r>
      <w:r w:rsidR="00914370" w:rsidRPr="002F4FDB">
        <w:rPr>
          <w:bCs/>
        </w:rPr>
        <w:t>продажа имущества).</w:t>
      </w:r>
      <w:r w:rsidR="00F73A28">
        <w:rPr>
          <w:bCs/>
        </w:rPr>
        <w:t xml:space="preserve"> </w:t>
      </w:r>
      <w:r w:rsidR="00914370" w:rsidRPr="002F4FDB">
        <w:rPr>
          <w:bCs/>
        </w:rPr>
        <w:t xml:space="preserve">Продажа имущества проводится в </w:t>
      </w:r>
      <w:r w:rsidR="00914370">
        <w:rPr>
          <w:bCs/>
        </w:rPr>
        <w:t>соответствии с</w:t>
      </w:r>
      <w:r w:rsidR="00914370" w:rsidRPr="002F4FDB">
        <w:rPr>
          <w:bCs/>
        </w:rPr>
        <w:t xml:space="preserve"> Федеральным законом от 21 декабря 2001 года № 178-ФЗ</w:t>
      </w:r>
      <w:r w:rsidR="00F73A28">
        <w:rPr>
          <w:bCs/>
        </w:rPr>
        <w:t xml:space="preserve"> </w:t>
      </w:r>
      <w:r w:rsidR="00914370" w:rsidRPr="002F4FDB">
        <w:rPr>
          <w:bCs/>
        </w:rPr>
        <w:t>«О приватизации государственно</w:t>
      </w:r>
      <w:r w:rsidR="00504DDD">
        <w:rPr>
          <w:bCs/>
        </w:rPr>
        <w:t xml:space="preserve">го и муниципального имущества», </w:t>
      </w:r>
      <w:r w:rsidR="00914370" w:rsidRPr="002F4FDB">
        <w:rPr>
          <w:bCs/>
        </w:rPr>
        <w:t>постановлением Правительства Российской Федерации от 27</w:t>
      </w:r>
      <w:r w:rsidR="00914370">
        <w:rPr>
          <w:bCs/>
        </w:rPr>
        <w:t xml:space="preserve"> августа </w:t>
      </w:r>
      <w:r w:rsidR="00914370" w:rsidRPr="002F4FDB">
        <w:rPr>
          <w:bCs/>
        </w:rPr>
        <w:t>2012 года № 860 «Об организации и проведении продажи государственного или муниципального имущества в электронной форме»</w:t>
      </w:r>
      <w:r w:rsidR="00467EC5">
        <w:rPr>
          <w:bCs/>
        </w:rPr>
        <w:t xml:space="preserve">, </w:t>
      </w:r>
      <w:r w:rsidR="00517E11">
        <w:rPr>
          <w:bCs/>
        </w:rPr>
        <w:t xml:space="preserve"> </w:t>
      </w:r>
      <w:r w:rsidR="00467EC5">
        <w:rPr>
          <w:bCs/>
        </w:rPr>
        <w:t xml:space="preserve">Постановлением Администрации Белокалитвинского района от </w:t>
      </w:r>
      <w:r w:rsidR="00517E11">
        <w:rPr>
          <w:bCs/>
        </w:rPr>
        <w:t>31.08</w:t>
      </w:r>
      <w:r w:rsidR="008610CF">
        <w:rPr>
          <w:bCs/>
        </w:rPr>
        <w:t>.2021 №</w:t>
      </w:r>
      <w:r w:rsidR="00517E11">
        <w:rPr>
          <w:bCs/>
        </w:rPr>
        <w:t xml:space="preserve"> 1406</w:t>
      </w:r>
      <w:r w:rsidR="008610CF">
        <w:rPr>
          <w:bCs/>
        </w:rPr>
        <w:t xml:space="preserve"> «</w:t>
      </w:r>
      <w:r w:rsidR="008610CF" w:rsidRPr="008610CF">
        <w:t>О приватизации муниципального имущества, находящегося в собственности  муниципального  образования «Белокалитвинский район» путем продажи без объявления цены в электронной форме</w:t>
      </w:r>
      <w:r w:rsidR="008610CF">
        <w:t>»</w:t>
      </w:r>
    </w:p>
    <w:p w:rsidR="00C87386" w:rsidRDefault="00C87386" w:rsidP="005F2DEC">
      <w:pPr>
        <w:autoSpaceDE w:val="0"/>
        <w:autoSpaceDN w:val="0"/>
        <w:adjustRightInd w:val="0"/>
        <w:ind w:firstLine="709"/>
        <w:jc w:val="both"/>
        <w:rPr>
          <w:bCs/>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2551"/>
        <w:gridCol w:w="7229"/>
      </w:tblGrid>
      <w:tr w:rsidR="00914370" w:rsidRPr="00517E11" w:rsidTr="004A712F">
        <w:trPr>
          <w:trHeight w:val="897"/>
        </w:trPr>
        <w:tc>
          <w:tcPr>
            <w:tcW w:w="456" w:type="dxa"/>
            <w:tcBorders>
              <w:bottom w:val="single" w:sz="4" w:space="0" w:color="auto"/>
            </w:tcBorders>
            <w:shd w:val="clear" w:color="auto" w:fill="F2F2F2"/>
            <w:vAlign w:val="center"/>
          </w:tcPr>
          <w:p w:rsidR="00914370" w:rsidRPr="00C65C5F" w:rsidRDefault="00914370" w:rsidP="004A712F">
            <w:pPr>
              <w:pStyle w:val="Default"/>
              <w:spacing w:before="120" w:after="120"/>
              <w:rPr>
                <w:b/>
                <w:iCs/>
              </w:rPr>
            </w:pPr>
            <w:r>
              <w:rPr>
                <w:b/>
                <w:iCs/>
              </w:rPr>
              <w:t>1</w:t>
            </w:r>
          </w:p>
        </w:tc>
        <w:tc>
          <w:tcPr>
            <w:tcW w:w="2551" w:type="dxa"/>
            <w:tcBorders>
              <w:bottom w:val="single" w:sz="4" w:space="0" w:color="auto"/>
            </w:tcBorders>
            <w:shd w:val="clear" w:color="auto" w:fill="F2F2F2"/>
            <w:vAlign w:val="center"/>
          </w:tcPr>
          <w:p w:rsidR="00914370" w:rsidRPr="00F84878" w:rsidRDefault="00914370" w:rsidP="004A712F">
            <w:pPr>
              <w:pStyle w:val="Default"/>
              <w:spacing w:before="120" w:after="120"/>
              <w:rPr>
                <w:b/>
                <w:iCs/>
              </w:rPr>
            </w:pPr>
            <w:r>
              <w:rPr>
                <w:b/>
                <w:bCs/>
              </w:rPr>
              <w:t>Продавец</w:t>
            </w:r>
          </w:p>
        </w:tc>
        <w:tc>
          <w:tcPr>
            <w:tcW w:w="7229" w:type="dxa"/>
            <w:tcBorders>
              <w:bottom w:val="single" w:sz="4" w:space="0" w:color="auto"/>
            </w:tcBorders>
            <w:shd w:val="clear" w:color="auto" w:fill="auto"/>
            <w:vAlign w:val="center"/>
          </w:tcPr>
          <w:p w:rsidR="0096737F" w:rsidRPr="006474E9" w:rsidRDefault="0096737F" w:rsidP="0096737F">
            <w:pPr>
              <w:jc w:val="both"/>
              <w:rPr>
                <w:i/>
              </w:rPr>
            </w:pPr>
            <w:r w:rsidRPr="006474E9">
              <w:t>КОМИТЕТ ПО УПРАВЛЕНИЮ ИМУЩЕСТВОМ АДМИНИСТРАЦИИ БЕЛОКАЛИТВИНСКОГО РАЙОНА</w:t>
            </w:r>
            <w:r w:rsidRPr="006474E9">
              <w:rPr>
                <w:i/>
              </w:rPr>
              <w:t>,</w:t>
            </w:r>
          </w:p>
          <w:p w:rsidR="0096737F" w:rsidRPr="00654FBA" w:rsidRDefault="0096737F" w:rsidP="0096737F">
            <w:pPr>
              <w:jc w:val="both"/>
            </w:pPr>
            <w:r w:rsidRPr="00654FBA">
              <w:t xml:space="preserve">Юридический адрес: 347045, Российская Федерация, Ростовская обл., г. Белая Калитва, Космонавтов, 3, </w:t>
            </w:r>
          </w:p>
          <w:p w:rsidR="0096737F" w:rsidRPr="00654FBA" w:rsidRDefault="0096737F" w:rsidP="0096737F">
            <w:pPr>
              <w:jc w:val="both"/>
            </w:pPr>
            <w:r w:rsidRPr="00654FBA">
              <w:t>Почтовый адрес: 347045, Российская Федерация, Ростовская обл., г. Белая Калитва, Космонавтов, 3.</w:t>
            </w:r>
          </w:p>
          <w:p w:rsidR="00914370" w:rsidRDefault="00914370" w:rsidP="00D00F72">
            <w:pPr>
              <w:pStyle w:val="Default"/>
              <w:jc w:val="both"/>
              <w:rPr>
                <w:bCs/>
              </w:rPr>
            </w:pPr>
            <w:r w:rsidRPr="00F84878">
              <w:rPr>
                <w:bCs/>
              </w:rPr>
              <w:t xml:space="preserve">Ответственное лицо </w:t>
            </w:r>
            <w:r>
              <w:rPr>
                <w:bCs/>
              </w:rPr>
              <w:t>Продавца по</w:t>
            </w:r>
            <w:r w:rsidRPr="00F84878">
              <w:rPr>
                <w:bCs/>
              </w:rPr>
              <w:t xml:space="preserve"> вопросам</w:t>
            </w:r>
            <w:r w:rsidR="0096737F">
              <w:rPr>
                <w:bCs/>
              </w:rPr>
              <w:t xml:space="preserve"> </w:t>
            </w:r>
            <w:r w:rsidRPr="00F84878">
              <w:rPr>
                <w:bCs/>
              </w:rPr>
              <w:t xml:space="preserve">проведения </w:t>
            </w:r>
            <w:r w:rsidRPr="002F4FDB">
              <w:rPr>
                <w:bCs/>
              </w:rPr>
              <w:t>продажи имущества:</w:t>
            </w:r>
            <w:r w:rsidR="0096737F">
              <w:rPr>
                <w:bCs/>
              </w:rPr>
              <w:t xml:space="preserve"> Калашникова Анжелика Александровна</w:t>
            </w:r>
          </w:p>
          <w:p w:rsidR="00C25E44" w:rsidRPr="0096737F" w:rsidRDefault="0096737F" w:rsidP="00D00F72">
            <w:pPr>
              <w:pStyle w:val="Default"/>
              <w:jc w:val="both"/>
              <w:rPr>
                <w:bCs/>
                <w:lang w:val="en-US"/>
              </w:rPr>
            </w:pPr>
            <w:r>
              <w:rPr>
                <w:bCs/>
              </w:rPr>
              <w:t>Тел</w:t>
            </w:r>
            <w:r w:rsidRPr="0096737F">
              <w:rPr>
                <w:bCs/>
                <w:lang w:val="en-US"/>
              </w:rPr>
              <w:t>.:  (886383</w:t>
            </w:r>
            <w:r w:rsidR="00C25E44" w:rsidRPr="0096737F">
              <w:rPr>
                <w:bCs/>
                <w:lang w:val="en-US"/>
              </w:rPr>
              <w:t>)</w:t>
            </w:r>
            <w:r w:rsidRPr="0096737F">
              <w:rPr>
                <w:bCs/>
                <w:lang w:val="en-US"/>
              </w:rPr>
              <w:t xml:space="preserve"> 2-56-53</w:t>
            </w:r>
          </w:p>
          <w:p w:rsidR="00914370" w:rsidRPr="008448AD" w:rsidRDefault="00914370" w:rsidP="00D00F72">
            <w:pPr>
              <w:pStyle w:val="Default"/>
              <w:jc w:val="both"/>
              <w:rPr>
                <w:iCs/>
                <w:lang w:val="en-US"/>
              </w:rPr>
            </w:pPr>
            <w:r w:rsidRPr="00F84878">
              <w:rPr>
                <w:bCs/>
                <w:lang w:val="en-US"/>
              </w:rPr>
              <w:t>e</w:t>
            </w:r>
            <w:r w:rsidRPr="008448AD">
              <w:rPr>
                <w:bCs/>
                <w:lang w:val="en-US"/>
              </w:rPr>
              <w:t>-</w:t>
            </w:r>
            <w:r w:rsidRPr="00F84878">
              <w:rPr>
                <w:bCs/>
                <w:lang w:val="en-US"/>
              </w:rPr>
              <w:t>mail</w:t>
            </w:r>
            <w:r w:rsidRPr="008448AD">
              <w:rPr>
                <w:bCs/>
                <w:lang w:val="en-US"/>
              </w:rPr>
              <w:t xml:space="preserve">: </w:t>
            </w:r>
            <w:r w:rsidR="0096737F">
              <w:rPr>
                <w:bCs/>
                <w:lang w:val="en-US"/>
              </w:rPr>
              <w:t>komupr</w:t>
            </w:r>
            <w:r w:rsidR="008448AD" w:rsidRPr="008448AD">
              <w:rPr>
                <w:bCs/>
                <w:lang w:val="en-US"/>
              </w:rPr>
              <w:t>@mail.ru</w:t>
            </w:r>
          </w:p>
        </w:tc>
      </w:tr>
      <w:tr w:rsidR="00914370" w:rsidRPr="00F84878" w:rsidTr="004A712F">
        <w:trPr>
          <w:trHeight w:val="1723"/>
        </w:trPr>
        <w:tc>
          <w:tcPr>
            <w:tcW w:w="456" w:type="dxa"/>
            <w:tcBorders>
              <w:bottom w:val="single" w:sz="4" w:space="0" w:color="auto"/>
            </w:tcBorders>
            <w:shd w:val="clear" w:color="auto" w:fill="F2F2F2"/>
            <w:vAlign w:val="center"/>
          </w:tcPr>
          <w:p w:rsidR="00914370" w:rsidRPr="00FD339D" w:rsidRDefault="00914370" w:rsidP="004A712F">
            <w:pPr>
              <w:pStyle w:val="Default"/>
              <w:spacing w:before="120" w:after="120"/>
              <w:rPr>
                <w:b/>
                <w:iCs/>
              </w:rPr>
            </w:pPr>
            <w:r>
              <w:rPr>
                <w:b/>
                <w:iCs/>
              </w:rPr>
              <w:t>2</w:t>
            </w:r>
          </w:p>
        </w:tc>
        <w:tc>
          <w:tcPr>
            <w:tcW w:w="2551" w:type="dxa"/>
            <w:tcBorders>
              <w:bottom w:val="single" w:sz="4" w:space="0" w:color="auto"/>
            </w:tcBorders>
            <w:shd w:val="clear" w:color="auto" w:fill="F2F2F2"/>
            <w:vAlign w:val="center"/>
          </w:tcPr>
          <w:p w:rsidR="00914370" w:rsidRPr="00F84878" w:rsidRDefault="00914370" w:rsidP="004A712F">
            <w:pPr>
              <w:pStyle w:val="Default"/>
              <w:spacing w:before="120" w:after="120"/>
              <w:rPr>
                <w:b/>
                <w:iCs/>
              </w:rPr>
            </w:pPr>
            <w:r>
              <w:rPr>
                <w:b/>
                <w:iCs/>
              </w:rPr>
              <w:t xml:space="preserve">Оператор </w:t>
            </w:r>
            <w:r w:rsidRPr="002F4FDB">
              <w:rPr>
                <w:b/>
                <w:iCs/>
              </w:rPr>
              <w:t>продажи имущества</w:t>
            </w:r>
          </w:p>
        </w:tc>
        <w:tc>
          <w:tcPr>
            <w:tcW w:w="7229" w:type="dxa"/>
            <w:tcBorders>
              <w:bottom w:val="single" w:sz="4" w:space="0" w:color="auto"/>
            </w:tcBorders>
            <w:shd w:val="clear" w:color="auto" w:fill="auto"/>
            <w:vAlign w:val="center"/>
          </w:tcPr>
          <w:p w:rsidR="00914370" w:rsidRPr="00A0448A" w:rsidRDefault="00914370" w:rsidP="00D00F72">
            <w:pPr>
              <w:autoSpaceDE w:val="0"/>
              <w:autoSpaceDN w:val="0"/>
              <w:adjustRightInd w:val="0"/>
              <w:jc w:val="both"/>
              <w:rPr>
                <w:bCs/>
              </w:rPr>
            </w:pPr>
            <w:r>
              <w:rPr>
                <w:bCs/>
              </w:rPr>
              <w:t>Электронная площадка</w:t>
            </w:r>
            <w:r w:rsidR="0096737F" w:rsidRPr="0096737F">
              <w:rPr>
                <w:bCs/>
              </w:rPr>
              <w:t xml:space="preserve"> </w:t>
            </w:r>
            <w:r>
              <w:rPr>
                <w:bCs/>
              </w:rPr>
              <w:t>«</w:t>
            </w:r>
            <w:r w:rsidRPr="00825A79">
              <w:rPr>
                <w:bCs/>
              </w:rPr>
              <w:t>РТС-тендер</w:t>
            </w:r>
            <w:r>
              <w:rPr>
                <w:bCs/>
              </w:rPr>
              <w:t>» (Имущественные торги) (далее – электронная площадка, Оператор)</w:t>
            </w:r>
          </w:p>
          <w:p w:rsidR="00914370" w:rsidRPr="00A0448A" w:rsidRDefault="00914370" w:rsidP="00D00F72">
            <w:pPr>
              <w:autoSpaceDE w:val="0"/>
              <w:autoSpaceDN w:val="0"/>
              <w:adjustRightInd w:val="0"/>
              <w:jc w:val="both"/>
              <w:rPr>
                <w:bCs/>
              </w:rPr>
            </w:pPr>
            <w:r w:rsidRPr="00F84878">
              <w:rPr>
                <w:bCs/>
              </w:rPr>
              <w:t>Место нахождения</w:t>
            </w:r>
            <w:r>
              <w:rPr>
                <w:bCs/>
              </w:rPr>
              <w:t xml:space="preserve"> ООО «РТС-тендер»</w:t>
            </w:r>
            <w:r w:rsidRPr="00A0448A">
              <w:rPr>
                <w:bCs/>
              </w:rPr>
              <w:t xml:space="preserve">: </w:t>
            </w:r>
            <w:r w:rsidRPr="00913A85">
              <w:rPr>
                <w:bCs/>
              </w:rPr>
              <w:t>121151, г. Моск</w:t>
            </w:r>
            <w:r w:rsidR="00DF1B62">
              <w:rPr>
                <w:bCs/>
              </w:rPr>
              <w:t xml:space="preserve">ва, набережная Тараса Шевченко, </w:t>
            </w:r>
            <w:r w:rsidRPr="00913A85">
              <w:rPr>
                <w:bCs/>
              </w:rPr>
              <w:t>д. 23-А</w:t>
            </w:r>
            <w:r w:rsidRPr="00A0448A">
              <w:rPr>
                <w:bCs/>
              </w:rPr>
              <w:t>.</w:t>
            </w:r>
          </w:p>
          <w:p w:rsidR="00914370" w:rsidRPr="00A0448A" w:rsidRDefault="00914370" w:rsidP="00D00F72">
            <w:pPr>
              <w:autoSpaceDE w:val="0"/>
              <w:autoSpaceDN w:val="0"/>
              <w:adjustRightInd w:val="0"/>
              <w:jc w:val="both"/>
              <w:rPr>
                <w:bCs/>
              </w:rPr>
            </w:pPr>
            <w:r w:rsidRPr="00A0448A">
              <w:rPr>
                <w:bCs/>
              </w:rPr>
              <w:t>Сайт: www.rts-tender.ru.</w:t>
            </w:r>
          </w:p>
          <w:p w:rsidR="00914370" w:rsidRPr="00A0448A" w:rsidRDefault="00914370" w:rsidP="00D00F72">
            <w:pPr>
              <w:autoSpaceDE w:val="0"/>
              <w:autoSpaceDN w:val="0"/>
              <w:adjustRightInd w:val="0"/>
              <w:jc w:val="both"/>
              <w:rPr>
                <w:bCs/>
              </w:rPr>
            </w:pPr>
            <w:r w:rsidRPr="00A0448A">
              <w:rPr>
                <w:bCs/>
              </w:rPr>
              <w:t>Адрес электронной почты: iSupport@rts-tender.ru</w:t>
            </w:r>
          </w:p>
          <w:p w:rsidR="00914370" w:rsidRPr="0007415C" w:rsidRDefault="0096737F" w:rsidP="00D00F72">
            <w:pPr>
              <w:autoSpaceDE w:val="0"/>
              <w:autoSpaceDN w:val="0"/>
              <w:adjustRightInd w:val="0"/>
              <w:jc w:val="both"/>
              <w:rPr>
                <w:iCs/>
              </w:rPr>
            </w:pPr>
            <w:r>
              <w:rPr>
                <w:bCs/>
              </w:rPr>
              <w:t>тел.:+7 (499) 653-</w:t>
            </w:r>
            <w:r>
              <w:rPr>
                <w:bCs/>
                <w:lang w:val="en-US"/>
              </w:rPr>
              <w:t>77</w:t>
            </w:r>
            <w:r w:rsidR="00DF1B62">
              <w:rPr>
                <w:bCs/>
              </w:rPr>
              <w:t>-00,</w:t>
            </w:r>
            <w:r w:rsidR="00914370" w:rsidRPr="00A0448A">
              <w:rPr>
                <w:bCs/>
              </w:rPr>
              <w:t xml:space="preserve">+7 </w:t>
            </w:r>
            <w:r w:rsidR="00914370">
              <w:rPr>
                <w:bCs/>
              </w:rPr>
              <w:t>(</w:t>
            </w:r>
            <w:r w:rsidR="00914370" w:rsidRPr="00910802">
              <w:rPr>
                <w:bCs/>
              </w:rPr>
              <w:t>800)-77-55-800</w:t>
            </w:r>
            <w:r w:rsidR="00DF1B62">
              <w:rPr>
                <w:bCs/>
              </w:rPr>
              <w:t>,</w:t>
            </w:r>
            <w:r w:rsidR="00914370" w:rsidRPr="00A0448A">
              <w:rPr>
                <w:bCs/>
              </w:rPr>
              <w:t>факс:+7 (495) 733-95-19</w:t>
            </w:r>
          </w:p>
        </w:tc>
      </w:tr>
      <w:tr w:rsidR="00914370" w:rsidRPr="00F84878" w:rsidTr="004A712F">
        <w:trPr>
          <w:trHeight w:val="1723"/>
        </w:trPr>
        <w:tc>
          <w:tcPr>
            <w:tcW w:w="456" w:type="dxa"/>
            <w:tcBorders>
              <w:bottom w:val="single" w:sz="4" w:space="0" w:color="auto"/>
            </w:tcBorders>
            <w:shd w:val="clear" w:color="auto" w:fill="F2F2F2"/>
            <w:vAlign w:val="center"/>
          </w:tcPr>
          <w:p w:rsidR="00914370" w:rsidRDefault="00914370" w:rsidP="004A712F">
            <w:pPr>
              <w:pStyle w:val="Default"/>
              <w:spacing w:before="120" w:after="120"/>
              <w:rPr>
                <w:b/>
                <w:iCs/>
              </w:rPr>
            </w:pPr>
            <w:r>
              <w:rPr>
                <w:b/>
                <w:iCs/>
              </w:rPr>
              <w:t>3</w:t>
            </w:r>
          </w:p>
        </w:tc>
        <w:tc>
          <w:tcPr>
            <w:tcW w:w="2551" w:type="dxa"/>
            <w:tcBorders>
              <w:bottom w:val="single" w:sz="4" w:space="0" w:color="auto"/>
            </w:tcBorders>
            <w:shd w:val="clear" w:color="auto" w:fill="F2F2F2"/>
            <w:vAlign w:val="center"/>
          </w:tcPr>
          <w:p w:rsidR="00914370" w:rsidRDefault="00914370" w:rsidP="004A712F">
            <w:pPr>
              <w:pStyle w:val="Default"/>
              <w:spacing w:before="120" w:after="120"/>
              <w:rPr>
                <w:b/>
                <w:iCs/>
              </w:rPr>
            </w:pPr>
            <w:r>
              <w:rPr>
                <w:b/>
                <w:iCs/>
              </w:rPr>
              <w:t>Р</w:t>
            </w:r>
            <w:r w:rsidRPr="00622F37">
              <w:rPr>
                <w:b/>
                <w:iCs/>
              </w:rPr>
              <w:t xml:space="preserve">ешение </w:t>
            </w:r>
            <w:r w:rsidR="006A6102">
              <w:rPr>
                <w:b/>
                <w:iCs/>
              </w:rPr>
              <w:t>собственника о проведении</w:t>
            </w:r>
            <w:r>
              <w:rPr>
                <w:b/>
                <w:iCs/>
              </w:rPr>
              <w:t xml:space="preserve"> продажи имущества</w:t>
            </w:r>
          </w:p>
        </w:tc>
        <w:tc>
          <w:tcPr>
            <w:tcW w:w="7229" w:type="dxa"/>
            <w:tcBorders>
              <w:bottom w:val="single" w:sz="4" w:space="0" w:color="auto"/>
            </w:tcBorders>
            <w:shd w:val="clear" w:color="auto" w:fill="auto"/>
            <w:vAlign w:val="center"/>
          </w:tcPr>
          <w:p w:rsidR="00C87386" w:rsidRDefault="00C87386" w:rsidP="00820AB7">
            <w:pPr>
              <w:autoSpaceDE w:val="0"/>
              <w:autoSpaceDN w:val="0"/>
              <w:adjustRightInd w:val="0"/>
              <w:jc w:val="both"/>
              <w:rPr>
                <w:bCs/>
              </w:rPr>
            </w:pPr>
            <w:r>
              <w:t>Постановление Администрации Б</w:t>
            </w:r>
            <w:r w:rsidR="008610CF">
              <w:t xml:space="preserve">елокалитвинского района от </w:t>
            </w:r>
            <w:r w:rsidR="00517E11">
              <w:t>31.08</w:t>
            </w:r>
            <w:r w:rsidR="008610CF">
              <w:t xml:space="preserve">.2021 № </w:t>
            </w:r>
            <w:r w:rsidR="00517E11">
              <w:t>1406</w:t>
            </w:r>
            <w:r>
              <w:t xml:space="preserve"> «О приватизации муниципального имущества, находящегося в собственности муниципального образования «Белокалитвинский район» путем продажи на аукционе в электронной форме.»</w:t>
            </w:r>
          </w:p>
          <w:p w:rsidR="00C31A44" w:rsidRPr="00432BA1" w:rsidRDefault="008610CF" w:rsidP="00820AB7">
            <w:pPr>
              <w:autoSpaceDE w:val="0"/>
              <w:autoSpaceDN w:val="0"/>
              <w:adjustRightInd w:val="0"/>
              <w:jc w:val="both"/>
              <w:rPr>
                <w:bCs/>
              </w:rPr>
            </w:pPr>
            <w:r>
              <w:rPr>
                <w:bCs/>
              </w:rPr>
              <w:t>Решение</w:t>
            </w:r>
            <w:r w:rsidR="00432BA1">
              <w:rPr>
                <w:bCs/>
              </w:rPr>
              <w:t xml:space="preserve"> председателя Комитета по управлению имуществом Администрации Белокалитвинского района</w:t>
            </w:r>
            <w:r w:rsidR="00C87386">
              <w:rPr>
                <w:bCs/>
              </w:rPr>
              <w:t xml:space="preserve"> </w:t>
            </w:r>
            <w:r w:rsidR="00517E11">
              <w:rPr>
                <w:bCs/>
              </w:rPr>
              <w:t xml:space="preserve"> от 02.09.2021 </w:t>
            </w:r>
            <w:r w:rsidR="00C87386" w:rsidRPr="00517E11">
              <w:rPr>
                <w:bCs/>
                <w:highlight w:val="yellow"/>
              </w:rPr>
              <w:t>№</w:t>
            </w:r>
          </w:p>
        </w:tc>
      </w:tr>
      <w:tr w:rsidR="00914370" w:rsidRPr="00F84878" w:rsidTr="004A712F">
        <w:trPr>
          <w:trHeight w:val="1723"/>
        </w:trPr>
        <w:tc>
          <w:tcPr>
            <w:tcW w:w="456" w:type="dxa"/>
            <w:tcBorders>
              <w:bottom w:val="single" w:sz="4" w:space="0" w:color="auto"/>
            </w:tcBorders>
            <w:shd w:val="clear" w:color="auto" w:fill="F2F2F2"/>
            <w:vAlign w:val="center"/>
          </w:tcPr>
          <w:p w:rsidR="00914370" w:rsidRDefault="00914370" w:rsidP="004A712F">
            <w:pPr>
              <w:pStyle w:val="Default"/>
              <w:spacing w:before="120" w:after="120"/>
              <w:rPr>
                <w:b/>
                <w:iCs/>
              </w:rPr>
            </w:pPr>
            <w:r>
              <w:rPr>
                <w:b/>
                <w:iCs/>
              </w:rPr>
              <w:lastRenderedPageBreak/>
              <w:t>4</w:t>
            </w:r>
          </w:p>
        </w:tc>
        <w:tc>
          <w:tcPr>
            <w:tcW w:w="2551" w:type="dxa"/>
            <w:tcBorders>
              <w:bottom w:val="single" w:sz="4" w:space="0" w:color="auto"/>
            </w:tcBorders>
            <w:shd w:val="clear" w:color="auto" w:fill="F2F2F2"/>
            <w:vAlign w:val="center"/>
          </w:tcPr>
          <w:p w:rsidR="00914370" w:rsidRDefault="00914370" w:rsidP="007D4DD5">
            <w:pPr>
              <w:pStyle w:val="Default"/>
              <w:rPr>
                <w:b/>
                <w:iCs/>
              </w:rPr>
            </w:pPr>
            <w:r>
              <w:rPr>
                <w:b/>
                <w:iCs/>
              </w:rPr>
              <w:t>Предмет продажи</w:t>
            </w:r>
          </w:p>
          <w:p w:rsidR="00914370" w:rsidRPr="00F84878" w:rsidRDefault="00914370" w:rsidP="007D4DD5">
            <w:pPr>
              <w:pStyle w:val="Default"/>
              <w:rPr>
                <w:b/>
                <w:iCs/>
              </w:rPr>
            </w:pPr>
            <w:r>
              <w:rPr>
                <w:b/>
                <w:iCs/>
              </w:rPr>
              <w:t>(объекты продажи)</w:t>
            </w:r>
          </w:p>
        </w:tc>
        <w:tc>
          <w:tcPr>
            <w:tcW w:w="7229" w:type="dxa"/>
            <w:tcBorders>
              <w:bottom w:val="single" w:sz="4" w:space="0" w:color="auto"/>
            </w:tcBorders>
            <w:shd w:val="clear" w:color="auto" w:fill="auto"/>
            <w:vAlign w:val="center"/>
          </w:tcPr>
          <w:p w:rsidR="00EA6CB7" w:rsidRDefault="0083016C" w:rsidP="00EA6CB7">
            <w:pPr>
              <w:pStyle w:val="Default"/>
              <w:jc w:val="both"/>
              <w:rPr>
                <w:b/>
                <w:bCs/>
                <w:iCs/>
              </w:rPr>
            </w:pPr>
            <w:r w:rsidRPr="00E6155D">
              <w:rPr>
                <w:b/>
                <w:bCs/>
                <w:iCs/>
              </w:rPr>
              <w:t>Лот №1</w:t>
            </w:r>
          </w:p>
          <w:p w:rsidR="00432BA1" w:rsidRDefault="008610CF" w:rsidP="00432BA1">
            <w:pPr>
              <w:pStyle w:val="Default"/>
              <w:jc w:val="both"/>
              <w:rPr>
                <w:b/>
                <w:bCs/>
                <w:iCs/>
              </w:rPr>
            </w:pPr>
            <w:r w:rsidRPr="000E7C1A">
              <w:t>Автобус ПАЗ-32053-70, идентификационный номер X1M3205СХА0004496, год изготовления 2010, регистрационный номер У 754 КК 161/rus.</w:t>
            </w:r>
          </w:p>
          <w:p w:rsidR="00803E67" w:rsidRDefault="00803E67" w:rsidP="00432BA1">
            <w:pPr>
              <w:pStyle w:val="Default"/>
              <w:jc w:val="both"/>
              <w:rPr>
                <w:b/>
                <w:bCs/>
                <w:iCs/>
              </w:rPr>
            </w:pPr>
          </w:p>
          <w:p w:rsidR="00914370" w:rsidRPr="00C87386" w:rsidRDefault="00914370" w:rsidP="00073B30">
            <w:pPr>
              <w:pStyle w:val="Default"/>
              <w:jc w:val="both"/>
              <w:rPr>
                <w:b/>
                <w:bCs/>
                <w:iCs/>
              </w:rPr>
            </w:pPr>
          </w:p>
        </w:tc>
      </w:tr>
      <w:tr w:rsidR="00914370" w:rsidRPr="00F84878" w:rsidTr="00582FD7">
        <w:trPr>
          <w:trHeight w:val="982"/>
        </w:trPr>
        <w:tc>
          <w:tcPr>
            <w:tcW w:w="456" w:type="dxa"/>
            <w:tcBorders>
              <w:bottom w:val="single" w:sz="4" w:space="0" w:color="auto"/>
            </w:tcBorders>
            <w:shd w:val="clear" w:color="auto" w:fill="F2F2F2"/>
            <w:vAlign w:val="center"/>
          </w:tcPr>
          <w:p w:rsidR="00914370" w:rsidRDefault="00914370" w:rsidP="004A712F">
            <w:pPr>
              <w:pStyle w:val="Default"/>
              <w:spacing w:before="120" w:after="120"/>
              <w:rPr>
                <w:b/>
                <w:iCs/>
              </w:rPr>
            </w:pPr>
            <w:r>
              <w:rPr>
                <w:b/>
                <w:iCs/>
              </w:rPr>
              <w:t>5</w:t>
            </w:r>
          </w:p>
        </w:tc>
        <w:tc>
          <w:tcPr>
            <w:tcW w:w="2551" w:type="dxa"/>
            <w:tcBorders>
              <w:bottom w:val="single" w:sz="4" w:space="0" w:color="auto"/>
            </w:tcBorders>
            <w:shd w:val="clear" w:color="auto" w:fill="F2F2F2"/>
            <w:vAlign w:val="center"/>
          </w:tcPr>
          <w:p w:rsidR="00914370" w:rsidRDefault="00914370" w:rsidP="004A712F">
            <w:pPr>
              <w:pStyle w:val="Default"/>
              <w:spacing w:before="120" w:after="120"/>
              <w:rPr>
                <w:b/>
                <w:iCs/>
              </w:rPr>
            </w:pPr>
            <w:r>
              <w:rPr>
                <w:b/>
                <w:iCs/>
              </w:rPr>
              <w:t>С</w:t>
            </w:r>
            <w:r w:rsidRPr="00AA4E7C">
              <w:rPr>
                <w:b/>
                <w:iCs/>
              </w:rPr>
              <w:t>пособ приватизации имущества</w:t>
            </w:r>
          </w:p>
        </w:tc>
        <w:tc>
          <w:tcPr>
            <w:tcW w:w="7229" w:type="dxa"/>
            <w:tcBorders>
              <w:bottom w:val="single" w:sz="4" w:space="0" w:color="auto"/>
            </w:tcBorders>
            <w:shd w:val="clear" w:color="auto" w:fill="auto"/>
          </w:tcPr>
          <w:p w:rsidR="00914370" w:rsidRPr="00622F37" w:rsidRDefault="00270AB0" w:rsidP="00EA6CB7">
            <w:pPr>
              <w:autoSpaceDE w:val="0"/>
              <w:autoSpaceDN w:val="0"/>
              <w:adjustRightInd w:val="0"/>
              <w:spacing w:before="120" w:after="120"/>
              <w:jc w:val="both"/>
              <w:rPr>
                <w:bCs/>
              </w:rPr>
            </w:pPr>
            <w:r>
              <w:rPr>
                <w:bCs/>
              </w:rPr>
              <w:t xml:space="preserve">Продажа </w:t>
            </w:r>
            <w:r w:rsidR="00EA6CB7">
              <w:rPr>
                <w:bCs/>
              </w:rPr>
              <w:t>без объявления цены</w:t>
            </w:r>
            <w:r w:rsidR="00D42D4C">
              <w:rPr>
                <w:bCs/>
              </w:rPr>
              <w:t>.</w:t>
            </w:r>
          </w:p>
        </w:tc>
      </w:tr>
      <w:tr w:rsidR="00914370" w:rsidRPr="00F84878" w:rsidTr="004E29DE">
        <w:trPr>
          <w:trHeight w:val="1965"/>
        </w:trPr>
        <w:tc>
          <w:tcPr>
            <w:tcW w:w="456" w:type="dxa"/>
            <w:tcBorders>
              <w:bottom w:val="single" w:sz="4" w:space="0" w:color="auto"/>
            </w:tcBorders>
            <w:shd w:val="clear" w:color="auto" w:fill="F2F2F2"/>
            <w:vAlign w:val="center"/>
          </w:tcPr>
          <w:p w:rsidR="00914370" w:rsidRDefault="00567D6C" w:rsidP="004A712F">
            <w:pPr>
              <w:pStyle w:val="Default"/>
              <w:spacing w:before="120" w:after="120"/>
              <w:rPr>
                <w:b/>
                <w:iCs/>
              </w:rPr>
            </w:pPr>
            <w:r>
              <w:rPr>
                <w:b/>
                <w:iCs/>
              </w:rPr>
              <w:t>6</w:t>
            </w:r>
          </w:p>
        </w:tc>
        <w:tc>
          <w:tcPr>
            <w:tcW w:w="2551" w:type="dxa"/>
            <w:tcBorders>
              <w:bottom w:val="single" w:sz="4" w:space="0" w:color="auto"/>
            </w:tcBorders>
            <w:shd w:val="clear" w:color="auto" w:fill="F2F2F2"/>
            <w:vAlign w:val="center"/>
          </w:tcPr>
          <w:p w:rsidR="00914370" w:rsidRDefault="00914370" w:rsidP="004A712F">
            <w:pPr>
              <w:pStyle w:val="Default"/>
              <w:spacing w:before="120" w:after="120"/>
              <w:rPr>
                <w:b/>
                <w:iCs/>
              </w:rPr>
            </w:pPr>
            <w:r>
              <w:rPr>
                <w:b/>
                <w:iCs/>
              </w:rPr>
              <w:t>Форма подачи предложений о цене имущества</w:t>
            </w:r>
          </w:p>
        </w:tc>
        <w:tc>
          <w:tcPr>
            <w:tcW w:w="7229" w:type="dxa"/>
            <w:tcBorders>
              <w:bottom w:val="single" w:sz="4" w:space="0" w:color="auto"/>
            </w:tcBorders>
            <w:shd w:val="clear" w:color="auto" w:fill="auto"/>
          </w:tcPr>
          <w:p w:rsidR="00416539" w:rsidRPr="005F2776" w:rsidRDefault="00416539" w:rsidP="00416539">
            <w:pPr>
              <w:autoSpaceDE w:val="0"/>
              <w:autoSpaceDN w:val="0"/>
              <w:adjustRightInd w:val="0"/>
              <w:jc w:val="both"/>
              <w:rPr>
                <w:b/>
                <w:bCs/>
              </w:rPr>
            </w:pPr>
            <w:r w:rsidRPr="004B449D">
              <w:rPr>
                <w:bCs/>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r>
              <w:rPr>
                <w:bCs/>
              </w:rPr>
              <w:t xml:space="preserve"> Данные </w:t>
            </w:r>
            <w:r>
              <w:t>д</w:t>
            </w:r>
            <w:r w:rsidRPr="004B449D">
              <w:t>окументы регис</w:t>
            </w:r>
            <w:r>
              <w:t>трируются оператором электронной площадки в журнале приема заявок с указанием даты и времени поступления на электронную площадку.</w:t>
            </w:r>
          </w:p>
          <w:p w:rsidR="00416539" w:rsidRDefault="00416539" w:rsidP="00416539">
            <w:pPr>
              <w:autoSpaceDE w:val="0"/>
              <w:autoSpaceDN w:val="0"/>
              <w:adjustRightInd w:val="0"/>
              <w:jc w:val="both"/>
            </w:pPr>
            <w: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914370" w:rsidRDefault="00416539" w:rsidP="00416539">
            <w:pPr>
              <w:autoSpaceDE w:val="0"/>
              <w:autoSpaceDN w:val="0"/>
              <w:adjustRightInd w:val="0"/>
              <w:spacing w:before="120" w:after="120"/>
              <w:jc w:val="both"/>
              <w:rPr>
                <w:bCs/>
              </w:rPr>
            </w:pPr>
            <w: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r w:rsidR="0041536D">
              <w:rPr>
                <w:bCs/>
              </w:rPr>
              <w:t>.</w:t>
            </w:r>
            <w:r w:rsidR="00432BA1">
              <w:rPr>
                <w:bCs/>
              </w:rPr>
              <w:t xml:space="preserve"> </w:t>
            </w:r>
          </w:p>
        </w:tc>
      </w:tr>
      <w:tr w:rsidR="00914370" w:rsidRPr="00F84878" w:rsidTr="004A712F">
        <w:trPr>
          <w:trHeight w:val="274"/>
        </w:trPr>
        <w:tc>
          <w:tcPr>
            <w:tcW w:w="456" w:type="dxa"/>
            <w:tcBorders>
              <w:bottom w:val="single" w:sz="4" w:space="0" w:color="auto"/>
            </w:tcBorders>
            <w:shd w:val="clear" w:color="auto" w:fill="F2F2F2"/>
            <w:vAlign w:val="center"/>
          </w:tcPr>
          <w:p w:rsidR="00914370" w:rsidRPr="00F84878" w:rsidRDefault="001C4476" w:rsidP="004A712F">
            <w:pPr>
              <w:pStyle w:val="Default"/>
              <w:spacing w:before="120" w:after="120"/>
              <w:rPr>
                <w:b/>
                <w:iCs/>
              </w:rPr>
            </w:pPr>
            <w:r>
              <w:rPr>
                <w:b/>
                <w:iCs/>
              </w:rPr>
              <w:t>7</w:t>
            </w:r>
          </w:p>
        </w:tc>
        <w:tc>
          <w:tcPr>
            <w:tcW w:w="2551" w:type="dxa"/>
            <w:tcBorders>
              <w:bottom w:val="single" w:sz="4" w:space="0" w:color="auto"/>
            </w:tcBorders>
            <w:shd w:val="clear" w:color="auto" w:fill="F2F2F2"/>
            <w:vAlign w:val="center"/>
          </w:tcPr>
          <w:p w:rsidR="00914370" w:rsidRPr="00A60E3B" w:rsidRDefault="00914370" w:rsidP="004A712F">
            <w:pPr>
              <w:pStyle w:val="Default"/>
              <w:spacing w:before="120" w:after="120"/>
              <w:rPr>
                <w:b/>
                <w:bCs/>
                <w:iCs/>
              </w:rPr>
            </w:pPr>
            <w:r w:rsidRPr="00A60E3B">
              <w:rPr>
                <w:rFonts w:eastAsiaTheme="minorHAnsi"/>
                <w:b/>
                <w:bCs/>
              </w:rPr>
              <w:t>Условия и сроки платежа, необходимые реквизиты счетов</w:t>
            </w:r>
          </w:p>
        </w:tc>
        <w:tc>
          <w:tcPr>
            <w:tcW w:w="7229" w:type="dxa"/>
            <w:tcBorders>
              <w:bottom w:val="single" w:sz="4" w:space="0" w:color="auto"/>
            </w:tcBorders>
            <w:shd w:val="clear" w:color="auto" w:fill="auto"/>
            <w:vAlign w:val="center"/>
          </w:tcPr>
          <w:p w:rsidR="003D670A" w:rsidRDefault="00914370" w:rsidP="003D670A">
            <w:pPr>
              <w:pStyle w:val="ConsPlusNormal"/>
              <w:widowControl/>
              <w:ind w:firstLine="0"/>
              <w:jc w:val="both"/>
              <w:rPr>
                <w:rFonts w:ascii="Times New Roman" w:hAnsi="Times New Roman" w:cs="Times New Roman"/>
                <w:sz w:val="24"/>
                <w:szCs w:val="24"/>
              </w:rPr>
            </w:pPr>
            <w:r w:rsidRPr="00025904">
              <w:rPr>
                <w:rFonts w:ascii="Times New Roman" w:hAnsi="Times New Roman" w:cs="Times New Roman"/>
                <w:sz w:val="24"/>
                <w:szCs w:val="24"/>
              </w:rPr>
              <w:t xml:space="preserve">Оплата </w:t>
            </w:r>
            <w:r w:rsidR="00432BA1">
              <w:rPr>
                <w:rFonts w:ascii="Times New Roman" w:hAnsi="Times New Roman" w:cs="Times New Roman"/>
                <w:sz w:val="24"/>
                <w:szCs w:val="24"/>
              </w:rPr>
              <w:t xml:space="preserve">приобретаемого муниципального </w:t>
            </w:r>
            <w:r w:rsidRPr="00025904">
              <w:rPr>
                <w:rFonts w:ascii="Times New Roman" w:hAnsi="Times New Roman" w:cs="Times New Roman"/>
                <w:sz w:val="24"/>
                <w:szCs w:val="24"/>
              </w:rPr>
              <w:t>имущества</w:t>
            </w:r>
            <w:r w:rsidR="00432BA1">
              <w:rPr>
                <w:rFonts w:ascii="Times New Roman" w:hAnsi="Times New Roman" w:cs="Times New Roman"/>
                <w:sz w:val="24"/>
                <w:szCs w:val="24"/>
              </w:rPr>
              <w:t>,</w:t>
            </w:r>
            <w:r w:rsidR="005365A7">
              <w:rPr>
                <w:rFonts w:ascii="Times New Roman" w:hAnsi="Times New Roman" w:cs="Times New Roman"/>
                <w:sz w:val="24"/>
                <w:szCs w:val="24"/>
              </w:rPr>
              <w:t xml:space="preserve"> </w:t>
            </w:r>
            <w:r w:rsidRPr="00025904">
              <w:rPr>
                <w:rFonts w:ascii="Times New Roman" w:hAnsi="Times New Roman" w:cs="Times New Roman"/>
                <w:sz w:val="24"/>
                <w:szCs w:val="24"/>
              </w:rPr>
              <w:t xml:space="preserve">производится победителем </w:t>
            </w:r>
            <w:r>
              <w:rPr>
                <w:rFonts w:ascii="Times New Roman" w:hAnsi="Times New Roman" w:cs="Times New Roman"/>
                <w:sz w:val="24"/>
                <w:szCs w:val="24"/>
              </w:rPr>
              <w:t>продажи имущества</w:t>
            </w:r>
            <w:r w:rsidR="00CC7D45">
              <w:rPr>
                <w:rFonts w:ascii="Times New Roman" w:hAnsi="Times New Roman" w:cs="Times New Roman"/>
                <w:sz w:val="24"/>
                <w:szCs w:val="24"/>
              </w:rPr>
              <w:t xml:space="preserve"> (П</w:t>
            </w:r>
            <w:r w:rsidRPr="00025904">
              <w:rPr>
                <w:rFonts w:ascii="Times New Roman" w:hAnsi="Times New Roman" w:cs="Times New Roman"/>
                <w:sz w:val="24"/>
                <w:szCs w:val="24"/>
              </w:rPr>
              <w:t xml:space="preserve">окупателем) </w:t>
            </w:r>
            <w:r w:rsidR="003D670A">
              <w:rPr>
                <w:rFonts w:ascii="Times New Roman" w:hAnsi="Times New Roman" w:cs="Times New Roman"/>
                <w:sz w:val="24"/>
                <w:szCs w:val="24"/>
              </w:rPr>
              <w:t>не позднее 1</w:t>
            </w:r>
            <w:r w:rsidR="00AB6570">
              <w:rPr>
                <w:rFonts w:ascii="Times New Roman" w:hAnsi="Times New Roman" w:cs="Times New Roman"/>
                <w:sz w:val="24"/>
                <w:szCs w:val="24"/>
              </w:rPr>
              <w:t>0</w:t>
            </w:r>
            <w:r w:rsidRPr="00025904">
              <w:rPr>
                <w:rFonts w:ascii="Times New Roman" w:hAnsi="Times New Roman" w:cs="Times New Roman"/>
                <w:sz w:val="24"/>
                <w:szCs w:val="24"/>
              </w:rPr>
              <w:t xml:space="preserve"> рабочих дней с даты заключения договора купли-продажи </w:t>
            </w:r>
            <w:r w:rsidR="006F68CB">
              <w:rPr>
                <w:rFonts w:ascii="Times New Roman" w:hAnsi="Times New Roman" w:cs="Times New Roman"/>
                <w:sz w:val="24"/>
                <w:szCs w:val="24"/>
              </w:rPr>
              <w:t>муниципального</w:t>
            </w:r>
            <w:r w:rsidRPr="00025904">
              <w:rPr>
                <w:rFonts w:ascii="Times New Roman" w:hAnsi="Times New Roman" w:cs="Times New Roman"/>
                <w:sz w:val="24"/>
                <w:szCs w:val="24"/>
              </w:rPr>
              <w:t xml:space="preserve"> имущества. </w:t>
            </w:r>
          </w:p>
          <w:p w:rsidR="003D670A" w:rsidRPr="003D670A" w:rsidRDefault="009F4CA9" w:rsidP="003D670A">
            <w:pPr>
              <w:pStyle w:val="ConsPlusNormal"/>
              <w:widowControl/>
              <w:ind w:firstLine="0"/>
              <w:jc w:val="both"/>
              <w:rPr>
                <w:rFonts w:ascii="Times New Roman" w:hAnsi="Times New Roman" w:cs="Times New Roman"/>
                <w:sz w:val="24"/>
                <w:szCs w:val="24"/>
              </w:rPr>
            </w:pPr>
            <w:r w:rsidRPr="003D670A">
              <w:rPr>
                <w:rFonts w:ascii="Times New Roman" w:hAnsi="Times New Roman" w:cs="Times New Roman"/>
                <w:sz w:val="24"/>
                <w:szCs w:val="24"/>
              </w:rPr>
              <w:t>Оплата производится путем без</w:t>
            </w:r>
            <w:r w:rsidR="00CC7D45">
              <w:rPr>
                <w:rFonts w:ascii="Times New Roman" w:hAnsi="Times New Roman" w:cs="Times New Roman"/>
                <w:sz w:val="24"/>
                <w:szCs w:val="24"/>
              </w:rPr>
              <w:t>наличного перечисления средств П</w:t>
            </w:r>
            <w:r w:rsidRPr="003D670A">
              <w:rPr>
                <w:rFonts w:ascii="Times New Roman" w:hAnsi="Times New Roman" w:cs="Times New Roman"/>
                <w:sz w:val="24"/>
                <w:szCs w:val="24"/>
              </w:rPr>
              <w:t>окупателем на реквизиты указанные в договоре купли-продажи муниципального имущества, посредством внесения суммы платежа</w:t>
            </w:r>
            <w:r w:rsidRPr="003D670A">
              <w:rPr>
                <w:rFonts w:ascii="Times New Roman" w:hAnsi="Times New Roman" w:cs="Times New Roman"/>
                <w:bCs/>
                <w:i/>
                <w:iCs/>
                <w:sz w:val="24"/>
                <w:szCs w:val="24"/>
              </w:rPr>
              <w:t xml:space="preserve"> </w:t>
            </w:r>
            <w:r w:rsidRPr="003D670A">
              <w:rPr>
                <w:rFonts w:ascii="Times New Roman" w:hAnsi="Times New Roman" w:cs="Times New Roman"/>
                <w:bCs/>
                <w:sz w:val="24"/>
                <w:szCs w:val="24"/>
              </w:rPr>
              <w:t xml:space="preserve">на счёт </w:t>
            </w:r>
            <w:r w:rsidR="003D670A" w:rsidRPr="003D670A">
              <w:rPr>
                <w:rFonts w:ascii="Times New Roman" w:hAnsi="Times New Roman" w:cs="Times New Roman"/>
                <w:bCs/>
                <w:sz w:val="24"/>
                <w:szCs w:val="24"/>
              </w:rPr>
              <w:t xml:space="preserve">№ </w:t>
            </w:r>
            <w:r w:rsidR="003D670A" w:rsidRPr="003D670A">
              <w:rPr>
                <w:rFonts w:ascii="Times New Roman" w:hAnsi="Times New Roman" w:cs="Times New Roman"/>
                <w:spacing w:val="9"/>
                <w:sz w:val="24"/>
                <w:szCs w:val="24"/>
              </w:rPr>
              <w:t>03100643000000015800</w:t>
            </w:r>
            <w:r w:rsidR="003D670A" w:rsidRPr="003D670A">
              <w:rPr>
                <w:rFonts w:ascii="Times New Roman" w:hAnsi="Times New Roman" w:cs="Times New Roman"/>
                <w:bCs/>
                <w:sz w:val="24"/>
                <w:szCs w:val="24"/>
              </w:rPr>
              <w:t xml:space="preserve"> Управления Федерального казначейства по Ростовской области (Комитет по управлению имуществом), БИК </w:t>
            </w:r>
            <w:r w:rsidR="003D670A" w:rsidRPr="003D670A">
              <w:rPr>
                <w:rFonts w:ascii="Times New Roman" w:hAnsi="Times New Roman" w:cs="Times New Roman"/>
                <w:sz w:val="24"/>
                <w:szCs w:val="24"/>
              </w:rPr>
              <w:t>016015102</w:t>
            </w:r>
            <w:r w:rsidR="003D670A" w:rsidRPr="003D670A">
              <w:rPr>
                <w:rFonts w:ascii="Times New Roman" w:hAnsi="Times New Roman" w:cs="Times New Roman"/>
                <w:bCs/>
                <w:sz w:val="24"/>
                <w:szCs w:val="24"/>
              </w:rPr>
              <w:t xml:space="preserve">, ИНН 6142006143, КПП 614201001 в банке </w:t>
            </w:r>
            <w:r w:rsidR="003D670A" w:rsidRPr="003D670A">
              <w:rPr>
                <w:rFonts w:ascii="Times New Roman" w:hAnsi="Times New Roman" w:cs="Times New Roman"/>
                <w:sz w:val="24"/>
                <w:szCs w:val="24"/>
              </w:rPr>
              <w:t>ОТДЕЛЕНИЕ РОСТОВ-НА-ДОНУ БАНКА РОССИИ// УФК по Ростовской области г. Ростов-на-Дону</w:t>
            </w:r>
            <w:r w:rsidR="003D670A" w:rsidRPr="003D670A">
              <w:rPr>
                <w:rFonts w:ascii="Times New Roman" w:hAnsi="Times New Roman" w:cs="Times New Roman"/>
                <w:bCs/>
                <w:sz w:val="24"/>
                <w:szCs w:val="24"/>
              </w:rPr>
              <w:t xml:space="preserve">, </w:t>
            </w:r>
            <w:r w:rsidR="003D670A" w:rsidRPr="003D670A">
              <w:rPr>
                <w:rFonts w:ascii="Times New Roman" w:hAnsi="Times New Roman" w:cs="Times New Roman"/>
                <w:sz w:val="24"/>
                <w:szCs w:val="24"/>
              </w:rPr>
              <w:t>ОКТМО 60 606 000</w:t>
            </w:r>
            <w:r w:rsidR="003D670A" w:rsidRPr="003D670A">
              <w:rPr>
                <w:rFonts w:ascii="Times New Roman" w:hAnsi="Times New Roman" w:cs="Times New Roman"/>
                <w:bCs/>
                <w:sz w:val="24"/>
                <w:szCs w:val="24"/>
              </w:rPr>
              <w:t xml:space="preserve">, </w:t>
            </w:r>
          </w:p>
          <w:p w:rsidR="00914370" w:rsidRDefault="003D670A" w:rsidP="003D670A">
            <w:pPr>
              <w:suppressLineNumbers/>
              <w:suppressAutoHyphens/>
              <w:autoSpaceDE w:val="0"/>
              <w:jc w:val="both"/>
              <w:rPr>
                <w:bCs/>
              </w:rPr>
            </w:pPr>
            <w:r w:rsidRPr="003D670A">
              <w:rPr>
                <w:bCs/>
              </w:rPr>
              <w:t xml:space="preserve">КБК </w:t>
            </w:r>
            <w:r w:rsidRPr="003D670A">
              <w:rPr>
                <w:spacing w:val="9"/>
              </w:rPr>
              <w:t xml:space="preserve">914 1 14 13050 05 0000 410 </w:t>
            </w:r>
            <w:r w:rsidRPr="003D670A">
              <w:rPr>
                <w:bCs/>
              </w:rPr>
              <w:t>– «Доходы от приватизации имущества, находящегося в собственности муниципальных районов, в части приватизации нефинансовых активов имущества казны»;</w:t>
            </w:r>
          </w:p>
          <w:p w:rsidR="005E62B5" w:rsidRPr="003D670A" w:rsidRDefault="005E62B5" w:rsidP="003D670A">
            <w:pPr>
              <w:suppressLineNumbers/>
              <w:suppressAutoHyphens/>
              <w:autoSpaceDE w:val="0"/>
              <w:jc w:val="both"/>
              <w:rPr>
                <w:bCs/>
              </w:rPr>
            </w:pPr>
          </w:p>
        </w:tc>
      </w:tr>
      <w:tr w:rsidR="00914370" w:rsidRPr="00F84878" w:rsidTr="00582FD7">
        <w:trPr>
          <w:trHeight w:val="4526"/>
        </w:trPr>
        <w:tc>
          <w:tcPr>
            <w:tcW w:w="456" w:type="dxa"/>
            <w:tcBorders>
              <w:top w:val="single" w:sz="4" w:space="0" w:color="auto"/>
            </w:tcBorders>
            <w:shd w:val="clear" w:color="auto" w:fill="F2F2F2"/>
          </w:tcPr>
          <w:p w:rsidR="00914370" w:rsidRPr="00F84878" w:rsidRDefault="001C4476" w:rsidP="004A712F">
            <w:pPr>
              <w:pStyle w:val="Default"/>
              <w:spacing w:before="120" w:after="120"/>
              <w:rPr>
                <w:b/>
                <w:iCs/>
              </w:rPr>
            </w:pPr>
            <w:r>
              <w:rPr>
                <w:b/>
                <w:iCs/>
              </w:rPr>
              <w:lastRenderedPageBreak/>
              <w:t>8</w:t>
            </w:r>
          </w:p>
        </w:tc>
        <w:tc>
          <w:tcPr>
            <w:tcW w:w="2551" w:type="dxa"/>
            <w:tcBorders>
              <w:top w:val="single" w:sz="4" w:space="0" w:color="auto"/>
            </w:tcBorders>
            <w:shd w:val="clear" w:color="auto" w:fill="F2F2F2"/>
          </w:tcPr>
          <w:p w:rsidR="00914370" w:rsidRPr="00241EF7" w:rsidRDefault="00914370" w:rsidP="004A712F">
            <w:pPr>
              <w:autoSpaceDE w:val="0"/>
              <w:autoSpaceDN w:val="0"/>
              <w:adjustRightInd w:val="0"/>
              <w:spacing w:before="120" w:after="120"/>
              <w:rPr>
                <w:rFonts w:eastAsia="Calibri"/>
                <w:b/>
                <w:iCs/>
                <w:color w:val="000000"/>
                <w:lang w:eastAsia="en-US"/>
              </w:rPr>
            </w:pPr>
            <w:r w:rsidRPr="00A5462C">
              <w:rPr>
                <w:rFonts w:eastAsia="Calibri"/>
                <w:b/>
                <w:iCs/>
                <w:color w:val="000000"/>
                <w:lang w:eastAsia="en-US"/>
              </w:rPr>
              <w:t>Место, сроки подач</w:t>
            </w:r>
            <w:r w:rsidR="003D670A">
              <w:rPr>
                <w:rFonts w:eastAsia="Calibri"/>
                <w:b/>
                <w:iCs/>
                <w:color w:val="000000"/>
                <w:lang w:eastAsia="en-US"/>
              </w:rPr>
              <w:t>и (приема) з</w:t>
            </w:r>
            <w:r w:rsidR="00432BA1">
              <w:rPr>
                <w:rFonts w:eastAsia="Calibri"/>
                <w:b/>
                <w:iCs/>
                <w:color w:val="000000"/>
                <w:lang w:eastAsia="en-US"/>
              </w:rPr>
              <w:t>аявок, определения у</w:t>
            </w:r>
            <w:r w:rsidRPr="00A5462C">
              <w:rPr>
                <w:rFonts w:eastAsia="Calibri"/>
                <w:b/>
                <w:iCs/>
                <w:color w:val="000000"/>
                <w:lang w:eastAsia="en-US"/>
              </w:rPr>
              <w:t>частников</w:t>
            </w:r>
            <w:r>
              <w:rPr>
                <w:rFonts w:eastAsia="Calibri"/>
                <w:b/>
                <w:iCs/>
                <w:color w:val="000000"/>
                <w:lang w:eastAsia="en-US"/>
              </w:rPr>
              <w:t xml:space="preserve">, </w:t>
            </w:r>
            <w:r w:rsidRPr="00A5462C">
              <w:rPr>
                <w:rFonts w:eastAsia="Calibri"/>
                <w:b/>
                <w:iCs/>
                <w:color w:val="000000"/>
                <w:lang w:eastAsia="en-US"/>
              </w:rPr>
              <w:t xml:space="preserve"> проведения</w:t>
            </w:r>
            <w:r w:rsidR="00432BA1">
              <w:rPr>
                <w:rFonts w:eastAsia="Calibri"/>
                <w:b/>
                <w:iCs/>
                <w:color w:val="000000"/>
                <w:lang w:eastAsia="en-US"/>
              </w:rPr>
              <w:t xml:space="preserve"> </w:t>
            </w:r>
            <w:r>
              <w:rPr>
                <w:b/>
                <w:iCs/>
              </w:rPr>
              <w:t>и подведения итогов продажи имущества</w:t>
            </w:r>
          </w:p>
        </w:tc>
        <w:tc>
          <w:tcPr>
            <w:tcW w:w="7229" w:type="dxa"/>
            <w:tcBorders>
              <w:top w:val="single" w:sz="4" w:space="0" w:color="auto"/>
            </w:tcBorders>
            <w:shd w:val="clear" w:color="auto" w:fill="auto"/>
          </w:tcPr>
          <w:p w:rsidR="00914370" w:rsidRPr="00A5462C" w:rsidRDefault="00914370" w:rsidP="004A712F">
            <w:pPr>
              <w:autoSpaceDE w:val="0"/>
              <w:autoSpaceDN w:val="0"/>
              <w:adjustRightInd w:val="0"/>
              <w:spacing w:before="120" w:after="120"/>
              <w:jc w:val="both"/>
              <w:rPr>
                <w:rFonts w:eastAsia="Calibri"/>
              </w:rPr>
            </w:pPr>
            <w:r>
              <w:rPr>
                <w:rFonts w:eastAsia="Calibri"/>
              </w:rPr>
              <w:t xml:space="preserve">1) </w:t>
            </w:r>
            <w:r w:rsidR="00871855">
              <w:rPr>
                <w:rFonts w:eastAsia="Calibri"/>
              </w:rPr>
              <w:t xml:space="preserve">Место подачи (приема) </w:t>
            </w:r>
            <w:r w:rsidR="003D670A">
              <w:rPr>
                <w:rFonts w:eastAsia="Calibri"/>
              </w:rPr>
              <w:t>з</w:t>
            </w:r>
            <w:r w:rsidRPr="00A5462C">
              <w:rPr>
                <w:rFonts w:eastAsia="Calibri"/>
              </w:rPr>
              <w:t xml:space="preserve">аявок: </w:t>
            </w:r>
            <w:bookmarkStart w:id="0" w:name="_Hlk10095844"/>
            <w:r w:rsidRPr="00A5462C">
              <w:rPr>
                <w:rFonts w:eastAsia="Calibri"/>
              </w:rPr>
              <w:t xml:space="preserve">электронная площадка </w:t>
            </w:r>
            <w:hyperlink r:id="rId8" w:history="1">
              <w:r w:rsidRPr="003F3989">
                <w:rPr>
                  <w:rStyle w:val="a4"/>
                  <w:rFonts w:eastAsia="Calibri"/>
                </w:rPr>
                <w:t>www.rts-tender.ru</w:t>
              </w:r>
            </w:hyperlink>
            <w:r>
              <w:rPr>
                <w:rFonts w:eastAsia="Calibri"/>
              </w:rPr>
              <w:t xml:space="preserve"> (Оператор)</w:t>
            </w:r>
            <w:r w:rsidRPr="00A5462C">
              <w:rPr>
                <w:rFonts w:eastAsia="Calibri"/>
              </w:rPr>
              <w:t>.</w:t>
            </w:r>
            <w:bookmarkEnd w:id="0"/>
          </w:p>
          <w:p w:rsidR="00914370" w:rsidRDefault="00914370" w:rsidP="004A712F">
            <w:pPr>
              <w:autoSpaceDE w:val="0"/>
              <w:autoSpaceDN w:val="0"/>
              <w:adjustRightInd w:val="0"/>
              <w:spacing w:before="120" w:after="120"/>
              <w:jc w:val="both"/>
              <w:rPr>
                <w:rFonts w:eastAsia="Calibri"/>
              </w:rPr>
            </w:pPr>
            <w:r>
              <w:rPr>
                <w:rFonts w:eastAsia="Calibri"/>
              </w:rPr>
              <w:t xml:space="preserve">2) </w:t>
            </w:r>
            <w:r w:rsidRPr="00A5462C">
              <w:rPr>
                <w:rFonts w:eastAsia="Calibri"/>
              </w:rPr>
              <w:t>Дата</w:t>
            </w:r>
            <w:r w:rsidR="0049204B">
              <w:rPr>
                <w:rFonts w:eastAsia="Calibri"/>
              </w:rPr>
              <w:t xml:space="preserve"> и время начала подачи (приема) </w:t>
            </w:r>
            <w:r w:rsidR="003D670A">
              <w:rPr>
                <w:rFonts w:eastAsia="Calibri"/>
              </w:rPr>
              <w:t>з</w:t>
            </w:r>
            <w:r w:rsidRPr="00A5462C">
              <w:rPr>
                <w:rFonts w:eastAsia="Calibri"/>
              </w:rPr>
              <w:t xml:space="preserve">аявок: </w:t>
            </w:r>
            <w:r w:rsidR="00640201" w:rsidRPr="00B86132">
              <w:rPr>
                <w:rFonts w:eastAsia="Calibri"/>
                <w:b/>
              </w:rPr>
              <w:t xml:space="preserve">с </w:t>
            </w:r>
            <w:r w:rsidR="00517E11">
              <w:rPr>
                <w:rFonts w:eastAsia="Calibri"/>
                <w:b/>
              </w:rPr>
              <w:t>03</w:t>
            </w:r>
            <w:r w:rsidR="003D670A">
              <w:rPr>
                <w:rFonts w:eastAsia="Calibri"/>
                <w:b/>
              </w:rPr>
              <w:t xml:space="preserve"> сентября 2021</w:t>
            </w:r>
            <w:r w:rsidR="00640201" w:rsidRPr="00B86132">
              <w:rPr>
                <w:rFonts w:eastAsia="Calibri"/>
                <w:b/>
              </w:rPr>
              <w:t>года</w:t>
            </w:r>
            <w:r w:rsidR="00432BA1">
              <w:rPr>
                <w:rFonts w:eastAsia="Calibri"/>
                <w:b/>
              </w:rPr>
              <w:t xml:space="preserve"> </w:t>
            </w:r>
            <w:r w:rsidR="00640201" w:rsidRPr="00B86132">
              <w:rPr>
                <w:rFonts w:eastAsia="Calibri"/>
                <w:b/>
              </w:rPr>
              <w:t>с</w:t>
            </w:r>
            <w:r w:rsidR="009B6CEB" w:rsidRPr="00B86132">
              <w:rPr>
                <w:rFonts w:eastAsia="Calibri"/>
                <w:b/>
              </w:rPr>
              <w:t>09</w:t>
            </w:r>
            <w:r w:rsidRPr="00B86132">
              <w:rPr>
                <w:rFonts w:eastAsia="Calibri"/>
                <w:b/>
              </w:rPr>
              <w:t xml:space="preserve"> час. 00 мин.</w:t>
            </w:r>
            <w:r w:rsidRPr="00A5462C">
              <w:rPr>
                <w:rFonts w:eastAsia="Calibri"/>
              </w:rPr>
              <w:t xml:space="preserve"> по московскому</w:t>
            </w:r>
            <w:r w:rsidR="00432BA1">
              <w:rPr>
                <w:rFonts w:eastAsia="Calibri"/>
              </w:rPr>
              <w:t xml:space="preserve"> </w:t>
            </w:r>
            <w:r w:rsidRPr="00A5462C">
              <w:rPr>
                <w:rFonts w:eastAsia="Calibri"/>
              </w:rPr>
              <w:t>времени.</w:t>
            </w:r>
          </w:p>
          <w:p w:rsidR="00914370" w:rsidRDefault="00914370" w:rsidP="004A712F">
            <w:pPr>
              <w:autoSpaceDE w:val="0"/>
              <w:autoSpaceDN w:val="0"/>
              <w:adjustRightInd w:val="0"/>
              <w:spacing w:before="120" w:after="120"/>
              <w:jc w:val="both"/>
              <w:rPr>
                <w:rFonts w:eastAsia="Calibri"/>
              </w:rPr>
            </w:pPr>
            <w:r w:rsidRPr="00A5462C">
              <w:rPr>
                <w:rFonts w:eastAsia="Calibri"/>
              </w:rPr>
              <w:t>3</w:t>
            </w:r>
            <w:r>
              <w:rPr>
                <w:rFonts w:eastAsia="Calibri"/>
              </w:rPr>
              <w:t>)</w:t>
            </w:r>
            <w:r w:rsidRPr="00A5462C">
              <w:rPr>
                <w:rFonts w:eastAsia="Calibri"/>
              </w:rPr>
              <w:t xml:space="preserve"> Дата и в</w:t>
            </w:r>
            <w:r w:rsidR="00CA41C4">
              <w:rPr>
                <w:rFonts w:eastAsia="Calibri"/>
              </w:rPr>
              <w:t>ремя окончания подачи (приема) з</w:t>
            </w:r>
            <w:r w:rsidRPr="00A5462C">
              <w:rPr>
                <w:rFonts w:eastAsia="Calibri"/>
              </w:rPr>
              <w:t xml:space="preserve">аявок: </w:t>
            </w:r>
            <w:r w:rsidR="00517E11" w:rsidRPr="00517E11">
              <w:rPr>
                <w:rFonts w:eastAsia="Calibri"/>
                <w:b/>
              </w:rPr>
              <w:t>28</w:t>
            </w:r>
            <w:r w:rsidR="00CA41C4" w:rsidRPr="00517E11">
              <w:rPr>
                <w:rFonts w:eastAsia="Calibri"/>
                <w:b/>
              </w:rPr>
              <w:t xml:space="preserve"> </w:t>
            </w:r>
            <w:r w:rsidR="00CA41C4">
              <w:rPr>
                <w:rFonts w:eastAsia="Calibri"/>
                <w:b/>
              </w:rPr>
              <w:t>сентября 2021</w:t>
            </w:r>
            <w:r w:rsidR="00640201" w:rsidRPr="00B86132">
              <w:rPr>
                <w:rFonts w:eastAsia="Calibri"/>
                <w:b/>
              </w:rPr>
              <w:t>года</w:t>
            </w:r>
            <w:r w:rsidRPr="00B86132">
              <w:rPr>
                <w:rFonts w:eastAsia="Calibri"/>
                <w:b/>
              </w:rPr>
              <w:t xml:space="preserve"> в</w:t>
            </w:r>
            <w:r w:rsidR="009D3F6B">
              <w:rPr>
                <w:rFonts w:eastAsia="Calibri"/>
                <w:b/>
              </w:rPr>
              <w:t> 18</w:t>
            </w:r>
            <w:r w:rsidRPr="00B86132">
              <w:rPr>
                <w:rFonts w:eastAsia="Calibri"/>
                <w:b/>
              </w:rPr>
              <w:t xml:space="preserve"> час. </w:t>
            </w:r>
            <w:r w:rsidR="00432BA1">
              <w:rPr>
                <w:rFonts w:eastAsia="Calibri"/>
                <w:b/>
              </w:rPr>
              <w:t>00</w:t>
            </w:r>
            <w:r w:rsidRPr="00B86132">
              <w:rPr>
                <w:rFonts w:eastAsia="Calibri"/>
                <w:b/>
              </w:rPr>
              <w:t xml:space="preserve"> мин. </w:t>
            </w:r>
            <w:r>
              <w:rPr>
                <w:rFonts w:eastAsia="Calibri"/>
              </w:rPr>
              <w:t>п</w:t>
            </w:r>
            <w:r w:rsidRPr="00A5462C">
              <w:rPr>
                <w:rFonts w:eastAsia="Calibri"/>
              </w:rPr>
              <w:t>о</w:t>
            </w:r>
            <w:r w:rsidR="00432BA1">
              <w:rPr>
                <w:rFonts w:eastAsia="Calibri"/>
              </w:rPr>
              <w:t xml:space="preserve"> </w:t>
            </w:r>
            <w:r w:rsidRPr="00A5462C">
              <w:rPr>
                <w:rFonts w:eastAsia="Calibri"/>
              </w:rPr>
              <w:t>московскому времени</w:t>
            </w:r>
          </w:p>
          <w:p w:rsidR="00EB324C" w:rsidRDefault="00914370" w:rsidP="004A712F">
            <w:pPr>
              <w:autoSpaceDE w:val="0"/>
              <w:autoSpaceDN w:val="0"/>
              <w:adjustRightInd w:val="0"/>
              <w:spacing w:before="120" w:after="120"/>
              <w:jc w:val="both"/>
              <w:rPr>
                <w:rFonts w:eastAsia="Calibri"/>
              </w:rPr>
            </w:pPr>
            <w:r>
              <w:rPr>
                <w:rFonts w:eastAsia="Calibri"/>
              </w:rPr>
              <w:t xml:space="preserve">4) </w:t>
            </w:r>
            <w:r w:rsidRPr="00A5462C">
              <w:rPr>
                <w:rFonts w:eastAsia="Calibri"/>
              </w:rPr>
              <w:t xml:space="preserve">Дата определения </w:t>
            </w:r>
            <w:r>
              <w:rPr>
                <w:rFonts w:eastAsia="Calibri"/>
              </w:rPr>
              <w:t>у</w:t>
            </w:r>
            <w:r w:rsidR="00871855">
              <w:rPr>
                <w:rFonts w:eastAsia="Calibri"/>
              </w:rPr>
              <w:t>частников</w:t>
            </w:r>
            <w:r w:rsidR="002A17E8">
              <w:rPr>
                <w:rFonts w:eastAsia="Calibri"/>
              </w:rPr>
              <w:t xml:space="preserve"> продажи</w:t>
            </w:r>
            <w:r w:rsidR="00871855">
              <w:rPr>
                <w:rFonts w:eastAsia="Calibri"/>
              </w:rPr>
              <w:t xml:space="preserve">: </w:t>
            </w:r>
            <w:r w:rsidR="00517E11" w:rsidRPr="00517E11">
              <w:rPr>
                <w:rFonts w:eastAsia="Calibri"/>
                <w:b/>
              </w:rPr>
              <w:t>30</w:t>
            </w:r>
            <w:r w:rsidR="00CA41C4" w:rsidRPr="00517E11">
              <w:rPr>
                <w:rFonts w:eastAsia="Calibri"/>
                <w:b/>
              </w:rPr>
              <w:t xml:space="preserve"> </w:t>
            </w:r>
            <w:r w:rsidR="00CA41C4">
              <w:rPr>
                <w:rFonts w:eastAsia="Calibri"/>
                <w:b/>
              </w:rPr>
              <w:t>сентября 2021</w:t>
            </w:r>
            <w:r w:rsidR="0012016E" w:rsidRPr="00B86132">
              <w:rPr>
                <w:rFonts w:eastAsia="Calibri"/>
                <w:b/>
              </w:rPr>
              <w:t>года</w:t>
            </w:r>
            <w:r w:rsidR="00517E11">
              <w:rPr>
                <w:rFonts w:eastAsia="Calibri"/>
                <w:b/>
              </w:rPr>
              <w:t xml:space="preserve"> </w:t>
            </w:r>
            <w:r w:rsidR="004C70A8" w:rsidRPr="00B86132">
              <w:rPr>
                <w:rFonts w:eastAsia="Calibri"/>
                <w:b/>
              </w:rPr>
              <w:t>в 1</w:t>
            </w:r>
            <w:r w:rsidR="008B2369" w:rsidRPr="00B86132">
              <w:rPr>
                <w:rFonts w:eastAsia="Calibri"/>
                <w:b/>
              </w:rPr>
              <w:t>0</w:t>
            </w:r>
            <w:r w:rsidR="004C70A8" w:rsidRPr="00B86132">
              <w:rPr>
                <w:rFonts w:eastAsia="Calibri"/>
                <w:b/>
              </w:rPr>
              <w:t xml:space="preserve"> час. 00 мин. </w:t>
            </w:r>
            <w:r w:rsidR="004C70A8" w:rsidRPr="004C70A8">
              <w:rPr>
                <w:rFonts w:eastAsia="Calibri"/>
              </w:rPr>
              <w:t>по московскому времени</w:t>
            </w:r>
          </w:p>
          <w:p w:rsidR="00C87386" w:rsidRPr="00C87386" w:rsidRDefault="00914370" w:rsidP="007B7BF0">
            <w:pPr>
              <w:autoSpaceDE w:val="0"/>
              <w:autoSpaceDN w:val="0"/>
              <w:adjustRightInd w:val="0"/>
              <w:spacing w:before="120" w:after="120"/>
              <w:jc w:val="both"/>
            </w:pPr>
            <w:r>
              <w:rPr>
                <w:rFonts w:eastAsia="Calibri"/>
              </w:rPr>
              <w:t>5)</w:t>
            </w:r>
            <w:r w:rsidRPr="00A5462C">
              <w:rPr>
                <w:rFonts w:eastAsia="Calibri"/>
              </w:rPr>
              <w:t xml:space="preserve"> Дата</w:t>
            </w:r>
            <w:r w:rsidR="00DC27B8">
              <w:rPr>
                <w:rFonts w:eastAsia="Calibri"/>
              </w:rPr>
              <w:t xml:space="preserve">, </w:t>
            </w:r>
            <w:r w:rsidRPr="00A5462C">
              <w:rPr>
                <w:rFonts w:eastAsia="Calibri"/>
              </w:rPr>
              <w:t>время</w:t>
            </w:r>
            <w:r w:rsidR="00DC27B8">
              <w:rPr>
                <w:rFonts w:eastAsia="Calibri"/>
              </w:rPr>
              <w:t xml:space="preserve"> и срок </w:t>
            </w:r>
            <w:r w:rsidRPr="00A5462C">
              <w:rPr>
                <w:rFonts w:eastAsia="Calibri"/>
              </w:rPr>
              <w:t>проведения</w:t>
            </w:r>
            <w:r w:rsidR="00432BA1">
              <w:rPr>
                <w:rFonts w:eastAsia="Calibri"/>
              </w:rPr>
              <w:t xml:space="preserve"> </w:t>
            </w:r>
            <w:r w:rsidR="002A17E8">
              <w:rPr>
                <w:rFonts w:eastAsia="Calibri"/>
              </w:rPr>
              <w:t>продажи</w:t>
            </w:r>
            <w:r w:rsidR="00F3434D">
              <w:rPr>
                <w:rFonts w:eastAsia="Calibri"/>
              </w:rPr>
              <w:t xml:space="preserve"> </w:t>
            </w:r>
            <w:r w:rsidR="00950165">
              <w:rPr>
                <w:rFonts w:eastAsia="Calibri"/>
              </w:rPr>
              <w:t>(</w:t>
            </w:r>
            <w:r w:rsidR="00DC27B8">
              <w:rPr>
                <w:rFonts w:eastAsia="Calibri"/>
              </w:rPr>
              <w:t>подведения итогов продажи</w:t>
            </w:r>
            <w:r w:rsidR="00950165">
              <w:rPr>
                <w:rFonts w:eastAsia="Calibri"/>
              </w:rPr>
              <w:t>)</w:t>
            </w:r>
            <w:r w:rsidRPr="00A5462C">
              <w:rPr>
                <w:rFonts w:eastAsia="Calibri"/>
              </w:rPr>
              <w:t xml:space="preserve">: </w:t>
            </w:r>
            <w:r w:rsidR="00517E11" w:rsidRPr="00517E11">
              <w:rPr>
                <w:rFonts w:eastAsia="Calibri"/>
                <w:b/>
              </w:rPr>
              <w:t>01</w:t>
            </w:r>
            <w:r w:rsidR="00517E11">
              <w:rPr>
                <w:rFonts w:eastAsia="Calibri"/>
                <w:b/>
              </w:rPr>
              <w:t xml:space="preserve"> окт</w:t>
            </w:r>
            <w:r w:rsidR="00CA41C4">
              <w:rPr>
                <w:rFonts w:eastAsia="Calibri"/>
                <w:b/>
              </w:rPr>
              <w:t>ября 2021</w:t>
            </w:r>
            <w:r w:rsidR="009F0CA3" w:rsidRPr="00B86132">
              <w:rPr>
                <w:rFonts w:eastAsia="Calibri"/>
                <w:b/>
              </w:rPr>
              <w:t xml:space="preserve"> года</w:t>
            </w:r>
            <w:r w:rsidR="009F4CA9">
              <w:rPr>
                <w:rFonts w:eastAsia="Calibri"/>
                <w:b/>
              </w:rPr>
              <w:t xml:space="preserve"> </w:t>
            </w:r>
            <w:r w:rsidRPr="00B86132">
              <w:rPr>
                <w:rFonts w:eastAsia="Calibri"/>
                <w:b/>
              </w:rPr>
              <w:t xml:space="preserve">в </w:t>
            </w:r>
            <w:r w:rsidR="009021E9">
              <w:rPr>
                <w:rFonts w:eastAsia="Calibri"/>
                <w:b/>
              </w:rPr>
              <w:t>10</w:t>
            </w:r>
            <w:r w:rsidRPr="00B86132">
              <w:rPr>
                <w:rFonts w:eastAsia="Calibri"/>
                <w:b/>
              </w:rPr>
              <w:t xml:space="preserve"> час. 00 мин</w:t>
            </w:r>
            <w:r w:rsidRPr="00A5462C">
              <w:rPr>
                <w:rFonts w:eastAsia="Calibri"/>
              </w:rPr>
              <w:t>. по</w:t>
            </w:r>
            <w:r>
              <w:rPr>
                <w:rFonts w:eastAsia="Calibri"/>
              </w:rPr>
              <w:t> </w:t>
            </w:r>
            <w:r w:rsidRPr="00A5462C">
              <w:rPr>
                <w:rFonts w:eastAsia="Calibri"/>
              </w:rPr>
              <w:t>московскому времени</w:t>
            </w:r>
            <w:r w:rsidR="00C87386">
              <w:t>.</w:t>
            </w:r>
          </w:p>
        </w:tc>
      </w:tr>
      <w:tr w:rsidR="00914370" w:rsidRPr="00624260" w:rsidTr="007B7BF0">
        <w:trPr>
          <w:trHeight w:val="3675"/>
        </w:trPr>
        <w:tc>
          <w:tcPr>
            <w:tcW w:w="456" w:type="dxa"/>
            <w:shd w:val="clear" w:color="auto" w:fill="F2F2F2"/>
          </w:tcPr>
          <w:p w:rsidR="00914370" w:rsidRPr="00624260" w:rsidRDefault="001C4476" w:rsidP="004A712F">
            <w:pPr>
              <w:pStyle w:val="Default"/>
              <w:spacing w:before="120" w:after="120"/>
              <w:rPr>
                <w:b/>
                <w:iCs/>
              </w:rPr>
            </w:pPr>
            <w:r>
              <w:rPr>
                <w:b/>
                <w:iCs/>
              </w:rPr>
              <w:t>9</w:t>
            </w:r>
          </w:p>
        </w:tc>
        <w:tc>
          <w:tcPr>
            <w:tcW w:w="2551" w:type="dxa"/>
            <w:shd w:val="clear" w:color="auto" w:fill="F2F2F2"/>
          </w:tcPr>
          <w:p w:rsidR="00914370" w:rsidRPr="00624260" w:rsidRDefault="00914370" w:rsidP="001C4476">
            <w:pPr>
              <w:pStyle w:val="Default"/>
              <w:rPr>
                <w:b/>
                <w:iCs/>
              </w:rPr>
            </w:pPr>
            <w:r w:rsidRPr="00624260">
              <w:rPr>
                <w:rFonts w:eastAsiaTheme="minorHAnsi"/>
                <w:b/>
                <w:bCs/>
              </w:rPr>
              <w:t>Сроки и порядок регистрации на электронной площадке</w:t>
            </w:r>
          </w:p>
        </w:tc>
        <w:tc>
          <w:tcPr>
            <w:tcW w:w="7229" w:type="dxa"/>
            <w:shd w:val="clear" w:color="auto" w:fill="auto"/>
          </w:tcPr>
          <w:p w:rsidR="00914370" w:rsidRDefault="00914370" w:rsidP="001C4476">
            <w:pPr>
              <w:autoSpaceDE w:val="0"/>
              <w:autoSpaceDN w:val="0"/>
              <w:adjustRightInd w:val="0"/>
              <w:jc w:val="both"/>
              <w:rPr>
                <w:rFonts w:eastAsiaTheme="minorHAnsi"/>
                <w:lang w:eastAsia="en-US"/>
              </w:rPr>
            </w:pPr>
            <w:r w:rsidRPr="00624260">
              <w:rPr>
                <w:rFonts w:eastAsiaTheme="minorHAnsi"/>
                <w:color w:val="000000"/>
                <w:lang w:eastAsia="en-US"/>
              </w:rPr>
              <w:t xml:space="preserve">Для обеспечения доступа к участию в </w:t>
            </w:r>
            <w:r>
              <w:rPr>
                <w:rFonts w:eastAsiaTheme="minorHAnsi"/>
                <w:color w:val="000000"/>
                <w:lang w:eastAsia="en-US"/>
              </w:rPr>
              <w:t>продаже имущества</w:t>
            </w:r>
            <w:r w:rsidR="009F4CA9">
              <w:rPr>
                <w:rFonts w:eastAsiaTheme="minorHAnsi"/>
                <w:color w:val="000000"/>
                <w:lang w:eastAsia="en-US"/>
              </w:rPr>
              <w:t xml:space="preserve"> </w:t>
            </w:r>
            <w:r>
              <w:rPr>
                <w:rFonts w:eastAsiaTheme="minorHAnsi"/>
                <w:color w:val="000000"/>
                <w:lang w:eastAsia="en-US"/>
              </w:rPr>
              <w:t>п</w:t>
            </w:r>
            <w:r w:rsidRPr="00624260">
              <w:rPr>
                <w:rFonts w:eastAsiaTheme="minorHAnsi"/>
                <w:color w:val="000000"/>
                <w:lang w:eastAsia="en-US"/>
              </w:rPr>
              <w:t>ретендентам необходимо пройти процедуру регистрации в соответствии с</w:t>
            </w:r>
            <w:r>
              <w:rPr>
                <w:rFonts w:eastAsiaTheme="minorHAnsi"/>
                <w:color w:val="000000"/>
                <w:lang w:eastAsia="en-US"/>
              </w:rPr>
              <w:t> </w:t>
            </w:r>
            <w:r w:rsidRPr="00624260">
              <w:rPr>
                <w:rFonts w:eastAsiaTheme="minorHAnsi"/>
                <w:color w:val="000000"/>
                <w:lang w:eastAsia="en-US"/>
              </w:rPr>
              <w:t xml:space="preserve">Регламентом электронной площадки </w:t>
            </w:r>
            <w:r>
              <w:rPr>
                <w:rFonts w:eastAsiaTheme="minorHAnsi"/>
                <w:color w:val="000000"/>
                <w:lang w:eastAsia="en-US"/>
              </w:rPr>
              <w:t xml:space="preserve">Оператора </w:t>
            </w:r>
            <w:r w:rsidRPr="00844D69">
              <w:rPr>
                <w:rFonts w:eastAsiaTheme="minorHAnsi"/>
                <w:lang w:eastAsia="en-US"/>
              </w:rPr>
              <w:t>www.rts-tender.ru.</w:t>
            </w:r>
          </w:p>
          <w:p w:rsidR="00914370" w:rsidRPr="00624260" w:rsidRDefault="00914370" w:rsidP="003601F2">
            <w:pPr>
              <w:autoSpaceDE w:val="0"/>
              <w:autoSpaceDN w:val="0"/>
              <w:adjustRightInd w:val="0"/>
              <w:jc w:val="both"/>
              <w:rPr>
                <w:rFonts w:eastAsiaTheme="minorHAnsi"/>
                <w:color w:val="000000"/>
                <w:lang w:eastAsia="en-US"/>
              </w:rPr>
            </w:pPr>
            <w:r w:rsidRPr="00624260">
              <w:rPr>
                <w:rFonts w:eastAsiaTheme="minorHAnsi"/>
                <w:bCs/>
                <w:color w:val="000000"/>
                <w:lang w:eastAsia="en-US"/>
              </w:rPr>
              <w:t>Дата и время регистрации на электронной площадке</w:t>
            </w:r>
            <w:r>
              <w:rPr>
                <w:rFonts w:eastAsiaTheme="minorHAnsi"/>
                <w:bCs/>
                <w:color w:val="000000"/>
                <w:lang w:eastAsia="en-US"/>
              </w:rPr>
              <w:t xml:space="preserve"> Оператора</w:t>
            </w:r>
            <w:r w:rsidRPr="00624260">
              <w:rPr>
                <w:rFonts w:eastAsiaTheme="minorHAnsi"/>
                <w:bCs/>
                <w:color w:val="000000"/>
                <w:lang w:eastAsia="en-US"/>
              </w:rPr>
              <w:t xml:space="preserve"> претендентов </w:t>
            </w:r>
            <w:r w:rsidRPr="00624260">
              <w:rPr>
                <w:rFonts w:eastAsiaTheme="minorHAnsi"/>
                <w:color w:val="000000"/>
                <w:lang w:eastAsia="en-US"/>
              </w:rPr>
              <w:t xml:space="preserve">на участие в </w:t>
            </w:r>
            <w:r>
              <w:rPr>
                <w:rFonts w:eastAsiaTheme="minorHAnsi"/>
                <w:color w:val="000000"/>
                <w:lang w:eastAsia="en-US"/>
              </w:rPr>
              <w:t>продаже имущества</w:t>
            </w:r>
            <w:r w:rsidRPr="00624260">
              <w:rPr>
                <w:rFonts w:eastAsiaTheme="minorHAnsi"/>
                <w:color w:val="000000"/>
                <w:lang w:eastAsia="en-US"/>
              </w:rPr>
              <w:t xml:space="preserve"> осуществляется ежедневно, круглосуточно</w:t>
            </w:r>
            <w:r w:rsidR="009F4CA9">
              <w:rPr>
                <w:rFonts w:eastAsiaTheme="minorHAnsi"/>
                <w:color w:val="000000"/>
                <w:lang w:eastAsia="en-US"/>
              </w:rPr>
              <w:t xml:space="preserve">. </w:t>
            </w:r>
            <w:r w:rsidRPr="00624260">
              <w:rPr>
                <w:rFonts w:eastAsiaTheme="minorHAnsi"/>
                <w:color w:val="000000"/>
                <w:lang w:eastAsia="en-US"/>
              </w:rPr>
              <w:t>Регистрация на электронной площадке</w:t>
            </w:r>
            <w:r>
              <w:rPr>
                <w:rFonts w:eastAsiaTheme="minorHAnsi"/>
                <w:color w:val="000000"/>
                <w:lang w:eastAsia="en-US"/>
              </w:rPr>
              <w:t xml:space="preserve"> Оператора</w:t>
            </w:r>
            <w:r w:rsidRPr="00624260">
              <w:rPr>
                <w:rFonts w:eastAsiaTheme="minorHAnsi"/>
                <w:color w:val="000000"/>
                <w:lang w:eastAsia="en-US"/>
              </w:rPr>
              <w:t xml:space="preserve"> осуществляется без взимания платы.</w:t>
            </w:r>
          </w:p>
          <w:p w:rsidR="00914370" w:rsidRPr="009F4CA9" w:rsidRDefault="00914370" w:rsidP="009F4CA9">
            <w:pPr>
              <w:autoSpaceDE w:val="0"/>
              <w:autoSpaceDN w:val="0"/>
              <w:adjustRightInd w:val="0"/>
              <w:jc w:val="both"/>
              <w:rPr>
                <w:iCs/>
              </w:rPr>
            </w:pPr>
            <w:r w:rsidRPr="00624260">
              <w:rPr>
                <w:rFonts w:eastAsiaTheme="minorHAnsi"/>
                <w:color w:val="000000"/>
                <w:lang w:eastAsia="en-US"/>
              </w:rPr>
              <w:t>Регистрации на электронной площадке</w:t>
            </w:r>
            <w:r>
              <w:rPr>
                <w:rFonts w:eastAsiaTheme="minorHAnsi"/>
                <w:color w:val="000000"/>
                <w:lang w:eastAsia="en-US"/>
              </w:rPr>
              <w:t xml:space="preserve"> Оператора</w:t>
            </w:r>
            <w:r w:rsidRPr="00624260">
              <w:rPr>
                <w:rFonts w:eastAsiaTheme="minorHAnsi"/>
                <w:color w:val="000000"/>
                <w:lang w:eastAsia="en-US"/>
              </w:rPr>
              <w:t xml:space="preserve"> подлежат Претенденты, ранее не зарегистрированные на электронной площадке или регистрация которых на электронной площадке, была ими прекращена.</w:t>
            </w:r>
          </w:p>
        </w:tc>
      </w:tr>
      <w:tr w:rsidR="00914370" w:rsidRPr="00624260" w:rsidTr="004A712F">
        <w:tc>
          <w:tcPr>
            <w:tcW w:w="456" w:type="dxa"/>
            <w:shd w:val="clear" w:color="auto" w:fill="F2F2F2"/>
          </w:tcPr>
          <w:p w:rsidR="00914370" w:rsidRDefault="001C4476" w:rsidP="004A712F">
            <w:pPr>
              <w:pStyle w:val="Default"/>
              <w:spacing w:before="120" w:after="120"/>
              <w:rPr>
                <w:b/>
                <w:iCs/>
              </w:rPr>
            </w:pPr>
            <w:r>
              <w:rPr>
                <w:b/>
                <w:iCs/>
              </w:rPr>
              <w:t>10</w:t>
            </w:r>
          </w:p>
        </w:tc>
        <w:tc>
          <w:tcPr>
            <w:tcW w:w="2551" w:type="dxa"/>
            <w:shd w:val="clear" w:color="auto" w:fill="F2F2F2"/>
          </w:tcPr>
          <w:p w:rsidR="00914370" w:rsidRPr="00624260" w:rsidRDefault="00914370" w:rsidP="004A712F">
            <w:pPr>
              <w:pStyle w:val="Default"/>
              <w:spacing w:before="120" w:after="120"/>
              <w:rPr>
                <w:b/>
                <w:iCs/>
              </w:rPr>
            </w:pPr>
            <w:r w:rsidRPr="00624260">
              <w:rPr>
                <w:rFonts w:eastAsiaTheme="minorHAnsi"/>
                <w:b/>
                <w:bCs/>
              </w:rPr>
              <w:t>Порядок подачи (приема) и отзыва Заявок</w:t>
            </w:r>
          </w:p>
        </w:tc>
        <w:tc>
          <w:tcPr>
            <w:tcW w:w="7229" w:type="dxa"/>
            <w:shd w:val="clear" w:color="auto" w:fill="auto"/>
          </w:tcPr>
          <w:p w:rsidR="00475942" w:rsidRPr="00FF6B74" w:rsidRDefault="00914370" w:rsidP="00475942">
            <w:pPr>
              <w:autoSpaceDE w:val="0"/>
              <w:autoSpaceDN w:val="0"/>
              <w:adjustRightInd w:val="0"/>
              <w:jc w:val="both"/>
              <w:rPr>
                <w:rFonts w:eastAsiaTheme="minorHAnsi"/>
                <w:b/>
                <w:lang w:eastAsia="en-US"/>
              </w:rPr>
            </w:pPr>
            <w:r w:rsidRPr="00874DB2">
              <w:rPr>
                <w:rFonts w:eastAsiaTheme="minorHAnsi"/>
                <w:bCs/>
                <w:lang w:eastAsia="en-US"/>
              </w:rPr>
              <w:t xml:space="preserve">1) </w:t>
            </w:r>
            <w:r w:rsidRPr="00CC6C06">
              <w:rPr>
                <w:rFonts w:eastAsiaTheme="minorHAnsi"/>
                <w:lang w:eastAsia="en-US"/>
              </w:rPr>
              <w:t>Заявка подается путем заполнения формы</w:t>
            </w:r>
            <w:r w:rsidR="004C70A8">
              <w:rPr>
                <w:rFonts w:eastAsiaTheme="minorHAnsi"/>
                <w:lang w:eastAsia="en-US"/>
              </w:rPr>
              <w:t xml:space="preserve"> на электронной площадке</w:t>
            </w:r>
            <w:r w:rsidRPr="00CC6C06">
              <w:rPr>
                <w:rFonts w:eastAsiaTheme="minorHAnsi"/>
                <w:lang w:eastAsia="en-US"/>
              </w:rPr>
              <w:t xml:space="preserve">, утвержденной </w:t>
            </w:r>
            <w:r>
              <w:rPr>
                <w:rFonts w:eastAsiaTheme="minorHAnsi"/>
                <w:lang w:eastAsia="en-US"/>
              </w:rPr>
              <w:t>и</w:t>
            </w:r>
            <w:r w:rsidRPr="00CC6C06">
              <w:rPr>
                <w:rFonts w:eastAsiaTheme="minorHAnsi"/>
                <w:lang w:eastAsia="en-US"/>
              </w:rPr>
              <w:t xml:space="preserve">нформационным сообщением </w:t>
            </w:r>
            <w:r w:rsidRPr="001C5CD2">
              <w:rPr>
                <w:rFonts w:eastAsiaTheme="minorHAnsi"/>
                <w:b/>
                <w:i/>
                <w:lang w:eastAsia="en-US"/>
              </w:rPr>
              <w:t xml:space="preserve">(приложение </w:t>
            </w:r>
            <w:r w:rsidR="00E632CA">
              <w:rPr>
                <w:rFonts w:eastAsiaTheme="minorHAnsi"/>
                <w:b/>
                <w:i/>
                <w:lang w:eastAsia="en-US"/>
              </w:rPr>
              <w:t>№ 1</w:t>
            </w:r>
            <w:r w:rsidRPr="001C5CD2">
              <w:rPr>
                <w:rFonts w:eastAsiaTheme="minorHAnsi"/>
                <w:b/>
                <w:i/>
                <w:lang w:eastAsia="en-US"/>
              </w:rPr>
              <w:t>)</w:t>
            </w:r>
            <w:r w:rsidRPr="001C5CD2">
              <w:rPr>
                <w:rFonts w:eastAsiaTheme="minorHAnsi"/>
                <w:i/>
                <w:lang w:eastAsia="en-US"/>
              </w:rPr>
              <w:t>,</w:t>
            </w:r>
            <w:r w:rsidRPr="00874DB2">
              <w:rPr>
                <w:rFonts w:eastAsiaTheme="minorHAnsi"/>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914370" w:rsidRPr="00874DB2" w:rsidRDefault="00914370" w:rsidP="004A712F">
            <w:pPr>
              <w:pStyle w:val="Default"/>
              <w:spacing w:before="120" w:after="120"/>
              <w:jc w:val="both"/>
              <w:rPr>
                <w:rFonts w:eastAsiaTheme="minorHAnsi"/>
              </w:rPr>
            </w:pPr>
            <w:r w:rsidRPr="00874DB2">
              <w:rPr>
                <w:rFonts w:eastAsiaTheme="minorHAnsi"/>
                <w:bCs/>
              </w:rPr>
              <w:t xml:space="preserve">2) </w:t>
            </w:r>
            <w:r w:rsidRPr="00874DB2">
              <w:rPr>
                <w:rFonts w:eastAsiaTheme="minorHAnsi"/>
              </w:rPr>
              <w:t>Одно лицо имеет право подать только одну Заявку.</w:t>
            </w:r>
          </w:p>
          <w:p w:rsidR="00914370" w:rsidRPr="000E383B" w:rsidRDefault="00914370" w:rsidP="004A712F">
            <w:pPr>
              <w:autoSpaceDE w:val="0"/>
              <w:autoSpaceDN w:val="0"/>
              <w:adjustRightInd w:val="0"/>
              <w:spacing w:before="120" w:after="120"/>
              <w:jc w:val="both"/>
              <w:rPr>
                <w:rFonts w:eastAsiaTheme="minorHAnsi"/>
                <w:color w:val="000000"/>
                <w:lang w:eastAsia="en-US"/>
              </w:rPr>
            </w:pPr>
            <w:r w:rsidRPr="00874DB2">
              <w:rPr>
                <w:rFonts w:eastAsiaTheme="minorHAnsi"/>
                <w:bCs/>
                <w:lang w:eastAsia="en-US"/>
              </w:rPr>
              <w:t xml:space="preserve">3) </w:t>
            </w:r>
            <w:r w:rsidRPr="00874DB2">
              <w:rPr>
                <w:rFonts w:eastAsiaTheme="minorHAnsi"/>
                <w:lang w:eastAsia="en-US"/>
              </w:rPr>
              <w:t xml:space="preserve">Заявки </w:t>
            </w:r>
            <w:r>
              <w:rPr>
                <w:rFonts w:eastAsiaTheme="minorHAnsi"/>
                <w:lang w:eastAsia="en-US"/>
              </w:rPr>
              <w:t xml:space="preserve">могут быть </w:t>
            </w:r>
            <w:r w:rsidRPr="00874DB2">
              <w:rPr>
                <w:rFonts w:eastAsiaTheme="minorHAnsi"/>
                <w:lang w:eastAsia="en-US"/>
              </w:rPr>
              <w:t>пода</w:t>
            </w:r>
            <w:r>
              <w:rPr>
                <w:rFonts w:eastAsiaTheme="minorHAnsi"/>
                <w:lang w:eastAsia="en-US"/>
              </w:rPr>
              <w:t xml:space="preserve">ны </w:t>
            </w:r>
            <w:r w:rsidRPr="00874DB2">
              <w:rPr>
                <w:rFonts w:eastAsiaTheme="minorHAnsi"/>
                <w:lang w:eastAsia="en-US"/>
              </w:rPr>
              <w:t>на электронную площадку</w:t>
            </w:r>
            <w:r>
              <w:rPr>
                <w:rFonts w:eastAsiaTheme="minorHAnsi"/>
                <w:lang w:eastAsia="en-US"/>
              </w:rPr>
              <w:t xml:space="preserve"> Оператора</w:t>
            </w:r>
            <w:r w:rsidRPr="00874DB2">
              <w:rPr>
                <w:rFonts w:eastAsiaTheme="minorHAnsi"/>
                <w:lang w:eastAsia="en-US"/>
              </w:rPr>
              <w:t xml:space="preserve"> с даты</w:t>
            </w:r>
            <w:r>
              <w:rPr>
                <w:rFonts w:eastAsiaTheme="minorHAnsi"/>
                <w:lang w:eastAsia="en-US"/>
              </w:rPr>
              <w:t xml:space="preserve"> и времени</w:t>
            </w:r>
            <w:r w:rsidRPr="00874DB2">
              <w:rPr>
                <w:rFonts w:eastAsiaTheme="minorHAnsi"/>
                <w:lang w:eastAsia="en-US"/>
              </w:rPr>
              <w:t xml:space="preserve"> начала подачи (приема) Заявок</w:t>
            </w:r>
            <w:r>
              <w:rPr>
                <w:rFonts w:eastAsiaTheme="minorHAnsi"/>
                <w:lang w:eastAsia="en-US"/>
              </w:rPr>
              <w:t xml:space="preserve">, </w:t>
            </w:r>
            <w:r>
              <w:rPr>
                <w:rFonts w:eastAsiaTheme="minorHAnsi"/>
                <w:color w:val="000000"/>
                <w:lang w:eastAsia="en-US"/>
              </w:rPr>
              <w:t xml:space="preserve">указанных в п.2 раздела </w:t>
            </w:r>
            <w:r w:rsidR="008B424B">
              <w:rPr>
                <w:rFonts w:eastAsiaTheme="minorHAnsi"/>
                <w:color w:val="000000"/>
                <w:lang w:eastAsia="en-US"/>
              </w:rPr>
              <w:t>8</w:t>
            </w:r>
            <w:r>
              <w:rPr>
                <w:rFonts w:eastAsiaTheme="minorHAnsi"/>
                <w:color w:val="000000"/>
                <w:lang w:eastAsia="en-US"/>
              </w:rPr>
              <w:t xml:space="preserve"> информационного сообщения, </w:t>
            </w:r>
            <w:r w:rsidRPr="00874DB2">
              <w:rPr>
                <w:rFonts w:eastAsiaTheme="minorHAnsi"/>
                <w:lang w:eastAsia="en-US"/>
              </w:rPr>
              <w:t xml:space="preserve">до времени и даты окончания подачи (приема) Заявок, </w:t>
            </w:r>
            <w:r w:rsidR="003E726B">
              <w:rPr>
                <w:rFonts w:eastAsiaTheme="minorHAnsi"/>
                <w:color w:val="000000"/>
                <w:lang w:eastAsia="en-US"/>
              </w:rPr>
              <w:t xml:space="preserve">указанных в п.3 раздела </w:t>
            </w:r>
            <w:r w:rsidR="008B424B">
              <w:rPr>
                <w:rFonts w:eastAsiaTheme="minorHAnsi"/>
                <w:color w:val="000000"/>
                <w:lang w:eastAsia="en-US"/>
              </w:rPr>
              <w:t>8</w:t>
            </w:r>
            <w:r>
              <w:rPr>
                <w:rFonts w:eastAsiaTheme="minorHAnsi"/>
                <w:color w:val="000000"/>
                <w:lang w:eastAsia="en-US"/>
              </w:rPr>
              <w:t xml:space="preserve"> информационного сообщения</w:t>
            </w:r>
            <w:r w:rsidRPr="00624260">
              <w:rPr>
                <w:rFonts w:eastAsiaTheme="minorHAnsi"/>
                <w:color w:val="000000"/>
                <w:lang w:eastAsia="en-US"/>
              </w:rPr>
              <w:t>.</w:t>
            </w:r>
          </w:p>
          <w:p w:rsidR="00914370" w:rsidRPr="00800D66" w:rsidRDefault="00DA1CEA" w:rsidP="008B424B">
            <w:pPr>
              <w:autoSpaceDE w:val="0"/>
              <w:autoSpaceDN w:val="0"/>
              <w:adjustRightInd w:val="0"/>
              <w:spacing w:before="120" w:after="120"/>
              <w:jc w:val="both"/>
              <w:rPr>
                <w:rFonts w:eastAsiaTheme="minorHAnsi"/>
                <w:lang w:eastAsia="en-US"/>
              </w:rPr>
            </w:pPr>
            <w:r>
              <w:rPr>
                <w:rFonts w:eastAsiaTheme="minorHAnsi"/>
                <w:bCs/>
                <w:lang w:eastAsia="en-US"/>
              </w:rPr>
              <w:t>4</w:t>
            </w:r>
            <w:r w:rsidR="00914370" w:rsidRPr="00874DB2">
              <w:rPr>
                <w:rFonts w:eastAsiaTheme="minorHAnsi"/>
                <w:bCs/>
                <w:lang w:eastAsia="en-US"/>
              </w:rPr>
              <w:t xml:space="preserve">) </w:t>
            </w:r>
            <w:r w:rsidR="0005125C">
              <w:t>Претендент не вправе отозвать зарегистрированную заявку</w:t>
            </w:r>
            <w:r w:rsidR="00914370" w:rsidRPr="00874DB2">
              <w:rPr>
                <w:rFonts w:eastAsiaTheme="minorHAnsi"/>
                <w:lang w:eastAsia="en-US"/>
              </w:rPr>
              <w:t>.</w:t>
            </w:r>
          </w:p>
        </w:tc>
      </w:tr>
      <w:tr w:rsidR="00914370" w:rsidRPr="00624260" w:rsidTr="004A712F">
        <w:tc>
          <w:tcPr>
            <w:tcW w:w="456" w:type="dxa"/>
            <w:shd w:val="clear" w:color="auto" w:fill="F2F2F2"/>
          </w:tcPr>
          <w:p w:rsidR="00914370" w:rsidRDefault="001C4476" w:rsidP="004A712F">
            <w:pPr>
              <w:pStyle w:val="Default"/>
              <w:spacing w:before="120" w:after="120"/>
              <w:rPr>
                <w:b/>
                <w:iCs/>
              </w:rPr>
            </w:pPr>
            <w:r>
              <w:rPr>
                <w:b/>
                <w:iCs/>
              </w:rPr>
              <w:t>11</w:t>
            </w:r>
          </w:p>
        </w:tc>
        <w:tc>
          <w:tcPr>
            <w:tcW w:w="2551" w:type="dxa"/>
            <w:shd w:val="clear" w:color="auto" w:fill="F2F2F2"/>
          </w:tcPr>
          <w:p w:rsidR="00914370" w:rsidRPr="00624260" w:rsidRDefault="00914370" w:rsidP="004A712F">
            <w:pPr>
              <w:pStyle w:val="Default"/>
              <w:spacing w:before="120" w:after="120"/>
              <w:rPr>
                <w:rFonts w:eastAsiaTheme="minorHAnsi"/>
                <w:b/>
                <w:bCs/>
              </w:rPr>
            </w:pPr>
            <w:r w:rsidRPr="006663EB">
              <w:rPr>
                <w:rFonts w:eastAsiaTheme="minorHAnsi"/>
                <w:b/>
                <w:bCs/>
              </w:rPr>
              <w:t>Исчерпывающий перечень представляемых документов и требования к их оформлению</w:t>
            </w:r>
          </w:p>
        </w:tc>
        <w:tc>
          <w:tcPr>
            <w:tcW w:w="7229" w:type="dxa"/>
            <w:shd w:val="clear" w:color="auto" w:fill="auto"/>
          </w:tcPr>
          <w:p w:rsidR="00B274EB" w:rsidRPr="00B274EB" w:rsidRDefault="00B274EB" w:rsidP="00B274EB">
            <w:pPr>
              <w:autoSpaceDE w:val="0"/>
              <w:autoSpaceDN w:val="0"/>
              <w:adjustRightInd w:val="0"/>
              <w:jc w:val="both"/>
              <w:rPr>
                <w:rFonts w:eastAsiaTheme="minorHAnsi"/>
                <w:bCs/>
                <w:lang w:eastAsia="en-US"/>
              </w:rPr>
            </w:pPr>
            <w:r w:rsidRPr="00B274EB">
              <w:rPr>
                <w:rFonts w:eastAsiaTheme="minorHAnsi"/>
                <w:bCs/>
                <w:lang w:eastAsia="en-US"/>
              </w:rPr>
              <w:t xml:space="preserve">1. Одновременно с заявкой претенденты представляют следующие </w:t>
            </w:r>
            <w:r w:rsidRPr="005101A6">
              <w:rPr>
                <w:rFonts w:eastAsiaTheme="minorHAnsi"/>
                <w:bCs/>
                <w:lang w:eastAsia="en-US"/>
              </w:rPr>
              <w:t>документы</w:t>
            </w:r>
            <w:r w:rsidR="005101A6" w:rsidRPr="005101A6">
              <w:rPr>
                <w:rFonts w:eastAsiaTheme="minorHAnsi"/>
                <w:bCs/>
                <w:lang w:eastAsia="en-US"/>
              </w:rPr>
              <w:t xml:space="preserve"> в электронной форме</w:t>
            </w:r>
            <w:r w:rsidRPr="005101A6">
              <w:rPr>
                <w:rFonts w:eastAsiaTheme="minorHAnsi"/>
                <w:bCs/>
                <w:lang w:eastAsia="en-US"/>
              </w:rPr>
              <w:t>:</w:t>
            </w:r>
          </w:p>
          <w:p w:rsidR="00B274EB" w:rsidRPr="00C638C4" w:rsidRDefault="00B274EB" w:rsidP="00B274EB">
            <w:pPr>
              <w:autoSpaceDE w:val="0"/>
              <w:autoSpaceDN w:val="0"/>
              <w:adjustRightInd w:val="0"/>
              <w:jc w:val="both"/>
              <w:rPr>
                <w:rFonts w:eastAsiaTheme="minorHAnsi"/>
                <w:b/>
                <w:bCs/>
                <w:i/>
                <w:u w:val="single"/>
                <w:lang w:eastAsia="en-US"/>
              </w:rPr>
            </w:pPr>
            <w:bookmarkStart w:id="1" w:name="sub_161002"/>
            <w:r w:rsidRPr="00C638C4">
              <w:rPr>
                <w:rFonts w:eastAsiaTheme="minorHAnsi"/>
                <w:b/>
                <w:bCs/>
                <w:i/>
                <w:u w:val="single"/>
                <w:lang w:eastAsia="en-US"/>
              </w:rPr>
              <w:t>юридические лица:</w:t>
            </w:r>
          </w:p>
          <w:p w:rsidR="00B274EB" w:rsidRPr="00B274EB" w:rsidRDefault="009C43BE" w:rsidP="00B274EB">
            <w:pPr>
              <w:autoSpaceDE w:val="0"/>
              <w:autoSpaceDN w:val="0"/>
              <w:adjustRightInd w:val="0"/>
              <w:jc w:val="both"/>
              <w:rPr>
                <w:rFonts w:eastAsiaTheme="minorHAnsi"/>
                <w:bCs/>
                <w:lang w:eastAsia="en-US"/>
              </w:rPr>
            </w:pPr>
            <w:bookmarkStart w:id="2" w:name="sub_161003"/>
            <w:bookmarkEnd w:id="1"/>
            <w:r>
              <w:rPr>
                <w:rFonts w:eastAsiaTheme="minorHAnsi"/>
                <w:bCs/>
                <w:lang w:eastAsia="en-US"/>
              </w:rPr>
              <w:t>-</w:t>
            </w:r>
            <w:r w:rsidR="00B274EB" w:rsidRPr="00B274EB">
              <w:rPr>
                <w:rFonts w:eastAsiaTheme="minorHAnsi"/>
                <w:bCs/>
                <w:lang w:eastAsia="en-US"/>
              </w:rPr>
              <w:t>заверенные копии учредительных документов;</w:t>
            </w:r>
          </w:p>
          <w:p w:rsidR="00B274EB" w:rsidRPr="00B274EB" w:rsidRDefault="009C43BE" w:rsidP="00B274EB">
            <w:pPr>
              <w:autoSpaceDE w:val="0"/>
              <w:autoSpaceDN w:val="0"/>
              <w:adjustRightInd w:val="0"/>
              <w:jc w:val="both"/>
              <w:rPr>
                <w:rFonts w:eastAsiaTheme="minorHAnsi"/>
                <w:bCs/>
                <w:lang w:eastAsia="en-US"/>
              </w:rPr>
            </w:pPr>
            <w:bookmarkStart w:id="3" w:name="sub_161004"/>
            <w:bookmarkEnd w:id="2"/>
            <w:r>
              <w:rPr>
                <w:rFonts w:eastAsiaTheme="minorHAnsi"/>
                <w:bCs/>
                <w:lang w:eastAsia="en-US"/>
              </w:rPr>
              <w:t>-</w:t>
            </w:r>
            <w:r w:rsidR="00B274EB" w:rsidRPr="00B274EB">
              <w:rPr>
                <w:rFonts w:eastAsiaTheme="minorHAnsi"/>
                <w:bCs/>
                <w:lang w:eastAsia="en-US"/>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w:t>
            </w:r>
            <w:r w:rsidR="00B274EB" w:rsidRPr="00B274EB">
              <w:rPr>
                <w:rFonts w:eastAsiaTheme="minorHAnsi"/>
                <w:bCs/>
                <w:lang w:eastAsia="en-US"/>
              </w:rPr>
              <w:lastRenderedPageBreak/>
              <w:t>(при наличии печати) и подписанное его руководителем письмо);</w:t>
            </w:r>
          </w:p>
          <w:p w:rsidR="00B274EB" w:rsidRPr="00B274EB" w:rsidRDefault="009C43BE" w:rsidP="00B274EB">
            <w:pPr>
              <w:autoSpaceDE w:val="0"/>
              <w:autoSpaceDN w:val="0"/>
              <w:adjustRightInd w:val="0"/>
              <w:jc w:val="both"/>
              <w:rPr>
                <w:rFonts w:eastAsiaTheme="minorHAnsi"/>
                <w:bCs/>
                <w:lang w:eastAsia="en-US"/>
              </w:rPr>
            </w:pPr>
            <w:bookmarkStart w:id="4" w:name="sub_161005"/>
            <w:bookmarkEnd w:id="3"/>
            <w:r>
              <w:rPr>
                <w:rFonts w:eastAsiaTheme="minorHAnsi"/>
                <w:bCs/>
                <w:lang w:eastAsia="en-US"/>
              </w:rPr>
              <w:t>-</w:t>
            </w:r>
            <w:r w:rsidR="00B274EB" w:rsidRPr="00B274EB">
              <w:rPr>
                <w:rFonts w:eastAsiaTheme="minorHAnsi"/>
                <w:bCs/>
                <w:lang w:eastAsia="en-US"/>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B1375" w:rsidRPr="000B1375" w:rsidRDefault="000B1375" w:rsidP="00B274EB">
            <w:pPr>
              <w:autoSpaceDE w:val="0"/>
              <w:autoSpaceDN w:val="0"/>
              <w:adjustRightInd w:val="0"/>
              <w:jc w:val="both"/>
              <w:rPr>
                <w:rFonts w:eastAsiaTheme="minorHAnsi"/>
                <w:b/>
                <w:bCs/>
                <w:i/>
                <w:u w:val="single"/>
                <w:lang w:eastAsia="en-US"/>
              </w:rPr>
            </w:pPr>
            <w:bookmarkStart w:id="5" w:name="sub_161006"/>
            <w:bookmarkEnd w:id="4"/>
            <w:r w:rsidRPr="000B1375">
              <w:rPr>
                <w:rFonts w:eastAsiaTheme="minorHAnsi"/>
                <w:b/>
                <w:bCs/>
                <w:i/>
                <w:u w:val="single"/>
                <w:lang w:eastAsia="en-US"/>
              </w:rPr>
              <w:t>физические лица:</w:t>
            </w:r>
          </w:p>
          <w:p w:rsidR="00B274EB" w:rsidRPr="00B274EB" w:rsidRDefault="009C43BE" w:rsidP="00B274EB">
            <w:pPr>
              <w:autoSpaceDE w:val="0"/>
              <w:autoSpaceDN w:val="0"/>
              <w:adjustRightInd w:val="0"/>
              <w:jc w:val="both"/>
              <w:rPr>
                <w:rFonts w:eastAsiaTheme="minorHAnsi"/>
                <w:bCs/>
                <w:lang w:eastAsia="en-US"/>
              </w:rPr>
            </w:pPr>
            <w:r>
              <w:rPr>
                <w:rFonts w:eastAsiaTheme="minorHAnsi"/>
                <w:bCs/>
                <w:lang w:eastAsia="en-US"/>
              </w:rPr>
              <w:t>-</w:t>
            </w:r>
            <w:r w:rsidR="00B274EB" w:rsidRPr="00B274EB">
              <w:rPr>
                <w:rFonts w:eastAsiaTheme="minorHAnsi"/>
                <w:bCs/>
                <w:lang w:eastAsia="en-US"/>
              </w:rPr>
              <w:t>предъявляют документ, удостоверяющий личность, или представляют копии всех его листов.</w:t>
            </w:r>
          </w:p>
          <w:p w:rsidR="00B274EB" w:rsidRDefault="009C43BE" w:rsidP="00B274EB">
            <w:pPr>
              <w:autoSpaceDE w:val="0"/>
              <w:autoSpaceDN w:val="0"/>
              <w:adjustRightInd w:val="0"/>
              <w:jc w:val="both"/>
              <w:rPr>
                <w:rFonts w:eastAsiaTheme="minorHAnsi"/>
                <w:bCs/>
                <w:lang w:eastAsia="en-US"/>
              </w:rPr>
            </w:pPr>
            <w:bookmarkStart w:id="6" w:name="sub_16102"/>
            <w:bookmarkEnd w:id="5"/>
            <w:r>
              <w:rPr>
                <w:rFonts w:eastAsiaTheme="minorHAnsi"/>
                <w:bCs/>
                <w:lang w:eastAsia="en-US"/>
              </w:rPr>
              <w:t>-</w:t>
            </w:r>
            <w:r w:rsidR="00B274EB" w:rsidRPr="00B274EB">
              <w:rPr>
                <w:rFonts w:eastAsiaTheme="minorHAnsi"/>
                <w:bCs/>
                <w:lang w:eastAsia="en-US"/>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1536D" w:rsidRPr="00B274EB" w:rsidRDefault="0041536D" w:rsidP="00B274EB">
            <w:pPr>
              <w:autoSpaceDE w:val="0"/>
              <w:autoSpaceDN w:val="0"/>
              <w:adjustRightInd w:val="0"/>
              <w:jc w:val="both"/>
              <w:rPr>
                <w:rFonts w:eastAsiaTheme="minorHAnsi"/>
                <w:bCs/>
                <w:lang w:eastAsia="en-US"/>
              </w:rPr>
            </w:pPr>
            <w:r>
              <w:rPr>
                <w:rFonts w:eastAsiaTheme="minorHAnsi"/>
                <w:bCs/>
                <w:lang w:eastAsia="en-US"/>
              </w:rPr>
              <w:t xml:space="preserve">Также для участия в продаже имущества без объявления цены претенденты направляют свои предложения о цене имущества </w:t>
            </w:r>
            <w:r w:rsidRPr="001C5CD2">
              <w:rPr>
                <w:rFonts w:eastAsiaTheme="minorHAnsi"/>
                <w:b/>
                <w:i/>
                <w:lang w:eastAsia="en-US"/>
              </w:rPr>
              <w:t xml:space="preserve">(приложение </w:t>
            </w:r>
            <w:r>
              <w:rPr>
                <w:rFonts w:eastAsiaTheme="minorHAnsi"/>
                <w:b/>
                <w:i/>
                <w:lang w:eastAsia="en-US"/>
              </w:rPr>
              <w:t>№ 2</w:t>
            </w:r>
            <w:r w:rsidRPr="001C5CD2">
              <w:rPr>
                <w:rFonts w:eastAsiaTheme="minorHAnsi"/>
                <w:b/>
                <w:i/>
                <w:lang w:eastAsia="en-US"/>
              </w:rPr>
              <w:t>)</w:t>
            </w:r>
          </w:p>
          <w:bookmarkEnd w:id="6"/>
          <w:p w:rsidR="00B274EB" w:rsidRPr="00B274EB" w:rsidRDefault="00B274EB" w:rsidP="00B274EB">
            <w:pPr>
              <w:autoSpaceDE w:val="0"/>
              <w:autoSpaceDN w:val="0"/>
              <w:adjustRightInd w:val="0"/>
              <w:jc w:val="both"/>
              <w:rPr>
                <w:rFonts w:eastAsiaTheme="minorHAnsi"/>
                <w:bCs/>
                <w:lang w:eastAsia="en-US"/>
              </w:rPr>
            </w:pPr>
            <w:r w:rsidRPr="00B274EB">
              <w:rPr>
                <w:rFonts w:eastAsiaTheme="minorHAnsi"/>
                <w:bCs/>
                <w:lang w:eastAsia="en-US"/>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914370" w:rsidRPr="00A64081" w:rsidRDefault="00B274EB" w:rsidP="00CD0118">
            <w:pPr>
              <w:autoSpaceDE w:val="0"/>
              <w:autoSpaceDN w:val="0"/>
              <w:adjustRightInd w:val="0"/>
              <w:jc w:val="both"/>
              <w:rPr>
                <w:rFonts w:eastAsiaTheme="minorHAnsi"/>
                <w:bCs/>
                <w:i/>
                <w:lang w:eastAsia="en-US"/>
              </w:rPr>
            </w:pPr>
            <w:bookmarkStart w:id="7" w:name="sub_1622"/>
            <w:r w:rsidRPr="00B274EB">
              <w:rPr>
                <w:rFonts w:eastAsiaTheme="minorHAnsi"/>
                <w:bCs/>
                <w:lang w:eastAsia="en-US"/>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bookmarkEnd w:id="7"/>
          </w:p>
        </w:tc>
      </w:tr>
      <w:tr w:rsidR="00914370" w:rsidRPr="00624260" w:rsidTr="004A712F">
        <w:tc>
          <w:tcPr>
            <w:tcW w:w="456" w:type="dxa"/>
            <w:shd w:val="clear" w:color="auto" w:fill="F2F2F2"/>
          </w:tcPr>
          <w:p w:rsidR="00914370" w:rsidRDefault="001C4476" w:rsidP="004A712F">
            <w:pPr>
              <w:pStyle w:val="Default"/>
              <w:spacing w:before="120" w:after="120"/>
              <w:rPr>
                <w:b/>
                <w:iCs/>
              </w:rPr>
            </w:pPr>
            <w:r>
              <w:rPr>
                <w:b/>
                <w:iCs/>
              </w:rPr>
              <w:lastRenderedPageBreak/>
              <w:t>12</w:t>
            </w:r>
          </w:p>
        </w:tc>
        <w:tc>
          <w:tcPr>
            <w:tcW w:w="2551" w:type="dxa"/>
            <w:shd w:val="clear" w:color="auto" w:fill="F2F2F2"/>
          </w:tcPr>
          <w:p w:rsidR="00914370" w:rsidRPr="003470DA" w:rsidRDefault="00914370" w:rsidP="004A712F">
            <w:pPr>
              <w:pStyle w:val="Default"/>
              <w:spacing w:before="120" w:after="120"/>
              <w:rPr>
                <w:b/>
                <w:iCs/>
              </w:rPr>
            </w:pPr>
            <w:r>
              <w:rPr>
                <w:rFonts w:eastAsiaTheme="minorHAnsi"/>
                <w:b/>
                <w:bCs/>
              </w:rPr>
              <w:t>Требования и у</w:t>
            </w:r>
            <w:r w:rsidRPr="003470DA">
              <w:rPr>
                <w:rFonts w:eastAsiaTheme="minorHAnsi"/>
                <w:b/>
                <w:bCs/>
              </w:rPr>
              <w:t xml:space="preserve">словия допуска к участию в </w:t>
            </w:r>
            <w:r>
              <w:rPr>
                <w:b/>
                <w:iCs/>
              </w:rPr>
              <w:t>продаже имущества</w:t>
            </w:r>
          </w:p>
        </w:tc>
        <w:tc>
          <w:tcPr>
            <w:tcW w:w="7229" w:type="dxa"/>
            <w:shd w:val="clear" w:color="auto" w:fill="auto"/>
          </w:tcPr>
          <w:p w:rsidR="00914370" w:rsidRDefault="00914370" w:rsidP="004A712F">
            <w:pPr>
              <w:autoSpaceDE w:val="0"/>
              <w:autoSpaceDN w:val="0"/>
              <w:adjustRightInd w:val="0"/>
              <w:jc w:val="both"/>
            </w:pPr>
            <w:r w:rsidRPr="00D276EF">
              <w:t xml:space="preserve">Участник </w:t>
            </w:r>
            <w:r>
              <w:t>продажи имущества</w:t>
            </w:r>
            <w:r w:rsidRPr="00D276EF">
              <w:t xml:space="preserve"> (далее - Участник) – </w:t>
            </w:r>
            <w:r>
              <w:t>п</w:t>
            </w:r>
            <w:r w:rsidRPr="00D276EF">
              <w:t>ретендент, признанный Продавцом Участником.</w:t>
            </w:r>
          </w:p>
          <w:p w:rsidR="00914370" w:rsidRDefault="00914370" w:rsidP="004A712F">
            <w:pPr>
              <w:pStyle w:val="20"/>
              <w:spacing w:before="0"/>
              <w:jc w:val="both"/>
              <w:rPr>
                <w:rFonts w:ascii="Times New Roman" w:hAnsi="Times New Roman"/>
                <w:b w:val="0"/>
                <w:bCs w:val="0"/>
                <w:color w:val="auto"/>
                <w:sz w:val="24"/>
                <w:szCs w:val="24"/>
              </w:rPr>
            </w:pPr>
            <w:r w:rsidRPr="006A0532">
              <w:rPr>
                <w:rFonts w:ascii="Times New Roman" w:hAnsi="Times New Roman"/>
                <w:b w:val="0"/>
                <w:bCs w:val="0"/>
                <w:color w:val="auto"/>
                <w:sz w:val="24"/>
                <w:szCs w:val="24"/>
              </w:rPr>
              <w:t xml:space="preserve">К </w:t>
            </w:r>
            <w:bookmarkStart w:id="8" w:name="_Toc467070603"/>
            <w:r w:rsidRPr="006A0532">
              <w:rPr>
                <w:rFonts w:ascii="Times New Roman" w:hAnsi="Times New Roman"/>
                <w:b w:val="0"/>
                <w:bCs w:val="0"/>
                <w:color w:val="auto"/>
                <w:sz w:val="24"/>
                <w:szCs w:val="24"/>
              </w:rPr>
              <w:t xml:space="preserve">участию в </w:t>
            </w:r>
            <w:r>
              <w:rPr>
                <w:rFonts w:ascii="Times New Roman" w:hAnsi="Times New Roman"/>
                <w:b w:val="0"/>
                <w:bCs w:val="0"/>
                <w:color w:val="auto"/>
                <w:sz w:val="24"/>
                <w:szCs w:val="24"/>
              </w:rPr>
              <w:t>продаже имущества</w:t>
            </w:r>
            <w:r w:rsidRPr="006A0532">
              <w:rPr>
                <w:rFonts w:ascii="Times New Roman" w:hAnsi="Times New Roman"/>
                <w:b w:val="0"/>
                <w:bCs w:val="0"/>
                <w:color w:val="auto"/>
                <w:sz w:val="24"/>
                <w:szCs w:val="24"/>
              </w:rPr>
              <w:t xml:space="preserve"> допускаются любые физические и юридические лица, своевременно подавшие заявку, представившие надлежащим образом оформленные документы в порядке и сроки, указанные в информационном сообщении о проведении продажи.</w:t>
            </w:r>
            <w:bookmarkEnd w:id="8"/>
          </w:p>
          <w:p w:rsidR="00914370" w:rsidRPr="00BD5335" w:rsidRDefault="00914370" w:rsidP="004A712F">
            <w:pPr>
              <w:autoSpaceDE w:val="0"/>
              <w:autoSpaceDN w:val="0"/>
              <w:adjustRightInd w:val="0"/>
              <w:spacing w:before="120" w:after="120"/>
              <w:jc w:val="both"/>
              <w:rPr>
                <w:rFonts w:eastAsiaTheme="minorHAnsi"/>
                <w:bCs/>
                <w:lang w:eastAsia="en-US"/>
              </w:rPr>
            </w:pPr>
            <w:r w:rsidRPr="00BD5335">
              <w:rPr>
                <w:rFonts w:eastAsiaTheme="minorHAnsi"/>
                <w:bCs/>
                <w:lang w:eastAsia="en-US"/>
              </w:rPr>
              <w:t>Претендент не допускается к участию в продаже имущества по следующим основаниям:</w:t>
            </w:r>
          </w:p>
          <w:p w:rsidR="00914370" w:rsidRPr="00BD5335" w:rsidRDefault="00914370" w:rsidP="004A712F">
            <w:pPr>
              <w:autoSpaceDE w:val="0"/>
              <w:autoSpaceDN w:val="0"/>
              <w:adjustRightInd w:val="0"/>
              <w:spacing w:before="120" w:after="120"/>
              <w:jc w:val="both"/>
              <w:rPr>
                <w:rFonts w:eastAsiaTheme="minorHAnsi"/>
                <w:bCs/>
                <w:lang w:eastAsia="en-US"/>
              </w:rPr>
            </w:pPr>
            <w:r w:rsidRPr="00BD5335">
              <w:rPr>
                <w:rFonts w:eastAsiaTheme="minorHAnsi"/>
                <w:bCs/>
                <w:lang w:eastAsia="en-US"/>
              </w:rPr>
              <w:t>а) заявка представлена лицом, не уполномоченным претендентом на осуществление таких действий;</w:t>
            </w:r>
          </w:p>
          <w:p w:rsidR="00914370" w:rsidRPr="00BD5335" w:rsidRDefault="00914370" w:rsidP="004A712F">
            <w:pPr>
              <w:autoSpaceDE w:val="0"/>
              <w:autoSpaceDN w:val="0"/>
              <w:adjustRightInd w:val="0"/>
              <w:spacing w:before="120" w:after="120"/>
              <w:jc w:val="both"/>
              <w:rPr>
                <w:rFonts w:eastAsiaTheme="minorHAnsi"/>
                <w:bCs/>
                <w:lang w:eastAsia="en-US"/>
              </w:rPr>
            </w:pPr>
            <w:r w:rsidRPr="00BD5335">
              <w:rPr>
                <w:rFonts w:eastAsiaTheme="minorHAnsi"/>
                <w:bCs/>
                <w:lang w:eastAsia="en-US"/>
              </w:rPr>
              <w:t xml:space="preserve">б) </w:t>
            </w:r>
            <w:r w:rsidR="00CC7D45">
              <w:t>представлены не все документы, предусмотренные перечнем, указанным в информационном сообщении о продаже имущества без объявления цены</w:t>
            </w:r>
            <w:r w:rsidRPr="00BD5335">
              <w:rPr>
                <w:rFonts w:eastAsiaTheme="minorHAnsi"/>
                <w:bCs/>
                <w:lang w:eastAsia="en-US"/>
              </w:rPr>
              <w:t>;</w:t>
            </w:r>
          </w:p>
          <w:p w:rsidR="00914370" w:rsidRPr="00BD5335" w:rsidRDefault="00914370" w:rsidP="004A712F">
            <w:pPr>
              <w:autoSpaceDE w:val="0"/>
              <w:autoSpaceDN w:val="0"/>
              <w:adjustRightInd w:val="0"/>
              <w:spacing w:before="120" w:after="120"/>
              <w:jc w:val="both"/>
              <w:rPr>
                <w:rFonts w:eastAsiaTheme="minorHAnsi"/>
                <w:bCs/>
                <w:lang w:eastAsia="en-US"/>
              </w:rPr>
            </w:pPr>
            <w:r w:rsidRPr="00BD5335">
              <w:rPr>
                <w:rFonts w:eastAsiaTheme="minorHAnsi"/>
                <w:bCs/>
                <w:lang w:eastAsia="en-US"/>
              </w:rPr>
              <w:t xml:space="preserve">в) </w:t>
            </w:r>
            <w:r w:rsidR="00AE4BCB">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914370" w:rsidRDefault="00914370" w:rsidP="004A712F">
            <w:pPr>
              <w:autoSpaceDE w:val="0"/>
              <w:autoSpaceDN w:val="0"/>
              <w:adjustRightInd w:val="0"/>
              <w:spacing w:before="120" w:after="120"/>
              <w:jc w:val="both"/>
              <w:rPr>
                <w:rFonts w:eastAsiaTheme="minorHAnsi"/>
                <w:bCs/>
                <w:lang w:eastAsia="en-US"/>
              </w:rPr>
            </w:pPr>
          </w:p>
          <w:p w:rsidR="005E62B5" w:rsidRDefault="005E62B5" w:rsidP="004A712F">
            <w:pPr>
              <w:autoSpaceDE w:val="0"/>
              <w:autoSpaceDN w:val="0"/>
              <w:adjustRightInd w:val="0"/>
              <w:spacing w:before="120" w:after="120"/>
              <w:jc w:val="both"/>
              <w:rPr>
                <w:rFonts w:eastAsiaTheme="minorHAnsi"/>
                <w:bCs/>
                <w:lang w:eastAsia="en-US"/>
              </w:rPr>
            </w:pPr>
          </w:p>
          <w:p w:rsidR="005E62B5" w:rsidRDefault="005E62B5" w:rsidP="004A712F">
            <w:pPr>
              <w:autoSpaceDE w:val="0"/>
              <w:autoSpaceDN w:val="0"/>
              <w:adjustRightInd w:val="0"/>
              <w:spacing w:before="120" w:after="120"/>
              <w:jc w:val="both"/>
              <w:rPr>
                <w:rFonts w:eastAsiaTheme="minorHAnsi"/>
                <w:bCs/>
                <w:lang w:eastAsia="en-US"/>
              </w:rPr>
            </w:pPr>
          </w:p>
        </w:tc>
      </w:tr>
      <w:tr w:rsidR="00914370" w:rsidRPr="00624260" w:rsidTr="004A712F">
        <w:tc>
          <w:tcPr>
            <w:tcW w:w="456" w:type="dxa"/>
            <w:shd w:val="clear" w:color="auto" w:fill="F2F2F2"/>
          </w:tcPr>
          <w:p w:rsidR="00914370" w:rsidRDefault="001C4476" w:rsidP="004A712F">
            <w:pPr>
              <w:pStyle w:val="Default"/>
              <w:spacing w:before="120" w:after="120"/>
              <w:rPr>
                <w:b/>
                <w:iCs/>
              </w:rPr>
            </w:pPr>
            <w:r>
              <w:rPr>
                <w:b/>
                <w:iCs/>
              </w:rPr>
              <w:lastRenderedPageBreak/>
              <w:t>13</w:t>
            </w:r>
          </w:p>
        </w:tc>
        <w:tc>
          <w:tcPr>
            <w:tcW w:w="2551" w:type="dxa"/>
            <w:shd w:val="clear" w:color="auto" w:fill="F2F2F2"/>
          </w:tcPr>
          <w:p w:rsidR="00914370" w:rsidRPr="00F84878" w:rsidRDefault="00914370" w:rsidP="004A712F">
            <w:pPr>
              <w:pStyle w:val="Default"/>
              <w:spacing w:before="120" w:after="120"/>
              <w:rPr>
                <w:b/>
                <w:iCs/>
              </w:rPr>
            </w:pPr>
            <w:r w:rsidRPr="001C438D">
              <w:rPr>
                <w:b/>
                <w:iCs/>
              </w:rPr>
              <w:t xml:space="preserve">Срок заключения договора купли-продажи </w:t>
            </w:r>
            <w:r>
              <w:rPr>
                <w:b/>
                <w:iCs/>
              </w:rPr>
              <w:t>и ответственность за уклонение или отказ от заключения договора купли-продажи</w:t>
            </w:r>
          </w:p>
        </w:tc>
        <w:tc>
          <w:tcPr>
            <w:tcW w:w="7229" w:type="dxa"/>
            <w:shd w:val="clear" w:color="auto" w:fill="auto"/>
          </w:tcPr>
          <w:p w:rsidR="00914370" w:rsidRDefault="00914370" w:rsidP="00C90EFE">
            <w:pPr>
              <w:pStyle w:val="Default"/>
              <w:jc w:val="both"/>
              <w:rPr>
                <w:iCs/>
              </w:rPr>
            </w:pPr>
            <w:bookmarkStart w:id="9" w:name="_Hlk10097696"/>
            <w:r w:rsidRPr="00A62688">
              <w:rPr>
                <w:iCs/>
              </w:rPr>
              <w:t xml:space="preserve">По результатам </w:t>
            </w:r>
            <w:r>
              <w:rPr>
                <w:iCs/>
              </w:rPr>
              <w:t>продажи имущества</w:t>
            </w:r>
            <w:r w:rsidRPr="00A62688">
              <w:rPr>
                <w:iCs/>
              </w:rPr>
              <w:t xml:space="preserve"> Продавец и </w:t>
            </w:r>
            <w:r>
              <w:rPr>
                <w:iCs/>
              </w:rPr>
              <w:t>п</w:t>
            </w:r>
            <w:r w:rsidRPr="00A62688">
              <w:rPr>
                <w:iCs/>
              </w:rPr>
              <w:t>обедитель</w:t>
            </w:r>
            <w:r w:rsidR="00CD0118">
              <w:rPr>
                <w:iCs/>
              </w:rPr>
              <w:t xml:space="preserve"> (П</w:t>
            </w:r>
            <w:r w:rsidRPr="00A62688">
              <w:rPr>
                <w:iCs/>
              </w:rPr>
              <w:t xml:space="preserve">окупатель) в течение </w:t>
            </w:r>
            <w:r>
              <w:rPr>
                <w:iCs/>
              </w:rPr>
              <w:t>5</w:t>
            </w:r>
            <w:r w:rsidRPr="00A62688">
              <w:rPr>
                <w:iCs/>
              </w:rPr>
              <w:t xml:space="preserve"> (</w:t>
            </w:r>
            <w:r>
              <w:rPr>
                <w:iCs/>
              </w:rPr>
              <w:t>пяти</w:t>
            </w:r>
            <w:r w:rsidRPr="00A62688">
              <w:rPr>
                <w:iCs/>
              </w:rPr>
              <w:t xml:space="preserve">) рабочих дней с даты подведения итогов </w:t>
            </w:r>
            <w:r>
              <w:rPr>
                <w:iCs/>
              </w:rPr>
              <w:t>продажи имущества</w:t>
            </w:r>
            <w:r w:rsidR="00CD0118">
              <w:rPr>
                <w:iCs/>
              </w:rPr>
              <w:t xml:space="preserve"> </w:t>
            </w:r>
            <w:r w:rsidRPr="00A62688">
              <w:rPr>
                <w:iCs/>
              </w:rPr>
              <w:t>заключают договор купли-продажи по форме</w:t>
            </w:r>
            <w:r>
              <w:rPr>
                <w:iCs/>
              </w:rPr>
              <w:t>, приведенной в</w:t>
            </w:r>
            <w:r w:rsidR="00CD0118">
              <w:rPr>
                <w:iCs/>
              </w:rPr>
              <w:t xml:space="preserve"> </w:t>
            </w:r>
            <w:r w:rsidRPr="0041536D">
              <w:rPr>
                <w:b/>
                <w:i/>
                <w:iCs/>
              </w:rPr>
              <w:t>приложении</w:t>
            </w:r>
            <w:r w:rsidR="0041536D" w:rsidRPr="0041536D">
              <w:rPr>
                <w:b/>
                <w:i/>
                <w:iCs/>
              </w:rPr>
              <w:t xml:space="preserve"> №</w:t>
            </w:r>
            <w:r w:rsidRPr="0041536D">
              <w:rPr>
                <w:b/>
                <w:i/>
                <w:iCs/>
              </w:rPr>
              <w:t xml:space="preserve"> </w:t>
            </w:r>
            <w:bookmarkStart w:id="10" w:name="_GoBack"/>
            <w:bookmarkEnd w:id="10"/>
            <w:r w:rsidR="0041536D" w:rsidRPr="0041536D">
              <w:rPr>
                <w:b/>
                <w:i/>
                <w:iCs/>
              </w:rPr>
              <w:t>3</w:t>
            </w:r>
            <w:r>
              <w:rPr>
                <w:iCs/>
              </w:rPr>
              <w:t xml:space="preserve"> к настоящему информационному сообщению.</w:t>
            </w:r>
          </w:p>
          <w:bookmarkEnd w:id="9"/>
          <w:p w:rsidR="00C90EFE" w:rsidRPr="00C90EFE" w:rsidRDefault="00C90EFE" w:rsidP="00C90EFE">
            <w:pPr>
              <w:pStyle w:val="20"/>
              <w:spacing w:before="0"/>
              <w:jc w:val="both"/>
              <w:rPr>
                <w:rFonts w:ascii="Times New Roman" w:eastAsia="Calibri" w:hAnsi="Times New Roman"/>
                <w:b w:val="0"/>
                <w:bCs w:val="0"/>
                <w:iCs/>
                <w:color w:val="000000"/>
                <w:sz w:val="24"/>
                <w:szCs w:val="24"/>
                <w:lang w:eastAsia="en-US"/>
              </w:rPr>
            </w:pPr>
            <w:r w:rsidRPr="00C90EFE">
              <w:rPr>
                <w:rFonts w:ascii="Times New Roman" w:eastAsia="Calibri" w:hAnsi="Times New Roman"/>
                <w:b w:val="0"/>
                <w:bCs w:val="0"/>
                <w:iCs/>
                <w:color w:val="000000"/>
                <w:sz w:val="24"/>
                <w:szCs w:val="24"/>
                <w:lang w:eastAsia="en-US"/>
              </w:rPr>
              <w:t>В договоре купли-продажи имущества предусматривается оплата покупателем неустойки в случае его уклонения или отказа от оплаты имущества.</w:t>
            </w:r>
          </w:p>
          <w:p w:rsidR="00914370" w:rsidRPr="00CD0118" w:rsidRDefault="0005125C" w:rsidP="00C90EFE">
            <w:pPr>
              <w:pStyle w:val="20"/>
              <w:spacing w:before="0"/>
              <w:jc w:val="both"/>
              <w:rPr>
                <w:rFonts w:ascii="Times New Roman" w:eastAsia="Calibri" w:hAnsi="Times New Roman"/>
                <w:b w:val="0"/>
                <w:bCs w:val="0"/>
                <w:iCs/>
                <w:color w:val="000000"/>
                <w:sz w:val="24"/>
                <w:szCs w:val="24"/>
                <w:lang w:eastAsia="en-US"/>
              </w:rPr>
            </w:pPr>
            <w:r>
              <w:rPr>
                <w:rFonts w:ascii="Times New Roman" w:eastAsia="Calibri" w:hAnsi="Times New Roman"/>
                <w:b w:val="0"/>
                <w:bCs w:val="0"/>
                <w:iCs/>
                <w:color w:val="000000"/>
                <w:sz w:val="24"/>
                <w:szCs w:val="24"/>
                <w:lang w:eastAsia="en-US"/>
              </w:rPr>
              <w:t>При уклонении П</w:t>
            </w:r>
            <w:r w:rsidR="00C90EFE" w:rsidRPr="00C90EFE">
              <w:rPr>
                <w:rFonts w:ascii="Times New Roman" w:eastAsia="Calibri" w:hAnsi="Times New Roman"/>
                <w:b w:val="0"/>
                <w:bCs w:val="0"/>
                <w:iCs/>
                <w:color w:val="000000"/>
                <w:sz w:val="24"/>
                <w:szCs w:val="24"/>
                <w:lang w:eastAsia="en-US"/>
              </w:rPr>
              <w:t xml:space="preserve">окупателя от заключения договора купли-продажи </w:t>
            </w:r>
            <w:r>
              <w:rPr>
                <w:rFonts w:ascii="Times New Roman" w:eastAsia="Calibri" w:hAnsi="Times New Roman"/>
                <w:b w:val="0"/>
                <w:bCs w:val="0"/>
                <w:iCs/>
                <w:color w:val="000000"/>
                <w:sz w:val="24"/>
                <w:szCs w:val="24"/>
                <w:lang w:eastAsia="en-US"/>
              </w:rPr>
              <w:t>имущества в установленный срок П</w:t>
            </w:r>
            <w:r w:rsidR="00C90EFE" w:rsidRPr="00C90EFE">
              <w:rPr>
                <w:rFonts w:ascii="Times New Roman" w:eastAsia="Calibri" w:hAnsi="Times New Roman"/>
                <w:b w:val="0"/>
                <w:bCs w:val="0"/>
                <w:iCs/>
                <w:color w:val="000000"/>
                <w:sz w:val="24"/>
                <w:szCs w:val="24"/>
                <w:lang w:eastAsia="en-US"/>
              </w:rPr>
              <w:t>окупатель утрачивает право на заключение такого договора. В этом случае продажа имущества без объявления цены признается несостоявшейся.</w:t>
            </w:r>
          </w:p>
        </w:tc>
      </w:tr>
      <w:tr w:rsidR="00914370" w:rsidRPr="00624260" w:rsidTr="004A712F">
        <w:tc>
          <w:tcPr>
            <w:tcW w:w="456" w:type="dxa"/>
            <w:shd w:val="clear" w:color="auto" w:fill="F2F2F2"/>
          </w:tcPr>
          <w:p w:rsidR="00914370" w:rsidRPr="00624260" w:rsidRDefault="001C4476" w:rsidP="004A712F">
            <w:pPr>
              <w:pStyle w:val="Default"/>
              <w:spacing w:before="120" w:after="120"/>
              <w:rPr>
                <w:b/>
                <w:iCs/>
              </w:rPr>
            </w:pPr>
            <w:r>
              <w:rPr>
                <w:b/>
                <w:iCs/>
              </w:rPr>
              <w:t>14</w:t>
            </w:r>
          </w:p>
        </w:tc>
        <w:tc>
          <w:tcPr>
            <w:tcW w:w="2551" w:type="dxa"/>
            <w:shd w:val="clear" w:color="auto" w:fill="F2F2F2"/>
          </w:tcPr>
          <w:p w:rsidR="00914370" w:rsidRPr="00624260" w:rsidRDefault="00914370" w:rsidP="004A712F">
            <w:pPr>
              <w:autoSpaceDE w:val="0"/>
              <w:autoSpaceDN w:val="0"/>
              <w:adjustRightInd w:val="0"/>
              <w:spacing w:before="120" w:after="120"/>
              <w:rPr>
                <w:b/>
                <w:iCs/>
              </w:rPr>
            </w:pPr>
            <w:r w:rsidRPr="00624260">
              <w:rPr>
                <w:rFonts w:eastAsiaTheme="minorHAnsi"/>
                <w:b/>
                <w:bCs/>
                <w:lang w:eastAsia="en-US"/>
              </w:rPr>
              <w:t>Порядок ознакомления Претендентов с информацией, условиями договора купли-</w:t>
            </w:r>
            <w:r>
              <w:rPr>
                <w:rFonts w:eastAsiaTheme="minorHAnsi"/>
                <w:b/>
                <w:bCs/>
              </w:rPr>
              <w:t xml:space="preserve">продажи </w:t>
            </w:r>
          </w:p>
        </w:tc>
        <w:tc>
          <w:tcPr>
            <w:tcW w:w="7229" w:type="dxa"/>
            <w:shd w:val="clear" w:color="auto" w:fill="auto"/>
          </w:tcPr>
          <w:p w:rsidR="00914370" w:rsidRPr="00472C49" w:rsidRDefault="00914370" w:rsidP="004A712F">
            <w:pPr>
              <w:autoSpaceDE w:val="0"/>
              <w:autoSpaceDN w:val="0"/>
              <w:adjustRightInd w:val="0"/>
              <w:spacing w:before="120" w:after="120"/>
              <w:jc w:val="both"/>
              <w:rPr>
                <w:rFonts w:eastAsiaTheme="minorHAnsi"/>
                <w:b/>
                <w:bCs/>
                <w:color w:val="000000"/>
                <w:lang w:eastAsia="en-US"/>
              </w:rPr>
            </w:pPr>
            <w:bookmarkStart w:id="11" w:name="_Toc467070617"/>
            <w:r w:rsidRPr="00472C49">
              <w:rPr>
                <w:rFonts w:eastAsiaTheme="minorHAnsi"/>
                <w:color w:val="000000"/>
                <w:lang w:eastAsia="en-US"/>
              </w:rPr>
              <w:t xml:space="preserve">Любое лицо, независимо от регистрации на </w:t>
            </w:r>
            <w:r>
              <w:rPr>
                <w:rFonts w:eastAsiaTheme="minorHAnsi"/>
                <w:color w:val="000000"/>
                <w:lang w:eastAsia="en-US"/>
              </w:rPr>
              <w:t>электронной площадке Оператора</w:t>
            </w:r>
            <w:r w:rsidRPr="00472C49">
              <w:rPr>
                <w:rFonts w:eastAsiaTheme="minorHAnsi"/>
                <w:color w:val="000000"/>
                <w:lang w:eastAsia="en-US"/>
              </w:rPr>
              <w:t>, вправе на</w:t>
            </w:r>
            <w:r>
              <w:rPr>
                <w:rFonts w:eastAsiaTheme="minorHAnsi"/>
                <w:color w:val="000000"/>
                <w:lang w:eastAsia="en-US"/>
              </w:rPr>
              <w:t>править на электронный адрес Оператора</w:t>
            </w:r>
            <w:r w:rsidRPr="00472C49">
              <w:rPr>
                <w:rFonts w:eastAsiaTheme="minorHAnsi"/>
                <w:color w:val="000000"/>
                <w:lang w:eastAsia="en-US"/>
              </w:rPr>
              <w:t>, указанный в информационном сообщении, запрос о разъяснении размещенной информации. Запрос разъяснений подлежит рассмотрению Пр</w:t>
            </w:r>
            <w:r>
              <w:rPr>
                <w:rFonts w:eastAsiaTheme="minorHAnsi"/>
                <w:color w:val="000000"/>
                <w:lang w:eastAsia="en-US"/>
              </w:rPr>
              <w:t>одавцом, если он был получен Оператором</w:t>
            </w:r>
            <w:r w:rsidRPr="00472C49">
              <w:rPr>
                <w:rFonts w:eastAsiaTheme="minorHAnsi"/>
                <w:color w:val="000000"/>
                <w:lang w:eastAsia="en-US"/>
              </w:rPr>
              <w:t xml:space="preserve">, не позднее чем за 5 (пять) рабочих дней до даты </w:t>
            </w:r>
            <w:r w:rsidRPr="00311507">
              <w:rPr>
                <w:rFonts w:eastAsiaTheme="minorHAnsi"/>
                <w:color w:val="000000"/>
                <w:lang w:eastAsia="en-US"/>
              </w:rPr>
              <w:t>и времени</w:t>
            </w:r>
            <w:r w:rsidR="00CD0118">
              <w:rPr>
                <w:rFonts w:eastAsiaTheme="minorHAnsi"/>
                <w:color w:val="000000"/>
                <w:lang w:eastAsia="en-US"/>
              </w:rPr>
              <w:t xml:space="preserve"> </w:t>
            </w:r>
            <w:r w:rsidRPr="00472C49">
              <w:rPr>
                <w:rFonts w:eastAsiaTheme="minorHAnsi"/>
                <w:color w:val="000000"/>
                <w:lang w:eastAsia="en-US"/>
              </w:rPr>
              <w:t>окончания приема заявок, указанной в информационном сообщении о проведении продажи</w:t>
            </w:r>
            <w:r>
              <w:rPr>
                <w:rFonts w:eastAsiaTheme="minorHAnsi"/>
                <w:color w:val="000000"/>
                <w:lang w:eastAsia="en-US"/>
              </w:rPr>
              <w:t xml:space="preserve"> имущества</w:t>
            </w:r>
            <w:r w:rsidRPr="00472C49">
              <w:rPr>
                <w:rFonts w:eastAsiaTheme="minorHAnsi"/>
                <w:color w:val="000000"/>
                <w:lang w:eastAsia="en-US"/>
              </w:rPr>
              <w:t xml:space="preserve">, </w:t>
            </w:r>
            <w:r w:rsidR="00D66ECD">
              <w:rPr>
                <w:rFonts w:eastAsiaTheme="minorHAnsi"/>
                <w:color w:val="000000"/>
                <w:lang w:eastAsia="en-US"/>
              </w:rPr>
              <w:t>указанных в п.3 раздела 8</w:t>
            </w:r>
            <w:r>
              <w:rPr>
                <w:rFonts w:eastAsiaTheme="minorHAnsi"/>
                <w:color w:val="000000"/>
                <w:lang w:eastAsia="en-US"/>
              </w:rPr>
              <w:t xml:space="preserve"> </w:t>
            </w:r>
            <w:r w:rsidR="00CA41C4">
              <w:rPr>
                <w:rFonts w:eastAsiaTheme="minorHAnsi"/>
                <w:color w:val="000000"/>
                <w:lang w:eastAsia="en-US"/>
              </w:rPr>
              <w:t xml:space="preserve"> настоящего </w:t>
            </w:r>
            <w:r>
              <w:rPr>
                <w:rFonts w:eastAsiaTheme="minorHAnsi"/>
                <w:color w:val="000000"/>
                <w:lang w:eastAsia="en-US"/>
              </w:rPr>
              <w:t>информационного сообщения</w:t>
            </w:r>
            <w:bookmarkEnd w:id="11"/>
            <w:r>
              <w:rPr>
                <w:rFonts w:eastAsiaTheme="minorHAnsi"/>
                <w:color w:val="000000"/>
                <w:lang w:eastAsia="en-US"/>
              </w:rPr>
              <w:t>.</w:t>
            </w:r>
          </w:p>
          <w:p w:rsidR="00914370" w:rsidRDefault="00914370" w:rsidP="004A712F">
            <w:pPr>
              <w:autoSpaceDE w:val="0"/>
              <w:autoSpaceDN w:val="0"/>
              <w:adjustRightInd w:val="0"/>
              <w:spacing w:before="120" w:after="120"/>
              <w:jc w:val="both"/>
              <w:rPr>
                <w:rFonts w:eastAsiaTheme="minorHAnsi"/>
                <w:lang w:eastAsia="en-US"/>
              </w:rPr>
            </w:pPr>
            <w:r w:rsidRPr="00624260">
              <w:rPr>
                <w:rFonts w:eastAsiaTheme="minorHAnsi"/>
                <w:lang w:eastAsia="en-US"/>
              </w:rPr>
              <w:t>В случае направления запроса иностранными лицами такой запрос должен иметь перевод на русский</w:t>
            </w:r>
            <w:r w:rsidR="00CD0118">
              <w:rPr>
                <w:rFonts w:eastAsiaTheme="minorHAnsi"/>
                <w:lang w:eastAsia="en-US"/>
              </w:rPr>
              <w:t xml:space="preserve"> </w:t>
            </w:r>
            <w:r w:rsidRPr="00624260">
              <w:rPr>
                <w:rFonts w:eastAsiaTheme="minorHAnsi"/>
                <w:lang w:eastAsia="en-US"/>
              </w:rPr>
              <w:t>язык.</w:t>
            </w:r>
          </w:p>
          <w:p w:rsidR="00914370" w:rsidRPr="00CD0118" w:rsidRDefault="00914370" w:rsidP="00CD0118">
            <w:pPr>
              <w:autoSpaceDE w:val="0"/>
              <w:autoSpaceDN w:val="0"/>
              <w:adjustRightInd w:val="0"/>
              <w:spacing w:before="120" w:after="120"/>
              <w:jc w:val="both"/>
              <w:rPr>
                <w:iCs/>
              </w:rPr>
            </w:pPr>
            <w:r w:rsidRPr="00B1267E">
              <w:rPr>
                <w:iCs/>
              </w:rPr>
              <w:t>С иной информацией, условиями договора купли-продажи п</w:t>
            </w:r>
            <w:r w:rsidR="00CD0118">
              <w:rPr>
                <w:iCs/>
              </w:rPr>
              <w:t>ретенденты могут ознакомиться в Комитете по управлению имуществом Администрации Белокалитвинского района</w:t>
            </w:r>
            <w:r w:rsidRPr="00B1267E">
              <w:rPr>
                <w:iCs/>
              </w:rPr>
              <w:t xml:space="preserve"> по адресу: </w:t>
            </w:r>
            <w:r w:rsidR="00CD0118">
              <w:rPr>
                <w:b/>
                <w:iCs/>
              </w:rPr>
              <w:t xml:space="preserve"> Белокалитвинский район, г. Белая Калитва, ул. Космонавтов, 3, кабинет № 3</w:t>
            </w:r>
            <w:r w:rsidR="009E4B93" w:rsidRPr="009843EB">
              <w:rPr>
                <w:b/>
                <w:iCs/>
              </w:rPr>
              <w:t xml:space="preserve">, по телефонам: </w:t>
            </w:r>
            <w:r w:rsidR="00CD0118">
              <w:rPr>
                <w:b/>
                <w:iCs/>
              </w:rPr>
              <w:t>8(86383)2-56-53, 8(86383)2-57-97</w:t>
            </w:r>
            <w:r w:rsidR="004637B4" w:rsidRPr="009843EB">
              <w:rPr>
                <w:b/>
                <w:iCs/>
              </w:rPr>
              <w:t>,</w:t>
            </w:r>
            <w:r w:rsidR="004637B4">
              <w:rPr>
                <w:iCs/>
              </w:rPr>
              <w:t xml:space="preserve"> либо на </w:t>
            </w:r>
            <w:r w:rsidR="004637B4" w:rsidRPr="00B1267E">
              <w:rPr>
                <w:iCs/>
              </w:rPr>
              <w:t xml:space="preserve">официальном сайте Российской Федерации </w:t>
            </w:r>
            <w:r w:rsidR="004637B4">
              <w:rPr>
                <w:iCs/>
              </w:rPr>
              <w:t>для размещения информации о проведении торгов</w:t>
            </w:r>
            <w:r w:rsidR="004637B4" w:rsidRPr="00963F6D">
              <w:rPr>
                <w:b/>
                <w:iCs/>
              </w:rPr>
              <w:t>www.torgi.gov.ru</w:t>
            </w:r>
            <w:r w:rsidR="004637B4" w:rsidRPr="00B1267E">
              <w:rPr>
                <w:iCs/>
              </w:rPr>
              <w:t xml:space="preserve">, </w:t>
            </w:r>
            <w:r w:rsidR="00CD0118" w:rsidRPr="00F765B7">
              <w:t>а также на о</w:t>
            </w:r>
            <w:r w:rsidR="00CD0118" w:rsidRPr="00F765B7">
              <w:rPr>
                <w:color w:val="000000"/>
              </w:rPr>
              <w:t>фициальном Интернет-сайте Администрации   Белокалитвинского района</w:t>
            </w:r>
            <w:r w:rsidR="00CD0118" w:rsidRPr="00F765B7">
              <w:t>:</w:t>
            </w:r>
            <w:r w:rsidR="00CD0118" w:rsidRPr="00F765B7">
              <w:rPr>
                <w:color w:val="000000"/>
              </w:rPr>
              <w:t xml:space="preserve"> </w:t>
            </w:r>
            <w:r w:rsidR="00CD0118" w:rsidRPr="00F765B7">
              <w:rPr>
                <w:u w:val="single"/>
              </w:rPr>
              <w:t>http://www.kalitva-land.ru</w:t>
            </w:r>
          </w:p>
        </w:tc>
      </w:tr>
      <w:tr w:rsidR="00914370" w:rsidRPr="00624260" w:rsidTr="004A712F">
        <w:tc>
          <w:tcPr>
            <w:tcW w:w="456" w:type="dxa"/>
            <w:shd w:val="clear" w:color="auto" w:fill="F2F2F2"/>
          </w:tcPr>
          <w:p w:rsidR="00914370" w:rsidRDefault="001C4476" w:rsidP="004A712F">
            <w:pPr>
              <w:pStyle w:val="Default"/>
              <w:spacing w:before="120" w:after="120"/>
              <w:rPr>
                <w:b/>
                <w:iCs/>
              </w:rPr>
            </w:pPr>
            <w:r>
              <w:rPr>
                <w:b/>
                <w:iCs/>
              </w:rPr>
              <w:t>15</w:t>
            </w:r>
          </w:p>
        </w:tc>
        <w:tc>
          <w:tcPr>
            <w:tcW w:w="2551" w:type="dxa"/>
            <w:shd w:val="clear" w:color="auto" w:fill="F2F2F2"/>
          </w:tcPr>
          <w:p w:rsidR="00914370" w:rsidRPr="00624260" w:rsidRDefault="00914370" w:rsidP="004A712F">
            <w:pPr>
              <w:autoSpaceDE w:val="0"/>
              <w:autoSpaceDN w:val="0"/>
              <w:adjustRightInd w:val="0"/>
              <w:spacing w:before="120" w:after="120"/>
              <w:rPr>
                <w:rFonts w:eastAsiaTheme="minorHAnsi"/>
                <w:b/>
                <w:bCs/>
                <w:lang w:eastAsia="en-US"/>
              </w:rPr>
            </w:pPr>
            <w:r w:rsidRPr="00FA3388">
              <w:rPr>
                <w:rFonts w:eastAsiaTheme="minorHAnsi"/>
                <w:b/>
                <w:bCs/>
                <w:lang w:eastAsia="en-US"/>
              </w:rPr>
              <w:t>Ограничения участия отдельных категорий физических лиц и юридических лиц в приватизации имущества</w:t>
            </w:r>
          </w:p>
        </w:tc>
        <w:tc>
          <w:tcPr>
            <w:tcW w:w="7229" w:type="dxa"/>
            <w:shd w:val="clear" w:color="auto" w:fill="auto"/>
          </w:tcPr>
          <w:p w:rsidR="00914370" w:rsidRPr="00A71E4A" w:rsidRDefault="00914370" w:rsidP="00F85315">
            <w:pPr>
              <w:autoSpaceDE w:val="0"/>
              <w:autoSpaceDN w:val="0"/>
              <w:adjustRightInd w:val="0"/>
              <w:ind w:firstLine="5"/>
              <w:jc w:val="both"/>
              <w:rPr>
                <w:rFonts w:eastAsiaTheme="minorHAnsi"/>
                <w:color w:val="00000A"/>
                <w:lang w:eastAsia="en-US"/>
              </w:rPr>
            </w:pPr>
            <w:r>
              <w:rPr>
                <w:rFonts w:eastAsiaTheme="minorHAnsi"/>
                <w:color w:val="00000A"/>
                <w:lang w:eastAsia="en-US"/>
              </w:rPr>
              <w:t xml:space="preserve">В соответствии со статьей 5 </w:t>
            </w:r>
            <w:r w:rsidRPr="00A71E4A">
              <w:rPr>
                <w:rFonts w:eastAsiaTheme="minorHAnsi"/>
                <w:color w:val="00000A"/>
                <w:lang w:eastAsia="en-US"/>
              </w:rPr>
              <w:t>Федерального закона от 21 декабря 2001 года № 178-ФЗ «О приватизации государственного и муниципального имущества»</w:t>
            </w:r>
            <w:r>
              <w:rPr>
                <w:rFonts w:eastAsiaTheme="minorHAnsi"/>
                <w:color w:val="00000A"/>
                <w:lang w:eastAsia="en-US"/>
              </w:rPr>
              <w:t xml:space="preserve"> п</w:t>
            </w:r>
            <w:r w:rsidRPr="00A71E4A">
              <w:rPr>
                <w:rFonts w:eastAsiaTheme="minorHAnsi"/>
                <w:color w:val="00000A"/>
                <w:lang w:eastAsia="en-US"/>
              </w:rPr>
              <w:t>окупателями</w:t>
            </w:r>
            <w:r w:rsidR="00CA41C4">
              <w:rPr>
                <w:rFonts w:eastAsiaTheme="minorHAnsi"/>
                <w:color w:val="00000A"/>
                <w:lang w:eastAsia="en-US"/>
              </w:rPr>
              <w:t xml:space="preserve"> муниципального</w:t>
            </w:r>
            <w:r w:rsidRPr="00A71E4A">
              <w:rPr>
                <w:rFonts w:eastAsiaTheme="minorHAnsi"/>
                <w:color w:val="00000A"/>
                <w:lang w:eastAsia="en-US"/>
              </w:rPr>
              <w:t xml:space="preserve"> имущества могут быть любые физические и юридические лица, </w:t>
            </w:r>
            <w:r w:rsidRPr="00963F6D">
              <w:rPr>
                <w:rFonts w:eastAsiaTheme="minorHAnsi"/>
                <w:b/>
                <w:color w:val="00000A"/>
                <w:lang w:eastAsia="en-US"/>
              </w:rPr>
              <w:t>за исключением</w:t>
            </w:r>
            <w:r w:rsidRPr="00A71E4A">
              <w:rPr>
                <w:rFonts w:eastAsiaTheme="minorHAnsi"/>
                <w:color w:val="00000A"/>
                <w:lang w:eastAsia="en-US"/>
              </w:rPr>
              <w:t>:</w:t>
            </w:r>
          </w:p>
          <w:p w:rsidR="00914370" w:rsidRPr="00A71E4A" w:rsidRDefault="00914370" w:rsidP="00F85315">
            <w:pPr>
              <w:autoSpaceDE w:val="0"/>
              <w:autoSpaceDN w:val="0"/>
              <w:adjustRightInd w:val="0"/>
              <w:ind w:firstLine="317"/>
              <w:jc w:val="both"/>
              <w:rPr>
                <w:rFonts w:eastAsiaTheme="minorHAnsi"/>
                <w:color w:val="00000A"/>
                <w:lang w:eastAsia="en-US"/>
              </w:rPr>
            </w:pPr>
            <w:r w:rsidRPr="00A71E4A">
              <w:rPr>
                <w:rFonts w:eastAsiaTheme="minorHAnsi"/>
                <w:color w:val="00000A"/>
                <w:lang w:eastAsia="en-US"/>
              </w:rPr>
              <w:t>государственных и муниципальных унитарных предприятий, государственных и муниципальных учреждений;</w:t>
            </w:r>
          </w:p>
          <w:p w:rsidR="00914370" w:rsidRPr="00A71E4A" w:rsidRDefault="00914370" w:rsidP="00F85315">
            <w:pPr>
              <w:autoSpaceDE w:val="0"/>
              <w:autoSpaceDN w:val="0"/>
              <w:adjustRightInd w:val="0"/>
              <w:ind w:firstLine="317"/>
              <w:jc w:val="both"/>
              <w:rPr>
                <w:rFonts w:eastAsiaTheme="minorHAnsi"/>
                <w:color w:val="00000A"/>
                <w:lang w:eastAsia="en-US"/>
              </w:rPr>
            </w:pPr>
            <w:r w:rsidRPr="00A71E4A">
              <w:rPr>
                <w:rFonts w:eastAsiaTheme="minorHAnsi"/>
                <w:color w:val="00000A"/>
                <w:lang w:eastAsia="en-US"/>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года № 178-ФЗ «О приватизации государственного и муниципального имущества»;</w:t>
            </w:r>
          </w:p>
          <w:p w:rsidR="00914370" w:rsidRPr="00C06A4E" w:rsidRDefault="00914370" w:rsidP="004A712F">
            <w:pPr>
              <w:pStyle w:val="ConsPlusNonformat"/>
              <w:ind w:firstLine="318"/>
              <w:jc w:val="both"/>
              <w:rPr>
                <w:rFonts w:ascii="Times New Roman" w:hAnsi="Times New Roman" w:cs="Times New Roman"/>
                <w:sz w:val="24"/>
                <w:szCs w:val="24"/>
              </w:rPr>
            </w:pPr>
            <w:r w:rsidRPr="003F27DD">
              <w:rPr>
                <w:rFonts w:ascii="Times New Roman" w:hAnsi="Times New Roman" w:cs="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sidRPr="003F27DD">
                <w:rPr>
                  <w:rFonts w:ascii="Times New Roman" w:hAnsi="Times New Roman" w:cs="Times New Roman"/>
                  <w:sz w:val="24"/>
                  <w:szCs w:val="24"/>
                </w:rPr>
                <w:t>перечень</w:t>
              </w:r>
            </w:hyperlink>
            <w:r w:rsidRPr="003F27DD">
              <w:rPr>
                <w:rFonts w:ascii="Times New Roman" w:hAnsi="Times New Roman" w:cs="Times New Roman"/>
                <w:sz w:val="24"/>
                <w:szCs w:val="24"/>
              </w:rPr>
              <w:t xml:space="preserve"> государств и территорий, предоставляющих льготный налоговый режим налогообложения и (или) не предусматривающих раскрытия </w:t>
            </w:r>
            <w:r w:rsidRPr="003F27DD">
              <w:rPr>
                <w:rFonts w:ascii="Times New Roman" w:hAnsi="Times New Roman" w:cs="Times New Roman"/>
                <w:sz w:val="24"/>
                <w:szCs w:val="24"/>
              </w:rPr>
              <w:lastRenderedPageBreak/>
              <w:t>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r>
              <w:rPr>
                <w:rFonts w:ascii="Times New Roman" w:hAnsi="Times New Roman" w:cs="Times New Roman"/>
                <w:sz w:val="24"/>
                <w:szCs w:val="24"/>
              </w:rPr>
              <w:t>.</w:t>
            </w:r>
          </w:p>
        </w:tc>
      </w:tr>
      <w:tr w:rsidR="00914370" w:rsidRPr="00624260" w:rsidTr="004A712F">
        <w:tc>
          <w:tcPr>
            <w:tcW w:w="456" w:type="dxa"/>
            <w:shd w:val="clear" w:color="auto" w:fill="F2F2F2"/>
          </w:tcPr>
          <w:p w:rsidR="00914370" w:rsidRDefault="001C4476" w:rsidP="004A712F">
            <w:pPr>
              <w:pStyle w:val="Default"/>
              <w:spacing w:before="120" w:after="120"/>
              <w:rPr>
                <w:b/>
                <w:iCs/>
              </w:rPr>
            </w:pPr>
            <w:r>
              <w:rPr>
                <w:b/>
                <w:iCs/>
              </w:rPr>
              <w:lastRenderedPageBreak/>
              <w:t>16</w:t>
            </w:r>
          </w:p>
        </w:tc>
        <w:tc>
          <w:tcPr>
            <w:tcW w:w="2551" w:type="dxa"/>
            <w:shd w:val="clear" w:color="auto" w:fill="F2F2F2"/>
          </w:tcPr>
          <w:p w:rsidR="00914370" w:rsidRPr="00AE43F6" w:rsidRDefault="00914370" w:rsidP="004A712F">
            <w:pPr>
              <w:pStyle w:val="Default"/>
              <w:spacing w:before="120" w:after="120"/>
              <w:rPr>
                <w:b/>
              </w:rPr>
            </w:pPr>
            <w:r w:rsidRPr="00AE43F6">
              <w:rPr>
                <w:b/>
              </w:rPr>
              <w:t xml:space="preserve">Порядок проведения </w:t>
            </w:r>
            <w:r>
              <w:rPr>
                <w:b/>
                <w:iCs/>
              </w:rPr>
              <w:t>продажи имущества</w:t>
            </w:r>
            <w:r w:rsidR="00CD0118">
              <w:rPr>
                <w:b/>
                <w:iCs/>
              </w:rPr>
              <w:t xml:space="preserve"> </w:t>
            </w:r>
            <w:r>
              <w:rPr>
                <w:b/>
              </w:rPr>
              <w:t>и о</w:t>
            </w:r>
            <w:r w:rsidRPr="00AE43F6">
              <w:rPr>
                <w:b/>
              </w:rPr>
              <w:t>пределени</w:t>
            </w:r>
            <w:r>
              <w:rPr>
                <w:b/>
              </w:rPr>
              <w:t>е</w:t>
            </w:r>
            <w:r w:rsidR="00CD0118">
              <w:rPr>
                <w:b/>
              </w:rPr>
              <w:t xml:space="preserve"> </w:t>
            </w:r>
            <w:r>
              <w:rPr>
                <w:b/>
              </w:rPr>
              <w:t>п</w:t>
            </w:r>
            <w:r w:rsidRPr="00AE43F6">
              <w:rPr>
                <w:b/>
              </w:rPr>
              <w:t>обедителя</w:t>
            </w:r>
            <w:r>
              <w:rPr>
                <w:b/>
              </w:rPr>
              <w:t xml:space="preserve"> продажи имущества</w:t>
            </w:r>
          </w:p>
        </w:tc>
        <w:tc>
          <w:tcPr>
            <w:tcW w:w="7229" w:type="dxa"/>
            <w:shd w:val="clear" w:color="auto" w:fill="auto"/>
          </w:tcPr>
          <w:p w:rsidR="00E03968" w:rsidRDefault="00914370" w:rsidP="00321AF1">
            <w:pPr>
              <w:autoSpaceDE w:val="0"/>
              <w:autoSpaceDN w:val="0"/>
              <w:adjustRightInd w:val="0"/>
              <w:jc w:val="both"/>
              <w:rPr>
                <w:rFonts w:eastAsiaTheme="minorHAnsi"/>
                <w:lang w:eastAsia="en-US"/>
              </w:rPr>
            </w:pPr>
            <w:r w:rsidRPr="00C06A4E">
              <w:rPr>
                <w:rFonts w:eastAsiaTheme="minorHAnsi"/>
                <w:lang w:eastAsia="en-US"/>
              </w:rPr>
              <w:t xml:space="preserve">Продажа имущества проводится в день и во время, указанные </w:t>
            </w:r>
            <w:r w:rsidRPr="00C06A4E">
              <w:rPr>
                <w:rFonts w:eastAsiaTheme="minorHAnsi"/>
                <w:color w:val="000000"/>
                <w:lang w:eastAsia="en-US"/>
              </w:rPr>
              <w:t>п.5</w:t>
            </w:r>
            <w:r w:rsidR="005F02F6">
              <w:rPr>
                <w:rFonts w:eastAsiaTheme="minorHAnsi"/>
                <w:color w:val="000000"/>
                <w:lang w:eastAsia="en-US"/>
              </w:rPr>
              <w:t xml:space="preserve"> </w:t>
            </w:r>
            <w:r w:rsidR="00F032E5">
              <w:rPr>
                <w:rFonts w:eastAsiaTheme="minorHAnsi"/>
                <w:color w:val="000000"/>
                <w:lang w:eastAsia="en-US"/>
              </w:rPr>
              <w:t xml:space="preserve">раздела </w:t>
            </w:r>
            <w:r w:rsidR="00D66ECD">
              <w:rPr>
                <w:rFonts w:eastAsiaTheme="minorHAnsi"/>
                <w:color w:val="000000"/>
                <w:lang w:eastAsia="en-US"/>
              </w:rPr>
              <w:t>8</w:t>
            </w:r>
            <w:r w:rsidRPr="00C06A4E">
              <w:rPr>
                <w:rFonts w:eastAsiaTheme="minorHAnsi"/>
                <w:color w:val="000000"/>
                <w:lang w:eastAsia="en-US"/>
              </w:rPr>
              <w:t xml:space="preserve"> информационного сообщения</w:t>
            </w:r>
            <w:r w:rsidR="00E03968">
              <w:rPr>
                <w:rFonts w:eastAsiaTheme="minorHAnsi"/>
                <w:lang w:eastAsia="en-US"/>
              </w:rPr>
              <w:t xml:space="preserve">. </w:t>
            </w:r>
          </w:p>
          <w:p w:rsidR="00E03968" w:rsidRPr="00E03968" w:rsidRDefault="00E03968" w:rsidP="00E03968">
            <w:pPr>
              <w:autoSpaceDE w:val="0"/>
              <w:autoSpaceDN w:val="0"/>
              <w:adjustRightInd w:val="0"/>
              <w:jc w:val="both"/>
              <w:rPr>
                <w:rFonts w:eastAsiaTheme="minorHAnsi"/>
                <w:lang w:eastAsia="en-US"/>
              </w:rPr>
            </w:pPr>
            <w:r w:rsidRPr="00E03968">
              <w:rPr>
                <w:rFonts w:eastAsiaTheme="minorHAnsi"/>
                <w:lang w:eastAsia="en-US"/>
              </w:rPr>
              <w:t>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без объявления цены, а также направляют свои предложения о цене имущества.</w:t>
            </w:r>
          </w:p>
          <w:p w:rsidR="00E03968" w:rsidRDefault="00E03968" w:rsidP="00321AF1">
            <w:pPr>
              <w:autoSpaceDE w:val="0"/>
              <w:autoSpaceDN w:val="0"/>
              <w:adjustRightInd w:val="0"/>
              <w:jc w:val="both"/>
              <w:rPr>
                <w:rFonts w:eastAsiaTheme="minorHAnsi"/>
                <w:lang w:eastAsia="en-US"/>
              </w:rPr>
            </w:pPr>
            <w:bookmarkStart w:id="12" w:name="sub_1852"/>
            <w:r w:rsidRPr="00E03968">
              <w:rPr>
                <w:rFonts w:eastAsiaTheme="minorHAnsi"/>
                <w:lang w:eastAsia="en-US"/>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bookmarkEnd w:id="12"/>
          </w:p>
          <w:p w:rsidR="00CC5DEA" w:rsidRPr="00CC5DEA" w:rsidRDefault="00CC5DEA" w:rsidP="00CC5DEA">
            <w:pPr>
              <w:autoSpaceDE w:val="0"/>
              <w:autoSpaceDN w:val="0"/>
              <w:adjustRightInd w:val="0"/>
              <w:jc w:val="both"/>
              <w:rPr>
                <w:rFonts w:eastAsiaTheme="minorHAnsi"/>
                <w:lang w:eastAsia="en-US"/>
              </w:rPr>
            </w:pPr>
            <w:r w:rsidRPr="00CC5DEA">
              <w:rPr>
                <w:rFonts w:eastAsiaTheme="minorHAnsi"/>
                <w:lang w:eastAsia="en-US"/>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CC5DEA" w:rsidRDefault="00CC5DEA" w:rsidP="00321AF1">
            <w:pPr>
              <w:autoSpaceDE w:val="0"/>
              <w:autoSpaceDN w:val="0"/>
              <w:adjustRightInd w:val="0"/>
              <w:jc w:val="both"/>
              <w:rPr>
                <w:rFonts w:eastAsiaTheme="minorHAnsi"/>
                <w:lang w:eastAsia="en-US"/>
              </w:rPr>
            </w:pPr>
            <w:bookmarkStart w:id="13" w:name="sub_188"/>
            <w:r w:rsidRPr="00CC5DEA">
              <w:rPr>
                <w:rFonts w:eastAsiaTheme="minorHAnsi"/>
                <w:lang w:eastAsia="en-US"/>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bookmarkEnd w:id="13"/>
          </w:p>
          <w:p w:rsidR="0005125C" w:rsidRPr="004348D6" w:rsidRDefault="0005125C" w:rsidP="0005125C">
            <w:pPr>
              <w:autoSpaceDE w:val="0"/>
              <w:autoSpaceDN w:val="0"/>
              <w:adjustRightInd w:val="0"/>
              <w:ind w:firstLine="318"/>
              <w:jc w:val="both"/>
              <w:rPr>
                <w:rFonts w:eastAsia="Calibri"/>
                <w:bCs/>
              </w:rPr>
            </w:pPr>
            <w:r w:rsidRPr="004348D6">
              <w:rPr>
                <w:rFonts w:eastAsia="Calibri"/>
                <w:bCs/>
              </w:rPr>
              <w:t>Подведение итогов продажи имущества без объявления цены осуществляется не позднее 3-го рабочего дня со дня окончания приема заявок и предложений о цене имущества.</w:t>
            </w:r>
          </w:p>
          <w:p w:rsidR="0005125C" w:rsidRPr="000176D3" w:rsidRDefault="0005125C" w:rsidP="0005125C">
            <w:pPr>
              <w:ind w:right="-58" w:firstLine="318"/>
              <w:jc w:val="both"/>
            </w:pPr>
            <w:r w:rsidRPr="001B33F6">
              <w:t>В день определения участников, указанный в информационном сообщении о проведении аукциона, О</w:t>
            </w:r>
            <w:r>
              <w:t xml:space="preserve">ператор электронной площадки </w:t>
            </w:r>
            <w:r w:rsidRPr="001B33F6">
              <w:t xml:space="preserve">через "личный кабинет" Продавца обеспечивает доступ </w:t>
            </w:r>
            <w:r>
              <w:t xml:space="preserve">Продавца </w:t>
            </w:r>
            <w:r w:rsidRPr="001B33F6">
              <w:t>к поданным претендентами заявкам</w:t>
            </w:r>
            <w:r w:rsidRPr="000176D3">
              <w:t xml:space="preserve"> и документам, а также к журналу приема заявок.</w:t>
            </w:r>
          </w:p>
          <w:p w:rsidR="0005125C" w:rsidRPr="004348D6" w:rsidRDefault="0005125C" w:rsidP="0005125C">
            <w:pPr>
              <w:autoSpaceDE w:val="0"/>
              <w:autoSpaceDN w:val="0"/>
              <w:adjustRightInd w:val="0"/>
              <w:ind w:firstLine="318"/>
              <w:jc w:val="both"/>
              <w:rPr>
                <w:rFonts w:eastAsia="Calibri"/>
              </w:rPr>
            </w:pPr>
            <w:r w:rsidRPr="004348D6">
              <w:rPr>
                <w:rFonts w:eastAsia="Calibri"/>
              </w:rPr>
              <w:t>В закрытой части электронной площадки размещаются имена (наименования) участников и поданные ими предложения о цене имущества.</w:t>
            </w:r>
          </w:p>
          <w:p w:rsidR="0005125C" w:rsidRPr="004348D6" w:rsidRDefault="0005125C" w:rsidP="0005125C">
            <w:pPr>
              <w:autoSpaceDE w:val="0"/>
              <w:autoSpaceDN w:val="0"/>
              <w:adjustRightInd w:val="0"/>
              <w:ind w:firstLine="318"/>
              <w:jc w:val="both"/>
              <w:rPr>
                <w:rFonts w:eastAsia="Calibri"/>
                <w:bCs/>
              </w:rPr>
            </w:pPr>
            <w:r w:rsidRPr="004348D6">
              <w:rPr>
                <w:rFonts w:eastAsia="Calibri"/>
                <w:bCs/>
              </w:rPr>
              <w:t>По результатам рассмотрен</w:t>
            </w:r>
            <w:r>
              <w:rPr>
                <w:rFonts w:eastAsia="Calibri"/>
                <w:bCs/>
              </w:rPr>
              <w:t>ия заявок и прилагаемых к ним до</w:t>
            </w:r>
            <w:r w:rsidRPr="004348D6">
              <w:rPr>
                <w:rFonts w:eastAsia="Calibri"/>
                <w:bCs/>
              </w:rPr>
              <w:t>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05125C" w:rsidRPr="004348D6" w:rsidRDefault="0005125C" w:rsidP="0005125C">
            <w:pPr>
              <w:autoSpaceDE w:val="0"/>
              <w:autoSpaceDN w:val="0"/>
              <w:adjustRightInd w:val="0"/>
              <w:jc w:val="both"/>
              <w:rPr>
                <w:rFonts w:eastAsia="Calibri"/>
                <w:bCs/>
              </w:rPr>
            </w:pPr>
            <w:r w:rsidRPr="004348D6">
              <w:rPr>
                <w:rFonts w:eastAsia="Calibri"/>
                <w:bCs/>
              </w:rPr>
              <w:t>Покупателем имущества признается:</w:t>
            </w:r>
          </w:p>
          <w:p w:rsidR="0005125C" w:rsidRPr="004348D6" w:rsidRDefault="00AE4BCB" w:rsidP="0005125C">
            <w:pPr>
              <w:autoSpaceDE w:val="0"/>
              <w:autoSpaceDN w:val="0"/>
              <w:adjustRightInd w:val="0"/>
              <w:jc w:val="both"/>
              <w:rPr>
                <w:rFonts w:eastAsia="Calibri"/>
                <w:bCs/>
              </w:rPr>
            </w:pPr>
            <w:r>
              <w:rPr>
                <w:rFonts w:eastAsia="Calibri"/>
                <w:bCs/>
              </w:rPr>
              <w:t>1. В</w:t>
            </w:r>
            <w:r w:rsidR="0005125C" w:rsidRPr="004348D6">
              <w:rPr>
                <w:rFonts w:eastAsia="Calibri"/>
                <w:bCs/>
              </w:rPr>
              <w:t xml:space="preserve"> случае регистрации одной заявки и предложения о цене имущества - участник, представивший это предложение.</w:t>
            </w:r>
          </w:p>
          <w:p w:rsidR="0005125C" w:rsidRPr="004348D6" w:rsidRDefault="00AE4BCB" w:rsidP="0005125C">
            <w:pPr>
              <w:autoSpaceDE w:val="0"/>
              <w:autoSpaceDN w:val="0"/>
              <w:adjustRightInd w:val="0"/>
              <w:jc w:val="both"/>
              <w:rPr>
                <w:rFonts w:eastAsia="Calibri"/>
                <w:bCs/>
              </w:rPr>
            </w:pPr>
            <w:r>
              <w:rPr>
                <w:rFonts w:eastAsia="Calibri"/>
                <w:bCs/>
              </w:rPr>
              <w:t>2. В</w:t>
            </w:r>
            <w:r w:rsidR="0005125C" w:rsidRPr="004348D6">
              <w:rPr>
                <w:rFonts w:eastAsia="Calibri"/>
                <w:bCs/>
              </w:rPr>
              <w:t xml:space="preserve"> случае регистрации нескольких заявок и предложений о цене имущества - участник, предложивший наибольшую цену за продаваемое имущество.</w:t>
            </w:r>
          </w:p>
          <w:p w:rsidR="0005125C" w:rsidRPr="004348D6" w:rsidRDefault="00AE4BCB" w:rsidP="0005125C">
            <w:pPr>
              <w:autoSpaceDE w:val="0"/>
              <w:autoSpaceDN w:val="0"/>
              <w:adjustRightInd w:val="0"/>
              <w:jc w:val="both"/>
              <w:rPr>
                <w:rFonts w:eastAsia="Calibri"/>
                <w:bCs/>
              </w:rPr>
            </w:pPr>
            <w:r>
              <w:rPr>
                <w:rFonts w:eastAsia="Calibri"/>
                <w:bCs/>
              </w:rPr>
              <w:t>3. В</w:t>
            </w:r>
            <w:r w:rsidR="0005125C" w:rsidRPr="004348D6">
              <w:rPr>
                <w:rFonts w:eastAsia="Calibri"/>
                <w:bCs/>
              </w:rPr>
              <w:t xml:space="preserve">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05125C" w:rsidRPr="004348D6" w:rsidRDefault="0005125C" w:rsidP="0005125C">
            <w:pPr>
              <w:autoSpaceDE w:val="0"/>
              <w:autoSpaceDN w:val="0"/>
              <w:adjustRightInd w:val="0"/>
              <w:jc w:val="both"/>
              <w:rPr>
                <w:rFonts w:eastAsia="Calibri"/>
                <w:bCs/>
              </w:rPr>
            </w:pPr>
            <w:r w:rsidRPr="004348D6">
              <w:rPr>
                <w:rFonts w:eastAsia="Calibri"/>
                <w:bCs/>
              </w:rPr>
              <w:t xml:space="preserve">Протокол об итогах продажи имущества без объявления цены </w:t>
            </w:r>
            <w:r w:rsidRPr="004348D6">
              <w:rPr>
                <w:rFonts w:eastAsia="Calibri"/>
                <w:bCs/>
              </w:rPr>
              <w:lastRenderedPageBreak/>
              <w:t>подписывается Продавцом в день подведения итогов продажи имущества без объявления цены</w:t>
            </w:r>
            <w:r>
              <w:rPr>
                <w:rFonts w:eastAsia="Calibri"/>
                <w:bCs/>
              </w:rPr>
              <w:t>.</w:t>
            </w:r>
          </w:p>
          <w:p w:rsidR="0005125C" w:rsidRPr="004348D6" w:rsidRDefault="0005125C" w:rsidP="0005125C">
            <w:pPr>
              <w:autoSpaceDE w:val="0"/>
              <w:autoSpaceDN w:val="0"/>
              <w:adjustRightInd w:val="0"/>
              <w:jc w:val="both"/>
              <w:rPr>
                <w:rFonts w:eastAsia="Calibri"/>
                <w:bCs/>
              </w:rPr>
            </w:pPr>
            <w:r w:rsidRPr="004348D6">
              <w:rPr>
                <w:rFonts w:eastAsia="Calibri"/>
                <w:bCs/>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05125C" w:rsidRPr="004348D6" w:rsidRDefault="0005125C" w:rsidP="0005125C">
            <w:pPr>
              <w:autoSpaceDE w:val="0"/>
              <w:autoSpaceDN w:val="0"/>
              <w:adjustRightInd w:val="0"/>
              <w:jc w:val="both"/>
              <w:rPr>
                <w:rFonts w:eastAsia="Calibri"/>
                <w:bCs/>
              </w:rPr>
            </w:pPr>
            <w:r w:rsidRPr="004348D6">
              <w:rPr>
                <w:rFonts w:eastAsia="Calibri"/>
                <w:bCs/>
              </w:rPr>
              <w:t>Такое решение оформляется протоколом об итогах продажи имущества без объявления цены.</w:t>
            </w:r>
          </w:p>
          <w:p w:rsidR="0005125C" w:rsidRPr="004348D6" w:rsidRDefault="0005125C" w:rsidP="0005125C">
            <w:pPr>
              <w:autoSpaceDE w:val="0"/>
              <w:autoSpaceDN w:val="0"/>
              <w:adjustRightInd w:val="0"/>
              <w:ind w:firstLine="601"/>
              <w:jc w:val="both"/>
              <w:rPr>
                <w:rFonts w:eastAsia="Calibri"/>
                <w:bCs/>
              </w:rPr>
            </w:pPr>
            <w:r w:rsidRPr="004348D6">
              <w:rPr>
                <w:rFonts w:eastAsia="Calibri"/>
                <w:bCs/>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05125C" w:rsidRPr="004348D6" w:rsidRDefault="0005125C" w:rsidP="0005125C">
            <w:pPr>
              <w:autoSpaceDE w:val="0"/>
              <w:autoSpaceDN w:val="0"/>
              <w:adjustRightInd w:val="0"/>
              <w:ind w:firstLine="709"/>
              <w:jc w:val="both"/>
              <w:rPr>
                <w:rFonts w:eastAsia="Calibri"/>
                <w:bCs/>
              </w:rPr>
            </w:pPr>
            <w:r w:rsidRPr="004348D6">
              <w:rPr>
                <w:rFonts w:eastAsia="Calibri"/>
                <w:bCs/>
              </w:rPr>
              <w:t>В течение одного часа со времени подписания протокола об итогах продажи имущества без объявления цены покупателю направляется уведомление о признании его покупателем с приложением этого протокола, а также в открытой части электронной площадки размещается следующая информация:</w:t>
            </w:r>
          </w:p>
          <w:p w:rsidR="0005125C" w:rsidRPr="004348D6" w:rsidRDefault="0005125C" w:rsidP="0005125C">
            <w:pPr>
              <w:autoSpaceDE w:val="0"/>
              <w:autoSpaceDN w:val="0"/>
              <w:adjustRightInd w:val="0"/>
              <w:ind w:firstLine="709"/>
              <w:jc w:val="both"/>
              <w:rPr>
                <w:rFonts w:eastAsia="Calibri"/>
                <w:bCs/>
              </w:rPr>
            </w:pPr>
            <w:r w:rsidRPr="004348D6">
              <w:rPr>
                <w:rFonts w:eastAsia="Calibri"/>
                <w:bCs/>
              </w:rPr>
              <w:t>а) наименование имущества и иные позволяющие его индивидуализировать сведения (спецификация лота);</w:t>
            </w:r>
          </w:p>
          <w:p w:rsidR="0005125C" w:rsidRPr="004348D6" w:rsidRDefault="0005125C" w:rsidP="0005125C">
            <w:pPr>
              <w:autoSpaceDE w:val="0"/>
              <w:autoSpaceDN w:val="0"/>
              <w:adjustRightInd w:val="0"/>
              <w:ind w:firstLine="709"/>
              <w:jc w:val="both"/>
              <w:rPr>
                <w:rFonts w:eastAsia="Calibri"/>
                <w:bCs/>
              </w:rPr>
            </w:pPr>
            <w:r w:rsidRPr="004348D6">
              <w:rPr>
                <w:rFonts w:eastAsia="Calibri"/>
                <w:bCs/>
              </w:rPr>
              <w:t>б) цена сделки;</w:t>
            </w:r>
          </w:p>
          <w:p w:rsidR="0005125C" w:rsidRDefault="0005125C" w:rsidP="0005125C">
            <w:pPr>
              <w:autoSpaceDE w:val="0"/>
              <w:autoSpaceDN w:val="0"/>
              <w:adjustRightInd w:val="0"/>
              <w:ind w:firstLine="709"/>
              <w:jc w:val="both"/>
              <w:rPr>
                <w:rFonts w:eastAsia="Calibri"/>
                <w:bCs/>
              </w:rPr>
            </w:pPr>
            <w:r w:rsidRPr="004348D6">
              <w:rPr>
                <w:rFonts w:eastAsia="Calibri"/>
                <w:bCs/>
              </w:rPr>
              <w:t>в) фамилия, имя, отчество физического лица или на</w:t>
            </w:r>
            <w:r>
              <w:rPr>
                <w:rFonts w:eastAsia="Calibri"/>
                <w:bCs/>
              </w:rPr>
              <w:t>именование юридического лица - П</w:t>
            </w:r>
            <w:r w:rsidRPr="004348D6">
              <w:rPr>
                <w:rFonts w:eastAsia="Calibri"/>
                <w:bCs/>
              </w:rPr>
              <w:t>окупателя.</w:t>
            </w:r>
          </w:p>
          <w:p w:rsidR="00914370" w:rsidRPr="00772219" w:rsidRDefault="00914370" w:rsidP="00BC09D5">
            <w:pPr>
              <w:autoSpaceDE w:val="0"/>
              <w:autoSpaceDN w:val="0"/>
              <w:adjustRightInd w:val="0"/>
              <w:jc w:val="both"/>
              <w:rPr>
                <w:rFonts w:eastAsiaTheme="minorHAnsi"/>
                <w:lang w:eastAsia="en-US"/>
              </w:rPr>
            </w:pPr>
          </w:p>
        </w:tc>
      </w:tr>
      <w:tr w:rsidR="00914370" w:rsidRPr="008310FB" w:rsidTr="004A712F">
        <w:tc>
          <w:tcPr>
            <w:tcW w:w="456" w:type="dxa"/>
            <w:shd w:val="clear" w:color="auto" w:fill="F2F2F2"/>
          </w:tcPr>
          <w:p w:rsidR="00914370" w:rsidRPr="00BF2D49" w:rsidRDefault="001C4476" w:rsidP="001C4476">
            <w:pPr>
              <w:pStyle w:val="Default"/>
              <w:spacing w:before="120" w:after="120"/>
              <w:rPr>
                <w:b/>
                <w:iCs/>
              </w:rPr>
            </w:pPr>
            <w:r>
              <w:rPr>
                <w:b/>
                <w:iCs/>
              </w:rPr>
              <w:lastRenderedPageBreak/>
              <w:t>17</w:t>
            </w:r>
          </w:p>
        </w:tc>
        <w:tc>
          <w:tcPr>
            <w:tcW w:w="2551" w:type="dxa"/>
            <w:shd w:val="clear" w:color="auto" w:fill="F2F2F2"/>
          </w:tcPr>
          <w:p w:rsidR="00914370" w:rsidRPr="008310FB" w:rsidRDefault="00914370" w:rsidP="004A712F">
            <w:pPr>
              <w:pStyle w:val="Default"/>
              <w:spacing w:before="120" w:after="120"/>
              <w:rPr>
                <w:rFonts w:eastAsiaTheme="minorHAnsi"/>
                <w:b/>
                <w:bCs/>
              </w:rPr>
            </w:pPr>
            <w:r w:rsidRPr="00A70FA7">
              <w:rPr>
                <w:rFonts w:eastAsiaTheme="minorHAnsi"/>
                <w:b/>
                <w:bCs/>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tc>
        <w:tc>
          <w:tcPr>
            <w:tcW w:w="7229" w:type="dxa"/>
            <w:shd w:val="clear" w:color="auto" w:fill="auto"/>
          </w:tcPr>
          <w:p w:rsidR="00F85315" w:rsidRDefault="00CB69C1" w:rsidP="00F85315">
            <w:pPr>
              <w:ind w:firstLine="426"/>
              <w:jc w:val="both"/>
              <w:rPr>
                <w:bCs/>
              </w:rPr>
            </w:pPr>
            <w:bookmarkStart w:id="14" w:name="_Hlk10097851"/>
            <w:r>
              <w:rPr>
                <w:bCs/>
              </w:rPr>
              <w:t>01.06.2021</w:t>
            </w:r>
            <w:r w:rsidR="00F85315">
              <w:rPr>
                <w:bCs/>
              </w:rPr>
              <w:t xml:space="preserve"> был объявлен </w:t>
            </w:r>
            <w:r w:rsidR="00F85315" w:rsidRPr="001A223D">
              <w:rPr>
                <w:bCs/>
              </w:rPr>
              <w:t xml:space="preserve"> аукцион</w:t>
            </w:r>
            <w:r w:rsidR="00F85315">
              <w:rPr>
                <w:bCs/>
              </w:rPr>
              <w:t xml:space="preserve"> по продаже муниципального имущества:</w:t>
            </w:r>
          </w:p>
          <w:p w:rsidR="00CB69C1" w:rsidRDefault="00CB69C1" w:rsidP="00CB69C1">
            <w:pPr>
              <w:pStyle w:val="Default"/>
              <w:jc w:val="both"/>
              <w:rPr>
                <w:b/>
                <w:bCs/>
                <w:iCs/>
              </w:rPr>
            </w:pPr>
            <w:r w:rsidRPr="000E7C1A">
              <w:t>Автобус ПАЗ-32053-70, идентификационный номер X1M3205СХА0004496, год изготовления 2010, регистрационный номер У 754 КК 161/rus.</w:t>
            </w:r>
          </w:p>
          <w:p w:rsidR="00F85315" w:rsidRPr="00CB69C1" w:rsidRDefault="00F85315" w:rsidP="00F85315">
            <w:pPr>
              <w:ind w:firstLine="426"/>
              <w:jc w:val="both"/>
            </w:pPr>
            <w:r w:rsidRPr="00CB69C1">
              <w:t>В связи с о</w:t>
            </w:r>
            <w:r w:rsidR="00CB69C1" w:rsidRPr="00CB69C1">
              <w:t>тсутствием заявок на участие, 29.06.2021</w:t>
            </w:r>
            <w:r w:rsidRPr="00CB69C1">
              <w:t xml:space="preserve"> аукцион признан несостоявшимся.</w:t>
            </w:r>
          </w:p>
          <w:p w:rsidR="00F85315" w:rsidRDefault="00CB69C1" w:rsidP="00F85315">
            <w:pPr>
              <w:ind w:firstLine="426"/>
              <w:jc w:val="both"/>
              <w:rPr>
                <w:bCs/>
              </w:rPr>
            </w:pPr>
            <w:r>
              <w:rPr>
                <w:bCs/>
              </w:rPr>
              <w:t>22.07.2021</w:t>
            </w:r>
            <w:r w:rsidR="00E77684">
              <w:rPr>
                <w:bCs/>
              </w:rPr>
              <w:t xml:space="preserve"> опубликована процедура продажи посредством публичного предложения</w:t>
            </w:r>
            <w:r w:rsidR="00F85315">
              <w:rPr>
                <w:bCs/>
              </w:rPr>
              <w:t xml:space="preserve"> муниципального имущества:</w:t>
            </w:r>
          </w:p>
          <w:p w:rsidR="00F85315" w:rsidRDefault="00CB69C1" w:rsidP="00F85315">
            <w:pPr>
              <w:ind w:firstLine="426"/>
              <w:jc w:val="both"/>
              <w:rPr>
                <w:u w:val="single"/>
              </w:rPr>
            </w:pPr>
            <w:r w:rsidRPr="000E7C1A">
              <w:t>Автобус ПАЗ-32053-70, идентификационный номер X1M3205СХА0004496, год изготовления 2010, регистрационный номер У 754 КК 161/rus</w:t>
            </w:r>
            <w:r w:rsidR="00F85315">
              <w:rPr>
                <w:u w:val="single"/>
              </w:rPr>
              <w:t>.</w:t>
            </w:r>
          </w:p>
          <w:p w:rsidR="00914370" w:rsidRPr="005E62B5" w:rsidRDefault="00F85315" w:rsidP="005E62B5">
            <w:pPr>
              <w:ind w:firstLine="426"/>
              <w:jc w:val="both"/>
              <w:rPr>
                <w:rFonts w:eastAsia="Calibri"/>
              </w:rPr>
            </w:pPr>
            <w:r w:rsidRPr="00A62478">
              <w:t>В связи с отсутствием заявок на участие</w:t>
            </w:r>
            <w:r w:rsidR="00CB69C1" w:rsidRPr="00A62478">
              <w:t>, 18.08.2021</w:t>
            </w:r>
            <w:r w:rsidR="00E77684" w:rsidRPr="00A62478">
              <w:t xml:space="preserve"> процедура</w:t>
            </w:r>
            <w:r w:rsidR="00CB69C1" w:rsidRPr="00A62478">
              <w:t xml:space="preserve"> продажи посредством публичного предложения</w:t>
            </w:r>
            <w:r w:rsidRPr="00A62478">
              <w:t xml:space="preserve"> признан</w:t>
            </w:r>
            <w:r w:rsidR="00E77684" w:rsidRPr="00A62478">
              <w:t>а несостоявшей</w:t>
            </w:r>
            <w:r w:rsidRPr="00A62478">
              <w:t>ся.</w:t>
            </w:r>
            <w:bookmarkEnd w:id="14"/>
          </w:p>
        </w:tc>
      </w:tr>
      <w:tr w:rsidR="00914370" w:rsidRPr="008310FB" w:rsidTr="004A712F">
        <w:tc>
          <w:tcPr>
            <w:tcW w:w="456" w:type="dxa"/>
            <w:shd w:val="clear" w:color="auto" w:fill="F2F2F2"/>
          </w:tcPr>
          <w:p w:rsidR="00914370" w:rsidRPr="003470DA" w:rsidRDefault="001C4476" w:rsidP="004A712F">
            <w:pPr>
              <w:autoSpaceDE w:val="0"/>
              <w:autoSpaceDN w:val="0"/>
              <w:adjustRightInd w:val="0"/>
              <w:spacing w:before="120" w:after="120"/>
              <w:rPr>
                <w:b/>
                <w:iCs/>
              </w:rPr>
            </w:pPr>
            <w:r>
              <w:rPr>
                <w:b/>
                <w:iCs/>
              </w:rPr>
              <w:t>18</w:t>
            </w:r>
          </w:p>
        </w:tc>
        <w:tc>
          <w:tcPr>
            <w:tcW w:w="2551" w:type="dxa"/>
            <w:shd w:val="clear" w:color="auto" w:fill="F2F2F2"/>
          </w:tcPr>
          <w:p w:rsidR="00914370" w:rsidRPr="003470DA" w:rsidRDefault="00914370" w:rsidP="004A712F">
            <w:pPr>
              <w:autoSpaceDE w:val="0"/>
              <w:autoSpaceDN w:val="0"/>
              <w:adjustRightInd w:val="0"/>
              <w:spacing w:before="120" w:after="120"/>
              <w:rPr>
                <w:b/>
                <w:iCs/>
              </w:rPr>
            </w:pPr>
            <w:r w:rsidRPr="003470DA">
              <w:rPr>
                <w:rFonts w:eastAsia="Calibri"/>
                <w:b/>
                <w:iCs/>
                <w:color w:val="000000"/>
                <w:lang w:eastAsia="en-US"/>
              </w:rPr>
              <w:t xml:space="preserve">Порядок осмотра </w:t>
            </w:r>
            <w:r>
              <w:rPr>
                <w:rFonts w:eastAsia="Calibri"/>
                <w:b/>
                <w:iCs/>
                <w:color w:val="000000"/>
                <w:lang w:eastAsia="en-US"/>
              </w:rPr>
              <w:t xml:space="preserve">Лота (объекта) </w:t>
            </w:r>
          </w:p>
        </w:tc>
        <w:tc>
          <w:tcPr>
            <w:tcW w:w="7229" w:type="dxa"/>
            <w:shd w:val="clear" w:color="auto" w:fill="auto"/>
          </w:tcPr>
          <w:p w:rsidR="00914370" w:rsidRPr="00246D2D" w:rsidRDefault="00914370" w:rsidP="004A712F">
            <w:pPr>
              <w:autoSpaceDE w:val="0"/>
              <w:autoSpaceDN w:val="0"/>
              <w:adjustRightInd w:val="0"/>
              <w:jc w:val="both"/>
              <w:rPr>
                <w:rFonts w:ascii="TimesNewRomanPSMT" w:eastAsiaTheme="minorHAnsi" w:hAnsi="TimesNewRomanPSMT" w:cs="TimesNewRomanPSMT"/>
                <w:lang w:eastAsia="en-US"/>
              </w:rPr>
            </w:pPr>
            <w:r w:rsidRPr="003470DA">
              <w:rPr>
                <w:rFonts w:ascii="TimesNewRomanPSMT" w:eastAsiaTheme="minorHAnsi" w:hAnsi="TimesNewRomanPSMT" w:cs="TimesNewRomanPSMT"/>
                <w:color w:val="000000"/>
                <w:lang w:eastAsia="en-US"/>
              </w:rPr>
              <w:t xml:space="preserve">Осмотр </w:t>
            </w:r>
            <w:r w:rsidR="00A62478">
              <w:rPr>
                <w:rFonts w:ascii="TimesNewRomanPSMT" w:eastAsiaTheme="minorHAnsi" w:hAnsi="TimesNewRomanPSMT" w:cs="TimesNewRomanPSMT"/>
                <w:color w:val="000000"/>
                <w:lang w:eastAsia="en-US"/>
              </w:rPr>
              <w:t>Лота</w:t>
            </w:r>
            <w:r w:rsidRPr="003470DA">
              <w:rPr>
                <w:rFonts w:ascii="TimesNewRomanPSMT" w:eastAsiaTheme="minorHAnsi" w:hAnsi="TimesNewRomanPSMT" w:cs="TimesNewRomanPSMT"/>
                <w:color w:val="000000"/>
                <w:lang w:eastAsia="en-US"/>
              </w:rPr>
              <w:t xml:space="preserve"> производится без взимания платы по</w:t>
            </w:r>
            <w:r>
              <w:rPr>
                <w:rFonts w:ascii="TimesNewRomanPSMT" w:eastAsiaTheme="minorHAnsi" w:hAnsi="TimesNewRomanPSMT" w:cs="TimesNewRomanPSMT"/>
                <w:color w:val="000000"/>
                <w:lang w:eastAsia="en-US"/>
              </w:rPr>
              <w:t xml:space="preserve"> предварительному согласованию даты и </w:t>
            </w:r>
            <w:r w:rsidRPr="003470DA">
              <w:rPr>
                <w:rFonts w:ascii="TimesNewRomanPSMT" w:eastAsiaTheme="minorHAnsi" w:hAnsi="TimesNewRomanPSMT" w:cs="TimesNewRomanPSMT"/>
                <w:color w:val="000000"/>
                <w:lang w:eastAsia="en-US"/>
              </w:rPr>
              <w:t>времени проведения осмотра на основании направленного обращения</w:t>
            </w:r>
            <w:r>
              <w:rPr>
                <w:rFonts w:ascii="TimesNewRomanPSMT" w:eastAsiaTheme="minorHAnsi" w:hAnsi="TimesNewRomanPSMT" w:cs="TimesNewRomanPSMT"/>
                <w:color w:val="000000"/>
                <w:lang w:eastAsia="en-US"/>
              </w:rPr>
              <w:t xml:space="preserve"> на </w:t>
            </w:r>
            <w:r w:rsidRPr="00A53D78">
              <w:rPr>
                <w:rFonts w:ascii="TimesNewRomanPSMT" w:eastAsiaTheme="minorHAnsi" w:hAnsi="TimesNewRomanPSMT" w:cs="TimesNewRomanPSMT"/>
                <w:b/>
                <w:color w:val="000000"/>
                <w:lang w:eastAsia="en-US"/>
              </w:rPr>
              <w:t xml:space="preserve">электронный адрес: </w:t>
            </w:r>
            <w:r w:rsidR="00E77684" w:rsidRPr="00E77684">
              <w:rPr>
                <w:b/>
                <w:bCs/>
                <w:lang w:val="en-US"/>
              </w:rPr>
              <w:t>komupr</w:t>
            </w:r>
            <w:r w:rsidR="00E77684" w:rsidRPr="00E77684">
              <w:rPr>
                <w:b/>
                <w:bCs/>
              </w:rPr>
              <w:t>@</w:t>
            </w:r>
            <w:r w:rsidR="00E77684" w:rsidRPr="00E77684">
              <w:rPr>
                <w:b/>
                <w:bCs/>
                <w:lang w:val="en-US"/>
              </w:rPr>
              <w:t>mail</w:t>
            </w:r>
            <w:r w:rsidR="00E77684" w:rsidRPr="00E77684">
              <w:rPr>
                <w:b/>
                <w:bCs/>
              </w:rPr>
              <w:t>.</w:t>
            </w:r>
            <w:r w:rsidR="00E77684" w:rsidRPr="00E77684">
              <w:rPr>
                <w:b/>
                <w:bCs/>
                <w:lang w:val="en-US"/>
              </w:rPr>
              <w:t>ru</w:t>
            </w:r>
            <w:r w:rsidRPr="00A53D78">
              <w:rPr>
                <w:b/>
                <w:bCs/>
              </w:rPr>
              <w:t xml:space="preserve">, либо по телефонам: </w:t>
            </w:r>
            <w:r w:rsidR="00E77684">
              <w:rPr>
                <w:b/>
                <w:iCs/>
              </w:rPr>
              <w:t xml:space="preserve">8(86383)2-56-53, 8(86383)2-57-97. </w:t>
            </w:r>
            <w:r>
              <w:rPr>
                <w:rFonts w:ascii="TimesNewRomanPSMT" w:eastAsiaTheme="minorHAnsi" w:hAnsi="TimesNewRomanPSMT" w:cs="TimesNewRomanPSMT"/>
                <w:color w:val="000000"/>
                <w:lang w:eastAsia="en-US"/>
              </w:rPr>
              <w:t xml:space="preserve">В случае </w:t>
            </w:r>
            <w:r w:rsidRPr="003470DA">
              <w:rPr>
                <w:rFonts w:ascii="TimesNewRomanPSMT" w:eastAsiaTheme="minorHAnsi" w:hAnsi="TimesNewRomanPSMT" w:cs="TimesNewRomanPSMT"/>
                <w:color w:val="000000"/>
                <w:lang w:eastAsia="en-US"/>
              </w:rPr>
              <w:t>направл</w:t>
            </w:r>
            <w:r>
              <w:rPr>
                <w:rFonts w:ascii="TimesNewRomanPSMT" w:eastAsiaTheme="minorHAnsi" w:hAnsi="TimesNewRomanPSMT" w:cs="TimesNewRomanPSMT"/>
                <w:color w:val="000000"/>
                <w:lang w:eastAsia="en-US"/>
              </w:rPr>
              <w:t>ения</w:t>
            </w:r>
            <w:r w:rsidRPr="003470DA">
              <w:rPr>
                <w:rFonts w:ascii="TimesNewRomanPSMT" w:eastAsiaTheme="minorHAnsi" w:hAnsi="TimesNewRomanPSMT" w:cs="TimesNewRomanPSMT"/>
                <w:color w:val="000000"/>
                <w:lang w:eastAsia="en-US"/>
              </w:rPr>
              <w:t xml:space="preserve"> обращени</w:t>
            </w:r>
            <w:r>
              <w:rPr>
                <w:rFonts w:ascii="TimesNewRomanPSMT" w:eastAsiaTheme="minorHAnsi" w:hAnsi="TimesNewRomanPSMT" w:cs="TimesNewRomanPSMT"/>
                <w:color w:val="000000"/>
                <w:lang w:eastAsia="en-US"/>
              </w:rPr>
              <w:t>я</w:t>
            </w:r>
            <w:r w:rsidRPr="003470DA">
              <w:rPr>
                <w:rFonts w:ascii="TimesNewRomanPSMT" w:eastAsiaTheme="minorHAnsi" w:hAnsi="TimesNewRomanPSMT" w:cs="TimesNewRomanPSMT"/>
                <w:color w:val="000000"/>
                <w:lang w:eastAsia="en-US"/>
              </w:rPr>
              <w:t xml:space="preserve"> по электронной почте </w:t>
            </w:r>
            <w:r w:rsidR="00E77684" w:rsidRPr="00E77684">
              <w:rPr>
                <w:b/>
                <w:bCs/>
                <w:lang w:val="en-US"/>
              </w:rPr>
              <w:t>komupr</w:t>
            </w:r>
            <w:r w:rsidR="00E77684" w:rsidRPr="00E77684">
              <w:rPr>
                <w:b/>
                <w:bCs/>
              </w:rPr>
              <w:t>@</w:t>
            </w:r>
            <w:r w:rsidR="00E77684" w:rsidRPr="00E77684">
              <w:rPr>
                <w:b/>
                <w:bCs/>
                <w:lang w:val="en-US"/>
              </w:rPr>
              <w:t>mail</w:t>
            </w:r>
            <w:r w:rsidR="00E77684" w:rsidRPr="00E77684">
              <w:rPr>
                <w:b/>
                <w:bCs/>
              </w:rPr>
              <w:t>.</w:t>
            </w:r>
            <w:r w:rsidR="00E77684" w:rsidRPr="00E77684">
              <w:rPr>
                <w:b/>
                <w:bCs/>
                <w:lang w:val="en-US"/>
              </w:rPr>
              <w:t>ru</w:t>
            </w:r>
            <w:r w:rsidR="00246D2D">
              <w:rPr>
                <w:bCs/>
              </w:rPr>
              <w:t xml:space="preserve">, </w:t>
            </w:r>
            <w:r w:rsidRPr="00246D2D">
              <w:rPr>
                <w:bCs/>
              </w:rPr>
              <w:t xml:space="preserve">необходимо </w:t>
            </w:r>
            <w:r w:rsidRPr="00246D2D">
              <w:rPr>
                <w:rFonts w:ascii="TimesNewRomanPSMT" w:eastAsiaTheme="minorHAnsi" w:hAnsi="TimesNewRomanPSMT" w:cs="TimesNewRomanPSMT"/>
                <w:lang w:eastAsia="en-US"/>
              </w:rPr>
              <w:t>указать следующие данные:</w:t>
            </w:r>
          </w:p>
          <w:p w:rsidR="00914370" w:rsidRPr="003470DA" w:rsidRDefault="00914370" w:rsidP="004A712F">
            <w:pPr>
              <w:autoSpaceDE w:val="0"/>
              <w:autoSpaceDN w:val="0"/>
              <w:adjustRightInd w:val="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xml:space="preserve">- тема письма: Запрос на осмотр </w:t>
            </w:r>
            <w:r>
              <w:rPr>
                <w:rFonts w:ascii="TimesNewRomanPSMT" w:eastAsiaTheme="minorHAnsi" w:hAnsi="TimesNewRomanPSMT" w:cs="TimesNewRomanPSMT"/>
                <w:color w:val="000000"/>
                <w:lang w:eastAsia="en-US"/>
              </w:rPr>
              <w:t>Лота №___ (объекта)</w:t>
            </w:r>
            <w:r w:rsidRPr="003470DA">
              <w:rPr>
                <w:rFonts w:ascii="TimesNewRomanPSMT" w:eastAsiaTheme="minorHAnsi" w:hAnsi="TimesNewRomanPSMT" w:cs="TimesNewRomanPSMT"/>
                <w:color w:val="000000"/>
                <w:lang w:eastAsia="en-US"/>
              </w:rPr>
              <w:t>;</w:t>
            </w:r>
          </w:p>
          <w:p w:rsidR="00914370" w:rsidRPr="003470DA" w:rsidRDefault="00914370" w:rsidP="004A712F">
            <w:pPr>
              <w:autoSpaceDE w:val="0"/>
              <w:autoSpaceDN w:val="0"/>
              <w:adjustRightInd w:val="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xml:space="preserve">- Ф.И.О. лица, уполномоченного на осмотр </w:t>
            </w:r>
            <w:r>
              <w:rPr>
                <w:rFonts w:ascii="TimesNewRomanPSMT" w:eastAsiaTheme="minorHAnsi" w:hAnsi="TimesNewRomanPSMT" w:cs="TimesNewRomanPSMT"/>
                <w:color w:val="000000"/>
                <w:lang w:eastAsia="en-US"/>
              </w:rPr>
              <w:t xml:space="preserve">Лота №___ (объекта) </w:t>
            </w:r>
            <w:r w:rsidRPr="003470DA">
              <w:rPr>
                <w:rFonts w:ascii="TimesNewRomanPSMT" w:eastAsiaTheme="minorHAnsi" w:hAnsi="TimesNewRomanPSMT" w:cs="TimesNewRomanPSMT"/>
                <w:color w:val="000000"/>
                <w:lang w:eastAsia="en-US"/>
              </w:rPr>
              <w:t>(физического лица, индивидуального предпринимателя, руководителя юридического лица или их представителей);</w:t>
            </w:r>
          </w:p>
          <w:p w:rsidR="00914370" w:rsidRPr="003470DA" w:rsidRDefault="00914370" w:rsidP="004A712F">
            <w:pPr>
              <w:autoSpaceDE w:val="0"/>
              <w:autoSpaceDN w:val="0"/>
              <w:adjustRightInd w:val="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наименование юридического лица (для юридического лица);</w:t>
            </w:r>
          </w:p>
          <w:p w:rsidR="00914370" w:rsidRPr="00E029CE" w:rsidRDefault="00C87386" w:rsidP="004A712F">
            <w:pPr>
              <w:autoSpaceDE w:val="0"/>
              <w:autoSpaceDN w:val="0"/>
              <w:adjustRightInd w:val="0"/>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w:t>
            </w:r>
            <w:r w:rsidR="00914370" w:rsidRPr="003470DA">
              <w:rPr>
                <w:rFonts w:ascii="TimesNewRomanPSMT" w:eastAsiaTheme="minorHAnsi" w:hAnsi="TimesNewRomanPSMT" w:cs="TimesNewRomanPSMT"/>
                <w:color w:val="000000"/>
                <w:lang w:eastAsia="en-US"/>
              </w:rPr>
              <w:t>почтовый адрес или адрес электронной почты, контактный телефон;</w:t>
            </w:r>
          </w:p>
        </w:tc>
      </w:tr>
    </w:tbl>
    <w:p w:rsidR="00803E67" w:rsidRDefault="00803E67" w:rsidP="00D11707">
      <w:pPr>
        <w:tabs>
          <w:tab w:val="left" w:pos="3587"/>
        </w:tabs>
        <w:jc w:val="right"/>
        <w:rPr>
          <w:b/>
          <w:bCs/>
          <w:i/>
        </w:rPr>
      </w:pPr>
    </w:p>
    <w:p w:rsidR="00D11707" w:rsidRPr="00A73A06" w:rsidRDefault="00D11707" w:rsidP="00D11707">
      <w:pPr>
        <w:tabs>
          <w:tab w:val="left" w:pos="3587"/>
        </w:tabs>
        <w:jc w:val="right"/>
        <w:rPr>
          <w:b/>
          <w:bCs/>
          <w:i/>
        </w:rPr>
      </w:pPr>
      <w:r w:rsidRPr="00A73A06">
        <w:rPr>
          <w:b/>
          <w:bCs/>
          <w:i/>
        </w:rPr>
        <w:t>Приложение № 1 к информационному сообщению</w:t>
      </w:r>
    </w:p>
    <w:p w:rsidR="00D11707" w:rsidRPr="0050090C" w:rsidRDefault="00D11707" w:rsidP="00D11707">
      <w:pPr>
        <w:keepNext/>
        <w:jc w:val="right"/>
        <w:outlineLvl w:val="0"/>
        <w:rPr>
          <w:b/>
          <w:bCs/>
          <w:u w:val="single"/>
        </w:rPr>
      </w:pPr>
    </w:p>
    <w:p w:rsidR="00D11707" w:rsidRPr="00E632CA" w:rsidRDefault="00D11707" w:rsidP="00D11707">
      <w:pPr>
        <w:keepNext/>
        <w:jc w:val="center"/>
        <w:outlineLvl w:val="0"/>
        <w:rPr>
          <w:b/>
          <w:bCs/>
          <w:sz w:val="28"/>
          <w:szCs w:val="28"/>
        </w:rPr>
      </w:pPr>
      <w:r w:rsidRPr="00E632CA">
        <w:rPr>
          <w:b/>
          <w:bCs/>
          <w:sz w:val="28"/>
          <w:szCs w:val="28"/>
        </w:rPr>
        <w:t>ЗАЯВКА</w:t>
      </w:r>
    </w:p>
    <w:p w:rsidR="00D11707" w:rsidRPr="00E632CA" w:rsidRDefault="00D11707" w:rsidP="00D11707">
      <w:pPr>
        <w:jc w:val="center"/>
        <w:rPr>
          <w:b/>
          <w:sz w:val="28"/>
          <w:szCs w:val="28"/>
        </w:rPr>
      </w:pPr>
      <w:r w:rsidRPr="00E632CA">
        <w:rPr>
          <w:b/>
          <w:sz w:val="28"/>
          <w:szCs w:val="28"/>
        </w:rPr>
        <w:t xml:space="preserve">на участие в торгах в электронной форме </w:t>
      </w:r>
    </w:p>
    <w:p w:rsidR="00D11707" w:rsidRPr="00E632CA" w:rsidRDefault="00D11707" w:rsidP="00D11707">
      <w:pPr>
        <w:jc w:val="both"/>
        <w:rPr>
          <w:b/>
          <w:bCs/>
          <w:sz w:val="28"/>
          <w:szCs w:val="28"/>
        </w:rPr>
      </w:pPr>
    </w:p>
    <w:p w:rsidR="00D11707" w:rsidRPr="0050090C" w:rsidRDefault="00D11707" w:rsidP="00D11707">
      <w:pPr>
        <w:jc w:val="both"/>
        <w:rPr>
          <w:b/>
          <w:bCs/>
        </w:rPr>
      </w:pPr>
      <w:r w:rsidRPr="0050090C">
        <w:rPr>
          <w:b/>
          <w:bCs/>
        </w:rPr>
        <w:t>___________________________________________________________________________________________________________________________________________________________________</w:t>
      </w:r>
      <w:r>
        <w:rPr>
          <w:b/>
          <w:bCs/>
        </w:rPr>
        <w:t>_</w:t>
      </w:r>
    </w:p>
    <w:p w:rsidR="00D11707" w:rsidRPr="0050090C" w:rsidRDefault="00D11707" w:rsidP="00D11707">
      <w:pPr>
        <w:jc w:val="both"/>
        <w:rPr>
          <w:b/>
          <w:bCs/>
        </w:rPr>
      </w:pPr>
      <w:r w:rsidRPr="0050090C">
        <w:rPr>
          <w:b/>
          <w:bCs/>
        </w:rPr>
        <w:t>_____________________________________________________</w:t>
      </w:r>
      <w:r>
        <w:rPr>
          <w:b/>
          <w:bCs/>
        </w:rPr>
        <w:t>_____________________________</w:t>
      </w:r>
    </w:p>
    <w:p w:rsidR="00D11707" w:rsidRPr="0050090C" w:rsidRDefault="00D11707" w:rsidP="00D11707">
      <w:pPr>
        <w:jc w:val="center"/>
        <w:rPr>
          <w:bCs/>
          <w:iCs/>
          <w:sz w:val="20"/>
          <w:szCs w:val="20"/>
        </w:rPr>
      </w:pPr>
      <w:r w:rsidRPr="0050090C">
        <w:rPr>
          <w:bCs/>
          <w:iCs/>
          <w:sz w:val="20"/>
          <w:szCs w:val="20"/>
        </w:rPr>
        <w:t>(Ф.И.О., паспортные данные физического лица (ИП) или полное наименование юридического лица)</w:t>
      </w:r>
    </w:p>
    <w:p w:rsidR="00D11707" w:rsidRPr="0050090C" w:rsidRDefault="00D11707" w:rsidP="00D11707">
      <w:pPr>
        <w:jc w:val="both"/>
        <w:rPr>
          <w:bCs/>
        </w:rPr>
      </w:pPr>
      <w:r w:rsidRPr="0050090C">
        <w:rPr>
          <w:bCs/>
        </w:rPr>
        <w:t>____________________________        ____________________________________</w:t>
      </w:r>
    </w:p>
    <w:p w:rsidR="00D11707" w:rsidRPr="0050090C" w:rsidRDefault="00D11707" w:rsidP="00D11707">
      <w:pPr>
        <w:jc w:val="both"/>
        <w:rPr>
          <w:bCs/>
          <w:sz w:val="20"/>
          <w:szCs w:val="20"/>
        </w:rPr>
      </w:pPr>
      <w:r w:rsidRPr="0050090C">
        <w:rPr>
          <w:bCs/>
          <w:iCs/>
          <w:sz w:val="20"/>
          <w:szCs w:val="20"/>
        </w:rPr>
        <w:t xml:space="preserve">                     (ИНН)                                                     </w:t>
      </w:r>
      <w:r>
        <w:rPr>
          <w:bCs/>
          <w:iCs/>
          <w:sz w:val="20"/>
          <w:szCs w:val="20"/>
        </w:rPr>
        <w:t xml:space="preserve">                </w:t>
      </w:r>
      <w:r w:rsidRPr="0050090C">
        <w:rPr>
          <w:bCs/>
          <w:iCs/>
          <w:sz w:val="20"/>
          <w:szCs w:val="20"/>
        </w:rPr>
        <w:t xml:space="preserve"> (контактный телефон)</w:t>
      </w:r>
    </w:p>
    <w:p w:rsidR="00D11707" w:rsidRPr="0050090C" w:rsidRDefault="00D11707" w:rsidP="00D11707">
      <w:pPr>
        <w:rPr>
          <w:bCs/>
          <w:i/>
          <w:iCs/>
        </w:rPr>
      </w:pPr>
      <w:r w:rsidRPr="0050090C">
        <w:rPr>
          <w:bCs/>
          <w:i/>
          <w:iCs/>
        </w:rPr>
        <w:t>_______________________________________________</w:t>
      </w:r>
      <w:r>
        <w:rPr>
          <w:bCs/>
          <w:i/>
          <w:iCs/>
        </w:rPr>
        <w:t>_____________________________</w:t>
      </w:r>
      <w:r w:rsidRPr="00D11707">
        <w:rPr>
          <w:bCs/>
          <w:iCs/>
        </w:rPr>
        <w:t>в лице</w:t>
      </w:r>
    </w:p>
    <w:p w:rsidR="00D11707" w:rsidRPr="0050090C" w:rsidRDefault="00D11707" w:rsidP="00D11707">
      <w:pPr>
        <w:jc w:val="both"/>
        <w:rPr>
          <w:bCs/>
          <w:sz w:val="20"/>
          <w:szCs w:val="20"/>
        </w:rPr>
      </w:pPr>
      <w:r w:rsidRPr="0050090C">
        <w:rPr>
          <w:bCs/>
        </w:rPr>
        <w:t xml:space="preserve">                       </w:t>
      </w:r>
      <w:r w:rsidRPr="0050090C">
        <w:rPr>
          <w:bCs/>
          <w:sz w:val="20"/>
          <w:szCs w:val="20"/>
        </w:rPr>
        <w:t>(Е-</w:t>
      </w:r>
      <w:r w:rsidRPr="0050090C">
        <w:rPr>
          <w:bCs/>
          <w:sz w:val="20"/>
          <w:szCs w:val="20"/>
          <w:lang w:val="en-US"/>
        </w:rPr>
        <w:t>mail</w:t>
      </w:r>
      <w:r w:rsidRPr="0050090C">
        <w:rPr>
          <w:bCs/>
          <w:sz w:val="20"/>
          <w:szCs w:val="20"/>
        </w:rPr>
        <w:t>)</w:t>
      </w:r>
    </w:p>
    <w:p w:rsidR="00D11707" w:rsidRPr="0050090C" w:rsidRDefault="00D11707" w:rsidP="00D11707">
      <w:pPr>
        <w:jc w:val="both"/>
        <w:rPr>
          <w:b/>
          <w:bCs/>
        </w:rPr>
      </w:pPr>
      <w:r>
        <w:rPr>
          <w:bCs/>
        </w:rPr>
        <w:t xml:space="preserve"> </w:t>
      </w:r>
      <w:r w:rsidRPr="0050090C">
        <w:rPr>
          <w:b/>
          <w:bCs/>
        </w:rPr>
        <w:t>____________________________________________________________________</w:t>
      </w:r>
      <w:r>
        <w:rPr>
          <w:b/>
          <w:bCs/>
        </w:rPr>
        <w:t>_____________</w:t>
      </w:r>
    </w:p>
    <w:p w:rsidR="00D11707" w:rsidRPr="0050090C" w:rsidRDefault="00D11707" w:rsidP="00D11707">
      <w:pPr>
        <w:jc w:val="center"/>
        <w:rPr>
          <w:iCs/>
          <w:sz w:val="18"/>
          <w:szCs w:val="18"/>
        </w:rPr>
      </w:pPr>
      <w:r w:rsidRPr="0050090C">
        <w:rPr>
          <w:iCs/>
          <w:sz w:val="18"/>
          <w:szCs w:val="18"/>
        </w:rPr>
        <w:t>(Ф.И.О. уполномоченного представителя физического лица (ИП) или Ф.И.О., должность представителя юридического лица)</w:t>
      </w:r>
    </w:p>
    <w:p w:rsidR="00D11707" w:rsidRPr="0050090C" w:rsidRDefault="00D11707" w:rsidP="00D11707">
      <w:pPr>
        <w:jc w:val="both"/>
        <w:rPr>
          <w:b/>
          <w:bCs/>
          <w:i/>
        </w:rPr>
      </w:pPr>
      <w:r w:rsidRPr="0050090C">
        <w:rPr>
          <w:bCs/>
        </w:rPr>
        <w:t xml:space="preserve">действующего на основании  ___________________, именуемый (ое) далее Претендент, принимая решение об участии в </w:t>
      </w:r>
      <w:r w:rsidR="00AF698A">
        <w:rPr>
          <w:bCs/>
        </w:rPr>
        <w:t xml:space="preserve">продаже </w:t>
      </w:r>
      <w:r w:rsidRPr="0050090C">
        <w:rPr>
          <w:bCs/>
        </w:rPr>
        <w:t>муниципального имущества</w:t>
      </w:r>
      <w:r w:rsidR="00AF698A">
        <w:rPr>
          <w:bCs/>
        </w:rPr>
        <w:t xml:space="preserve"> без объявления цены</w:t>
      </w:r>
      <w:r w:rsidRPr="0050090C">
        <w:rPr>
          <w:bCs/>
        </w:rPr>
        <w:t>, согласен приобрести муниципальное имущество:</w:t>
      </w:r>
      <w:r w:rsidRPr="0050090C">
        <w:rPr>
          <w:b/>
          <w:bCs/>
          <w:i/>
        </w:rPr>
        <w:t>________________</w:t>
      </w:r>
      <w:r>
        <w:rPr>
          <w:b/>
          <w:bCs/>
          <w:i/>
        </w:rPr>
        <w:t>________________________________________________________</w:t>
      </w:r>
      <w:r w:rsidRPr="0050090C">
        <w:rPr>
          <w:b/>
          <w:bCs/>
          <w:i/>
        </w:rPr>
        <w:t>, ____________________________________________________________</w:t>
      </w:r>
      <w:r>
        <w:rPr>
          <w:b/>
          <w:bCs/>
          <w:i/>
        </w:rPr>
        <w:t>______________________</w:t>
      </w:r>
      <w:r w:rsidRPr="0050090C">
        <w:rPr>
          <w:b/>
          <w:bCs/>
          <w:i/>
        </w:rPr>
        <w:t xml:space="preserve">     _____________________________________________________________</w:t>
      </w:r>
      <w:r>
        <w:rPr>
          <w:b/>
          <w:bCs/>
          <w:i/>
        </w:rPr>
        <w:t>_____________________</w:t>
      </w:r>
      <w:r w:rsidRPr="0050090C">
        <w:rPr>
          <w:b/>
          <w:bCs/>
          <w:i/>
        </w:rPr>
        <w:t>.</w:t>
      </w:r>
    </w:p>
    <w:p w:rsidR="00D11707" w:rsidRPr="0050090C" w:rsidRDefault="00D11707" w:rsidP="00D11707">
      <w:pPr>
        <w:jc w:val="center"/>
        <w:rPr>
          <w:b/>
          <w:bCs/>
          <w:i/>
          <w:sz w:val="20"/>
          <w:szCs w:val="20"/>
        </w:rPr>
      </w:pPr>
      <w:r w:rsidRPr="0050090C">
        <w:rPr>
          <w:bCs/>
          <w:sz w:val="20"/>
          <w:szCs w:val="20"/>
        </w:rPr>
        <w:t>(описание и характеристики объекта, указанные в информационном сообщении)</w:t>
      </w:r>
    </w:p>
    <w:p w:rsidR="00D11707" w:rsidRPr="0050090C" w:rsidRDefault="00D11707" w:rsidP="00D11707">
      <w:pPr>
        <w:ind w:firstLine="567"/>
        <w:jc w:val="both"/>
      </w:pPr>
      <w:r w:rsidRPr="0050090C">
        <w:t xml:space="preserve">С условиями продажи, а также с документами по данному объекту ознакомлен, вопросов и замечаний не имею. </w:t>
      </w:r>
    </w:p>
    <w:p w:rsidR="00D11707" w:rsidRPr="0050090C" w:rsidRDefault="00D11707" w:rsidP="00D11707">
      <w:pPr>
        <w:ind w:firstLine="567"/>
        <w:jc w:val="both"/>
        <w:rPr>
          <w:color w:val="000000"/>
        </w:rPr>
      </w:pPr>
      <w:r w:rsidRPr="0050090C">
        <w:t xml:space="preserve">Осведомлен о порядке и сроках отзыва </w:t>
      </w:r>
      <w:r>
        <w:t>настоящей заявки, о праве Комитета по управлению имуществом Администрации Белокалитвиснкого района</w:t>
      </w:r>
      <w:r w:rsidRPr="0050090C">
        <w:t xml:space="preserve"> </w:t>
      </w:r>
      <w:r w:rsidRPr="0050090C">
        <w:rPr>
          <w:color w:val="000000"/>
        </w:rPr>
        <w:t xml:space="preserve">отказаться от проведения </w:t>
      </w:r>
      <w:r w:rsidR="00AF698A">
        <w:rPr>
          <w:color w:val="000000"/>
        </w:rPr>
        <w:t>продажи без объявления цены</w:t>
      </w:r>
      <w:r w:rsidRPr="0050090C">
        <w:rPr>
          <w:color w:val="000000"/>
        </w:rPr>
        <w:t xml:space="preserve"> в сроки, установленные законодательством РФ. </w:t>
      </w:r>
    </w:p>
    <w:p w:rsidR="00D11707" w:rsidRPr="0050090C" w:rsidRDefault="00D11707" w:rsidP="00D11707">
      <w:pPr>
        <w:ind w:firstLine="567"/>
        <w:jc w:val="both"/>
      </w:pPr>
      <w:r w:rsidRPr="0050090C">
        <w:t>Подтверждаю, что соответствую требованиям, установленным статьей 5 Федерального закона от 21 декабря 2001 г. № 178-ФЗ «О приватизации государственного и муниципального имуществ</w:t>
      </w:r>
      <w:r>
        <w:t>а» (далее – Закон) и не являюсь</w:t>
      </w:r>
      <w:r w:rsidRPr="0050090C">
        <w:t>:</w:t>
      </w:r>
    </w:p>
    <w:p w:rsidR="00D11707" w:rsidRPr="0050090C" w:rsidRDefault="00D11707" w:rsidP="00D11707">
      <w:pPr>
        <w:ind w:firstLine="567"/>
        <w:jc w:val="both"/>
      </w:pPr>
      <w:r w:rsidRPr="0050090C">
        <w:t>- государственным и муниципальным унитарным предприятием, государственным и муниципальным учреждением;</w:t>
      </w:r>
    </w:p>
    <w:p w:rsidR="00D11707" w:rsidRPr="0050090C" w:rsidRDefault="00D11707" w:rsidP="00D11707">
      <w:pPr>
        <w:ind w:firstLine="567"/>
        <w:jc w:val="both"/>
      </w:pPr>
      <w:r w:rsidRPr="0050090C">
        <w:t xml:space="preserve"> -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w:t>
      </w:r>
    </w:p>
    <w:p w:rsidR="00D11707" w:rsidRPr="0050090C" w:rsidRDefault="00D11707" w:rsidP="00D11707">
      <w:pPr>
        <w:ind w:firstLine="567"/>
        <w:jc w:val="both"/>
      </w:pPr>
      <w:r w:rsidRPr="0050090C">
        <w:t>- юридическим лицом,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D11707" w:rsidRPr="0050090C" w:rsidRDefault="00D11707" w:rsidP="00D11707">
      <w:pPr>
        <w:ind w:firstLine="567"/>
        <w:jc w:val="both"/>
      </w:pPr>
      <w:r w:rsidRPr="0050090C">
        <w:t>Гарантирую достоверность сведений, указанных в заявке и приложенных  к ней документах, и подтвер</w:t>
      </w:r>
      <w:r>
        <w:t>ждаю право Комитета по управлению имуществом Администрации Белокалитвинского района</w:t>
      </w:r>
      <w:r w:rsidRPr="0050090C">
        <w:t xml:space="preserve"> запрашивать в уполномоченных органах и организациях информацию, подтверждающую представленные сведения.</w:t>
      </w:r>
    </w:p>
    <w:p w:rsidR="00D11707" w:rsidRPr="0050090C" w:rsidRDefault="00D11707" w:rsidP="00D11707">
      <w:pPr>
        <w:ind w:firstLine="567"/>
        <w:jc w:val="both"/>
      </w:pPr>
      <w:r w:rsidRPr="0050090C">
        <w:t>Уведомление о признании участником, либо об отказе в допуске к участию в торгах, прошу вручить следующим способом (напротив необходимого пункта поставить значок V):</w:t>
      </w:r>
    </w:p>
    <w:p w:rsidR="00D11707" w:rsidRPr="0050090C" w:rsidRDefault="006D6FA5" w:rsidP="00D11707">
      <w:pPr>
        <w:jc w:val="both"/>
      </w:pPr>
      <w:r>
        <w:rPr>
          <w:noProof/>
        </w:rPr>
        <w:pict>
          <v:roundrect id="_x0000_s1026" style="position:absolute;left:0;text-align:left;margin-left:4.05pt;margin-top:2.25pt;width:8.25pt;height:7.5pt;z-index:251660288" arcsize="10923f"/>
        </w:pict>
      </w:r>
      <w:r w:rsidR="00D11707" w:rsidRPr="0050090C">
        <w:t xml:space="preserve">     вручения под расписку;</w:t>
      </w:r>
    </w:p>
    <w:p w:rsidR="00D11707" w:rsidRPr="0050090C" w:rsidRDefault="00D11707" w:rsidP="00D11707">
      <w:pPr>
        <w:jc w:val="both"/>
      </w:pPr>
      <w:r w:rsidRPr="0050090C">
        <w:t xml:space="preserve">     нап</w:t>
      </w:r>
      <w:r w:rsidR="006D6FA5">
        <w:rPr>
          <w:noProof/>
        </w:rPr>
        <w:pict>
          <v:roundrect id="_x0000_s1027" style="position:absolute;left:0;text-align:left;margin-left:4.05pt;margin-top:.75pt;width:8.25pt;height:7.5pt;z-index:251661312;mso-position-horizontal-relative:text;mso-position-vertical-relative:text" arcsize="10923f"/>
        </w:pict>
      </w:r>
      <w:r w:rsidRPr="0050090C">
        <w:t>равления по почте заказным письмом;</w:t>
      </w:r>
    </w:p>
    <w:p w:rsidR="00D11707" w:rsidRPr="0050090C" w:rsidRDefault="006D6FA5" w:rsidP="00D11707">
      <w:pPr>
        <w:jc w:val="both"/>
      </w:pPr>
      <w:r>
        <w:rPr>
          <w:noProof/>
        </w:rPr>
        <w:pict>
          <v:roundrect id="_x0000_s1028" style="position:absolute;left:0;text-align:left;margin-left:4.05pt;margin-top:3.7pt;width:8.25pt;height:7.6pt;z-index:251662336" arcsize="10923f"/>
        </w:pict>
      </w:r>
      <w:r w:rsidR="00D11707" w:rsidRPr="0050090C">
        <w:t xml:space="preserve">     направления на </w:t>
      </w:r>
      <w:r w:rsidR="00D11707" w:rsidRPr="0050090C">
        <w:rPr>
          <w:lang w:val="en-US"/>
        </w:rPr>
        <w:t>E</w:t>
      </w:r>
      <w:r w:rsidR="00D11707" w:rsidRPr="0050090C">
        <w:t>-</w:t>
      </w:r>
      <w:r w:rsidR="00D11707" w:rsidRPr="0050090C">
        <w:rPr>
          <w:lang w:val="en-US"/>
        </w:rPr>
        <w:t>mail</w:t>
      </w:r>
      <w:r w:rsidR="00D11707" w:rsidRPr="0050090C">
        <w:t>.</w:t>
      </w:r>
    </w:p>
    <w:p w:rsidR="00D11707" w:rsidRDefault="00D11707" w:rsidP="00D11707">
      <w:pPr>
        <w:jc w:val="both"/>
        <w:rPr>
          <w:b/>
        </w:rPr>
      </w:pPr>
    </w:p>
    <w:p w:rsidR="002F4F2D" w:rsidRDefault="002F4F2D" w:rsidP="00D11707">
      <w:pPr>
        <w:jc w:val="both"/>
        <w:rPr>
          <w:b/>
        </w:rPr>
      </w:pPr>
    </w:p>
    <w:p w:rsidR="002F4F2D" w:rsidRDefault="002F4F2D" w:rsidP="00D11707">
      <w:pPr>
        <w:jc w:val="both"/>
        <w:rPr>
          <w:b/>
        </w:rPr>
      </w:pPr>
    </w:p>
    <w:p w:rsidR="00D11707" w:rsidRPr="0049418B" w:rsidRDefault="00D11707" w:rsidP="00D11707">
      <w:pPr>
        <w:jc w:val="both"/>
      </w:pPr>
      <w:r w:rsidRPr="0049418B">
        <w:t>Обязуюсь:</w:t>
      </w:r>
    </w:p>
    <w:p w:rsidR="00D11707" w:rsidRPr="0050090C" w:rsidRDefault="00D11707" w:rsidP="00D11707">
      <w:pPr>
        <w:jc w:val="both"/>
        <w:rPr>
          <w:bCs/>
        </w:rPr>
      </w:pPr>
      <w:r w:rsidRPr="0050090C">
        <w:rPr>
          <w:bCs/>
        </w:rPr>
        <w:tab/>
        <w:t xml:space="preserve">соблюдать условия </w:t>
      </w:r>
      <w:r w:rsidR="00AF698A">
        <w:rPr>
          <w:bCs/>
        </w:rPr>
        <w:t>продажи муниципального имущества без объявления цены, проводимой</w:t>
      </w:r>
      <w:r>
        <w:rPr>
          <w:bCs/>
        </w:rPr>
        <w:t xml:space="preserve"> </w:t>
      </w:r>
      <w:r w:rsidRPr="0050090C">
        <w:rPr>
          <w:bCs/>
        </w:rPr>
        <w:t>в электронной форме, содержащиеся в информацио</w:t>
      </w:r>
      <w:r>
        <w:rPr>
          <w:bCs/>
        </w:rPr>
        <w:t xml:space="preserve">нном сообщении, </w:t>
      </w:r>
      <w:r w:rsidRPr="0050090C">
        <w:rPr>
          <w:bCs/>
        </w:rPr>
        <w:t>размещенном на о</w:t>
      </w:r>
      <w:r w:rsidRPr="0050090C">
        <w:t xml:space="preserve">фициальном сайте РФ в информационно-телекоммуникационной сети «Интернет» для размещения информации о проведении торгов – </w:t>
      </w:r>
      <w:r w:rsidRPr="00C100C1">
        <w:rPr>
          <w:u w:val="single"/>
          <w:lang w:val="en-US"/>
        </w:rPr>
        <w:t>www</w:t>
      </w:r>
      <w:r w:rsidRPr="00C100C1">
        <w:rPr>
          <w:u w:val="single"/>
        </w:rPr>
        <w:t>.</w:t>
      </w:r>
      <w:r w:rsidRPr="00C100C1">
        <w:rPr>
          <w:u w:val="single"/>
          <w:lang w:val="en-US"/>
        </w:rPr>
        <w:t>torgi</w:t>
      </w:r>
      <w:r w:rsidRPr="00C100C1">
        <w:rPr>
          <w:u w:val="single"/>
        </w:rPr>
        <w:t>.</w:t>
      </w:r>
      <w:r w:rsidRPr="00C100C1">
        <w:rPr>
          <w:u w:val="single"/>
          <w:lang w:val="en-US"/>
        </w:rPr>
        <w:t>gov</w:t>
      </w:r>
      <w:r w:rsidRPr="00C100C1">
        <w:rPr>
          <w:u w:val="single"/>
        </w:rPr>
        <w:t>.</w:t>
      </w:r>
      <w:r w:rsidRPr="00C100C1">
        <w:rPr>
          <w:u w:val="single"/>
          <w:lang w:val="en-US"/>
        </w:rPr>
        <w:t>ru</w:t>
      </w:r>
      <w:r>
        <w:t>,</w:t>
      </w:r>
      <w:r w:rsidRPr="0050090C">
        <w:t xml:space="preserve"> </w:t>
      </w:r>
      <w:r w:rsidRPr="005828EF">
        <w:t xml:space="preserve">официальном сайте Администрации Белокалитвинского района - </w:t>
      </w:r>
      <w:r w:rsidRPr="005828EF">
        <w:rPr>
          <w:rFonts w:ascii="inherit" w:hAnsi="inherit" w:cs="inherit"/>
        </w:rPr>
        <w:t>http://</w:t>
      </w:r>
      <w:hyperlink r:id="rId10" w:history="1">
        <w:r w:rsidRPr="005828EF">
          <w:rPr>
            <w:rStyle w:val="a4"/>
          </w:rPr>
          <w:t>www.kalitva-land.ru</w:t>
        </w:r>
      </w:hyperlink>
      <w:r>
        <w:rPr>
          <w:bCs/>
        </w:rPr>
        <w:t xml:space="preserve"> и на сайте </w:t>
      </w:r>
      <w:r w:rsidRPr="00C100C1">
        <w:t>оператора электронной площадки</w:t>
      </w:r>
      <w:r w:rsidRPr="0055552C">
        <w:t xml:space="preserve">: </w:t>
      </w:r>
      <w:hyperlink r:id="rId11" w:history="1">
        <w:r w:rsidRPr="0055552C">
          <w:rPr>
            <w:rStyle w:val="a4"/>
            <w:bCs/>
          </w:rPr>
          <w:t>https://www.rts-tender.ru/</w:t>
        </w:r>
      </w:hyperlink>
      <w:r>
        <w:rPr>
          <w:bCs/>
        </w:rPr>
        <w:t>,</w:t>
      </w:r>
      <w:r w:rsidRPr="00C100C1">
        <w:rPr>
          <w:bCs/>
        </w:rPr>
        <w:t xml:space="preserve"> </w:t>
      </w:r>
      <w:r w:rsidRPr="0050090C">
        <w:rPr>
          <w:bCs/>
        </w:rPr>
        <w:t>а т</w:t>
      </w:r>
      <w:r w:rsidR="00AF698A">
        <w:rPr>
          <w:bCs/>
        </w:rPr>
        <w:t>акже порядок проведения продажи имущества без объявления цены</w:t>
      </w:r>
      <w:r w:rsidRPr="0050090C">
        <w:rPr>
          <w:bCs/>
        </w:rPr>
        <w:t xml:space="preserve">, утвержденный Постановлением Правительства РФ </w:t>
      </w:r>
      <w:r w:rsidRPr="0050090C">
        <w:rPr>
          <w:bCs/>
        </w:rPr>
        <w:br/>
        <w:t xml:space="preserve">от </w:t>
      </w:r>
      <w:r w:rsidRPr="0050090C">
        <w:t>27 августа 2012 г. № 860</w:t>
      </w:r>
      <w:r w:rsidRPr="0050090C">
        <w:rPr>
          <w:bCs/>
        </w:rPr>
        <w:t>;</w:t>
      </w:r>
    </w:p>
    <w:p w:rsidR="00D11707" w:rsidRPr="0050090C" w:rsidRDefault="00D11707" w:rsidP="00D11707">
      <w:pPr>
        <w:jc w:val="both"/>
        <w:rPr>
          <w:bCs/>
          <w:vertAlign w:val="superscript"/>
        </w:rPr>
      </w:pPr>
      <w:r w:rsidRPr="0050090C">
        <w:rPr>
          <w:bCs/>
        </w:rPr>
        <w:tab/>
        <w:t>в случае признания меня поб</w:t>
      </w:r>
      <w:r w:rsidR="00E632CA">
        <w:rPr>
          <w:bCs/>
        </w:rPr>
        <w:t xml:space="preserve">едителем </w:t>
      </w:r>
      <w:r>
        <w:rPr>
          <w:bCs/>
        </w:rPr>
        <w:t xml:space="preserve">заключить </w:t>
      </w:r>
      <w:r w:rsidRPr="0050090C">
        <w:rPr>
          <w:bCs/>
        </w:rPr>
        <w:t xml:space="preserve">с </w:t>
      </w:r>
      <w:r>
        <w:t>Комитетом по управлению имуществом Администрации Белокалитвинского района</w:t>
      </w:r>
      <w:r w:rsidR="00437DAF">
        <w:rPr>
          <w:bCs/>
        </w:rPr>
        <w:t xml:space="preserve"> (Продавцом)</w:t>
      </w:r>
      <w:r w:rsidRPr="0050090C">
        <w:rPr>
          <w:bCs/>
        </w:rPr>
        <w:t xml:space="preserve">, договор купли-продажи в срок, указанный в информационном сообщении и оплатить Продавцу стоимость покупки, установленную по результатам </w:t>
      </w:r>
      <w:r w:rsidR="00AF698A">
        <w:rPr>
          <w:bCs/>
        </w:rPr>
        <w:t>продажи имущества без объявления цены</w:t>
      </w:r>
      <w:r w:rsidRPr="0050090C">
        <w:rPr>
          <w:bCs/>
        </w:rPr>
        <w:t>, в сроки, определенные договором купли-продажи; мне известно, что в случае моего отказа (уклоне</w:t>
      </w:r>
      <w:r w:rsidR="00C87386">
        <w:rPr>
          <w:bCs/>
        </w:rPr>
        <w:t>ния) от подписания</w:t>
      </w:r>
      <w:r w:rsidRPr="0050090C">
        <w:rPr>
          <w:bCs/>
        </w:rPr>
        <w:t>, договора купли-продажи или оплаты приобретенног</w:t>
      </w:r>
      <w:r w:rsidR="00AF698A">
        <w:rPr>
          <w:bCs/>
        </w:rPr>
        <w:t xml:space="preserve">о </w:t>
      </w:r>
      <w:r w:rsidRPr="0050090C">
        <w:rPr>
          <w:bCs/>
        </w:rPr>
        <w:t xml:space="preserve"> имущества в установленные договором купли-продажи сроки,  я утрачиваю право на заключение вышеуказанного договора, результаты </w:t>
      </w:r>
      <w:r w:rsidR="00AF698A">
        <w:rPr>
          <w:bCs/>
        </w:rPr>
        <w:t>продажи имущества без объявления цены</w:t>
      </w:r>
      <w:r w:rsidRPr="0050090C">
        <w:rPr>
          <w:bCs/>
        </w:rPr>
        <w:t xml:space="preserve"> аннулируются.</w:t>
      </w:r>
    </w:p>
    <w:p w:rsidR="00D11707" w:rsidRPr="00C100C1" w:rsidRDefault="00D11707" w:rsidP="00D11707">
      <w:pPr>
        <w:jc w:val="both"/>
        <w:rPr>
          <w:bCs/>
          <w:u w:val="single"/>
        </w:rPr>
      </w:pPr>
      <w:r w:rsidRPr="0050090C">
        <w:rPr>
          <w:b/>
          <w:bCs/>
        </w:rPr>
        <w:tab/>
      </w:r>
      <w:r w:rsidRPr="0050090C">
        <w:rPr>
          <w:bCs/>
          <w:u w:val="single"/>
        </w:rPr>
        <w:t>Место регистрации (жительства) для Претендента - физического лица (ИП) или юридический адрес и банковские реквизиты для Претендента - юридического лица: ________________________________________________________________</w:t>
      </w:r>
      <w:r w:rsidRPr="0050090C">
        <w:rPr>
          <w:bCs/>
          <w:i/>
        </w:rPr>
        <w:t>________________________________________________________________________</w:t>
      </w:r>
      <w:r w:rsidRPr="0050090C">
        <w:rPr>
          <w:bCs/>
        </w:rPr>
        <w:t>________________________________________________________________________________________________________________________________________________</w:t>
      </w:r>
      <w:r>
        <w:rPr>
          <w:bCs/>
        </w:rPr>
        <w:t>____________________________</w:t>
      </w:r>
      <w:r w:rsidR="00840EA6">
        <w:rPr>
          <w:bCs/>
        </w:rPr>
        <w:t>____________________</w:t>
      </w:r>
    </w:p>
    <w:p w:rsidR="00D11707" w:rsidRPr="0050090C" w:rsidRDefault="00D11707" w:rsidP="00D11707">
      <w:pPr>
        <w:jc w:val="both"/>
        <w:rPr>
          <w:b/>
          <w:bCs/>
        </w:rPr>
      </w:pPr>
    </w:p>
    <w:p w:rsidR="00D11707" w:rsidRPr="0050090C" w:rsidRDefault="00D11707" w:rsidP="00D11707">
      <w:pPr>
        <w:tabs>
          <w:tab w:val="left" w:pos="6453"/>
        </w:tabs>
        <w:jc w:val="both"/>
        <w:rPr>
          <w:u w:val="single"/>
        </w:rPr>
      </w:pPr>
      <w:r w:rsidRPr="0050090C">
        <w:rPr>
          <w:u w:val="single"/>
        </w:rPr>
        <w:t>Опись представленных документов:</w:t>
      </w:r>
    </w:p>
    <w:p w:rsidR="00D11707" w:rsidRPr="0050090C" w:rsidRDefault="00D11707" w:rsidP="00D11707">
      <w:pPr>
        <w:tabs>
          <w:tab w:val="left" w:pos="6453"/>
        </w:tabs>
        <w:jc w:val="both"/>
      </w:pPr>
      <w:r w:rsidRPr="0050090C">
        <w:t>1. Для всех категорий заявителей:</w:t>
      </w:r>
    </w:p>
    <w:p w:rsidR="00D11707" w:rsidRPr="0050090C" w:rsidRDefault="00D11707" w:rsidP="00D11707">
      <w:pPr>
        <w:tabs>
          <w:tab w:val="left" w:pos="6453"/>
        </w:tabs>
        <w:jc w:val="both"/>
      </w:pPr>
      <w:r w:rsidRPr="0050090C">
        <w:t xml:space="preserve">- документ, удостоверяющий личность представителя заявителя - 1 экз. (копия всех листов); </w:t>
      </w:r>
    </w:p>
    <w:p w:rsidR="00D11707" w:rsidRPr="0050090C" w:rsidRDefault="00E632CA" w:rsidP="00D11707">
      <w:pPr>
        <w:tabs>
          <w:tab w:val="left" w:pos="6453"/>
        </w:tabs>
        <w:jc w:val="both"/>
      </w:pPr>
      <w:r>
        <w:t xml:space="preserve">- </w:t>
      </w:r>
      <w:r w:rsidR="00D11707" w:rsidRPr="0050090C">
        <w:t>документ, удостоверяющий права (полномочия) представителя заявителя, если подачу, оформление и подписание документов осуществляет представитель заявителя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- 1 экз. (оригинал или копия, заверенная в установленном порядке).</w:t>
      </w:r>
    </w:p>
    <w:p w:rsidR="00D11707" w:rsidRPr="0050090C" w:rsidRDefault="00D11707" w:rsidP="00D11707">
      <w:pPr>
        <w:tabs>
          <w:tab w:val="left" w:pos="6453"/>
        </w:tabs>
        <w:jc w:val="both"/>
      </w:pPr>
      <w:r w:rsidRPr="0050090C">
        <w:t>2. Для физических лиц:</w:t>
      </w:r>
    </w:p>
    <w:p w:rsidR="00D11707" w:rsidRPr="0050090C" w:rsidRDefault="00D11707" w:rsidP="00D11707">
      <w:pPr>
        <w:tabs>
          <w:tab w:val="left" w:pos="6453"/>
        </w:tabs>
        <w:jc w:val="both"/>
      </w:pPr>
      <w:r w:rsidRPr="0050090C">
        <w:t>- документ, удостоверяющий личность - 1 экз. (копия всех листов).</w:t>
      </w:r>
    </w:p>
    <w:p w:rsidR="00D11707" w:rsidRPr="0050090C" w:rsidRDefault="00D11707" w:rsidP="00D11707">
      <w:pPr>
        <w:tabs>
          <w:tab w:val="left" w:pos="6453"/>
        </w:tabs>
        <w:jc w:val="both"/>
      </w:pPr>
      <w:r w:rsidRPr="0050090C">
        <w:t>3. Для индивидуальных предпринимателей:</w:t>
      </w:r>
    </w:p>
    <w:p w:rsidR="00D11707" w:rsidRPr="0050090C" w:rsidRDefault="00D11707" w:rsidP="00D11707">
      <w:pPr>
        <w:tabs>
          <w:tab w:val="left" w:pos="6453"/>
        </w:tabs>
        <w:jc w:val="both"/>
      </w:pPr>
      <w:r w:rsidRPr="0050090C">
        <w:t>- документ, удостоверяющий личность - 1 экз. (копия всех листов);</w:t>
      </w:r>
    </w:p>
    <w:p w:rsidR="00D11707" w:rsidRPr="0050090C" w:rsidRDefault="00D11707" w:rsidP="00D11707">
      <w:pPr>
        <w:tabs>
          <w:tab w:val="left" w:pos="6453"/>
        </w:tabs>
        <w:jc w:val="both"/>
      </w:pPr>
      <w:r w:rsidRPr="0050090C">
        <w:t>- свидетельство о государственной регистрации физического лица в качестве индивидуального предпринимателя - 1 экз. (копия, заверенная в установленном порядке);</w:t>
      </w:r>
    </w:p>
    <w:p w:rsidR="00D11707" w:rsidRPr="0050090C" w:rsidRDefault="00D11707" w:rsidP="00D11707">
      <w:pPr>
        <w:tabs>
          <w:tab w:val="left" w:pos="6453"/>
        </w:tabs>
        <w:jc w:val="both"/>
      </w:pPr>
      <w:r w:rsidRPr="0050090C">
        <w:t xml:space="preserve">- свидетельство о постановке на налоговый учет - 1 экз. (копия, заверенная </w:t>
      </w:r>
      <w:r w:rsidRPr="0050090C">
        <w:br/>
        <w:t>в установленном порядке).</w:t>
      </w:r>
    </w:p>
    <w:p w:rsidR="00D11707" w:rsidRPr="0050090C" w:rsidRDefault="00D11707" w:rsidP="00D11707">
      <w:pPr>
        <w:tabs>
          <w:tab w:val="left" w:pos="6453"/>
        </w:tabs>
        <w:jc w:val="both"/>
      </w:pPr>
      <w:r w:rsidRPr="0050090C">
        <w:t>4. Для юридических лиц:</w:t>
      </w:r>
    </w:p>
    <w:p w:rsidR="00D11707" w:rsidRPr="0050090C" w:rsidRDefault="00D11707" w:rsidP="00D11707">
      <w:pPr>
        <w:tabs>
          <w:tab w:val="left" w:pos="6453"/>
        </w:tabs>
        <w:jc w:val="both"/>
      </w:pPr>
      <w:r w:rsidRPr="0050090C">
        <w:t>- заверенные копии учредительных документов - 1 экз.;</w:t>
      </w:r>
    </w:p>
    <w:p w:rsidR="00D11707" w:rsidRPr="0050090C" w:rsidRDefault="00D11707" w:rsidP="00D11707">
      <w:pPr>
        <w:tabs>
          <w:tab w:val="left" w:pos="6453"/>
        </w:tabs>
        <w:jc w:val="both"/>
      </w:pPr>
      <w:r w:rsidRPr="0050090C">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- 1 экз. (оригинал);</w:t>
      </w:r>
    </w:p>
    <w:p w:rsidR="00D11707" w:rsidRPr="0050090C" w:rsidRDefault="00D11707" w:rsidP="00D11707">
      <w:pPr>
        <w:tabs>
          <w:tab w:val="left" w:pos="6453"/>
        </w:tabs>
        <w:jc w:val="both"/>
      </w:pPr>
      <w:r w:rsidRPr="0050090C">
        <w:t xml:space="preserve">- документ, который подтверждает полномочия руководителя юридического лица </w:t>
      </w:r>
      <w:r w:rsidRPr="0050090C">
        <w:br/>
        <w:t xml:space="preserve">на осуществление действий от имени юридического лица (копия решения </w:t>
      </w:r>
      <w:r w:rsidRPr="0050090C">
        <w:br/>
      </w:r>
      <w:r w:rsidRPr="0050090C">
        <w:lastRenderedPageBreak/>
        <w:t>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- 1 экз. (копия, заверенная в установленном порядке).</w:t>
      </w:r>
    </w:p>
    <w:p w:rsidR="00D11707" w:rsidRPr="0050090C" w:rsidRDefault="00D11707" w:rsidP="00D11707">
      <w:pPr>
        <w:tabs>
          <w:tab w:val="left" w:pos="6453"/>
        </w:tabs>
        <w:jc w:val="both"/>
      </w:pPr>
      <w:r w:rsidRPr="0050090C">
        <w:t>5. Документы, которые заявитель вправе представить:</w:t>
      </w:r>
    </w:p>
    <w:p w:rsidR="00D11707" w:rsidRPr="0050090C" w:rsidRDefault="00D11707" w:rsidP="00D11707">
      <w:pPr>
        <w:tabs>
          <w:tab w:val="left" w:pos="6453"/>
        </w:tabs>
        <w:jc w:val="both"/>
      </w:pPr>
      <w:r w:rsidRPr="0050090C">
        <w:t xml:space="preserve">- иные документы, требование к представлению которых может быть установлено федеральным законом, если такие документы (их копии, сведения, содержащиеся </w:t>
      </w:r>
      <w:r w:rsidRPr="0050090C">
        <w:br/>
        <w:t>в них)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11707" w:rsidRPr="0050090C" w:rsidRDefault="00D11707" w:rsidP="00D11707">
      <w:pPr>
        <w:tabs>
          <w:tab w:val="left" w:pos="6453"/>
        </w:tabs>
        <w:jc w:val="both"/>
        <w:rPr>
          <w:bCs/>
        </w:rPr>
      </w:pPr>
    </w:p>
    <w:p w:rsidR="00D11707" w:rsidRPr="0050090C" w:rsidRDefault="00D11707" w:rsidP="00D11707">
      <w:pPr>
        <w:jc w:val="both"/>
      </w:pPr>
      <w:r w:rsidRPr="0050090C">
        <w:t>Подтверждаю, что на дату подписания настоящей Заявки ознакомле</w:t>
      </w:r>
      <w:r w:rsidR="00AF698A">
        <w:t>н с порядком проведения продажи имущества без объявления цены</w:t>
      </w:r>
      <w:r w:rsidR="0010326B">
        <w:t xml:space="preserve">, </w:t>
      </w:r>
      <w:r w:rsidRPr="0050090C">
        <w:t xml:space="preserve"> Информационным сообщением и проектом договора купли-продажи.</w:t>
      </w:r>
    </w:p>
    <w:p w:rsidR="00D11707" w:rsidRPr="0050090C" w:rsidRDefault="00D11707" w:rsidP="00D11707">
      <w:pPr>
        <w:tabs>
          <w:tab w:val="left" w:pos="6453"/>
        </w:tabs>
        <w:jc w:val="both"/>
        <w:rPr>
          <w:bCs/>
        </w:rPr>
      </w:pPr>
    </w:p>
    <w:p w:rsidR="00D11707" w:rsidRPr="0050090C" w:rsidRDefault="00D11707" w:rsidP="00D11707">
      <w:pPr>
        <w:tabs>
          <w:tab w:val="left" w:pos="6453"/>
        </w:tabs>
        <w:jc w:val="both"/>
        <w:rPr>
          <w:b/>
          <w:bCs/>
        </w:rPr>
      </w:pPr>
      <w:r w:rsidRPr="0050090C">
        <w:rPr>
          <w:bCs/>
        </w:rPr>
        <w:t>В соответствии с Федеральным законом от 27.</w:t>
      </w:r>
      <w:r>
        <w:rPr>
          <w:bCs/>
        </w:rPr>
        <w:t>0</w:t>
      </w:r>
      <w:r w:rsidRPr="0050090C">
        <w:rPr>
          <w:bCs/>
        </w:rPr>
        <w:t xml:space="preserve">7.2006 № 152-ФЗ «О персональных данных» </w:t>
      </w:r>
      <w:r w:rsidRPr="0050090C">
        <w:rPr>
          <w:b/>
          <w:bCs/>
        </w:rPr>
        <w:t xml:space="preserve">даю свое согласие на обработку персональных данных, указанных в представленных документах и информации, в связи с участием в </w:t>
      </w:r>
      <w:r w:rsidR="001A2721">
        <w:rPr>
          <w:b/>
          <w:bCs/>
        </w:rPr>
        <w:t>продаже имущества без объявления цены</w:t>
      </w:r>
      <w:r w:rsidRPr="0050090C">
        <w:rPr>
          <w:b/>
          <w:bCs/>
        </w:rPr>
        <w:t>.</w:t>
      </w:r>
    </w:p>
    <w:p w:rsidR="00D11707" w:rsidRPr="0050090C" w:rsidRDefault="00D11707" w:rsidP="00D11707">
      <w:pPr>
        <w:jc w:val="both"/>
        <w:rPr>
          <w:bCs/>
        </w:rPr>
      </w:pPr>
    </w:p>
    <w:p w:rsidR="00D11707" w:rsidRPr="0050090C" w:rsidRDefault="00D11707" w:rsidP="00D11707">
      <w:pPr>
        <w:jc w:val="both"/>
        <w:rPr>
          <w:b/>
          <w:bCs/>
          <w:i/>
          <w:u w:val="single"/>
        </w:rPr>
      </w:pPr>
    </w:p>
    <w:p w:rsidR="00D11707" w:rsidRPr="0050090C" w:rsidRDefault="00D11707" w:rsidP="00D11707">
      <w:pPr>
        <w:jc w:val="both"/>
      </w:pPr>
      <w:r w:rsidRPr="0050090C">
        <w:rPr>
          <w:bCs/>
        </w:rPr>
        <w:t>Подпись «Претендента»</w:t>
      </w:r>
      <w:r w:rsidRPr="0050090C">
        <w:t xml:space="preserve"> (или его уполномоченного представителя): ______________</w:t>
      </w:r>
    </w:p>
    <w:p w:rsidR="00366A8A" w:rsidRPr="001A2721" w:rsidRDefault="00E632CA" w:rsidP="001A2721">
      <w:pPr>
        <w:tabs>
          <w:tab w:val="left" w:pos="708"/>
          <w:tab w:val="left" w:pos="1416"/>
          <w:tab w:val="left" w:pos="2124"/>
          <w:tab w:val="left" w:pos="8222"/>
        </w:tabs>
        <w:sectPr w:rsidR="00366A8A" w:rsidRPr="001A2721" w:rsidSect="00C87386">
          <w:pgSz w:w="11906" w:h="16838"/>
          <w:pgMar w:top="709" w:right="567" w:bottom="1560" w:left="1418" w:header="720" w:footer="720" w:gutter="0"/>
          <w:cols w:space="720"/>
          <w:titlePg/>
        </w:sectPr>
      </w:pPr>
      <w:r>
        <w:t xml:space="preserve">                </w:t>
      </w:r>
      <w:r w:rsidR="00840EA6">
        <w:t xml:space="preserve">                      </w:t>
      </w:r>
      <w:r w:rsidR="006F6A19">
        <w:t xml:space="preserve">                                                                              </w:t>
      </w:r>
      <w:r w:rsidR="00840EA6">
        <w:t xml:space="preserve"> </w:t>
      </w:r>
      <w:r>
        <w:t xml:space="preserve"> </w:t>
      </w:r>
      <w:r w:rsidR="00680C75">
        <w:t>м.п.(при наличи</w:t>
      </w:r>
      <w:r w:rsidR="005E62B5">
        <w:t>и)</w:t>
      </w:r>
    </w:p>
    <w:p w:rsidR="00D11707" w:rsidRDefault="00D11707" w:rsidP="00C27F55">
      <w:pPr>
        <w:spacing w:line="240" w:lineRule="atLeast"/>
        <w:jc w:val="right"/>
        <w:rPr>
          <w:color w:val="000000"/>
          <w:sz w:val="28"/>
          <w:szCs w:val="28"/>
        </w:rPr>
      </w:pPr>
    </w:p>
    <w:p w:rsidR="00D11707" w:rsidRPr="00A73A06" w:rsidRDefault="00D11707" w:rsidP="00D11707">
      <w:pPr>
        <w:tabs>
          <w:tab w:val="left" w:pos="3587"/>
        </w:tabs>
        <w:jc w:val="right"/>
        <w:rPr>
          <w:b/>
          <w:bCs/>
          <w:i/>
        </w:rPr>
      </w:pPr>
      <w:r>
        <w:rPr>
          <w:b/>
          <w:bCs/>
          <w:i/>
        </w:rPr>
        <w:t xml:space="preserve">Приложение № 2 </w:t>
      </w:r>
      <w:r w:rsidRPr="00A73A06">
        <w:rPr>
          <w:b/>
          <w:bCs/>
          <w:i/>
        </w:rPr>
        <w:t>к информационному сообщению</w:t>
      </w:r>
    </w:p>
    <w:p w:rsidR="00C27F55" w:rsidRPr="00D50582" w:rsidRDefault="00C27F55" w:rsidP="00E632CA">
      <w:pPr>
        <w:spacing w:line="240" w:lineRule="atLeast"/>
        <w:ind w:hanging="142"/>
        <w:rPr>
          <w:color w:val="000000"/>
          <w:sz w:val="28"/>
          <w:szCs w:val="28"/>
        </w:rPr>
      </w:pPr>
    </w:p>
    <w:p w:rsidR="00C27F55" w:rsidRPr="00C27F55" w:rsidRDefault="00C27F55" w:rsidP="00C27F55">
      <w:pPr>
        <w:jc w:val="center"/>
        <w:rPr>
          <w:sz w:val="28"/>
          <w:szCs w:val="28"/>
        </w:rPr>
      </w:pPr>
      <w:r w:rsidRPr="00C27F55">
        <w:rPr>
          <w:b/>
          <w:sz w:val="28"/>
          <w:szCs w:val="28"/>
        </w:rPr>
        <w:t>Предложение претендента о цене приобретения муниципального  имущества</w:t>
      </w:r>
    </w:p>
    <w:p w:rsidR="00C27F55" w:rsidRPr="00C27F55" w:rsidRDefault="00C27F55" w:rsidP="00C27F55">
      <w:pPr>
        <w:jc w:val="center"/>
      </w:pPr>
    </w:p>
    <w:p w:rsidR="00C27F55" w:rsidRPr="00C27F55" w:rsidRDefault="00C27F55" w:rsidP="00C27F55">
      <w:pPr>
        <w:tabs>
          <w:tab w:val="left" w:pos="0"/>
          <w:tab w:val="left" w:pos="567"/>
          <w:tab w:val="left" w:pos="709"/>
        </w:tabs>
        <w:jc w:val="both"/>
        <w:rPr>
          <w:b/>
          <w:sz w:val="20"/>
          <w:szCs w:val="20"/>
        </w:rPr>
      </w:pPr>
      <w:r w:rsidRPr="00C27F55">
        <w:rPr>
          <w:sz w:val="20"/>
          <w:szCs w:val="20"/>
        </w:rPr>
        <w:t>________________________________________________________________________________________________</w:t>
      </w:r>
    </w:p>
    <w:p w:rsidR="00C27F55" w:rsidRPr="006F6A19" w:rsidRDefault="00C27F55" w:rsidP="00C27F55">
      <w:pPr>
        <w:tabs>
          <w:tab w:val="left" w:pos="0"/>
          <w:tab w:val="left" w:pos="567"/>
          <w:tab w:val="left" w:pos="709"/>
        </w:tabs>
        <w:jc w:val="center"/>
      </w:pPr>
      <w:r w:rsidRPr="006F6A19">
        <w:t>(</w:t>
      </w:r>
      <w:r w:rsidR="00E632CA" w:rsidRPr="006F6A19">
        <w:rPr>
          <w:bCs/>
        </w:rPr>
        <w:t>описание и характеристики объекта, указанные в информационном сообщении</w:t>
      </w:r>
      <w:r w:rsidRPr="006F6A19">
        <w:t>)</w:t>
      </w:r>
    </w:p>
    <w:tbl>
      <w:tblPr>
        <w:tblW w:w="9889" w:type="dxa"/>
        <w:tblLayout w:type="fixed"/>
        <w:tblLook w:val="01E0"/>
      </w:tblPr>
      <w:tblGrid>
        <w:gridCol w:w="9889"/>
      </w:tblGrid>
      <w:tr w:rsidR="00C27F55" w:rsidRPr="00C27F55" w:rsidTr="00E632CA">
        <w:tc>
          <w:tcPr>
            <w:tcW w:w="9889" w:type="dxa"/>
            <w:shd w:val="clear" w:color="auto" w:fill="auto"/>
          </w:tcPr>
          <w:p w:rsidR="00C27F55" w:rsidRPr="006116E7" w:rsidRDefault="00C27F55" w:rsidP="00C27F55">
            <w:pPr>
              <w:jc w:val="both"/>
            </w:pPr>
            <w:r w:rsidRPr="006116E7">
              <w:t>Для юридического лица:</w:t>
            </w:r>
          </w:p>
          <w:p w:rsidR="00C27F55" w:rsidRPr="00C27F55" w:rsidRDefault="00C27F55" w:rsidP="00C27F55">
            <w:pPr>
              <w:jc w:val="both"/>
              <w:rPr>
                <w:sz w:val="28"/>
                <w:szCs w:val="28"/>
              </w:rPr>
            </w:pPr>
          </w:p>
          <w:p w:rsidR="00C27F55" w:rsidRPr="00C27F55" w:rsidRDefault="00C27F55" w:rsidP="00C27F55">
            <w:pPr>
              <w:tabs>
                <w:tab w:val="left" w:pos="9679"/>
              </w:tabs>
              <w:jc w:val="both"/>
              <w:rPr>
                <w:sz w:val="20"/>
                <w:szCs w:val="20"/>
              </w:rPr>
            </w:pPr>
            <w:r w:rsidRPr="00C27F55">
              <w:rPr>
                <w:sz w:val="20"/>
                <w:szCs w:val="20"/>
              </w:rPr>
              <w:t>_______________________________________________________________</w:t>
            </w:r>
            <w:r w:rsidR="00E632CA">
              <w:rPr>
                <w:sz w:val="20"/>
                <w:szCs w:val="20"/>
              </w:rPr>
              <w:t>_______________________________</w:t>
            </w:r>
          </w:p>
          <w:p w:rsidR="00C27F55" w:rsidRPr="006F6A19" w:rsidRDefault="00C27F55" w:rsidP="00C27F55">
            <w:pPr>
              <w:jc w:val="center"/>
            </w:pPr>
            <w:r w:rsidRPr="006F6A19">
              <w:t>(наименование юридического лица)</w:t>
            </w:r>
          </w:p>
          <w:p w:rsidR="00C27F55" w:rsidRPr="006116E7" w:rsidRDefault="00C27F55" w:rsidP="00C27F55">
            <w:pPr>
              <w:jc w:val="both"/>
            </w:pPr>
            <w:r w:rsidRPr="006116E7">
              <w:t>ОГРН _____________, ИНН _________________, юридический адрес:</w:t>
            </w:r>
            <w:r w:rsidR="005B4817">
              <w:t xml:space="preserve"> ____________________</w:t>
            </w:r>
          </w:p>
          <w:p w:rsidR="00C27F55" w:rsidRPr="006116E7" w:rsidRDefault="00C27F55" w:rsidP="00C27F55">
            <w:pPr>
              <w:jc w:val="both"/>
            </w:pPr>
          </w:p>
          <w:p w:rsidR="00C27F55" w:rsidRPr="00C27F55" w:rsidRDefault="00C27F55" w:rsidP="00C27F55">
            <w:pPr>
              <w:jc w:val="both"/>
              <w:rPr>
                <w:sz w:val="20"/>
                <w:szCs w:val="20"/>
              </w:rPr>
            </w:pPr>
            <w:r w:rsidRPr="00C27F55">
              <w:rPr>
                <w:sz w:val="20"/>
                <w:szCs w:val="20"/>
              </w:rPr>
              <w:t>________________________________________________________________</w:t>
            </w:r>
            <w:r w:rsidR="00E632CA">
              <w:rPr>
                <w:sz w:val="20"/>
                <w:szCs w:val="20"/>
              </w:rPr>
              <w:t>______________________________</w:t>
            </w:r>
          </w:p>
          <w:p w:rsidR="00C27F55" w:rsidRPr="00C27F55" w:rsidRDefault="00C27F55" w:rsidP="00C27F55">
            <w:pPr>
              <w:jc w:val="both"/>
              <w:rPr>
                <w:sz w:val="20"/>
                <w:szCs w:val="20"/>
              </w:rPr>
            </w:pPr>
          </w:p>
          <w:p w:rsidR="00C27F55" w:rsidRPr="00C27F55" w:rsidRDefault="00C27F55" w:rsidP="00C27F55">
            <w:pPr>
              <w:jc w:val="both"/>
              <w:rPr>
                <w:sz w:val="20"/>
                <w:szCs w:val="20"/>
              </w:rPr>
            </w:pPr>
            <w:r w:rsidRPr="005B4817">
              <w:t>в лице представителя</w:t>
            </w:r>
            <w:r w:rsidRPr="00C27F55">
              <w:rPr>
                <w:sz w:val="20"/>
                <w:szCs w:val="20"/>
              </w:rPr>
              <w:t xml:space="preserve">   _____________________________________</w:t>
            </w:r>
            <w:r w:rsidR="00E632CA">
              <w:rPr>
                <w:sz w:val="20"/>
                <w:szCs w:val="20"/>
              </w:rPr>
              <w:t>_______________________________</w:t>
            </w:r>
            <w:r w:rsidR="00D5754D">
              <w:rPr>
                <w:sz w:val="20"/>
                <w:szCs w:val="20"/>
              </w:rPr>
              <w:t>__</w:t>
            </w:r>
          </w:p>
          <w:p w:rsidR="00C27F55" w:rsidRPr="006F6A19" w:rsidRDefault="00C27F55" w:rsidP="00C27F55">
            <w:pPr>
              <w:jc w:val="center"/>
            </w:pPr>
            <w:r w:rsidRPr="006F6A19">
              <w:t>(должность, Ф.И.О.)</w:t>
            </w:r>
          </w:p>
          <w:p w:rsidR="00C27F55" w:rsidRPr="005B4817" w:rsidRDefault="00C27F55" w:rsidP="00C27F55">
            <w:pPr>
              <w:jc w:val="both"/>
            </w:pPr>
            <w:r w:rsidRPr="005B4817">
              <w:t>Для физического лица:</w:t>
            </w:r>
          </w:p>
          <w:p w:rsidR="00C27F55" w:rsidRPr="005B4817" w:rsidRDefault="00C27F55" w:rsidP="00C27F55">
            <w:pPr>
              <w:jc w:val="both"/>
              <w:rPr>
                <w:b/>
                <w:u w:val="single"/>
              </w:rPr>
            </w:pPr>
          </w:p>
          <w:p w:rsidR="00C27F55" w:rsidRPr="00C27F55" w:rsidRDefault="00C27F55" w:rsidP="00C27F55">
            <w:pPr>
              <w:jc w:val="both"/>
              <w:rPr>
                <w:sz w:val="20"/>
                <w:szCs w:val="20"/>
              </w:rPr>
            </w:pPr>
            <w:r w:rsidRPr="00C27F55">
              <w:t>Я</w:t>
            </w:r>
            <w:r w:rsidRPr="00C27F55">
              <w:rPr>
                <w:sz w:val="20"/>
                <w:szCs w:val="20"/>
              </w:rPr>
              <w:t>, ______________________________________________________________</w:t>
            </w:r>
            <w:r w:rsidR="00E632CA">
              <w:rPr>
                <w:sz w:val="20"/>
                <w:szCs w:val="20"/>
              </w:rPr>
              <w:t>______________________________</w:t>
            </w:r>
          </w:p>
          <w:p w:rsidR="00C27F55" w:rsidRPr="006F6A19" w:rsidRDefault="00C27F55" w:rsidP="00C27F55">
            <w:pPr>
              <w:jc w:val="center"/>
            </w:pPr>
            <w:r w:rsidRPr="006F6A19">
              <w:t>(Ф.И.О.)</w:t>
            </w:r>
          </w:p>
          <w:p w:rsidR="00C27F55" w:rsidRPr="00C27F55" w:rsidRDefault="00C27F55" w:rsidP="00C27F55">
            <w:pPr>
              <w:jc w:val="both"/>
              <w:rPr>
                <w:sz w:val="20"/>
                <w:szCs w:val="20"/>
              </w:rPr>
            </w:pPr>
            <w:r w:rsidRPr="005B4817">
              <w:t>Паспорт серии</w:t>
            </w:r>
            <w:r w:rsidRPr="00C27F55">
              <w:rPr>
                <w:sz w:val="28"/>
                <w:szCs w:val="28"/>
              </w:rPr>
              <w:t>______</w:t>
            </w:r>
            <w:r w:rsidRPr="005B4817">
              <w:t>№</w:t>
            </w:r>
            <w:r w:rsidRPr="00C27F55">
              <w:rPr>
                <w:sz w:val="28"/>
                <w:szCs w:val="28"/>
              </w:rPr>
              <w:t xml:space="preserve">___________________, </w:t>
            </w:r>
            <w:r w:rsidRPr="005B4817">
              <w:t>выдан</w:t>
            </w:r>
            <w:r w:rsidRPr="00C27F55">
              <w:rPr>
                <w:sz w:val="28"/>
                <w:szCs w:val="28"/>
              </w:rPr>
              <w:t xml:space="preserve"> </w:t>
            </w:r>
            <w:r w:rsidRPr="00035993">
              <w:t>«____»</w:t>
            </w:r>
            <w:r w:rsidRPr="00C27F55">
              <w:rPr>
                <w:sz w:val="28"/>
                <w:szCs w:val="28"/>
              </w:rPr>
              <w:t>______________</w:t>
            </w:r>
            <w:r w:rsidR="00035993">
              <w:rPr>
                <w:sz w:val="28"/>
                <w:szCs w:val="28"/>
              </w:rPr>
              <w:t>___</w:t>
            </w:r>
          </w:p>
          <w:p w:rsidR="00C27F55" w:rsidRPr="00C27F55" w:rsidRDefault="00C27F55" w:rsidP="00C27F55">
            <w:pPr>
              <w:jc w:val="both"/>
              <w:rPr>
                <w:sz w:val="20"/>
                <w:szCs w:val="20"/>
              </w:rPr>
            </w:pPr>
            <w:r w:rsidRPr="00C27F55">
              <w:rPr>
                <w:sz w:val="20"/>
                <w:szCs w:val="20"/>
              </w:rPr>
              <w:t>________________________________________________________________</w:t>
            </w:r>
            <w:r w:rsidR="00E632CA">
              <w:rPr>
                <w:sz w:val="20"/>
                <w:szCs w:val="20"/>
              </w:rPr>
              <w:t>_______________________________</w:t>
            </w:r>
          </w:p>
          <w:p w:rsidR="00C27F55" w:rsidRPr="00035993" w:rsidRDefault="00C27F55" w:rsidP="00C27F55">
            <w:pPr>
              <w:jc w:val="both"/>
            </w:pPr>
            <w:r w:rsidRPr="00035993">
              <w:t>Регистрация местожительства:__________</w:t>
            </w:r>
            <w:r w:rsidR="00E632CA" w:rsidRPr="00035993">
              <w:t>________________________________</w:t>
            </w:r>
            <w:r w:rsidR="00035993">
              <w:t>____________</w:t>
            </w:r>
          </w:p>
          <w:p w:rsidR="00C27F55" w:rsidRPr="00C27F55" w:rsidRDefault="00C27F55" w:rsidP="00C27F55">
            <w:pPr>
              <w:jc w:val="both"/>
              <w:rPr>
                <w:sz w:val="20"/>
                <w:szCs w:val="20"/>
              </w:rPr>
            </w:pPr>
            <w:r w:rsidRPr="00035993">
              <w:t>в лице представителя</w:t>
            </w:r>
            <w:r w:rsidRPr="00C27F55">
              <w:rPr>
                <w:sz w:val="20"/>
                <w:szCs w:val="20"/>
              </w:rPr>
              <w:t xml:space="preserve"> ______________________________________________________________________</w:t>
            </w:r>
          </w:p>
          <w:p w:rsidR="00035993" w:rsidRDefault="00C27F55" w:rsidP="00C27F55">
            <w:pPr>
              <w:jc w:val="center"/>
            </w:pPr>
            <w:r w:rsidRPr="006F6A19">
              <w:t>(Ф.И.О.)</w:t>
            </w:r>
          </w:p>
          <w:p w:rsidR="00C27F55" w:rsidRPr="00035993" w:rsidRDefault="00C27F55" w:rsidP="00C27F55">
            <w:pPr>
              <w:jc w:val="center"/>
            </w:pPr>
            <w:r w:rsidRPr="00035993">
              <w:t>действующего на основании</w:t>
            </w:r>
            <w:r w:rsidRPr="00C27F55">
              <w:rPr>
                <w:sz w:val="20"/>
                <w:szCs w:val="20"/>
              </w:rPr>
              <w:t xml:space="preserve"> _________________________________________________</w:t>
            </w:r>
            <w:r w:rsidR="00840EA6">
              <w:rPr>
                <w:sz w:val="20"/>
                <w:szCs w:val="20"/>
              </w:rPr>
              <w:t>__________</w:t>
            </w:r>
            <w:r w:rsidR="00D5754D">
              <w:rPr>
                <w:sz w:val="20"/>
                <w:szCs w:val="20"/>
              </w:rPr>
              <w:t>____</w:t>
            </w:r>
          </w:p>
        </w:tc>
      </w:tr>
    </w:tbl>
    <w:p w:rsidR="00C27F55" w:rsidRPr="006F6A19" w:rsidRDefault="00035993" w:rsidP="00C27F55">
      <w:pPr>
        <w:jc w:val="center"/>
      </w:pPr>
      <w:r>
        <w:t xml:space="preserve">                                               </w:t>
      </w:r>
      <w:r w:rsidR="00C27F55" w:rsidRPr="006F6A19">
        <w:t>(наименование документа, серия, дата и место выдачи)</w:t>
      </w:r>
    </w:p>
    <w:p w:rsidR="00C27F55" w:rsidRPr="00C27F55" w:rsidRDefault="00C27F55" w:rsidP="00C27F55">
      <w:pPr>
        <w:jc w:val="center"/>
        <w:rPr>
          <w:sz w:val="20"/>
          <w:szCs w:val="20"/>
        </w:rPr>
      </w:pPr>
      <w:r w:rsidRPr="00C27F55">
        <w:rPr>
          <w:sz w:val="20"/>
          <w:szCs w:val="20"/>
        </w:rPr>
        <w:t>________________________________________________________________________________________________</w:t>
      </w:r>
    </w:p>
    <w:p w:rsidR="00C27F55" w:rsidRPr="00C27F55" w:rsidRDefault="00C27F55" w:rsidP="00C27F55">
      <w:pPr>
        <w:jc w:val="center"/>
        <w:rPr>
          <w:sz w:val="20"/>
          <w:szCs w:val="20"/>
        </w:rPr>
      </w:pPr>
    </w:p>
    <w:p w:rsidR="00C27F55" w:rsidRPr="00044FC1" w:rsidRDefault="00C27F55" w:rsidP="00C27F55">
      <w:pPr>
        <w:jc w:val="both"/>
      </w:pPr>
      <w:r w:rsidRPr="00044FC1">
        <w:t>Продажную цену муниципального  имущества</w:t>
      </w:r>
    </w:p>
    <w:p w:rsidR="00C27F55" w:rsidRPr="00044FC1" w:rsidRDefault="00C27F55" w:rsidP="00C27F55">
      <w:pPr>
        <w:jc w:val="both"/>
      </w:pPr>
    </w:p>
    <w:p w:rsidR="00C27F55" w:rsidRPr="00C27F55" w:rsidRDefault="00C27F55" w:rsidP="00C27F55">
      <w:pPr>
        <w:tabs>
          <w:tab w:val="left" w:pos="0"/>
          <w:tab w:val="left" w:pos="567"/>
          <w:tab w:val="left" w:pos="709"/>
        </w:tabs>
        <w:jc w:val="both"/>
        <w:rPr>
          <w:b/>
          <w:sz w:val="20"/>
          <w:szCs w:val="20"/>
        </w:rPr>
      </w:pPr>
      <w:r w:rsidRPr="00C27F55">
        <w:rPr>
          <w:sz w:val="20"/>
          <w:szCs w:val="20"/>
        </w:rPr>
        <w:t>________________________________________________________________________________________________</w:t>
      </w:r>
    </w:p>
    <w:p w:rsidR="00C27F55" w:rsidRPr="006F6A19" w:rsidRDefault="00044FC1" w:rsidP="00C27F55">
      <w:pPr>
        <w:tabs>
          <w:tab w:val="left" w:pos="0"/>
          <w:tab w:val="left" w:pos="567"/>
          <w:tab w:val="left" w:pos="709"/>
        </w:tabs>
        <w:jc w:val="center"/>
      </w:pPr>
      <w:r>
        <w:t xml:space="preserve">(наименование </w:t>
      </w:r>
      <w:r w:rsidR="00C27F55" w:rsidRPr="006F6A19">
        <w:t xml:space="preserve"> адрес объекта)</w:t>
      </w:r>
    </w:p>
    <w:p w:rsidR="00C27F55" w:rsidRPr="00C27F55" w:rsidRDefault="00C27F55" w:rsidP="00C27F55">
      <w:pPr>
        <w:tabs>
          <w:tab w:val="left" w:pos="0"/>
          <w:tab w:val="left" w:pos="567"/>
          <w:tab w:val="left" w:pos="709"/>
        </w:tabs>
        <w:jc w:val="center"/>
        <w:rPr>
          <w:i/>
          <w:sz w:val="20"/>
          <w:szCs w:val="20"/>
        </w:rPr>
      </w:pPr>
      <w:r w:rsidRPr="00C27F55">
        <w:rPr>
          <w:i/>
          <w:sz w:val="20"/>
          <w:szCs w:val="20"/>
        </w:rPr>
        <w:t>________________________________________________________________________________________________</w:t>
      </w:r>
    </w:p>
    <w:p w:rsidR="00C27F55" w:rsidRPr="00C27F55" w:rsidRDefault="00C27F55" w:rsidP="00C27F55">
      <w:pPr>
        <w:tabs>
          <w:tab w:val="left" w:pos="0"/>
          <w:tab w:val="left" w:pos="567"/>
          <w:tab w:val="left" w:pos="709"/>
        </w:tabs>
        <w:jc w:val="center"/>
        <w:rPr>
          <w:i/>
          <w:sz w:val="20"/>
          <w:szCs w:val="20"/>
        </w:rPr>
      </w:pPr>
    </w:p>
    <w:p w:rsidR="00C27F55" w:rsidRPr="00C27F55" w:rsidRDefault="00C27F55" w:rsidP="00C27F55">
      <w:pPr>
        <w:jc w:val="both"/>
        <w:rPr>
          <w:b/>
          <w:sz w:val="20"/>
          <w:szCs w:val="20"/>
        </w:rPr>
      </w:pPr>
      <w:r w:rsidRPr="00044FC1">
        <w:t>предлагаю в размере</w:t>
      </w:r>
      <w:r w:rsidRPr="00C27F55">
        <w:rPr>
          <w:b/>
          <w:sz w:val="20"/>
          <w:szCs w:val="20"/>
        </w:rPr>
        <w:t>_______________________________________________________________________</w:t>
      </w:r>
    </w:p>
    <w:p w:rsidR="00C27F55" w:rsidRPr="006F6A19" w:rsidRDefault="006F6A19" w:rsidP="00C27F55">
      <w:pPr>
        <w:jc w:val="both"/>
      </w:pPr>
      <w:r>
        <w:t xml:space="preserve">                                                                                 </w:t>
      </w:r>
      <w:r w:rsidR="00C27F55" w:rsidRPr="006F6A19">
        <w:t>(сумма цифрами и прописью)</w:t>
      </w:r>
    </w:p>
    <w:p w:rsidR="00C27F55" w:rsidRPr="00C27F55" w:rsidRDefault="00C27F55" w:rsidP="00C27F55">
      <w:pPr>
        <w:jc w:val="both"/>
        <w:rPr>
          <w:i/>
          <w:sz w:val="16"/>
          <w:szCs w:val="16"/>
        </w:rPr>
      </w:pPr>
    </w:p>
    <w:p w:rsidR="00C27F55" w:rsidRPr="00C27F55" w:rsidRDefault="00C27F55" w:rsidP="00C27F55">
      <w:pPr>
        <w:jc w:val="both"/>
        <w:rPr>
          <w:i/>
          <w:sz w:val="16"/>
          <w:szCs w:val="16"/>
        </w:rPr>
      </w:pPr>
    </w:p>
    <w:p w:rsidR="00C27F55" w:rsidRPr="00C27F55" w:rsidRDefault="00C27F55" w:rsidP="00C27F55">
      <w:pPr>
        <w:jc w:val="both"/>
        <w:rPr>
          <w:i/>
          <w:sz w:val="16"/>
          <w:szCs w:val="16"/>
        </w:rPr>
      </w:pPr>
    </w:p>
    <w:p w:rsidR="00C27F55" w:rsidRPr="00C27F55" w:rsidRDefault="00C27F55" w:rsidP="00C27F55">
      <w:pPr>
        <w:jc w:val="both"/>
        <w:rPr>
          <w:sz w:val="28"/>
          <w:szCs w:val="28"/>
        </w:rPr>
      </w:pPr>
      <w:r w:rsidRPr="00044FC1">
        <w:t>«___»</w:t>
      </w:r>
      <w:r w:rsidRPr="00C27F55">
        <w:rPr>
          <w:sz w:val="28"/>
          <w:szCs w:val="28"/>
        </w:rPr>
        <w:t>____________</w:t>
      </w:r>
      <w:r w:rsidRPr="00044FC1">
        <w:t>20____г.</w:t>
      </w:r>
      <w:r w:rsidRPr="00044FC1">
        <w:tab/>
      </w:r>
      <w:r w:rsidRPr="00C27F55">
        <w:rPr>
          <w:sz w:val="28"/>
          <w:szCs w:val="28"/>
        </w:rPr>
        <w:tab/>
      </w:r>
      <w:r w:rsidRPr="00C27F55">
        <w:rPr>
          <w:sz w:val="28"/>
          <w:szCs w:val="28"/>
        </w:rPr>
        <w:tab/>
      </w:r>
      <w:r w:rsidRPr="00C27F55">
        <w:rPr>
          <w:sz w:val="20"/>
          <w:szCs w:val="20"/>
        </w:rPr>
        <w:t>___________________   _________________________</w:t>
      </w:r>
    </w:p>
    <w:p w:rsidR="00C27F55" w:rsidRPr="006F6A19" w:rsidRDefault="00C27F55" w:rsidP="00C27F55">
      <w:pPr>
        <w:jc w:val="both"/>
      </w:pPr>
      <w:r w:rsidRPr="00C27F55">
        <w:rPr>
          <w:sz w:val="20"/>
          <w:szCs w:val="20"/>
        </w:rPr>
        <w:tab/>
      </w:r>
      <w:r w:rsidRPr="00C27F55">
        <w:rPr>
          <w:sz w:val="20"/>
          <w:szCs w:val="20"/>
        </w:rPr>
        <w:tab/>
      </w:r>
      <w:r w:rsidRPr="00C27F55">
        <w:rPr>
          <w:sz w:val="20"/>
          <w:szCs w:val="20"/>
        </w:rPr>
        <w:tab/>
      </w:r>
      <w:r w:rsidRPr="00C27F55">
        <w:rPr>
          <w:sz w:val="20"/>
          <w:szCs w:val="20"/>
        </w:rPr>
        <w:tab/>
      </w:r>
      <w:r w:rsidRPr="00C27F55">
        <w:rPr>
          <w:sz w:val="20"/>
          <w:szCs w:val="20"/>
        </w:rPr>
        <w:tab/>
      </w:r>
      <w:r w:rsidRPr="00C27F55">
        <w:rPr>
          <w:sz w:val="20"/>
          <w:szCs w:val="20"/>
        </w:rPr>
        <w:tab/>
      </w:r>
      <w:r w:rsidRPr="00C27F55">
        <w:rPr>
          <w:sz w:val="20"/>
          <w:szCs w:val="20"/>
        </w:rPr>
        <w:tab/>
      </w:r>
      <w:r w:rsidR="006F6A19">
        <w:rPr>
          <w:sz w:val="20"/>
          <w:szCs w:val="20"/>
        </w:rPr>
        <w:t xml:space="preserve">          </w:t>
      </w:r>
      <w:r w:rsidRPr="006F6A19">
        <w:t>(подпись)                          (Ф.И.О.)</w:t>
      </w:r>
    </w:p>
    <w:p w:rsidR="00840EA6" w:rsidRDefault="00C27F55" w:rsidP="00C27F55">
      <w:pPr>
        <w:jc w:val="both"/>
      </w:pPr>
      <w:r w:rsidRPr="00C27F55">
        <w:rPr>
          <w:sz w:val="20"/>
          <w:szCs w:val="20"/>
        </w:rPr>
        <w:tab/>
      </w:r>
      <w:r w:rsidRPr="00C27F55">
        <w:rPr>
          <w:sz w:val="20"/>
          <w:szCs w:val="20"/>
        </w:rPr>
        <w:tab/>
      </w:r>
      <w:r w:rsidRPr="00C27F55">
        <w:rPr>
          <w:sz w:val="20"/>
          <w:szCs w:val="20"/>
        </w:rPr>
        <w:tab/>
      </w:r>
      <w:r w:rsidRPr="00C27F55">
        <w:rPr>
          <w:sz w:val="20"/>
          <w:szCs w:val="20"/>
        </w:rPr>
        <w:tab/>
      </w:r>
      <w:r w:rsidRPr="00C27F55">
        <w:rPr>
          <w:sz w:val="20"/>
          <w:szCs w:val="20"/>
        </w:rPr>
        <w:tab/>
      </w:r>
      <w:r w:rsidRPr="00C27F55">
        <w:t xml:space="preserve">   </w:t>
      </w:r>
    </w:p>
    <w:p w:rsidR="00840EA6" w:rsidRDefault="00840EA6" w:rsidP="00C27F55">
      <w:pPr>
        <w:jc w:val="both"/>
      </w:pPr>
    </w:p>
    <w:p w:rsidR="00C27F55" w:rsidRPr="006F6A19" w:rsidRDefault="00C27F55" w:rsidP="00C27F55">
      <w:pPr>
        <w:jc w:val="both"/>
      </w:pPr>
      <w:r w:rsidRPr="00C27F55">
        <w:t xml:space="preserve"> М.П.</w:t>
      </w:r>
      <w:r w:rsidR="00840EA6">
        <w:t xml:space="preserve"> </w:t>
      </w:r>
      <w:r w:rsidR="00840EA6" w:rsidRPr="006F6A19">
        <w:t>(при наличии)</w:t>
      </w:r>
    </w:p>
    <w:p w:rsidR="004A712F" w:rsidRPr="004A712F" w:rsidRDefault="004A712F" w:rsidP="004A712F">
      <w:pPr>
        <w:jc w:val="both"/>
        <w:rPr>
          <w:sz w:val="28"/>
          <w:szCs w:val="28"/>
        </w:rPr>
      </w:pPr>
    </w:p>
    <w:p w:rsidR="004A712F" w:rsidRPr="004A712F" w:rsidRDefault="004A712F" w:rsidP="004A712F">
      <w:pPr>
        <w:suppressAutoHyphens/>
        <w:rPr>
          <w:sz w:val="28"/>
          <w:szCs w:val="28"/>
          <w:lang w:eastAsia="ar-SA"/>
        </w:rPr>
      </w:pPr>
    </w:p>
    <w:p w:rsidR="004A712F" w:rsidRPr="004A712F" w:rsidRDefault="004A712F" w:rsidP="004A712F">
      <w:pPr>
        <w:suppressAutoHyphens/>
        <w:rPr>
          <w:sz w:val="28"/>
          <w:szCs w:val="28"/>
          <w:lang w:eastAsia="ar-SA"/>
        </w:rPr>
      </w:pPr>
    </w:p>
    <w:p w:rsidR="004A712F" w:rsidRDefault="004A712F" w:rsidP="004A712F">
      <w:pPr>
        <w:suppressAutoHyphens/>
        <w:rPr>
          <w:sz w:val="28"/>
          <w:szCs w:val="28"/>
          <w:lang w:eastAsia="ar-SA"/>
        </w:rPr>
      </w:pPr>
    </w:p>
    <w:p w:rsidR="004F13EB" w:rsidRDefault="004F13EB" w:rsidP="004A712F">
      <w:pPr>
        <w:suppressAutoHyphens/>
        <w:rPr>
          <w:sz w:val="28"/>
          <w:szCs w:val="28"/>
          <w:lang w:eastAsia="ar-SA"/>
        </w:rPr>
      </w:pPr>
    </w:p>
    <w:p w:rsidR="00D50582" w:rsidRDefault="00D50582" w:rsidP="004A712F">
      <w:pPr>
        <w:suppressAutoHyphens/>
        <w:rPr>
          <w:sz w:val="28"/>
          <w:szCs w:val="28"/>
          <w:lang w:eastAsia="ar-SA"/>
        </w:rPr>
      </w:pPr>
    </w:p>
    <w:p w:rsidR="00D11707" w:rsidRDefault="00D11707" w:rsidP="004F13EB">
      <w:pPr>
        <w:shd w:val="clear" w:color="auto" w:fill="FFFFFF"/>
        <w:suppressAutoHyphens/>
        <w:spacing w:line="274" w:lineRule="exact"/>
        <w:ind w:hanging="142"/>
        <w:jc w:val="right"/>
        <w:rPr>
          <w:b/>
          <w:bCs/>
          <w:sz w:val="28"/>
          <w:szCs w:val="28"/>
          <w:lang w:eastAsia="zh-CN"/>
        </w:rPr>
      </w:pPr>
    </w:p>
    <w:p w:rsidR="00044FC1" w:rsidRDefault="00044FC1" w:rsidP="00840EA6">
      <w:pPr>
        <w:tabs>
          <w:tab w:val="left" w:pos="3587"/>
        </w:tabs>
        <w:jc w:val="right"/>
        <w:rPr>
          <w:b/>
          <w:bCs/>
          <w:i/>
          <w:sz w:val="22"/>
          <w:szCs w:val="22"/>
        </w:rPr>
      </w:pPr>
    </w:p>
    <w:p w:rsidR="0071435F" w:rsidRDefault="0071435F" w:rsidP="00840EA6">
      <w:pPr>
        <w:tabs>
          <w:tab w:val="left" w:pos="3587"/>
        </w:tabs>
        <w:jc w:val="right"/>
        <w:rPr>
          <w:b/>
          <w:bCs/>
          <w:i/>
          <w:sz w:val="22"/>
          <w:szCs w:val="22"/>
        </w:rPr>
      </w:pPr>
    </w:p>
    <w:p w:rsidR="00840EA6" w:rsidRPr="0080086F" w:rsidRDefault="00840EA6" w:rsidP="00840EA6">
      <w:pPr>
        <w:tabs>
          <w:tab w:val="left" w:pos="3587"/>
        </w:tabs>
        <w:jc w:val="right"/>
        <w:rPr>
          <w:b/>
          <w:bCs/>
          <w:i/>
          <w:sz w:val="22"/>
          <w:szCs w:val="22"/>
        </w:rPr>
      </w:pPr>
      <w:r w:rsidRPr="0080086F">
        <w:rPr>
          <w:b/>
          <w:bCs/>
          <w:i/>
          <w:sz w:val="22"/>
          <w:szCs w:val="22"/>
        </w:rPr>
        <w:lastRenderedPageBreak/>
        <w:t xml:space="preserve">Приложение № </w:t>
      </w:r>
      <w:r>
        <w:rPr>
          <w:b/>
          <w:bCs/>
          <w:i/>
          <w:sz w:val="22"/>
          <w:szCs w:val="22"/>
        </w:rPr>
        <w:t>3</w:t>
      </w:r>
      <w:r w:rsidRPr="0080086F">
        <w:rPr>
          <w:b/>
          <w:bCs/>
          <w:i/>
          <w:sz w:val="22"/>
          <w:szCs w:val="22"/>
        </w:rPr>
        <w:t>к информационному</w:t>
      </w:r>
      <w:r>
        <w:rPr>
          <w:b/>
          <w:bCs/>
          <w:i/>
          <w:sz w:val="22"/>
          <w:szCs w:val="22"/>
        </w:rPr>
        <w:t xml:space="preserve"> сообщению</w:t>
      </w:r>
    </w:p>
    <w:p w:rsidR="00840EA6" w:rsidRPr="004E144B" w:rsidRDefault="00840EA6" w:rsidP="0071435F">
      <w:pPr>
        <w:jc w:val="right"/>
      </w:pPr>
      <w:r>
        <w:rPr>
          <w:b/>
          <w:bCs/>
          <w:sz w:val="28"/>
          <w:szCs w:val="28"/>
        </w:rPr>
        <w:t>Проект</w:t>
      </w:r>
    </w:p>
    <w:p w:rsidR="0071435F" w:rsidRPr="00AF5FE2" w:rsidRDefault="0071435F" w:rsidP="0071435F">
      <w:pPr>
        <w:tabs>
          <w:tab w:val="left" w:pos="2552"/>
        </w:tabs>
        <w:spacing w:line="240" w:lineRule="exact"/>
        <w:jc w:val="center"/>
        <w:rPr>
          <w:b/>
        </w:rPr>
      </w:pPr>
      <w:r w:rsidRPr="00AF5FE2">
        <w:rPr>
          <w:b/>
        </w:rPr>
        <w:t xml:space="preserve">ДОГОВОР </w:t>
      </w:r>
      <w:r w:rsidRPr="00AF5FE2">
        <w:t>№ _____</w:t>
      </w:r>
    </w:p>
    <w:p w:rsidR="0071435F" w:rsidRPr="00AF5FE2" w:rsidRDefault="0071435F" w:rsidP="0071435F">
      <w:pPr>
        <w:tabs>
          <w:tab w:val="left" w:pos="2552"/>
        </w:tabs>
        <w:spacing w:line="240" w:lineRule="exact"/>
        <w:jc w:val="center"/>
        <w:rPr>
          <w:b/>
        </w:rPr>
      </w:pPr>
      <w:r w:rsidRPr="00AF5FE2">
        <w:rPr>
          <w:b/>
        </w:rPr>
        <w:t>купли-продажи муниципального имущества</w:t>
      </w:r>
    </w:p>
    <w:p w:rsidR="0071435F" w:rsidRPr="00DF61EC" w:rsidRDefault="0071435F" w:rsidP="0071435F">
      <w:pPr>
        <w:tabs>
          <w:tab w:val="left" w:pos="2552"/>
        </w:tabs>
        <w:spacing w:line="240" w:lineRule="exact"/>
        <w:rPr>
          <w:color w:val="FF0000"/>
        </w:rPr>
      </w:pPr>
    </w:p>
    <w:p w:rsidR="0071435F" w:rsidRPr="00AF5FE2" w:rsidRDefault="0071435F" w:rsidP="0071435F">
      <w:pPr>
        <w:tabs>
          <w:tab w:val="left" w:pos="2552"/>
        </w:tabs>
        <w:spacing w:line="240" w:lineRule="exact"/>
        <w:jc w:val="both"/>
      </w:pPr>
      <w:r w:rsidRPr="00AF5FE2">
        <w:t xml:space="preserve">г. Белая Калитва                                                                               </w:t>
      </w:r>
      <w:r>
        <w:t xml:space="preserve">             </w:t>
      </w:r>
      <w:r w:rsidRPr="00AF5FE2">
        <w:t>«___» __________ 2021</w:t>
      </w:r>
    </w:p>
    <w:p w:rsidR="0071435F" w:rsidRPr="00AF5FE2" w:rsidRDefault="0071435F" w:rsidP="0071435F">
      <w:pPr>
        <w:tabs>
          <w:tab w:val="left" w:pos="2552"/>
        </w:tabs>
        <w:spacing w:line="240" w:lineRule="exact"/>
        <w:jc w:val="right"/>
      </w:pPr>
      <w:r w:rsidRPr="00AF5FE2">
        <w:tab/>
        <w:t xml:space="preserve">    </w:t>
      </w:r>
    </w:p>
    <w:p w:rsidR="0071435F" w:rsidRPr="00AF5FE2" w:rsidRDefault="0071435F" w:rsidP="0071435F">
      <w:pPr>
        <w:spacing w:line="240" w:lineRule="exact"/>
        <w:ind w:firstLine="709"/>
        <w:jc w:val="both"/>
      </w:pPr>
      <w:r w:rsidRPr="00AF5FE2">
        <w:t xml:space="preserve">Комитет по управлению имуществом Администрации Белокалитвинского района (КУИ Администрации Белокалитвинского района), внесен в Единый государственный реестр юридических лиц 20.12.2002 за основным государственным регистрационным номером 1026101888680, действующий в интересах муниципального образования «Белокалитвинский район», именуемый в дальнейшем «Продавец», в лице председателя Севостьянова Сергея Анатольевича, действующего на основании Положения о КУИ Администрации Белокалитвинского района, с одной стороны, и _________________________ именуемое в дальнейшем «Покупатель», с другой стороны, руководствуясь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в соответствии с Протоколом </w:t>
      </w:r>
      <w:r>
        <w:t>об итогах продажи муниципального имущества без объявления цены от __.__.2021</w:t>
      </w:r>
      <w:r w:rsidRPr="00AF5FE2">
        <w:t xml:space="preserve"> № __, согласно которому Покупат</w:t>
      </w:r>
      <w:r>
        <w:t>ель признан Победителем продажи муниципального имущества без объявления цены</w:t>
      </w:r>
      <w:r w:rsidRPr="00AF5FE2">
        <w:t xml:space="preserve"> в электронной форме, заключили настоящий договор (далее – «настоящий Договор», «Договор»)  о нижеследующем.</w:t>
      </w:r>
    </w:p>
    <w:p w:rsidR="0071435F" w:rsidRPr="00AF5FE2" w:rsidRDefault="0071435F" w:rsidP="0071435F">
      <w:pPr>
        <w:tabs>
          <w:tab w:val="left" w:pos="2552"/>
        </w:tabs>
        <w:spacing w:line="240" w:lineRule="exact"/>
        <w:ind w:firstLine="709"/>
        <w:jc w:val="both"/>
      </w:pPr>
    </w:p>
    <w:p w:rsidR="0071435F" w:rsidRPr="00AF5FE2" w:rsidRDefault="0071435F" w:rsidP="0071435F">
      <w:pPr>
        <w:tabs>
          <w:tab w:val="left" w:pos="2552"/>
        </w:tabs>
        <w:spacing w:line="240" w:lineRule="exact"/>
        <w:ind w:firstLine="709"/>
        <w:jc w:val="center"/>
        <w:rPr>
          <w:b/>
          <w:bCs/>
        </w:rPr>
      </w:pPr>
      <w:r w:rsidRPr="00AF5FE2">
        <w:rPr>
          <w:b/>
          <w:bCs/>
        </w:rPr>
        <w:t>1. ПРЕДМЕТ ДОГОВОРА</w:t>
      </w:r>
    </w:p>
    <w:p w:rsidR="0071435F" w:rsidRPr="00AF5FE2" w:rsidRDefault="0071435F" w:rsidP="0071435F">
      <w:pPr>
        <w:spacing w:line="240" w:lineRule="exact"/>
        <w:ind w:firstLine="709"/>
        <w:jc w:val="both"/>
      </w:pPr>
      <w:r w:rsidRPr="00AF5FE2">
        <w:t>1.1. Продавец в соответствии с разделами 2 и 3 настоящего Договора обязуется передать в собственность Покупателю муниципальное имущество__________________________________________________________________________________(наименование и характеристики имущества)______________________________________________________________________</w:t>
      </w:r>
      <w:r>
        <w:t>_____</w:t>
      </w:r>
      <w:r w:rsidRPr="00AF5FE2">
        <w:t xml:space="preserve">   (далее – Имущество), а Покупатель обязуется принять и оплатить его по цене и на условиях, указанных в настоящем Договоре.</w:t>
      </w:r>
    </w:p>
    <w:p w:rsidR="0071435F" w:rsidRPr="00AF5FE2" w:rsidRDefault="0071435F" w:rsidP="0071435F">
      <w:pPr>
        <w:spacing w:line="240" w:lineRule="exact"/>
        <w:ind w:firstLine="709"/>
        <w:jc w:val="both"/>
      </w:pPr>
      <w:r w:rsidRPr="00AF5FE2">
        <w:t>1.2.  Ограничение прав и обременение Имущества не зарегистрированы.</w:t>
      </w:r>
    </w:p>
    <w:p w:rsidR="0071435F" w:rsidRPr="00AF5FE2" w:rsidRDefault="0071435F" w:rsidP="0071435F">
      <w:pPr>
        <w:spacing w:line="240" w:lineRule="exact"/>
        <w:ind w:firstLine="709"/>
        <w:jc w:val="both"/>
      </w:pPr>
      <w:r w:rsidRPr="00AF5FE2">
        <w:t>1.3. Продавец подтверждает, что он обладает всеми правами, необходимыми для совершения сделки и передачи Покупателю права собственности на Имущество.</w:t>
      </w:r>
    </w:p>
    <w:p w:rsidR="0071435F" w:rsidRPr="00AF5FE2" w:rsidRDefault="0071435F" w:rsidP="0071435F">
      <w:pPr>
        <w:spacing w:line="240" w:lineRule="exact"/>
        <w:ind w:firstLine="709"/>
        <w:jc w:val="both"/>
      </w:pPr>
    </w:p>
    <w:p w:rsidR="0071435F" w:rsidRPr="00AF5FE2" w:rsidRDefault="0071435F" w:rsidP="0071435F">
      <w:pPr>
        <w:tabs>
          <w:tab w:val="left" w:pos="2552"/>
        </w:tabs>
        <w:spacing w:line="240" w:lineRule="exact"/>
        <w:ind w:firstLine="709"/>
        <w:jc w:val="center"/>
        <w:rPr>
          <w:b/>
          <w:bCs/>
        </w:rPr>
      </w:pPr>
      <w:r w:rsidRPr="00AF5FE2">
        <w:rPr>
          <w:b/>
          <w:bCs/>
        </w:rPr>
        <w:t>2. ПРАВА И ОБЯЗАННОСТИ СТОРОН</w:t>
      </w:r>
    </w:p>
    <w:p w:rsidR="0071435F" w:rsidRPr="00AF5FE2" w:rsidRDefault="0071435F" w:rsidP="0071435F">
      <w:pPr>
        <w:tabs>
          <w:tab w:val="left" w:pos="2552"/>
        </w:tabs>
        <w:spacing w:line="240" w:lineRule="exact"/>
        <w:ind w:firstLine="709"/>
        <w:jc w:val="both"/>
      </w:pPr>
      <w:r w:rsidRPr="00AF5FE2">
        <w:t>2.1. Продавец обязан:</w:t>
      </w:r>
    </w:p>
    <w:p w:rsidR="0071435F" w:rsidRPr="00AF5FE2" w:rsidRDefault="0071435F" w:rsidP="0071435F">
      <w:pPr>
        <w:tabs>
          <w:tab w:val="left" w:pos="2552"/>
        </w:tabs>
        <w:spacing w:line="240" w:lineRule="exact"/>
        <w:ind w:firstLine="709"/>
        <w:jc w:val="both"/>
      </w:pPr>
      <w:r w:rsidRPr="00AF5FE2">
        <w:t>2.1.1. Передать Имущество  в состоянии, пригодном для его использования.</w:t>
      </w:r>
    </w:p>
    <w:p w:rsidR="0071435F" w:rsidRPr="00AF5FE2" w:rsidRDefault="0071435F" w:rsidP="0071435F">
      <w:pPr>
        <w:tabs>
          <w:tab w:val="left" w:pos="2552"/>
        </w:tabs>
        <w:spacing w:line="240" w:lineRule="exact"/>
        <w:ind w:firstLine="709"/>
        <w:jc w:val="both"/>
      </w:pPr>
      <w:r w:rsidRPr="00AF5FE2">
        <w:t>2.1.2. Передать Покупателю по акту приема-передачи Имущество в срок не более 30 (тридцати) рабочих дней с момента полной оплаты по настоящему Договору.</w:t>
      </w:r>
    </w:p>
    <w:p w:rsidR="0071435F" w:rsidRPr="00AF5FE2" w:rsidRDefault="0071435F" w:rsidP="0071435F">
      <w:pPr>
        <w:tabs>
          <w:tab w:val="left" w:pos="2552"/>
        </w:tabs>
        <w:spacing w:line="240" w:lineRule="exact"/>
        <w:ind w:firstLine="709"/>
        <w:jc w:val="both"/>
      </w:pPr>
      <w:r w:rsidRPr="00AF5FE2">
        <w:t>2.1.3. Нести иные обязанности, предусмотренные действующим законодательством Российской Федерации и настоящим Договором.</w:t>
      </w:r>
    </w:p>
    <w:p w:rsidR="0071435F" w:rsidRPr="00AF5FE2" w:rsidRDefault="0071435F" w:rsidP="0071435F">
      <w:pPr>
        <w:tabs>
          <w:tab w:val="left" w:pos="2552"/>
        </w:tabs>
        <w:spacing w:line="240" w:lineRule="exact"/>
        <w:ind w:firstLine="709"/>
        <w:jc w:val="both"/>
      </w:pPr>
    </w:p>
    <w:p w:rsidR="0071435F" w:rsidRPr="00AF5FE2" w:rsidRDefault="0071435F" w:rsidP="0071435F">
      <w:pPr>
        <w:tabs>
          <w:tab w:val="left" w:pos="2552"/>
        </w:tabs>
        <w:spacing w:line="240" w:lineRule="exact"/>
        <w:ind w:firstLine="709"/>
        <w:jc w:val="both"/>
      </w:pPr>
      <w:r w:rsidRPr="00AF5FE2">
        <w:t>2.2. Покупатель обязан:</w:t>
      </w:r>
    </w:p>
    <w:p w:rsidR="0071435F" w:rsidRPr="00AF5FE2" w:rsidRDefault="0071435F" w:rsidP="0071435F">
      <w:pPr>
        <w:tabs>
          <w:tab w:val="left" w:pos="2552"/>
        </w:tabs>
        <w:spacing w:line="240" w:lineRule="exact"/>
        <w:ind w:firstLine="709"/>
        <w:jc w:val="both"/>
      </w:pPr>
      <w:r w:rsidRPr="00AF5FE2">
        <w:t>2.2.1. Оплатить цену продажи Имущества, указанную в разделе 4 настоящего договора, в порядке и сроки, предусмотренные настоящим Договором.</w:t>
      </w:r>
    </w:p>
    <w:p w:rsidR="0071435F" w:rsidRPr="00AF5FE2" w:rsidRDefault="0071435F" w:rsidP="0071435F">
      <w:pPr>
        <w:tabs>
          <w:tab w:val="left" w:pos="2552"/>
        </w:tabs>
        <w:spacing w:line="240" w:lineRule="exact"/>
        <w:ind w:firstLine="709"/>
        <w:jc w:val="both"/>
      </w:pPr>
      <w:r w:rsidRPr="00AF5FE2">
        <w:t>2.2.2. Оплатить налог на добавленную стоимость (далее - НДС) на Имущество в порядке, установленном Налоговым кодексом Российской Федерации.</w:t>
      </w:r>
    </w:p>
    <w:p w:rsidR="0071435F" w:rsidRPr="00AF5FE2" w:rsidRDefault="0071435F" w:rsidP="0071435F">
      <w:pPr>
        <w:tabs>
          <w:tab w:val="left" w:pos="2552"/>
        </w:tabs>
        <w:spacing w:line="240" w:lineRule="exact"/>
        <w:ind w:firstLine="709"/>
        <w:jc w:val="both"/>
      </w:pPr>
      <w:r w:rsidRPr="00AF5FE2">
        <w:t>2.2.3. Принять по акту приема - передачи Имущество в срок не более 30 (тридцати) рабочих дней с момента полной оплаты по настоящему Договору.</w:t>
      </w:r>
    </w:p>
    <w:p w:rsidR="0071435F" w:rsidRPr="00AF5FE2" w:rsidRDefault="0071435F" w:rsidP="0071435F">
      <w:pPr>
        <w:tabs>
          <w:tab w:val="left" w:pos="2552"/>
        </w:tabs>
        <w:spacing w:line="240" w:lineRule="exact"/>
        <w:ind w:firstLine="709"/>
        <w:jc w:val="both"/>
      </w:pPr>
      <w:r w:rsidRPr="00AF5FE2">
        <w:t>2.2.4. Нести иные обязанности, предусмотренные действующим законодательством Российской Федерации и настоящим Договором.</w:t>
      </w:r>
    </w:p>
    <w:p w:rsidR="0071435F" w:rsidRPr="00AF5FE2" w:rsidRDefault="0071435F" w:rsidP="0071435F">
      <w:pPr>
        <w:tabs>
          <w:tab w:val="left" w:pos="2552"/>
        </w:tabs>
        <w:spacing w:line="240" w:lineRule="exact"/>
        <w:ind w:firstLine="709"/>
        <w:jc w:val="both"/>
      </w:pPr>
      <w:r w:rsidRPr="00AF5FE2">
        <w:t>2.3. Покупатель имеет право требовать расторжения настоящего Договора и возмещения убытков в случае предоставления ему Продавцом заведомо ложной информации.</w:t>
      </w:r>
    </w:p>
    <w:p w:rsidR="0071435F" w:rsidRPr="00AF5FE2" w:rsidRDefault="0071435F" w:rsidP="0071435F">
      <w:pPr>
        <w:tabs>
          <w:tab w:val="left" w:pos="2552"/>
        </w:tabs>
        <w:spacing w:line="240" w:lineRule="exact"/>
        <w:ind w:firstLine="709"/>
        <w:jc w:val="center"/>
        <w:rPr>
          <w:b/>
        </w:rPr>
      </w:pPr>
    </w:p>
    <w:p w:rsidR="0071435F" w:rsidRPr="00AF5FE2" w:rsidRDefault="0071435F" w:rsidP="0071435F">
      <w:pPr>
        <w:tabs>
          <w:tab w:val="left" w:pos="2552"/>
        </w:tabs>
        <w:spacing w:line="240" w:lineRule="exact"/>
        <w:ind w:firstLine="709"/>
        <w:jc w:val="center"/>
      </w:pPr>
      <w:r w:rsidRPr="00AF5FE2">
        <w:rPr>
          <w:b/>
        </w:rPr>
        <w:t xml:space="preserve">3. ПЕРЕХОД ПРАВА СОБСТВЕННОСТИ НА ИМУЩЕСТВО </w:t>
      </w:r>
    </w:p>
    <w:p w:rsidR="0071435F" w:rsidRPr="00AF5FE2" w:rsidRDefault="0071435F" w:rsidP="0071435F">
      <w:pPr>
        <w:tabs>
          <w:tab w:val="left" w:pos="2552"/>
        </w:tabs>
        <w:spacing w:line="240" w:lineRule="exact"/>
        <w:ind w:firstLine="709"/>
        <w:jc w:val="both"/>
      </w:pPr>
      <w:r w:rsidRPr="00AF5FE2">
        <w:t>3.1. Покупатель считается выполнившим свои обязательства по оплате приобретаемого Имущества  с момента поступления  денежных средств на счета и в сумме, указанные в разделе 4 настоящего Договора.</w:t>
      </w:r>
    </w:p>
    <w:p w:rsidR="0071435F" w:rsidRPr="00AF5FE2" w:rsidRDefault="0071435F" w:rsidP="0071435F">
      <w:pPr>
        <w:tabs>
          <w:tab w:val="left" w:pos="2552"/>
        </w:tabs>
        <w:spacing w:line="240" w:lineRule="exact"/>
        <w:ind w:firstLine="709"/>
        <w:jc w:val="both"/>
      </w:pPr>
      <w:r w:rsidRPr="00AF5FE2">
        <w:t>3.2. Передача Имущества, указанного в пункте 1.1. раздела 1 настоящего Договора, и принятие его Покупателем осуществляется по подписываемому Сторонами акту приема-передачи.</w:t>
      </w:r>
    </w:p>
    <w:p w:rsidR="0071435F" w:rsidRPr="00AF5FE2" w:rsidRDefault="0071435F" w:rsidP="0071435F">
      <w:pPr>
        <w:tabs>
          <w:tab w:val="left" w:pos="2552"/>
        </w:tabs>
        <w:spacing w:line="240" w:lineRule="exact"/>
        <w:ind w:firstLine="709"/>
        <w:jc w:val="both"/>
      </w:pPr>
      <w:r w:rsidRPr="00AF5FE2">
        <w:lastRenderedPageBreak/>
        <w:t>3.3. Обязательства Продавца передать Имущество, а Покупателя принять его считаются исполненными после подписания Сторонами акта приема - передачи.</w:t>
      </w:r>
    </w:p>
    <w:p w:rsidR="0071435F" w:rsidRPr="00AF5FE2" w:rsidRDefault="0071435F" w:rsidP="0071435F">
      <w:pPr>
        <w:tabs>
          <w:tab w:val="left" w:pos="2552"/>
        </w:tabs>
        <w:spacing w:line="240" w:lineRule="exact"/>
        <w:ind w:firstLine="709"/>
        <w:jc w:val="both"/>
      </w:pPr>
      <w:r w:rsidRPr="00AF5FE2">
        <w:t>3.4. Переход права собственности на Имущество подлежит государственной регистрации в соответствии со статьей 551 Гражданского кодекса Российской Федерации и Федеральным законом от 13.07.2015 № 218-ФЗ «О государственной регистрации недвижимости».</w:t>
      </w:r>
    </w:p>
    <w:p w:rsidR="0071435F" w:rsidRPr="00AF5FE2" w:rsidRDefault="0071435F" w:rsidP="0071435F">
      <w:pPr>
        <w:tabs>
          <w:tab w:val="left" w:pos="2552"/>
        </w:tabs>
        <w:spacing w:line="240" w:lineRule="exact"/>
        <w:ind w:firstLine="709"/>
        <w:jc w:val="both"/>
      </w:pPr>
      <w:r w:rsidRPr="00AF5FE2">
        <w:t>3.5.  Покупатель за свой счёт обеспечивает государственную регистрацию права собственности на Имущество (в двухмесячный срок со дня получения от «Продавца»  необходимых для этого документов) и представить копию документа о государственной регистрации «Продавцу».</w:t>
      </w:r>
    </w:p>
    <w:p w:rsidR="0071435F" w:rsidRPr="00AF5FE2" w:rsidRDefault="0071435F" w:rsidP="0071435F">
      <w:pPr>
        <w:tabs>
          <w:tab w:val="left" w:pos="2552"/>
        </w:tabs>
        <w:spacing w:line="240" w:lineRule="exact"/>
        <w:ind w:firstLine="709"/>
        <w:jc w:val="both"/>
      </w:pPr>
    </w:p>
    <w:p w:rsidR="0071435F" w:rsidRPr="00AF5FE2" w:rsidRDefault="0071435F" w:rsidP="0071435F">
      <w:pPr>
        <w:tabs>
          <w:tab w:val="left" w:pos="2552"/>
        </w:tabs>
        <w:spacing w:line="240" w:lineRule="exact"/>
        <w:ind w:firstLine="709"/>
        <w:jc w:val="center"/>
        <w:rPr>
          <w:b/>
          <w:bCs/>
          <w:color w:val="FF0000"/>
        </w:rPr>
      </w:pPr>
      <w:r w:rsidRPr="00AF5FE2">
        <w:rPr>
          <w:b/>
          <w:bCs/>
        </w:rPr>
        <w:t>4. ЦЕНА И ПОРЯДОК РАСЧЕТОВ</w:t>
      </w:r>
      <w:r w:rsidRPr="00AF5FE2">
        <w:rPr>
          <w:color w:val="FF0000"/>
        </w:rPr>
        <w:tab/>
      </w:r>
    </w:p>
    <w:p w:rsidR="0071435F" w:rsidRPr="00AF5FE2" w:rsidRDefault="0071435F" w:rsidP="0071435F">
      <w:pPr>
        <w:spacing w:line="240" w:lineRule="exact"/>
        <w:ind w:firstLine="709"/>
        <w:jc w:val="both"/>
      </w:pPr>
      <w:r w:rsidRPr="00AF5FE2">
        <w:t xml:space="preserve">4.1. Установленная  по  результатам электронного аукциона цена продажи Имущества  составляет </w:t>
      </w:r>
      <w:r w:rsidRPr="00AF5FE2">
        <w:rPr>
          <w:b/>
        </w:rPr>
        <w:t xml:space="preserve">_____________ </w:t>
      </w:r>
      <w:r w:rsidRPr="00AF5FE2">
        <w:t>(</w:t>
      </w:r>
      <w:r w:rsidRPr="00AF5FE2">
        <w:rPr>
          <w:i/>
          <w:u w:val="single"/>
        </w:rPr>
        <w:t>сумма прописью</w:t>
      </w:r>
      <w:r w:rsidRPr="00AF5FE2">
        <w:t xml:space="preserve">) рублей, в том числе НДС.  </w:t>
      </w:r>
    </w:p>
    <w:p w:rsidR="0071435F" w:rsidRPr="00AF5FE2" w:rsidRDefault="0071435F" w:rsidP="0071435F">
      <w:pPr>
        <w:tabs>
          <w:tab w:val="left" w:pos="2552"/>
        </w:tabs>
        <w:spacing w:line="240" w:lineRule="exact"/>
        <w:ind w:firstLine="709"/>
        <w:jc w:val="both"/>
        <w:rPr>
          <w:color w:val="FF0000"/>
        </w:rPr>
      </w:pPr>
      <w:r>
        <w:t>4.2. С</w:t>
      </w:r>
      <w:r w:rsidRPr="00AF5FE2">
        <w:t xml:space="preserve">умму цены продажи Имущества в размере </w:t>
      </w:r>
      <w:r w:rsidRPr="00AF5FE2">
        <w:rPr>
          <w:bCs/>
        </w:rPr>
        <w:t xml:space="preserve">_________ </w:t>
      </w:r>
      <w:r w:rsidRPr="00AF5FE2">
        <w:t xml:space="preserve">(________________) </w:t>
      </w:r>
      <w:r w:rsidRPr="00AF5FE2">
        <w:rPr>
          <w:bCs/>
        </w:rPr>
        <w:t xml:space="preserve">рублей </w:t>
      </w:r>
      <w:r w:rsidRPr="00AF5FE2">
        <w:t>Покупатель оплачивает</w:t>
      </w:r>
      <w:r w:rsidRPr="00AF5FE2">
        <w:rPr>
          <w:color w:val="FF0000"/>
        </w:rPr>
        <w:t xml:space="preserve"> </w:t>
      </w:r>
      <w:r w:rsidRPr="00AF5FE2">
        <w:t>в течение 10 (десяти) рабочих дней</w:t>
      </w:r>
      <w:r w:rsidRPr="00AF5FE2">
        <w:rPr>
          <w:color w:val="FF0000"/>
        </w:rPr>
        <w:t xml:space="preserve"> </w:t>
      </w:r>
      <w:r w:rsidRPr="00AF5FE2">
        <w:t>со дня заключения настоящего Договора, а именно не позднее «____» ________ 2021 года,  путем единовременного перечисления денежных средств в следующем порядке:</w:t>
      </w:r>
    </w:p>
    <w:p w:rsidR="0071435F" w:rsidRPr="00AF5FE2" w:rsidRDefault="0071435F" w:rsidP="0071435F">
      <w:pPr>
        <w:tabs>
          <w:tab w:val="left" w:pos="2552"/>
        </w:tabs>
        <w:spacing w:line="240" w:lineRule="exact"/>
        <w:ind w:firstLine="709"/>
        <w:jc w:val="both"/>
      </w:pPr>
      <w:r>
        <w:t>4.2</w:t>
      </w:r>
      <w:r w:rsidRPr="00AF5FE2">
        <w:t xml:space="preserve">.1. </w:t>
      </w:r>
      <w:r w:rsidRPr="00AF5FE2">
        <w:rPr>
          <w:u w:val="single"/>
        </w:rPr>
        <w:t>Юридические лица и индивидуальные предприниматели</w:t>
      </w:r>
      <w:r w:rsidRPr="00AF5FE2">
        <w:t>:</w:t>
      </w:r>
    </w:p>
    <w:p w:rsidR="0071435F" w:rsidRPr="00AF5FE2" w:rsidRDefault="0071435F" w:rsidP="0071435F">
      <w:pPr>
        <w:spacing w:line="240" w:lineRule="exact"/>
        <w:ind w:firstLine="709"/>
        <w:jc w:val="both"/>
      </w:pPr>
      <w:r>
        <w:t>4.2</w:t>
      </w:r>
      <w:r w:rsidRPr="00AF5FE2">
        <w:t>.1.1. Денежные средства за Имущество в размере __________ (</w:t>
      </w:r>
      <w:r w:rsidRPr="00AF5FE2">
        <w:rPr>
          <w:i/>
          <w:u w:val="single"/>
        </w:rPr>
        <w:t>сумма прописью</w:t>
      </w:r>
      <w:r w:rsidRPr="00AF5FE2">
        <w:t xml:space="preserve">) </w:t>
      </w:r>
      <w:r w:rsidRPr="00AF5FE2">
        <w:rPr>
          <w:bCs/>
        </w:rPr>
        <w:t>рублей</w:t>
      </w:r>
      <w:r w:rsidRPr="00AF5FE2">
        <w:t>, без учета НДС, перечисляются на следующие реквизиты: Получатель – Управление Федерального казначейства по Ростовской области (Комитет по управлению имуществом Администрации Белокалитвинского района);</w:t>
      </w:r>
    </w:p>
    <w:p w:rsidR="0071435F" w:rsidRPr="00AF5FE2" w:rsidRDefault="0071435F" w:rsidP="0071435F">
      <w:pPr>
        <w:spacing w:line="240" w:lineRule="exact"/>
        <w:ind w:firstLine="709"/>
        <w:jc w:val="both"/>
      </w:pPr>
      <w:r w:rsidRPr="00AF5FE2">
        <w:rPr>
          <w:spacing w:val="9"/>
        </w:rPr>
        <w:t>Казначейский счет  № 03100643000000015800</w:t>
      </w:r>
    </w:p>
    <w:p w:rsidR="0071435F" w:rsidRPr="00AF5FE2" w:rsidRDefault="0071435F" w:rsidP="0071435F">
      <w:pPr>
        <w:suppressAutoHyphens/>
        <w:spacing w:line="240" w:lineRule="exact"/>
        <w:ind w:right="-140" w:firstLine="709"/>
        <w:rPr>
          <w:spacing w:val="-8"/>
        </w:rPr>
      </w:pPr>
      <w:r w:rsidRPr="00AF5FE2">
        <w:t>Наименование банк</w:t>
      </w:r>
      <w:r w:rsidRPr="00AF5FE2">
        <w:rPr>
          <w:spacing w:val="-8"/>
        </w:rPr>
        <w:t xml:space="preserve">а – </w:t>
      </w:r>
      <w:r w:rsidRPr="00AF5FE2">
        <w:t>ОТДЕЛЕНИЕ РОСТОВ-НА-ДОНУ БАНКА РОССИИ// УФК по Ростовской области г. Ростов-на-Дону</w:t>
      </w:r>
      <w:r w:rsidRPr="00AF5FE2">
        <w:rPr>
          <w:spacing w:val="-8"/>
        </w:rPr>
        <w:t>;</w:t>
      </w:r>
    </w:p>
    <w:p w:rsidR="0071435F" w:rsidRPr="00AF5FE2" w:rsidRDefault="0071435F" w:rsidP="0071435F">
      <w:pPr>
        <w:suppressAutoHyphens/>
        <w:spacing w:line="240" w:lineRule="exact"/>
        <w:ind w:right="-282" w:firstLine="709"/>
      </w:pPr>
      <w:r w:rsidRPr="00AF5FE2">
        <w:t>БИК  016015102, ИНН 6142006143, КПП 614201001,</w:t>
      </w:r>
    </w:p>
    <w:p w:rsidR="0071435F" w:rsidRPr="00AF5FE2" w:rsidRDefault="0071435F" w:rsidP="0071435F">
      <w:pPr>
        <w:suppressAutoHyphens/>
        <w:spacing w:line="240" w:lineRule="exact"/>
        <w:ind w:firstLine="709"/>
      </w:pPr>
      <w:r w:rsidRPr="00AF5FE2">
        <w:t>ОКТМО – 60606000;</w:t>
      </w:r>
    </w:p>
    <w:p w:rsidR="0071435F" w:rsidRPr="00AF5FE2" w:rsidRDefault="0071435F" w:rsidP="0071435F">
      <w:pPr>
        <w:spacing w:line="240" w:lineRule="exact"/>
        <w:ind w:firstLine="709"/>
        <w:jc w:val="both"/>
      </w:pPr>
      <w:r w:rsidRPr="00AF5FE2">
        <w:t xml:space="preserve">код бюджетной классификации КБК  - </w:t>
      </w:r>
      <w:r w:rsidRPr="00AF5FE2">
        <w:rPr>
          <w:spacing w:val="9"/>
        </w:rPr>
        <w:t>914 1 14 13050 05 0000 410;</w:t>
      </w:r>
    </w:p>
    <w:p w:rsidR="0071435F" w:rsidRPr="00AF5FE2" w:rsidRDefault="0071435F" w:rsidP="0071435F">
      <w:pPr>
        <w:spacing w:line="240" w:lineRule="exact"/>
        <w:ind w:firstLine="709"/>
        <w:jc w:val="both"/>
        <w:rPr>
          <w:spacing w:val="9"/>
        </w:rPr>
      </w:pPr>
      <w:r w:rsidRPr="00AF5FE2">
        <w:rPr>
          <w:spacing w:val="9"/>
        </w:rPr>
        <w:t>Единый казначейский счет № 40102810845370000050.</w:t>
      </w:r>
    </w:p>
    <w:p w:rsidR="0071435F" w:rsidRPr="00AF5FE2" w:rsidRDefault="0071435F" w:rsidP="0071435F">
      <w:pPr>
        <w:spacing w:line="240" w:lineRule="exact"/>
        <w:ind w:firstLine="709"/>
        <w:jc w:val="both"/>
      </w:pPr>
      <w:r w:rsidRPr="00AF5FE2">
        <w:t>Назначение платежа:</w:t>
      </w:r>
      <w:r w:rsidRPr="00AF5FE2">
        <w:rPr>
          <w:i/>
        </w:rPr>
        <w:t xml:space="preserve"> </w:t>
      </w:r>
      <w:r w:rsidRPr="00AF5FE2">
        <w:t>оплата за Имущество по договору купли-продажи от ______ № ___.</w:t>
      </w:r>
    </w:p>
    <w:p w:rsidR="0071435F" w:rsidRPr="00AF5FE2" w:rsidRDefault="0071435F" w:rsidP="0071435F">
      <w:pPr>
        <w:spacing w:line="240" w:lineRule="exact"/>
        <w:ind w:firstLine="709"/>
        <w:jc w:val="both"/>
      </w:pPr>
      <w:r>
        <w:t>4.2</w:t>
      </w:r>
      <w:r w:rsidRPr="00AF5FE2">
        <w:t xml:space="preserve">.1.2. Налог на добавленную стоимость на Имущество в сумме _____ </w:t>
      </w:r>
      <w:r w:rsidRPr="00AF5FE2">
        <w:rPr>
          <w:i/>
        </w:rPr>
        <w:t>(сумма прописью)</w:t>
      </w:r>
      <w:r w:rsidRPr="00AF5FE2">
        <w:t xml:space="preserve"> рублей перечисляется в течение 10 (десяти) рабочих дней со дня заключения настоящего Договора, в порядке, установленном Налоговым кодексом РФ.</w:t>
      </w:r>
    </w:p>
    <w:p w:rsidR="0071435F" w:rsidRPr="00AF5FE2" w:rsidRDefault="0071435F" w:rsidP="0071435F">
      <w:pPr>
        <w:spacing w:line="240" w:lineRule="exact"/>
        <w:ind w:firstLine="709"/>
        <w:jc w:val="both"/>
      </w:pPr>
      <w:r>
        <w:t>4.2</w:t>
      </w:r>
      <w:r w:rsidRPr="00AF5FE2">
        <w:t xml:space="preserve">.2.  </w:t>
      </w:r>
      <w:r w:rsidRPr="00AF5FE2">
        <w:rPr>
          <w:u w:val="single"/>
        </w:rPr>
        <w:t>Физические лица</w:t>
      </w:r>
      <w:r w:rsidRPr="00AF5FE2">
        <w:t>:</w:t>
      </w:r>
    </w:p>
    <w:p w:rsidR="0071435F" w:rsidRPr="00AF5FE2" w:rsidRDefault="0071435F" w:rsidP="0071435F">
      <w:pPr>
        <w:tabs>
          <w:tab w:val="left" w:pos="2552"/>
        </w:tabs>
        <w:spacing w:line="240" w:lineRule="exact"/>
        <w:ind w:firstLine="709"/>
        <w:jc w:val="both"/>
      </w:pPr>
      <w:r>
        <w:t>4.2</w:t>
      </w:r>
      <w:r w:rsidRPr="00AF5FE2">
        <w:t>.2.1. Денежные средства за Имущество в размере __________ (</w:t>
      </w:r>
      <w:r w:rsidRPr="00AF5FE2">
        <w:rPr>
          <w:i/>
          <w:u w:val="single"/>
        </w:rPr>
        <w:t>сумма прописью</w:t>
      </w:r>
      <w:r w:rsidRPr="00AF5FE2">
        <w:t>) рублей, без учета НДС, перечисляются в порядке, установленном подпунктом 4.3.1.1. пункта 4.3 настоящего раздела Договора.</w:t>
      </w:r>
    </w:p>
    <w:p w:rsidR="0071435F" w:rsidRDefault="0071435F" w:rsidP="0071435F">
      <w:pPr>
        <w:tabs>
          <w:tab w:val="left" w:pos="2552"/>
        </w:tabs>
        <w:spacing w:line="240" w:lineRule="exact"/>
        <w:ind w:firstLine="709"/>
        <w:jc w:val="both"/>
      </w:pPr>
      <w:r>
        <w:t>4.2</w:t>
      </w:r>
      <w:r w:rsidRPr="00AF5FE2">
        <w:t xml:space="preserve">.2.2.  Налог на добавленную стоимость в сумме </w:t>
      </w:r>
      <w:r w:rsidRPr="00AF5FE2">
        <w:rPr>
          <w:b/>
        </w:rPr>
        <w:t xml:space="preserve">_____ </w:t>
      </w:r>
      <w:r w:rsidRPr="00AF5FE2">
        <w:t>(</w:t>
      </w:r>
      <w:r w:rsidRPr="00AF5FE2">
        <w:rPr>
          <w:i/>
          <w:u w:val="single"/>
        </w:rPr>
        <w:t>сумма прописью</w:t>
      </w:r>
      <w:r w:rsidRPr="00AF5FE2">
        <w:t xml:space="preserve">) рублей перечисляется Продавцу, являющемуся налоговым агентом, в течение 10 (десяти) рабочих дней со дня заключения настоящего Договора на следующие реквизиты: Получатель – Управление Федерального казначейства по Ростовской области (Комитет по управлению имуществом Администрации Белокалитвинского района </w:t>
      </w:r>
      <w:r w:rsidRPr="00DC04B5">
        <w:t>л/с 05583100200</w:t>
      </w:r>
      <w:r w:rsidRPr="00AF5FE2">
        <w:t>),</w:t>
      </w:r>
    </w:p>
    <w:p w:rsidR="0071435F" w:rsidRPr="00AF5FE2" w:rsidRDefault="0071435F" w:rsidP="0071435F">
      <w:pPr>
        <w:tabs>
          <w:tab w:val="left" w:pos="2552"/>
        </w:tabs>
        <w:spacing w:line="240" w:lineRule="exact"/>
        <w:ind w:firstLine="709"/>
        <w:jc w:val="both"/>
      </w:pPr>
      <w:r w:rsidRPr="00AF5FE2">
        <w:t>Счет № 03232643606060005800</w:t>
      </w:r>
    </w:p>
    <w:p w:rsidR="0071435F" w:rsidRPr="00AF5FE2" w:rsidRDefault="0071435F" w:rsidP="0071435F">
      <w:pPr>
        <w:tabs>
          <w:tab w:val="left" w:pos="2552"/>
        </w:tabs>
        <w:spacing w:line="240" w:lineRule="exact"/>
        <w:ind w:firstLine="709"/>
        <w:jc w:val="both"/>
      </w:pPr>
      <w:r w:rsidRPr="00AF5FE2">
        <w:t>Наименование банка – ОТДЕЛЕНИЕ РОСТОВ-НА-ДОНУ БАНКА РОССИИ// УФК по Ростовской области г. Ростов-на-Дону;</w:t>
      </w:r>
    </w:p>
    <w:p w:rsidR="0071435F" w:rsidRPr="00AF5FE2" w:rsidRDefault="0071435F" w:rsidP="0071435F">
      <w:pPr>
        <w:tabs>
          <w:tab w:val="left" w:pos="2552"/>
        </w:tabs>
        <w:spacing w:line="240" w:lineRule="exact"/>
        <w:ind w:firstLine="709"/>
        <w:jc w:val="both"/>
      </w:pPr>
      <w:r>
        <w:t>БИК</w:t>
      </w:r>
      <w:r w:rsidRPr="00AF5FE2">
        <w:t xml:space="preserve"> 016015102, ИНН 6142006143, КПП 614201001,</w:t>
      </w:r>
    </w:p>
    <w:p w:rsidR="0071435F" w:rsidRPr="00AF5FE2" w:rsidRDefault="0071435F" w:rsidP="0071435F">
      <w:pPr>
        <w:tabs>
          <w:tab w:val="left" w:pos="2552"/>
        </w:tabs>
        <w:spacing w:line="240" w:lineRule="exact"/>
        <w:ind w:firstLine="709"/>
        <w:jc w:val="both"/>
      </w:pPr>
      <w:r w:rsidRPr="00AF5FE2">
        <w:t>ОКТМО 60606000;</w:t>
      </w:r>
    </w:p>
    <w:p w:rsidR="0071435F" w:rsidRPr="00AF5FE2" w:rsidRDefault="0071435F" w:rsidP="0071435F">
      <w:pPr>
        <w:tabs>
          <w:tab w:val="left" w:pos="2552"/>
        </w:tabs>
        <w:spacing w:line="240" w:lineRule="exact"/>
        <w:ind w:firstLine="709"/>
        <w:jc w:val="both"/>
      </w:pPr>
      <w:r w:rsidRPr="00AF5FE2">
        <w:t>Единый казначейский счет № 40102810845370000050 .</w:t>
      </w:r>
    </w:p>
    <w:p w:rsidR="0071435F" w:rsidRPr="00AF5FE2" w:rsidRDefault="0071435F" w:rsidP="0071435F">
      <w:pPr>
        <w:spacing w:line="240" w:lineRule="exact"/>
        <w:ind w:firstLine="709"/>
        <w:jc w:val="both"/>
        <w:rPr>
          <w:color w:val="FF0000"/>
        </w:rPr>
      </w:pPr>
      <w:r w:rsidRPr="00AF5FE2">
        <w:t>Назначение платежа: «налог на добавленную стоимость по договору купли-продажи от ______________ № ____».</w:t>
      </w:r>
    </w:p>
    <w:p w:rsidR="0071435F" w:rsidRPr="00AF5FE2" w:rsidRDefault="0071435F" w:rsidP="0071435F">
      <w:pPr>
        <w:spacing w:line="240" w:lineRule="exact"/>
        <w:ind w:firstLine="709"/>
        <w:jc w:val="both"/>
      </w:pPr>
      <w:r w:rsidRPr="00AF5FE2">
        <w:t>Моментом оплаты считается дата зачисления данных денежных средств на указанный расчетный счет, что подтверждается выпиской со счета.</w:t>
      </w:r>
    </w:p>
    <w:p w:rsidR="0071435F" w:rsidRPr="00AF5FE2" w:rsidRDefault="0071435F" w:rsidP="0071435F">
      <w:pPr>
        <w:tabs>
          <w:tab w:val="left" w:pos="2552"/>
        </w:tabs>
        <w:spacing w:line="240" w:lineRule="exact"/>
        <w:ind w:firstLine="709"/>
        <w:jc w:val="both"/>
      </w:pPr>
      <w:r w:rsidRPr="00AF5FE2">
        <w:t>4.5. В срок не позднее 2 (двух) рабочих дней со дня перечисления денежных сре</w:t>
      </w:r>
      <w:r>
        <w:t>дств, указанных в подпунктах 4.2.1.1, 4.2.1.2 (или 4.2.2.1, 4.2</w:t>
      </w:r>
      <w:r w:rsidRPr="00AF5FE2">
        <w:t>.2.2</w:t>
      </w:r>
      <w:r>
        <w:t>. для физических лиц) пункта 4.2</w:t>
      </w:r>
      <w:r w:rsidRPr="00AF5FE2">
        <w:t xml:space="preserve"> настоящего раздела Договора, Покупатель предоставляет Продавцу в качестве подтверждения оплаты платежные поручения (квитанции об оплате).</w:t>
      </w:r>
    </w:p>
    <w:p w:rsidR="0071435F" w:rsidRPr="00AF5FE2" w:rsidRDefault="0071435F" w:rsidP="0071435F">
      <w:pPr>
        <w:tabs>
          <w:tab w:val="left" w:pos="2552"/>
        </w:tabs>
        <w:spacing w:line="240" w:lineRule="exact"/>
        <w:ind w:firstLine="709"/>
        <w:jc w:val="center"/>
        <w:rPr>
          <w:b/>
          <w:bCs/>
        </w:rPr>
      </w:pPr>
    </w:p>
    <w:p w:rsidR="0071435F" w:rsidRPr="00AF5FE2" w:rsidRDefault="0071435F" w:rsidP="0071435F">
      <w:pPr>
        <w:tabs>
          <w:tab w:val="left" w:pos="2552"/>
        </w:tabs>
        <w:spacing w:line="240" w:lineRule="exact"/>
        <w:ind w:firstLine="709"/>
        <w:jc w:val="center"/>
      </w:pPr>
      <w:r w:rsidRPr="00AF5FE2">
        <w:rPr>
          <w:b/>
          <w:bCs/>
        </w:rPr>
        <w:t>5. ОТВЕТСТВЕННОСТЬ СТОРОН</w:t>
      </w:r>
    </w:p>
    <w:p w:rsidR="0071435F" w:rsidRPr="00AF5FE2" w:rsidRDefault="0071435F" w:rsidP="0071435F">
      <w:pPr>
        <w:tabs>
          <w:tab w:val="left" w:pos="2552"/>
        </w:tabs>
        <w:spacing w:line="240" w:lineRule="exact"/>
        <w:ind w:firstLine="709"/>
        <w:jc w:val="both"/>
      </w:pPr>
      <w:r w:rsidRPr="00AF5FE2">
        <w:t>5.1.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71435F" w:rsidRPr="00AF5FE2" w:rsidRDefault="0071435F" w:rsidP="0071435F">
      <w:pPr>
        <w:spacing w:line="240" w:lineRule="exact"/>
        <w:ind w:firstLine="709"/>
        <w:jc w:val="both"/>
        <w:rPr>
          <w:bCs/>
        </w:rPr>
      </w:pPr>
      <w:r w:rsidRPr="00AF5FE2">
        <w:rPr>
          <w:bCs/>
        </w:rPr>
        <w:lastRenderedPageBreak/>
        <w:t xml:space="preserve">5.2. За нарушение сроков оплаты по настоящему Договору Покупатель уплачивает Продавцу пеню в размере одной трехсотой ключевой ставки Центрального банка Российской Федерации, действующей на момент оплаты от невнесенной суммы за каждый день просрочки. </w:t>
      </w:r>
    </w:p>
    <w:p w:rsidR="0071435F" w:rsidRPr="00AF5FE2" w:rsidRDefault="0071435F" w:rsidP="0071435F">
      <w:pPr>
        <w:spacing w:line="240" w:lineRule="exact"/>
        <w:ind w:firstLine="709"/>
        <w:jc w:val="both"/>
        <w:rPr>
          <w:bCs/>
        </w:rPr>
      </w:pPr>
      <w:r w:rsidRPr="00AF5FE2">
        <w:rPr>
          <w:bCs/>
        </w:rPr>
        <w:t xml:space="preserve">Просрочка оплаты цены продажи Имущества в сумме и в сроки, указанные в разделе 4 настоящего Договора, свыше 10 (десяти) рабочих дней считается отказом Покупателя от исполнения обязательств по оплате. </w:t>
      </w:r>
    </w:p>
    <w:p w:rsidR="0071435F" w:rsidRPr="00AF5FE2" w:rsidRDefault="0071435F" w:rsidP="0071435F">
      <w:pPr>
        <w:tabs>
          <w:tab w:val="left" w:pos="2552"/>
        </w:tabs>
        <w:spacing w:line="240" w:lineRule="exact"/>
        <w:ind w:firstLine="709"/>
        <w:jc w:val="both"/>
      </w:pPr>
      <w:r w:rsidRPr="00AF5FE2">
        <w:t>По истечении данного срока Продавец направляет Покупателю письменное сообщение о расторжении настоящего Договора, со дня отправления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w:t>
      </w:r>
    </w:p>
    <w:p w:rsidR="0071435F" w:rsidRPr="00AF5FE2" w:rsidRDefault="0071435F" w:rsidP="0071435F">
      <w:pPr>
        <w:tabs>
          <w:tab w:val="left" w:pos="2552"/>
        </w:tabs>
        <w:spacing w:line="240" w:lineRule="exact"/>
        <w:ind w:firstLine="709"/>
        <w:jc w:val="both"/>
      </w:pPr>
      <w:r w:rsidRPr="00AF5FE2">
        <w:t>5.3. Расторжение настоящего Договора не освобождает Покупателя от необходимости уплаты пеней, установленных настоящим Договором.</w:t>
      </w:r>
    </w:p>
    <w:p w:rsidR="0071435F" w:rsidRPr="00AF5FE2" w:rsidRDefault="0071435F" w:rsidP="0071435F">
      <w:pPr>
        <w:spacing w:line="240" w:lineRule="exact"/>
        <w:ind w:firstLine="709"/>
        <w:jc w:val="both"/>
        <w:rPr>
          <w:snapToGrid w:val="0"/>
        </w:rPr>
      </w:pPr>
      <w:r w:rsidRPr="00AF5FE2">
        <w:rPr>
          <w:snapToGrid w:val="0"/>
        </w:rPr>
        <w:t>5.4.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rsidR="0071435F" w:rsidRPr="00AF5FE2" w:rsidRDefault="0071435F" w:rsidP="0071435F">
      <w:pPr>
        <w:spacing w:line="240" w:lineRule="exact"/>
        <w:ind w:firstLine="709"/>
        <w:jc w:val="both"/>
        <w:rPr>
          <w:snapToGrid w:val="0"/>
        </w:rPr>
      </w:pPr>
      <w:r w:rsidRPr="00AF5FE2">
        <w:rPr>
          <w:snapToGrid w:val="0"/>
        </w:rPr>
        <w:t>5.5.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7 календарных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71435F" w:rsidRPr="00AF5FE2" w:rsidRDefault="0071435F" w:rsidP="0071435F">
      <w:pPr>
        <w:tabs>
          <w:tab w:val="left" w:pos="2552"/>
        </w:tabs>
        <w:spacing w:line="240" w:lineRule="exact"/>
        <w:ind w:firstLine="709"/>
        <w:jc w:val="both"/>
      </w:pPr>
    </w:p>
    <w:p w:rsidR="0071435F" w:rsidRPr="00AF5FE2" w:rsidRDefault="0071435F" w:rsidP="0071435F">
      <w:pPr>
        <w:tabs>
          <w:tab w:val="left" w:pos="2552"/>
        </w:tabs>
        <w:spacing w:line="240" w:lineRule="exact"/>
        <w:ind w:firstLine="709"/>
        <w:jc w:val="center"/>
        <w:rPr>
          <w:b/>
        </w:rPr>
      </w:pPr>
      <w:r w:rsidRPr="00AF5FE2">
        <w:rPr>
          <w:b/>
        </w:rPr>
        <w:t>6. РАЗРЕШЕНИЕ СПОРОВ</w:t>
      </w:r>
    </w:p>
    <w:p w:rsidR="0071435F" w:rsidRPr="00AF5FE2" w:rsidRDefault="0071435F" w:rsidP="0071435F">
      <w:pPr>
        <w:spacing w:line="240" w:lineRule="exact"/>
        <w:ind w:firstLine="709"/>
        <w:jc w:val="both"/>
        <w:rPr>
          <w:snapToGrid w:val="0"/>
        </w:rPr>
      </w:pPr>
      <w:r w:rsidRPr="00AF5FE2">
        <w:rPr>
          <w:snapToGrid w:val="0"/>
        </w:rPr>
        <w:t>6.1.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p w:rsidR="0071435F" w:rsidRPr="00AF5FE2" w:rsidRDefault="0071435F" w:rsidP="0071435F">
      <w:pPr>
        <w:spacing w:line="240" w:lineRule="exact"/>
        <w:ind w:firstLine="709"/>
        <w:jc w:val="both"/>
        <w:rPr>
          <w:snapToGrid w:val="0"/>
        </w:rPr>
      </w:pPr>
      <w:r w:rsidRPr="00AF5FE2">
        <w:rPr>
          <w:snapToGrid w:val="0"/>
        </w:rPr>
        <w:t>6.2. При не урегулировании в процессе переговоров спорных вопросов споры разрешаются в Арбитражном суде Ростовской области в случае, если Покупателем по настоящему Договору является юридическое лицо, в иных случаях в суде в порядке, установленном действующим законодательством.</w:t>
      </w:r>
    </w:p>
    <w:p w:rsidR="0071435F" w:rsidRPr="00AF5FE2" w:rsidRDefault="0071435F" w:rsidP="0071435F">
      <w:pPr>
        <w:tabs>
          <w:tab w:val="left" w:pos="2552"/>
        </w:tabs>
        <w:spacing w:line="240" w:lineRule="exact"/>
        <w:ind w:firstLine="709"/>
        <w:jc w:val="both"/>
        <w:rPr>
          <w:b/>
        </w:rPr>
      </w:pPr>
    </w:p>
    <w:p w:rsidR="0071435F" w:rsidRPr="00AF5FE2" w:rsidRDefault="0071435F" w:rsidP="0071435F">
      <w:pPr>
        <w:tabs>
          <w:tab w:val="left" w:pos="2552"/>
        </w:tabs>
        <w:spacing w:line="240" w:lineRule="exact"/>
        <w:ind w:firstLine="709"/>
        <w:jc w:val="center"/>
        <w:rPr>
          <w:b/>
          <w:bCs/>
        </w:rPr>
      </w:pPr>
      <w:r w:rsidRPr="00AF5FE2">
        <w:rPr>
          <w:b/>
          <w:bCs/>
        </w:rPr>
        <w:t>7. ЗАКЛЮЧИТЕЛЬНЫЕ ПОЛОЖЕНИЯ</w:t>
      </w:r>
    </w:p>
    <w:p w:rsidR="0071435F" w:rsidRPr="00AF5FE2" w:rsidRDefault="0071435F" w:rsidP="0071435F">
      <w:pPr>
        <w:tabs>
          <w:tab w:val="left" w:pos="2552"/>
        </w:tabs>
        <w:spacing w:line="240" w:lineRule="exact"/>
        <w:ind w:firstLine="709"/>
        <w:jc w:val="both"/>
      </w:pPr>
      <w:r w:rsidRPr="00AF5FE2">
        <w:t>7.1. Настоящий Договор вступает в силу с момента его подписания уполномоченными представителями Сторон и действует:</w:t>
      </w:r>
    </w:p>
    <w:p w:rsidR="0071435F" w:rsidRPr="00AF5FE2" w:rsidRDefault="0071435F" w:rsidP="0071435F">
      <w:pPr>
        <w:tabs>
          <w:tab w:val="left" w:pos="2552"/>
        </w:tabs>
        <w:spacing w:line="240" w:lineRule="exact"/>
        <w:ind w:firstLine="709"/>
        <w:jc w:val="both"/>
      </w:pPr>
      <w:r w:rsidRPr="00AF5FE2">
        <w:t>- до исполнения Сторонами всех обязательств по настоящему Договору;</w:t>
      </w:r>
    </w:p>
    <w:p w:rsidR="0071435F" w:rsidRPr="00AF5FE2" w:rsidRDefault="0071435F" w:rsidP="0071435F">
      <w:pPr>
        <w:tabs>
          <w:tab w:val="left" w:pos="2552"/>
        </w:tabs>
        <w:spacing w:line="240" w:lineRule="exact"/>
        <w:ind w:firstLine="709"/>
        <w:jc w:val="both"/>
      </w:pPr>
      <w:r w:rsidRPr="00AF5FE2">
        <w:t>- до расторжения настоящего Договора.</w:t>
      </w:r>
    </w:p>
    <w:p w:rsidR="0071435F" w:rsidRPr="0071435F" w:rsidRDefault="0071435F" w:rsidP="0071435F">
      <w:pPr>
        <w:tabs>
          <w:tab w:val="left" w:pos="2552"/>
        </w:tabs>
        <w:spacing w:line="240" w:lineRule="exact"/>
        <w:ind w:firstLine="709"/>
        <w:jc w:val="both"/>
      </w:pPr>
      <w:r w:rsidRPr="00AF5FE2">
        <w:t>7.2. Настоящий Договор составлен в 3-х экземплярах, имеющих равную юридическую силу, по одному экземпляру для Продавца, Покупателя и Управления Федеральной службы государственной регистрации, кадастра и картографии по Ростовской области.</w:t>
      </w:r>
    </w:p>
    <w:p w:rsidR="0071435F" w:rsidRPr="00AF5FE2" w:rsidRDefault="0071435F" w:rsidP="0071435F">
      <w:pPr>
        <w:tabs>
          <w:tab w:val="left" w:pos="2552"/>
        </w:tabs>
        <w:spacing w:line="240" w:lineRule="exact"/>
        <w:jc w:val="center"/>
        <w:rPr>
          <w:b/>
          <w:bCs/>
        </w:rPr>
      </w:pPr>
      <w:r w:rsidRPr="00AF5FE2">
        <w:rPr>
          <w:b/>
          <w:bCs/>
        </w:rPr>
        <w:t>ЮРИДИЧЕСКИЕ АДРЕСА И ПЛАТЕЖНЫЕ РЕКВИЗИТЫ СТОРОН</w:t>
      </w:r>
    </w:p>
    <w:tbl>
      <w:tblPr>
        <w:tblStyle w:val="15"/>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672"/>
        <w:gridCol w:w="1005"/>
      </w:tblGrid>
      <w:tr w:rsidR="0071435F" w:rsidRPr="00AF5FE2" w:rsidTr="00E10C42">
        <w:trPr>
          <w:trHeight w:val="411"/>
        </w:trPr>
        <w:tc>
          <w:tcPr>
            <w:tcW w:w="10888" w:type="dxa"/>
            <w:gridSpan w:val="3"/>
          </w:tcPr>
          <w:p w:rsidR="0071435F" w:rsidRPr="00AF5FE2" w:rsidRDefault="0071435F" w:rsidP="00E10C42">
            <w:pPr>
              <w:tabs>
                <w:tab w:val="left" w:pos="2552"/>
              </w:tabs>
              <w:spacing w:line="240" w:lineRule="exact"/>
              <w:jc w:val="center"/>
              <w:rPr>
                <w:b/>
                <w:bCs/>
              </w:rPr>
            </w:pPr>
            <w:r w:rsidRPr="00AF5FE2">
              <w:rPr>
                <w:b/>
                <w:bCs/>
              </w:rPr>
              <w:t>Продавец:                                                                Покупатель:</w:t>
            </w:r>
          </w:p>
        </w:tc>
      </w:tr>
      <w:tr w:rsidR="0071435F" w:rsidRPr="00AF5FE2" w:rsidTr="00E10C42">
        <w:trPr>
          <w:gridAfter w:val="1"/>
          <w:wAfter w:w="1005" w:type="dxa"/>
        </w:trPr>
        <w:tc>
          <w:tcPr>
            <w:tcW w:w="5211" w:type="dxa"/>
          </w:tcPr>
          <w:p w:rsidR="0071435F" w:rsidRPr="00AF5FE2" w:rsidRDefault="0071435F" w:rsidP="00E10C42">
            <w:pPr>
              <w:suppressAutoHyphens/>
              <w:spacing w:line="240" w:lineRule="exact"/>
              <w:rPr>
                <w:b/>
                <w:bCs/>
              </w:rPr>
            </w:pPr>
            <w:r w:rsidRPr="00AF5FE2">
              <w:t>КУИ Администрации Белокалитвинского района</w:t>
            </w:r>
          </w:p>
        </w:tc>
        <w:tc>
          <w:tcPr>
            <w:tcW w:w="4672" w:type="dxa"/>
          </w:tcPr>
          <w:p w:rsidR="0071435F" w:rsidRPr="00AF5FE2" w:rsidRDefault="0071435F" w:rsidP="00E10C42">
            <w:pPr>
              <w:spacing w:line="240" w:lineRule="exact"/>
            </w:pPr>
          </w:p>
        </w:tc>
      </w:tr>
      <w:tr w:rsidR="0071435F" w:rsidRPr="00AF5FE2" w:rsidTr="00E10C42">
        <w:trPr>
          <w:gridAfter w:val="1"/>
          <w:wAfter w:w="1005" w:type="dxa"/>
        </w:trPr>
        <w:tc>
          <w:tcPr>
            <w:tcW w:w="5211" w:type="dxa"/>
          </w:tcPr>
          <w:p w:rsidR="0071435F" w:rsidRPr="00AF5FE2" w:rsidRDefault="0071435F" w:rsidP="00E10C42">
            <w:pPr>
              <w:jc w:val="both"/>
            </w:pPr>
            <w:r w:rsidRPr="00AF5FE2">
              <w:t>Юридический адрес:</w:t>
            </w:r>
          </w:p>
          <w:p w:rsidR="0071435F" w:rsidRPr="00AF5FE2" w:rsidRDefault="0071435F" w:rsidP="00E10C42">
            <w:pPr>
              <w:pStyle w:val="Noeeu"/>
              <w:jc w:val="both"/>
              <w:rPr>
                <w:spacing w:val="0"/>
                <w:kern w:val="0"/>
                <w:szCs w:val="24"/>
                <w:lang w:val="ru-RU"/>
              </w:rPr>
            </w:pPr>
            <w:r w:rsidRPr="00AF5FE2">
              <w:rPr>
                <w:spacing w:val="0"/>
                <w:kern w:val="0"/>
                <w:szCs w:val="24"/>
                <w:lang w:val="ru-RU"/>
              </w:rPr>
              <w:t xml:space="preserve">347045, Ростовская область, г. Белая  Калитва, </w:t>
            </w:r>
          </w:p>
          <w:p w:rsidR="0071435F" w:rsidRPr="00AF5FE2" w:rsidRDefault="0071435F" w:rsidP="00E10C42">
            <w:pPr>
              <w:pStyle w:val="Noeeu"/>
              <w:jc w:val="both"/>
              <w:rPr>
                <w:spacing w:val="0"/>
                <w:kern w:val="0"/>
                <w:szCs w:val="24"/>
                <w:lang w:val="ru-RU"/>
              </w:rPr>
            </w:pPr>
            <w:r w:rsidRPr="00AF5FE2">
              <w:rPr>
                <w:spacing w:val="0"/>
                <w:kern w:val="0"/>
                <w:szCs w:val="24"/>
                <w:lang w:val="ru-RU"/>
              </w:rPr>
              <w:t>ул. Космонавтов, 3</w:t>
            </w:r>
          </w:p>
          <w:p w:rsidR="0071435F" w:rsidRPr="00AF5FE2" w:rsidRDefault="0071435F" w:rsidP="00E10C42">
            <w:pPr>
              <w:pStyle w:val="Noeeu"/>
              <w:jc w:val="both"/>
              <w:rPr>
                <w:spacing w:val="0"/>
                <w:kern w:val="0"/>
                <w:szCs w:val="24"/>
                <w:lang w:val="ru-RU"/>
              </w:rPr>
            </w:pPr>
            <w:r w:rsidRPr="00AF5FE2">
              <w:rPr>
                <w:spacing w:val="0"/>
                <w:kern w:val="0"/>
                <w:szCs w:val="24"/>
                <w:lang w:val="ru-RU"/>
              </w:rPr>
              <w:t>ИНН 6142006143, КПП 614201001, БИК 016015102</w:t>
            </w:r>
            <w:r>
              <w:rPr>
                <w:spacing w:val="0"/>
                <w:kern w:val="0"/>
                <w:szCs w:val="24"/>
                <w:lang w:val="ru-RU"/>
              </w:rPr>
              <w:t xml:space="preserve"> </w:t>
            </w:r>
            <w:r w:rsidRPr="00AF5FE2">
              <w:rPr>
                <w:spacing w:val="0"/>
                <w:kern w:val="0"/>
                <w:szCs w:val="24"/>
                <w:lang w:val="ru-RU"/>
              </w:rPr>
              <w:t>л/с 03583100200 в УФК по Ростовской области (КУИ Администрации Белокалитвинского района)</w:t>
            </w:r>
          </w:p>
          <w:p w:rsidR="0071435F" w:rsidRPr="00AF5FE2" w:rsidRDefault="0071435F" w:rsidP="00E10C42">
            <w:pPr>
              <w:pStyle w:val="Noeeu"/>
              <w:jc w:val="both"/>
              <w:rPr>
                <w:spacing w:val="0"/>
                <w:kern w:val="0"/>
                <w:szCs w:val="24"/>
                <w:lang w:val="ru-RU"/>
              </w:rPr>
            </w:pPr>
            <w:r w:rsidRPr="00AF5FE2">
              <w:rPr>
                <w:spacing w:val="0"/>
                <w:kern w:val="0"/>
                <w:szCs w:val="24"/>
                <w:lang w:val="ru-RU"/>
              </w:rPr>
              <w:t>Банк ОТДЕЛЕНИЕ РОСТОВ-НА-ДОНУ БАНКА РОССИИ //УФК по Ростовской области г. Ростов-на-Дону;  счет №  03231643606060005800</w:t>
            </w:r>
            <w:r>
              <w:rPr>
                <w:spacing w:val="0"/>
                <w:kern w:val="0"/>
                <w:szCs w:val="24"/>
                <w:lang w:val="ru-RU"/>
              </w:rPr>
              <w:t xml:space="preserve"> </w:t>
            </w:r>
            <w:r w:rsidRPr="00AF5FE2">
              <w:rPr>
                <w:spacing w:val="0"/>
                <w:kern w:val="0"/>
                <w:szCs w:val="24"/>
                <w:lang w:val="ru-RU"/>
              </w:rPr>
              <w:t>ЕКС № 4010280845370000050</w:t>
            </w:r>
          </w:p>
          <w:p w:rsidR="0071435F" w:rsidRPr="00AF5FE2" w:rsidRDefault="0071435F" w:rsidP="00E10C42">
            <w:pPr>
              <w:suppressAutoHyphens/>
              <w:spacing w:line="240" w:lineRule="exact"/>
              <w:jc w:val="both"/>
              <w:rPr>
                <w:b/>
                <w:bCs/>
              </w:rPr>
            </w:pPr>
            <w:r w:rsidRPr="00AF5FE2">
              <w:t>Контактные  телефоны: 2-57-97, 2-56-53</w:t>
            </w:r>
          </w:p>
        </w:tc>
        <w:tc>
          <w:tcPr>
            <w:tcW w:w="4672" w:type="dxa"/>
          </w:tcPr>
          <w:p w:rsidR="0071435F" w:rsidRPr="00AF5FE2" w:rsidRDefault="0071435F" w:rsidP="00E10C42">
            <w:pPr>
              <w:spacing w:line="240" w:lineRule="exact"/>
            </w:pPr>
          </w:p>
        </w:tc>
      </w:tr>
      <w:tr w:rsidR="0071435F" w:rsidRPr="00AF5FE2" w:rsidTr="00E10C42">
        <w:trPr>
          <w:gridAfter w:val="1"/>
          <w:wAfter w:w="1005" w:type="dxa"/>
          <w:trHeight w:val="729"/>
        </w:trPr>
        <w:tc>
          <w:tcPr>
            <w:tcW w:w="5211" w:type="dxa"/>
          </w:tcPr>
          <w:p w:rsidR="0071435F" w:rsidRPr="00AF5FE2" w:rsidRDefault="0071435F" w:rsidP="00E10C42">
            <w:pPr>
              <w:suppressAutoHyphens/>
              <w:spacing w:line="240" w:lineRule="exact"/>
            </w:pPr>
            <w:r w:rsidRPr="00AF5FE2">
              <w:t xml:space="preserve">Председатель: </w:t>
            </w:r>
          </w:p>
          <w:p w:rsidR="0071435F" w:rsidRPr="00AF5FE2" w:rsidRDefault="0071435F" w:rsidP="00E10C42">
            <w:pPr>
              <w:suppressAutoHyphens/>
              <w:spacing w:line="240" w:lineRule="exact"/>
            </w:pPr>
            <w:r>
              <w:t>__________________________</w:t>
            </w:r>
            <w:r w:rsidRPr="00AF5FE2">
              <w:t>С.А. Севостьянов</w:t>
            </w:r>
          </w:p>
        </w:tc>
        <w:tc>
          <w:tcPr>
            <w:tcW w:w="4672" w:type="dxa"/>
          </w:tcPr>
          <w:p w:rsidR="0071435F" w:rsidRPr="00AF5FE2" w:rsidRDefault="0071435F" w:rsidP="00E10C42">
            <w:pPr>
              <w:suppressAutoHyphens/>
              <w:spacing w:line="240" w:lineRule="exact"/>
              <w:ind w:left="-108"/>
            </w:pPr>
          </w:p>
        </w:tc>
      </w:tr>
    </w:tbl>
    <w:p w:rsidR="00F01DBD" w:rsidRPr="0071435F" w:rsidRDefault="00F01DBD" w:rsidP="0071435F">
      <w:pPr>
        <w:jc w:val="center"/>
        <w:rPr>
          <w:rFonts w:eastAsia="MS Mincho"/>
          <w:sz w:val="2"/>
          <w:szCs w:val="2"/>
        </w:rPr>
      </w:pPr>
    </w:p>
    <w:sectPr w:rsidR="00F01DBD" w:rsidRPr="0071435F" w:rsidSect="00840EA6">
      <w:headerReference w:type="default" r:id="rId12"/>
      <w:headerReference w:type="first" r:id="rId13"/>
      <w:pgSz w:w="11906" w:h="16838"/>
      <w:pgMar w:top="284" w:right="566" w:bottom="28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852" w:rsidRDefault="00713852" w:rsidP="00016437">
      <w:r>
        <w:separator/>
      </w:r>
    </w:p>
  </w:endnote>
  <w:endnote w:type="continuationSeparator" w:id="1">
    <w:p w:rsidR="00713852" w:rsidRDefault="00713852"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roman"/>
    <w:pitch w:val="default"/>
    <w:sig w:usb0="00000203" w:usb1="00000000" w:usb2="00000000" w:usb3="00000000" w:csb0="00000005"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852" w:rsidRDefault="00713852" w:rsidP="00016437">
      <w:r>
        <w:separator/>
      </w:r>
    </w:p>
  </w:footnote>
  <w:footnote w:type="continuationSeparator" w:id="1">
    <w:p w:rsidR="00713852" w:rsidRDefault="00713852" w:rsidP="000164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B7" w:rsidRPr="00430B01" w:rsidRDefault="00820AB7" w:rsidP="004A712F">
    <w:pPr>
      <w:pStyle w:val="a6"/>
      <w:jc w:val="center"/>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B7" w:rsidRDefault="00820AB7" w:rsidP="004A712F">
    <w:pPr>
      <w:pStyle w:val="a6"/>
    </w:pPr>
  </w:p>
  <w:p w:rsidR="00820AB7" w:rsidRDefault="00820AB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9">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2">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2"/>
  </w:num>
  <w:num w:numId="2">
    <w:abstractNumId w:val="11"/>
  </w:num>
  <w:num w:numId="3">
    <w:abstractNumId w:val="8"/>
  </w:num>
  <w:num w:numId="4">
    <w:abstractNumId w:val="3"/>
  </w:num>
  <w:num w:numId="5">
    <w:abstractNumId w:val="0"/>
  </w:num>
  <w:num w:numId="6">
    <w:abstractNumId w:val="7"/>
  </w:num>
  <w:num w:numId="7">
    <w:abstractNumId w:val="6"/>
  </w:num>
  <w:num w:numId="8">
    <w:abstractNumId w:val="2"/>
  </w:num>
  <w:num w:numId="9">
    <w:abstractNumId w:val="5"/>
  </w:num>
  <w:num w:numId="10">
    <w:abstractNumId w:val="14"/>
  </w:num>
  <w:num w:numId="11">
    <w:abstractNumId w:val="9"/>
  </w:num>
  <w:num w:numId="12">
    <w:abstractNumId w:val="4"/>
  </w:num>
  <w:num w:numId="13">
    <w:abstractNumId w:val="10"/>
  </w:num>
  <w:num w:numId="14">
    <w:abstractNumId w:val="1"/>
  </w:num>
  <w:num w:numId="15">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62"/>
  </w:hdrShapeDefaults>
  <w:footnotePr>
    <w:footnote w:id="0"/>
    <w:footnote w:id="1"/>
  </w:footnotePr>
  <w:endnotePr>
    <w:endnote w:id="0"/>
    <w:endnote w:id="1"/>
  </w:endnotePr>
  <w:compat/>
  <w:rsids>
    <w:rsidRoot w:val="00016437"/>
    <w:rsid w:val="00002492"/>
    <w:rsid w:val="000035F2"/>
    <w:rsid w:val="0000405B"/>
    <w:rsid w:val="00005B96"/>
    <w:rsid w:val="000061B4"/>
    <w:rsid w:val="00012E2F"/>
    <w:rsid w:val="00016437"/>
    <w:rsid w:val="00020FFC"/>
    <w:rsid w:val="0002162A"/>
    <w:rsid w:val="00021D27"/>
    <w:rsid w:val="00031817"/>
    <w:rsid w:val="00034820"/>
    <w:rsid w:val="00035993"/>
    <w:rsid w:val="00035D1F"/>
    <w:rsid w:val="00043FE5"/>
    <w:rsid w:val="00044A19"/>
    <w:rsid w:val="00044FC1"/>
    <w:rsid w:val="00045551"/>
    <w:rsid w:val="0005125C"/>
    <w:rsid w:val="00052736"/>
    <w:rsid w:val="000532A4"/>
    <w:rsid w:val="000611BE"/>
    <w:rsid w:val="00073B30"/>
    <w:rsid w:val="0007403E"/>
    <w:rsid w:val="00075157"/>
    <w:rsid w:val="00080F01"/>
    <w:rsid w:val="00082C3E"/>
    <w:rsid w:val="0008363A"/>
    <w:rsid w:val="00085C17"/>
    <w:rsid w:val="00086A32"/>
    <w:rsid w:val="00095257"/>
    <w:rsid w:val="000A03F0"/>
    <w:rsid w:val="000A30F0"/>
    <w:rsid w:val="000A31DB"/>
    <w:rsid w:val="000A5771"/>
    <w:rsid w:val="000B1375"/>
    <w:rsid w:val="000C016E"/>
    <w:rsid w:val="000D188B"/>
    <w:rsid w:val="000E29E5"/>
    <w:rsid w:val="000E6DF6"/>
    <w:rsid w:val="000F241C"/>
    <w:rsid w:val="000F5C70"/>
    <w:rsid w:val="000F5EC0"/>
    <w:rsid w:val="000F6A79"/>
    <w:rsid w:val="000F7C62"/>
    <w:rsid w:val="00100B5C"/>
    <w:rsid w:val="0010326B"/>
    <w:rsid w:val="00110F05"/>
    <w:rsid w:val="0012016E"/>
    <w:rsid w:val="00122592"/>
    <w:rsid w:val="00123876"/>
    <w:rsid w:val="00124791"/>
    <w:rsid w:val="00132F6E"/>
    <w:rsid w:val="00136D07"/>
    <w:rsid w:val="00146ADD"/>
    <w:rsid w:val="001470A3"/>
    <w:rsid w:val="00156FF6"/>
    <w:rsid w:val="00162137"/>
    <w:rsid w:val="00172070"/>
    <w:rsid w:val="00172285"/>
    <w:rsid w:val="001728A6"/>
    <w:rsid w:val="00172A51"/>
    <w:rsid w:val="00182D8D"/>
    <w:rsid w:val="001861C6"/>
    <w:rsid w:val="0019155D"/>
    <w:rsid w:val="00194DB0"/>
    <w:rsid w:val="001A16A6"/>
    <w:rsid w:val="001A2721"/>
    <w:rsid w:val="001A6E02"/>
    <w:rsid w:val="001A7FBC"/>
    <w:rsid w:val="001B4054"/>
    <w:rsid w:val="001B53C0"/>
    <w:rsid w:val="001C399E"/>
    <w:rsid w:val="001C438D"/>
    <w:rsid w:val="001C4476"/>
    <w:rsid w:val="001C5992"/>
    <w:rsid w:val="001C5CD2"/>
    <w:rsid w:val="001C76DF"/>
    <w:rsid w:val="001C772E"/>
    <w:rsid w:val="001E33A3"/>
    <w:rsid w:val="001E4075"/>
    <w:rsid w:val="001F20F1"/>
    <w:rsid w:val="001F31C4"/>
    <w:rsid w:val="001F52AD"/>
    <w:rsid w:val="0020637C"/>
    <w:rsid w:val="002075B6"/>
    <w:rsid w:val="0021477E"/>
    <w:rsid w:val="0022355F"/>
    <w:rsid w:val="00230F06"/>
    <w:rsid w:val="0023107D"/>
    <w:rsid w:val="00235DC6"/>
    <w:rsid w:val="00241EF7"/>
    <w:rsid w:val="002464D5"/>
    <w:rsid w:val="00246D2D"/>
    <w:rsid w:val="00255B13"/>
    <w:rsid w:val="002601FB"/>
    <w:rsid w:val="002621C3"/>
    <w:rsid w:val="002622D1"/>
    <w:rsid w:val="00263FEF"/>
    <w:rsid w:val="00265914"/>
    <w:rsid w:val="00266C24"/>
    <w:rsid w:val="00270AB0"/>
    <w:rsid w:val="00281B21"/>
    <w:rsid w:val="00282B8A"/>
    <w:rsid w:val="00283AF1"/>
    <w:rsid w:val="0028635C"/>
    <w:rsid w:val="002A17E8"/>
    <w:rsid w:val="002A3BE5"/>
    <w:rsid w:val="002A3F74"/>
    <w:rsid w:val="002A444B"/>
    <w:rsid w:val="002B5A6A"/>
    <w:rsid w:val="002C3596"/>
    <w:rsid w:val="002D09D6"/>
    <w:rsid w:val="002D3943"/>
    <w:rsid w:val="002E62CB"/>
    <w:rsid w:val="002F2799"/>
    <w:rsid w:val="002F4F2D"/>
    <w:rsid w:val="003001C8"/>
    <w:rsid w:val="0030113E"/>
    <w:rsid w:val="003039E2"/>
    <w:rsid w:val="00311398"/>
    <w:rsid w:val="00312882"/>
    <w:rsid w:val="003171AE"/>
    <w:rsid w:val="00320F3E"/>
    <w:rsid w:val="00321AF1"/>
    <w:rsid w:val="0034112C"/>
    <w:rsid w:val="00343C54"/>
    <w:rsid w:val="00343C65"/>
    <w:rsid w:val="003442E8"/>
    <w:rsid w:val="003470DA"/>
    <w:rsid w:val="0034750D"/>
    <w:rsid w:val="003505AD"/>
    <w:rsid w:val="003601E3"/>
    <w:rsid w:val="003601F2"/>
    <w:rsid w:val="00362E1D"/>
    <w:rsid w:val="00365868"/>
    <w:rsid w:val="00366A8A"/>
    <w:rsid w:val="00367690"/>
    <w:rsid w:val="00374357"/>
    <w:rsid w:val="0037466D"/>
    <w:rsid w:val="00374ADF"/>
    <w:rsid w:val="0038171E"/>
    <w:rsid w:val="00385102"/>
    <w:rsid w:val="00385DEB"/>
    <w:rsid w:val="003A0127"/>
    <w:rsid w:val="003A3E30"/>
    <w:rsid w:val="003A5A29"/>
    <w:rsid w:val="003B2A09"/>
    <w:rsid w:val="003B423B"/>
    <w:rsid w:val="003C1148"/>
    <w:rsid w:val="003D0647"/>
    <w:rsid w:val="003D14A1"/>
    <w:rsid w:val="003D2E7B"/>
    <w:rsid w:val="003D670A"/>
    <w:rsid w:val="003E15BE"/>
    <w:rsid w:val="003E3FAF"/>
    <w:rsid w:val="003E4899"/>
    <w:rsid w:val="003E726B"/>
    <w:rsid w:val="003F1C74"/>
    <w:rsid w:val="003F4603"/>
    <w:rsid w:val="00401DFB"/>
    <w:rsid w:val="0040260C"/>
    <w:rsid w:val="004029C3"/>
    <w:rsid w:val="00404C14"/>
    <w:rsid w:val="00407242"/>
    <w:rsid w:val="00407AD6"/>
    <w:rsid w:val="004115D3"/>
    <w:rsid w:val="00413012"/>
    <w:rsid w:val="0041536D"/>
    <w:rsid w:val="00416539"/>
    <w:rsid w:val="004260AD"/>
    <w:rsid w:val="004265DE"/>
    <w:rsid w:val="0043007C"/>
    <w:rsid w:val="00432BA1"/>
    <w:rsid w:val="0043770F"/>
    <w:rsid w:val="00437DAF"/>
    <w:rsid w:val="004436DA"/>
    <w:rsid w:val="00444AC6"/>
    <w:rsid w:val="00447E91"/>
    <w:rsid w:val="004516E6"/>
    <w:rsid w:val="0045464C"/>
    <w:rsid w:val="004600C8"/>
    <w:rsid w:val="004637B4"/>
    <w:rsid w:val="00464049"/>
    <w:rsid w:val="00467091"/>
    <w:rsid w:val="0046731B"/>
    <w:rsid w:val="00467EC5"/>
    <w:rsid w:val="00471C18"/>
    <w:rsid w:val="0047581A"/>
    <w:rsid w:val="00475942"/>
    <w:rsid w:val="0048152F"/>
    <w:rsid w:val="004824B9"/>
    <w:rsid w:val="0049155D"/>
    <w:rsid w:val="00491D4E"/>
    <w:rsid w:val="0049204B"/>
    <w:rsid w:val="0049418B"/>
    <w:rsid w:val="004973E8"/>
    <w:rsid w:val="004A6681"/>
    <w:rsid w:val="004A712F"/>
    <w:rsid w:val="004B322E"/>
    <w:rsid w:val="004B6896"/>
    <w:rsid w:val="004B68BA"/>
    <w:rsid w:val="004C0242"/>
    <w:rsid w:val="004C0780"/>
    <w:rsid w:val="004C70A8"/>
    <w:rsid w:val="004D62CD"/>
    <w:rsid w:val="004D748A"/>
    <w:rsid w:val="004E29DE"/>
    <w:rsid w:val="004E2F0D"/>
    <w:rsid w:val="004E3681"/>
    <w:rsid w:val="004E4255"/>
    <w:rsid w:val="004E56AF"/>
    <w:rsid w:val="004F10D1"/>
    <w:rsid w:val="004F13EB"/>
    <w:rsid w:val="004F2E91"/>
    <w:rsid w:val="004F707E"/>
    <w:rsid w:val="0050009B"/>
    <w:rsid w:val="005015CE"/>
    <w:rsid w:val="00504DDD"/>
    <w:rsid w:val="00505A19"/>
    <w:rsid w:val="00506777"/>
    <w:rsid w:val="00506F4A"/>
    <w:rsid w:val="005101A6"/>
    <w:rsid w:val="0051616A"/>
    <w:rsid w:val="00517E11"/>
    <w:rsid w:val="005215A6"/>
    <w:rsid w:val="00535518"/>
    <w:rsid w:val="00536066"/>
    <w:rsid w:val="00536444"/>
    <w:rsid w:val="005365A7"/>
    <w:rsid w:val="00537803"/>
    <w:rsid w:val="0054273C"/>
    <w:rsid w:val="00550F04"/>
    <w:rsid w:val="00550F32"/>
    <w:rsid w:val="00550F9D"/>
    <w:rsid w:val="005544B2"/>
    <w:rsid w:val="00554579"/>
    <w:rsid w:val="005555A6"/>
    <w:rsid w:val="00556B74"/>
    <w:rsid w:val="00557205"/>
    <w:rsid w:val="00560215"/>
    <w:rsid w:val="00565F4E"/>
    <w:rsid w:val="00567D6C"/>
    <w:rsid w:val="00567EE5"/>
    <w:rsid w:val="00572D71"/>
    <w:rsid w:val="00582FD7"/>
    <w:rsid w:val="00583734"/>
    <w:rsid w:val="005849D7"/>
    <w:rsid w:val="005877DD"/>
    <w:rsid w:val="00590194"/>
    <w:rsid w:val="0059727C"/>
    <w:rsid w:val="005A191B"/>
    <w:rsid w:val="005A4BFA"/>
    <w:rsid w:val="005B4817"/>
    <w:rsid w:val="005B5569"/>
    <w:rsid w:val="005C1174"/>
    <w:rsid w:val="005C1564"/>
    <w:rsid w:val="005C3F8E"/>
    <w:rsid w:val="005C709E"/>
    <w:rsid w:val="005D311F"/>
    <w:rsid w:val="005D3536"/>
    <w:rsid w:val="005D3551"/>
    <w:rsid w:val="005D67F0"/>
    <w:rsid w:val="005E176F"/>
    <w:rsid w:val="005E3B1A"/>
    <w:rsid w:val="005E62B5"/>
    <w:rsid w:val="005E6B26"/>
    <w:rsid w:val="005F02F6"/>
    <w:rsid w:val="005F2DEC"/>
    <w:rsid w:val="005F4EC5"/>
    <w:rsid w:val="005F6103"/>
    <w:rsid w:val="00601B63"/>
    <w:rsid w:val="006021EF"/>
    <w:rsid w:val="00602FBF"/>
    <w:rsid w:val="00603BDB"/>
    <w:rsid w:val="0060532F"/>
    <w:rsid w:val="00606920"/>
    <w:rsid w:val="006069AA"/>
    <w:rsid w:val="006116E7"/>
    <w:rsid w:val="00611FC2"/>
    <w:rsid w:val="00616EC6"/>
    <w:rsid w:val="006177F2"/>
    <w:rsid w:val="006221E5"/>
    <w:rsid w:val="00623B30"/>
    <w:rsid w:val="00623EA0"/>
    <w:rsid w:val="00624260"/>
    <w:rsid w:val="00632074"/>
    <w:rsid w:val="00632E48"/>
    <w:rsid w:val="0063566A"/>
    <w:rsid w:val="00640201"/>
    <w:rsid w:val="0064057C"/>
    <w:rsid w:val="00642A39"/>
    <w:rsid w:val="00653A81"/>
    <w:rsid w:val="00655A9F"/>
    <w:rsid w:val="00660316"/>
    <w:rsid w:val="006739B0"/>
    <w:rsid w:val="00673A82"/>
    <w:rsid w:val="00674BCF"/>
    <w:rsid w:val="00680C75"/>
    <w:rsid w:val="00681086"/>
    <w:rsid w:val="00684AA1"/>
    <w:rsid w:val="00684B2D"/>
    <w:rsid w:val="006903DA"/>
    <w:rsid w:val="00692C06"/>
    <w:rsid w:val="00695B42"/>
    <w:rsid w:val="006A0532"/>
    <w:rsid w:val="006A6102"/>
    <w:rsid w:val="006B0900"/>
    <w:rsid w:val="006B0ADD"/>
    <w:rsid w:val="006B2B86"/>
    <w:rsid w:val="006B4814"/>
    <w:rsid w:val="006B6F95"/>
    <w:rsid w:val="006D6FA5"/>
    <w:rsid w:val="006D74EB"/>
    <w:rsid w:val="006E1314"/>
    <w:rsid w:val="006F0007"/>
    <w:rsid w:val="006F4292"/>
    <w:rsid w:val="006F492C"/>
    <w:rsid w:val="006F614E"/>
    <w:rsid w:val="006F68CB"/>
    <w:rsid w:val="006F6A19"/>
    <w:rsid w:val="007016AE"/>
    <w:rsid w:val="0070421D"/>
    <w:rsid w:val="0070451E"/>
    <w:rsid w:val="00705672"/>
    <w:rsid w:val="00707389"/>
    <w:rsid w:val="00713852"/>
    <w:rsid w:val="0071435F"/>
    <w:rsid w:val="007146D8"/>
    <w:rsid w:val="00715EF1"/>
    <w:rsid w:val="007201DE"/>
    <w:rsid w:val="00720F5D"/>
    <w:rsid w:val="0072519B"/>
    <w:rsid w:val="0073126E"/>
    <w:rsid w:val="00731B11"/>
    <w:rsid w:val="007501E1"/>
    <w:rsid w:val="007506D2"/>
    <w:rsid w:val="00754B8B"/>
    <w:rsid w:val="007628CA"/>
    <w:rsid w:val="00762B9C"/>
    <w:rsid w:val="00772219"/>
    <w:rsid w:val="00781543"/>
    <w:rsid w:val="007843ED"/>
    <w:rsid w:val="0078529F"/>
    <w:rsid w:val="00785AB8"/>
    <w:rsid w:val="00787B35"/>
    <w:rsid w:val="00791809"/>
    <w:rsid w:val="00791E1E"/>
    <w:rsid w:val="007921D9"/>
    <w:rsid w:val="007945B5"/>
    <w:rsid w:val="007B7BF0"/>
    <w:rsid w:val="007C13B8"/>
    <w:rsid w:val="007C4420"/>
    <w:rsid w:val="007C4FEE"/>
    <w:rsid w:val="007D3D61"/>
    <w:rsid w:val="007D4DD5"/>
    <w:rsid w:val="007D696B"/>
    <w:rsid w:val="007D7B43"/>
    <w:rsid w:val="007F1125"/>
    <w:rsid w:val="007F1C52"/>
    <w:rsid w:val="007F55BD"/>
    <w:rsid w:val="007F5DF4"/>
    <w:rsid w:val="007F5FDF"/>
    <w:rsid w:val="007F6BFE"/>
    <w:rsid w:val="008006D9"/>
    <w:rsid w:val="00800D66"/>
    <w:rsid w:val="00802E69"/>
    <w:rsid w:val="00803E67"/>
    <w:rsid w:val="00807B1D"/>
    <w:rsid w:val="00810F79"/>
    <w:rsid w:val="00815A00"/>
    <w:rsid w:val="008168C0"/>
    <w:rsid w:val="00820AB7"/>
    <w:rsid w:val="00821F7D"/>
    <w:rsid w:val="00823795"/>
    <w:rsid w:val="00824AF4"/>
    <w:rsid w:val="00826A9A"/>
    <w:rsid w:val="00827A2E"/>
    <w:rsid w:val="0083016C"/>
    <w:rsid w:val="008310FB"/>
    <w:rsid w:val="0083168B"/>
    <w:rsid w:val="008353C7"/>
    <w:rsid w:val="00840EA6"/>
    <w:rsid w:val="008424BA"/>
    <w:rsid w:val="00843C01"/>
    <w:rsid w:val="008448AD"/>
    <w:rsid w:val="00844D69"/>
    <w:rsid w:val="00845DD8"/>
    <w:rsid w:val="00856227"/>
    <w:rsid w:val="008610CF"/>
    <w:rsid w:val="008613A2"/>
    <w:rsid w:val="0086327E"/>
    <w:rsid w:val="008638CC"/>
    <w:rsid w:val="00870A10"/>
    <w:rsid w:val="00871855"/>
    <w:rsid w:val="00874CF6"/>
    <w:rsid w:val="00874DB2"/>
    <w:rsid w:val="00883BB3"/>
    <w:rsid w:val="0088405D"/>
    <w:rsid w:val="00891492"/>
    <w:rsid w:val="00894C25"/>
    <w:rsid w:val="008A016B"/>
    <w:rsid w:val="008A6F54"/>
    <w:rsid w:val="008B06B5"/>
    <w:rsid w:val="008B18F1"/>
    <w:rsid w:val="008B2369"/>
    <w:rsid w:val="008B424B"/>
    <w:rsid w:val="008B7221"/>
    <w:rsid w:val="008C7403"/>
    <w:rsid w:val="008D4252"/>
    <w:rsid w:val="008E0FE0"/>
    <w:rsid w:val="008E32CE"/>
    <w:rsid w:val="008E3689"/>
    <w:rsid w:val="008E3A4D"/>
    <w:rsid w:val="008E4FEB"/>
    <w:rsid w:val="008E701D"/>
    <w:rsid w:val="009021E9"/>
    <w:rsid w:val="00907E3E"/>
    <w:rsid w:val="00910802"/>
    <w:rsid w:val="0091141D"/>
    <w:rsid w:val="00913A85"/>
    <w:rsid w:val="00914370"/>
    <w:rsid w:val="00915B4B"/>
    <w:rsid w:val="00922C7F"/>
    <w:rsid w:val="00926C8C"/>
    <w:rsid w:val="009330D5"/>
    <w:rsid w:val="00937E26"/>
    <w:rsid w:val="00941E52"/>
    <w:rsid w:val="00944E12"/>
    <w:rsid w:val="009460BE"/>
    <w:rsid w:val="00946B59"/>
    <w:rsid w:val="00946B8B"/>
    <w:rsid w:val="00947346"/>
    <w:rsid w:val="00950165"/>
    <w:rsid w:val="00951718"/>
    <w:rsid w:val="00954DF7"/>
    <w:rsid w:val="0095606C"/>
    <w:rsid w:val="00960994"/>
    <w:rsid w:val="009619EA"/>
    <w:rsid w:val="00963F6D"/>
    <w:rsid w:val="0096737F"/>
    <w:rsid w:val="00971FAB"/>
    <w:rsid w:val="00972BA2"/>
    <w:rsid w:val="009843EB"/>
    <w:rsid w:val="0098522E"/>
    <w:rsid w:val="00992E9E"/>
    <w:rsid w:val="00995C21"/>
    <w:rsid w:val="0099796E"/>
    <w:rsid w:val="009A50C2"/>
    <w:rsid w:val="009B392B"/>
    <w:rsid w:val="009B6CEB"/>
    <w:rsid w:val="009B7307"/>
    <w:rsid w:val="009C42E3"/>
    <w:rsid w:val="009C43BE"/>
    <w:rsid w:val="009D0F41"/>
    <w:rsid w:val="009D2B1E"/>
    <w:rsid w:val="009D3C2D"/>
    <w:rsid w:val="009D3F6B"/>
    <w:rsid w:val="009D427F"/>
    <w:rsid w:val="009D4355"/>
    <w:rsid w:val="009D43F3"/>
    <w:rsid w:val="009D462F"/>
    <w:rsid w:val="009D570C"/>
    <w:rsid w:val="009D5BD7"/>
    <w:rsid w:val="009E15B5"/>
    <w:rsid w:val="009E1A3B"/>
    <w:rsid w:val="009E4B93"/>
    <w:rsid w:val="009F0437"/>
    <w:rsid w:val="009F0CA3"/>
    <w:rsid w:val="009F329E"/>
    <w:rsid w:val="009F4CA9"/>
    <w:rsid w:val="009F740E"/>
    <w:rsid w:val="00A02BD9"/>
    <w:rsid w:val="00A0448A"/>
    <w:rsid w:val="00A04E6B"/>
    <w:rsid w:val="00A1253A"/>
    <w:rsid w:val="00A12D23"/>
    <w:rsid w:val="00A1301B"/>
    <w:rsid w:val="00A14D29"/>
    <w:rsid w:val="00A207B4"/>
    <w:rsid w:val="00A23492"/>
    <w:rsid w:val="00A23D71"/>
    <w:rsid w:val="00A271FA"/>
    <w:rsid w:val="00A337B7"/>
    <w:rsid w:val="00A4580D"/>
    <w:rsid w:val="00A46CFC"/>
    <w:rsid w:val="00A529E1"/>
    <w:rsid w:val="00A53D78"/>
    <w:rsid w:val="00A5462C"/>
    <w:rsid w:val="00A5526C"/>
    <w:rsid w:val="00A56B57"/>
    <w:rsid w:val="00A62478"/>
    <w:rsid w:val="00A62688"/>
    <w:rsid w:val="00A62956"/>
    <w:rsid w:val="00A64081"/>
    <w:rsid w:val="00A709B1"/>
    <w:rsid w:val="00A749A4"/>
    <w:rsid w:val="00A82FD7"/>
    <w:rsid w:val="00A85DB9"/>
    <w:rsid w:val="00A902BF"/>
    <w:rsid w:val="00A912FA"/>
    <w:rsid w:val="00AA0D25"/>
    <w:rsid w:val="00AA363F"/>
    <w:rsid w:val="00AA46E0"/>
    <w:rsid w:val="00AB13E3"/>
    <w:rsid w:val="00AB2D59"/>
    <w:rsid w:val="00AB6570"/>
    <w:rsid w:val="00AB6B27"/>
    <w:rsid w:val="00AC3FAC"/>
    <w:rsid w:val="00AC5AB6"/>
    <w:rsid w:val="00AD0E72"/>
    <w:rsid w:val="00AD5FE0"/>
    <w:rsid w:val="00AE43F6"/>
    <w:rsid w:val="00AE4BCB"/>
    <w:rsid w:val="00AE6733"/>
    <w:rsid w:val="00AE7AC8"/>
    <w:rsid w:val="00AF1EA4"/>
    <w:rsid w:val="00AF3165"/>
    <w:rsid w:val="00AF698A"/>
    <w:rsid w:val="00B01EFC"/>
    <w:rsid w:val="00B026E3"/>
    <w:rsid w:val="00B034A2"/>
    <w:rsid w:val="00B10086"/>
    <w:rsid w:val="00B1267E"/>
    <w:rsid w:val="00B16481"/>
    <w:rsid w:val="00B21C67"/>
    <w:rsid w:val="00B274EB"/>
    <w:rsid w:val="00B27E8F"/>
    <w:rsid w:val="00B31A61"/>
    <w:rsid w:val="00B414FB"/>
    <w:rsid w:val="00B416DA"/>
    <w:rsid w:val="00B436C5"/>
    <w:rsid w:val="00B50AF4"/>
    <w:rsid w:val="00B51E72"/>
    <w:rsid w:val="00B67884"/>
    <w:rsid w:val="00B70F24"/>
    <w:rsid w:val="00B7596B"/>
    <w:rsid w:val="00B80940"/>
    <w:rsid w:val="00B80A44"/>
    <w:rsid w:val="00B86132"/>
    <w:rsid w:val="00B94AD8"/>
    <w:rsid w:val="00B94BBF"/>
    <w:rsid w:val="00B97E7E"/>
    <w:rsid w:val="00BA5B3B"/>
    <w:rsid w:val="00BB0575"/>
    <w:rsid w:val="00BB1DAD"/>
    <w:rsid w:val="00BB6A7F"/>
    <w:rsid w:val="00BC09D5"/>
    <w:rsid w:val="00BC15E2"/>
    <w:rsid w:val="00BC31FF"/>
    <w:rsid w:val="00BD1B02"/>
    <w:rsid w:val="00BD32BA"/>
    <w:rsid w:val="00BD637F"/>
    <w:rsid w:val="00BE1CCD"/>
    <w:rsid w:val="00BF2D49"/>
    <w:rsid w:val="00BF40A5"/>
    <w:rsid w:val="00C056EB"/>
    <w:rsid w:val="00C14CA9"/>
    <w:rsid w:val="00C1758C"/>
    <w:rsid w:val="00C17D22"/>
    <w:rsid w:val="00C25E44"/>
    <w:rsid w:val="00C26C4C"/>
    <w:rsid w:val="00C27F55"/>
    <w:rsid w:val="00C3051A"/>
    <w:rsid w:val="00C31A44"/>
    <w:rsid w:val="00C347D2"/>
    <w:rsid w:val="00C40535"/>
    <w:rsid w:val="00C40E0C"/>
    <w:rsid w:val="00C41157"/>
    <w:rsid w:val="00C61687"/>
    <w:rsid w:val="00C619A9"/>
    <w:rsid w:val="00C638C4"/>
    <w:rsid w:val="00C64C1C"/>
    <w:rsid w:val="00C64F1A"/>
    <w:rsid w:val="00C65C5F"/>
    <w:rsid w:val="00C748BF"/>
    <w:rsid w:val="00C7765B"/>
    <w:rsid w:val="00C801F0"/>
    <w:rsid w:val="00C87386"/>
    <w:rsid w:val="00C87DA7"/>
    <w:rsid w:val="00C90EFE"/>
    <w:rsid w:val="00C926FE"/>
    <w:rsid w:val="00C95F34"/>
    <w:rsid w:val="00CA0686"/>
    <w:rsid w:val="00CA0DEB"/>
    <w:rsid w:val="00CA3853"/>
    <w:rsid w:val="00CA41C4"/>
    <w:rsid w:val="00CA7619"/>
    <w:rsid w:val="00CA78BD"/>
    <w:rsid w:val="00CB6983"/>
    <w:rsid w:val="00CB69C1"/>
    <w:rsid w:val="00CB7A85"/>
    <w:rsid w:val="00CC5DEA"/>
    <w:rsid w:val="00CC65CB"/>
    <w:rsid w:val="00CC692A"/>
    <w:rsid w:val="00CC6C06"/>
    <w:rsid w:val="00CC7833"/>
    <w:rsid w:val="00CC7CC2"/>
    <w:rsid w:val="00CC7D45"/>
    <w:rsid w:val="00CD0118"/>
    <w:rsid w:val="00CD24F6"/>
    <w:rsid w:val="00CD2712"/>
    <w:rsid w:val="00CD3F98"/>
    <w:rsid w:val="00CD7593"/>
    <w:rsid w:val="00CD7E95"/>
    <w:rsid w:val="00D00DD7"/>
    <w:rsid w:val="00D00F72"/>
    <w:rsid w:val="00D11707"/>
    <w:rsid w:val="00D126DF"/>
    <w:rsid w:val="00D15214"/>
    <w:rsid w:val="00D15F4D"/>
    <w:rsid w:val="00D2165E"/>
    <w:rsid w:val="00D276EF"/>
    <w:rsid w:val="00D27C35"/>
    <w:rsid w:val="00D3155B"/>
    <w:rsid w:val="00D36433"/>
    <w:rsid w:val="00D40E18"/>
    <w:rsid w:val="00D42653"/>
    <w:rsid w:val="00D42A2B"/>
    <w:rsid w:val="00D42D4C"/>
    <w:rsid w:val="00D42E3F"/>
    <w:rsid w:val="00D44CEE"/>
    <w:rsid w:val="00D4575F"/>
    <w:rsid w:val="00D50582"/>
    <w:rsid w:val="00D50E4D"/>
    <w:rsid w:val="00D5440D"/>
    <w:rsid w:val="00D54E97"/>
    <w:rsid w:val="00D55614"/>
    <w:rsid w:val="00D5606F"/>
    <w:rsid w:val="00D5609E"/>
    <w:rsid w:val="00D5754D"/>
    <w:rsid w:val="00D61278"/>
    <w:rsid w:val="00D6184F"/>
    <w:rsid w:val="00D61A4A"/>
    <w:rsid w:val="00D6499B"/>
    <w:rsid w:val="00D663EF"/>
    <w:rsid w:val="00D66444"/>
    <w:rsid w:val="00D66ECD"/>
    <w:rsid w:val="00D71B03"/>
    <w:rsid w:val="00D82E01"/>
    <w:rsid w:val="00D8333F"/>
    <w:rsid w:val="00D9520D"/>
    <w:rsid w:val="00D961BE"/>
    <w:rsid w:val="00DA0A41"/>
    <w:rsid w:val="00DA0A9B"/>
    <w:rsid w:val="00DA1CEA"/>
    <w:rsid w:val="00DA2FC4"/>
    <w:rsid w:val="00DA308B"/>
    <w:rsid w:val="00DB3620"/>
    <w:rsid w:val="00DB57F7"/>
    <w:rsid w:val="00DC27B8"/>
    <w:rsid w:val="00DC54CE"/>
    <w:rsid w:val="00DD0F3D"/>
    <w:rsid w:val="00DD4F0F"/>
    <w:rsid w:val="00DE2ADA"/>
    <w:rsid w:val="00DE2F69"/>
    <w:rsid w:val="00DE54BB"/>
    <w:rsid w:val="00DF0632"/>
    <w:rsid w:val="00DF1B62"/>
    <w:rsid w:val="00E0016F"/>
    <w:rsid w:val="00E0060A"/>
    <w:rsid w:val="00E029CE"/>
    <w:rsid w:val="00E02EBA"/>
    <w:rsid w:val="00E03968"/>
    <w:rsid w:val="00E043C3"/>
    <w:rsid w:val="00E0508D"/>
    <w:rsid w:val="00E119D9"/>
    <w:rsid w:val="00E20B95"/>
    <w:rsid w:val="00E25A97"/>
    <w:rsid w:val="00E40FA0"/>
    <w:rsid w:val="00E447D4"/>
    <w:rsid w:val="00E447F8"/>
    <w:rsid w:val="00E46358"/>
    <w:rsid w:val="00E466A4"/>
    <w:rsid w:val="00E46A83"/>
    <w:rsid w:val="00E511A6"/>
    <w:rsid w:val="00E55433"/>
    <w:rsid w:val="00E602FD"/>
    <w:rsid w:val="00E6155D"/>
    <w:rsid w:val="00E6268E"/>
    <w:rsid w:val="00E632CA"/>
    <w:rsid w:val="00E65BB3"/>
    <w:rsid w:val="00E72CB7"/>
    <w:rsid w:val="00E75E35"/>
    <w:rsid w:val="00E77684"/>
    <w:rsid w:val="00E83FB3"/>
    <w:rsid w:val="00E974E1"/>
    <w:rsid w:val="00EA263D"/>
    <w:rsid w:val="00EA35DA"/>
    <w:rsid w:val="00EA6CB7"/>
    <w:rsid w:val="00EB324C"/>
    <w:rsid w:val="00EB59C0"/>
    <w:rsid w:val="00EC0495"/>
    <w:rsid w:val="00EC23C1"/>
    <w:rsid w:val="00EC7B32"/>
    <w:rsid w:val="00ED5EAE"/>
    <w:rsid w:val="00EE4522"/>
    <w:rsid w:val="00EF31E9"/>
    <w:rsid w:val="00EF4040"/>
    <w:rsid w:val="00EF5AEE"/>
    <w:rsid w:val="00F017D2"/>
    <w:rsid w:val="00F01DBD"/>
    <w:rsid w:val="00F02FE8"/>
    <w:rsid w:val="00F032E5"/>
    <w:rsid w:val="00F03695"/>
    <w:rsid w:val="00F06CB4"/>
    <w:rsid w:val="00F11BCF"/>
    <w:rsid w:val="00F16FD1"/>
    <w:rsid w:val="00F22DA8"/>
    <w:rsid w:val="00F246F9"/>
    <w:rsid w:val="00F312D4"/>
    <w:rsid w:val="00F3434D"/>
    <w:rsid w:val="00F35A32"/>
    <w:rsid w:val="00F376AA"/>
    <w:rsid w:val="00F441CA"/>
    <w:rsid w:val="00F5373C"/>
    <w:rsid w:val="00F55D0A"/>
    <w:rsid w:val="00F60764"/>
    <w:rsid w:val="00F63B52"/>
    <w:rsid w:val="00F64779"/>
    <w:rsid w:val="00F70335"/>
    <w:rsid w:val="00F70346"/>
    <w:rsid w:val="00F711B8"/>
    <w:rsid w:val="00F720D4"/>
    <w:rsid w:val="00F73A28"/>
    <w:rsid w:val="00F76B2F"/>
    <w:rsid w:val="00F76F4D"/>
    <w:rsid w:val="00F81FA4"/>
    <w:rsid w:val="00F85315"/>
    <w:rsid w:val="00F90323"/>
    <w:rsid w:val="00F905CB"/>
    <w:rsid w:val="00F939EF"/>
    <w:rsid w:val="00FA1572"/>
    <w:rsid w:val="00FA3E19"/>
    <w:rsid w:val="00FA7765"/>
    <w:rsid w:val="00FB5435"/>
    <w:rsid w:val="00FB614C"/>
    <w:rsid w:val="00FC384E"/>
    <w:rsid w:val="00FC5217"/>
    <w:rsid w:val="00FD0FFE"/>
    <w:rsid w:val="00FD339D"/>
    <w:rsid w:val="00FD4BF3"/>
    <w:rsid w:val="00FE1780"/>
    <w:rsid w:val="00FE2AD4"/>
    <w:rsid w:val="00FE3329"/>
    <w:rsid w:val="00FF2AB4"/>
    <w:rsid w:val="00FF3B6B"/>
    <w:rsid w:val="00FF5FFC"/>
    <w:rsid w:val="00FF6B74"/>
    <w:rsid w:val="00FF78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273C"/>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uiPriority w:val="39"/>
    <w:rsid w:val="003F46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a0"/>
    <w:rsid w:val="007F1C52"/>
    <w:pPr>
      <w:suppressAutoHyphens/>
      <w:spacing w:after="120"/>
    </w:pPr>
    <w:rPr>
      <w:sz w:val="16"/>
      <w:szCs w:val="16"/>
      <w:lang w:eastAsia="zh-CN"/>
    </w:rPr>
  </w:style>
  <w:style w:type="paragraph" w:customStyle="1" w:styleId="affe">
    <w:name w:val="Ñòèëü"/>
    <w:rsid w:val="00840EA6"/>
    <w:pPr>
      <w:widowControl w:val="0"/>
      <w:suppressAutoHyphens/>
      <w:spacing w:after="0" w:line="240" w:lineRule="auto"/>
    </w:pPr>
    <w:rPr>
      <w:rFonts w:ascii="Times New Roman" w:eastAsia="Times New Roman" w:hAnsi="Times New Roman" w:cs="Times New Roman"/>
      <w:spacing w:val="-1"/>
      <w:kern w:val="1"/>
      <w:sz w:val="24"/>
      <w:szCs w:val="20"/>
      <w:lang w:val="en-US" w:eastAsia="zh-CN"/>
    </w:rPr>
  </w:style>
  <w:style w:type="paragraph" w:customStyle="1" w:styleId="Noeeu">
    <w:name w:val="Noeeu"/>
    <w:rsid w:val="00840EA6"/>
    <w:pPr>
      <w:widowControl w:val="0"/>
      <w:suppressAutoHyphens/>
      <w:spacing w:after="0" w:line="240" w:lineRule="auto"/>
    </w:pPr>
    <w:rPr>
      <w:rFonts w:ascii="Times New Roman" w:eastAsia="Arial" w:hAnsi="Times New Roman" w:cs="Times New Roman"/>
      <w:spacing w:val="-1"/>
      <w:kern w:val="1"/>
      <w:sz w:val="24"/>
      <w:szCs w:val="20"/>
      <w:lang w:val="en-US" w:eastAsia="zh-CN"/>
    </w:rPr>
  </w:style>
  <w:style w:type="paragraph" w:customStyle="1" w:styleId="ConsNonformat">
    <w:name w:val="ConsNonformat"/>
    <w:uiPriority w:val="99"/>
    <w:rsid w:val="007143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litva-land.ru/" TargetMode="External"/><Relationship Id="rId4" Type="http://schemas.openxmlformats.org/officeDocument/2006/relationships/settings" Target="settings.xml"/><Relationship Id="rId9" Type="http://schemas.openxmlformats.org/officeDocument/2006/relationships/hyperlink" Target="consultantplus://offline/ref=C40AFE508C514D370134858A427D488572E28F346EB751B3176E2E17DCF8B6FF67495B5Eo2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D352-3E0F-44FF-895A-BB9730A5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5799</Words>
  <Characters>33060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Имущество</cp:lastModifiedBy>
  <cp:revision>22</cp:revision>
  <cp:lastPrinted>2021-08-23T08:56:00Z</cp:lastPrinted>
  <dcterms:created xsi:type="dcterms:W3CDTF">2020-02-18T12:33:00Z</dcterms:created>
  <dcterms:modified xsi:type="dcterms:W3CDTF">2021-09-02T09:03:00Z</dcterms:modified>
</cp:coreProperties>
</file>